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  <w:rFonts w:ascii="Times New Roman" w:hAnsi="Times New Roman" w:eastAsia="新細明體"/>
        </w:rPr>
        <w:t>智慧型手機與現代生活</w:t>
      </w:r>
    </w:p>
    <w:p>
      <w:r>
        <w:rPr>
          <w:b/>
          <w:sz w:val="28"/>
          <w:rFonts w:ascii="Times New Roman" w:hAnsi="Times New Roman" w:eastAsia="新細明體"/>
        </w:rPr>
        <w:t>目錄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  <w:spacing w:line="360" w:lineRule="auto"/>
      </w:pPr>
      <w:r>
        <w:rPr>
          <w:sz w:val="32"/>
          <w:rFonts w:ascii="Times New Roman" w:hAnsi="Times New Roman" w:eastAsia="新細明體"/>
        </w:rPr>
        <w:t>一、智慧型手機的演進</w:t>
      </w:r>
    </w:p>
    <w:p>
      <w:pPr>
        <w:spacing w:line="360" w:lineRule="auto"/>
      </w:pPr>
      <w:r>
        <w:rPr>
          <w:sz w:val="24"/>
          <w:rFonts w:ascii="Times New Roman" w:hAnsi="Times New Roman" w:eastAsia="新細明體"/>
        </w:rPr>
        <w:t>智慧型手機自 2007 年 iPhone 問世以來，已徹底改變人類的生活方式。從最初僅能撥打電話與傳送訊息，到今日整合相機、支付、導航、健康監測等多種功能，智慧型手機已成為現代人不可或缺的隨身工具。</w:t>
      </w:r>
    </w:p>
    <w:p>
      <w:pPr>
        <w:pStyle w:val="Heading2"/>
        <w:spacing w:line="360" w:lineRule="auto"/>
      </w:pPr>
      <w:r>
        <w:rPr>
          <w:sz w:val="28"/>
          <w:rFonts w:ascii="Times New Roman" w:hAnsi="Times New Roman" w:eastAsia="新細明體"/>
        </w:rPr>
        <w:t>1.1 硬體規格的變化</w:t>
      </w:r>
    </w:p>
    <w:p>
      <w:pPr>
        <w:spacing w:line="360" w:lineRule="auto"/>
      </w:pPr>
      <w:r>
        <w:rPr>
          <w:sz w:val="24"/>
          <w:rFonts w:ascii="Times New Roman" w:hAnsi="Times New Roman" w:eastAsia="新細明體"/>
        </w:rPr>
        <w:t>早期手機的 CPU 效能有限、螢幕多為 3.5 吋以下、儲存空間僅 8 GB。近年主流機種已配備每秒兆次運算的處理器、6 吋以上高解析螢幕、以及 128 GB 起跳的儲存空間。相機從單顆數位鏡頭進化為多鏡頭系統，甚至具備 AI 拍照增強。</w:t>
      </w:r>
    </w:p>
    <w:p>
      <w:pPr>
        <w:pStyle w:val="Heading2"/>
        <w:spacing w:line="360" w:lineRule="auto"/>
      </w:pPr>
      <w:r>
        <w:rPr>
          <w:sz w:val="28"/>
          <w:rFonts w:ascii="Times New Roman" w:hAnsi="Times New Roman" w:eastAsia="新細明體"/>
        </w:rPr>
        <w:t>1.2 軟體與 App 生態</w:t>
      </w:r>
    </w:p>
    <w:p>
      <w:pPr>
        <w:spacing w:line="360" w:lineRule="auto"/>
      </w:pPr>
      <w:r>
        <w:rPr>
          <w:sz w:val="24"/>
          <w:rFonts w:ascii="Times New Roman" w:hAnsi="Times New Roman" w:eastAsia="新細明體"/>
        </w:rPr>
        <w:t>Apple App Store 於 2008 年正式上線，目前擁有超過 200 萬個應用程式。Google Play 商店則有超過 300 萬個 App。這些軟體橫跨社交、遊戲、生產力、教育、醫療等領域，形成一個龐大的數位生態系統。</w:t>
      </w:r>
    </w:p>
    <w:p>
      <w:pPr>
        <w:pStyle w:val="Heading1"/>
        <w:spacing w:line="360" w:lineRule="auto"/>
      </w:pPr>
      <w:r>
        <w:rPr>
          <w:sz w:val="32"/>
          <w:rFonts w:ascii="Times New Roman" w:hAnsi="Times New Roman" w:eastAsia="新細明體"/>
        </w:rPr>
        <w:t>二、對生活的影響</w:t>
      </w:r>
    </w:p>
    <w:p>
      <w:pPr>
        <w:spacing w:line="360" w:lineRule="auto"/>
      </w:pPr>
      <w:r>
        <w:rPr>
          <w:sz w:val="24"/>
          <w:rFonts w:ascii="Times New Roman" w:hAnsi="Times New Roman" w:eastAsia="新細明體"/>
        </w:rPr>
        <w:t>智慧型手機的普及帶來許多正面改變，但也伴隨若干值得反思的議題。以下從三個面向探討其影響。</w:t>
      </w:r>
    </w:p>
    <w:p>
      <w:pPr>
        <w:pStyle w:val="Heading2"/>
        <w:spacing w:line="360" w:lineRule="auto"/>
      </w:pPr>
      <w:r>
        <w:rPr>
          <w:sz w:val="28"/>
          <w:rFonts w:ascii="Times New Roman" w:hAnsi="Times New Roman" w:eastAsia="新細明體"/>
        </w:rPr>
        <w:t>2.1 學習與資訊取得</w:t>
      </w:r>
    </w:p>
    <w:p>
      <w:pPr>
        <w:spacing w:line="360" w:lineRule="auto"/>
      </w:pPr>
      <w:r>
        <w:rPr>
          <w:sz w:val="24"/>
          <w:rFonts w:ascii="Times New Roman" w:hAnsi="Times New Roman" w:eastAsia="新細明體"/>
        </w:rPr>
        <w:t>學生可透過線上課程、電子書、學習類 App 隨時隨地學習。以 Khan Academy 為例，全球已有超過 1 億名學生受益。查詢資料的效率大幅提升。</w:t>
      </w:r>
    </w:p>
    <w:p>
      <w:pPr>
        <w:pStyle w:val="Heading2"/>
        <w:spacing w:line="360" w:lineRule="auto"/>
      </w:pPr>
      <w:r>
        <w:rPr>
          <w:sz w:val="28"/>
          <w:rFonts w:ascii="Times New Roman" w:hAnsi="Times New Roman" w:eastAsia="新細明體"/>
        </w:rPr>
        <w:t>2.2 社交與人際關係</w:t>
      </w:r>
    </w:p>
    <w:p>
      <w:pPr>
        <w:spacing w:line="360" w:lineRule="auto"/>
      </w:pPr>
      <w:r>
        <w:rPr>
          <w:sz w:val="24"/>
          <w:rFonts w:ascii="Times New Roman" w:hAnsi="Times New Roman" w:eastAsia="新細明體"/>
        </w:rPr>
        <w:t>通訊軟體讓遠距親友的聯絡變得容易，社群平台則提供多樣的表達與交流管道。然而過度依賴虛擬互動也可能減少面對面溝通的機會，影響青少年的社交能力發展。</w:t>
      </w:r>
    </w:p>
    <w:p>
      <w:pPr>
        <w:pStyle w:val="Heading1"/>
        <w:spacing w:line="360" w:lineRule="auto"/>
      </w:pPr>
      <w:r>
        <w:rPr>
          <w:sz w:val="32"/>
          <w:rFonts w:ascii="Times New Roman" w:hAnsi="Times New Roman" w:eastAsia="新細明體"/>
        </w:rPr>
        <w:t>三、健康的使用建議</w:t>
      </w:r>
    </w:p>
    <w:p>
      <w:pPr>
        <w:spacing w:line="360" w:lineRule="auto"/>
      </w:pPr>
      <w:r>
        <w:rPr>
          <w:sz w:val="24"/>
          <w:rFonts w:ascii="Times New Roman" w:hAnsi="Times New Roman" w:eastAsia="新細明體"/>
        </w:rPr>
        <w:t>為在享受科技便利的同時維護身心健康，以下提供幾項建議：</w:t>
      </w:r>
    </w:p>
    <w:p>
      <w:pPr>
        <w:pStyle w:val="Heading2"/>
        <w:spacing w:line="360" w:lineRule="auto"/>
      </w:pPr>
      <w:r>
        <w:rPr>
          <w:sz w:val="28"/>
          <w:rFonts w:ascii="Times New Roman" w:hAnsi="Times New Roman" w:eastAsia="新細明體"/>
        </w:rPr>
        <w:t>3.1 使用時間管理</w:t>
      </w:r>
    </w:p>
    <w:p>
      <w:pPr>
        <w:spacing w:line="360" w:lineRule="auto"/>
      </w:pPr>
      <w:r>
        <w:rPr>
          <w:sz w:val="24"/>
          <w:rFonts w:ascii="Times New Roman" w:hAnsi="Times New Roman" w:eastAsia="新細明體"/>
        </w:rPr>
        <w:t>建議每 30 分鐘讓眼睛休息 5 分鐘、遠眺 6 公尺外的物體，可降低近視加深的風險。睡前一小時避免使用手機，藍光會影響褪黑激素分泌、干擾睡眠品質。</w:t>
      </w:r>
    </w:p>
    <w:p>
      <w:pPr>
        <w:pStyle w:val="Heading2"/>
        <w:spacing w:line="360" w:lineRule="auto"/>
      </w:pPr>
      <w:r>
        <w:rPr>
          <w:sz w:val="28"/>
          <w:rFonts w:ascii="Times New Roman" w:hAnsi="Times New Roman" w:eastAsia="新細明體"/>
        </w:rPr>
        <w:t>3.2 姿勢與運動</w:t>
      </w:r>
    </w:p>
    <w:p>
      <w:pPr>
        <w:spacing w:line="360" w:lineRule="auto"/>
      </w:pPr>
      <w:r>
        <w:rPr>
          <w:sz w:val="24"/>
          <w:rFonts w:ascii="Times New Roman" w:hAnsi="Times New Roman" w:eastAsia="新細明體"/>
        </w:rPr>
        <w:t>長時間低頭滑手機容易造成頸椎壓力增加。建議將手機拿到與視線平行的高度使用，每日進行 30 分鐘以上的有氧運動，維持肌肉與骨骼健康。</w:t>
      </w:r>
    </w:p>
    <w:p>
      <w:r>
        <w:rPr>
          <w:b/>
          <w:sz w:val="24"/>
          <w:rFonts w:ascii="Times New Roman" w:hAnsi="Times New Roman" w:eastAsia="新細明體"/>
        </w:rPr>
        <w:t>表 1：手機規格演進比較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b/>
                <w:sz w:val="24"/>
                <w:rFonts w:ascii="Times New Roman" w:hAnsi="Times New Roman" w:eastAsia="新細明體"/>
              </w:rPr>
              <w:t>年代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b/>
                <w:sz w:val="24"/>
                <w:rFonts w:ascii="Times New Roman" w:hAnsi="Times New Roman" w:eastAsia="新細明體"/>
              </w:rPr>
              <w:t>CPU 核心數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b/>
                <w:sz w:val="24"/>
                <w:rFonts w:ascii="Times New Roman" w:hAnsi="Times New Roman" w:eastAsia="新細明體"/>
              </w:rPr>
              <w:t>RAM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b/>
                <w:sz w:val="24"/>
                <w:rFonts w:ascii="Times New Roman" w:hAnsi="Times New Roman" w:eastAsia="新細明體"/>
              </w:rPr>
              <w:t>螢幕吋數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2010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單核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512 MB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3.5 吋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2015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八核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2 GB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4.7 吋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2020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八核+AI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6 GB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6.1 吋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2025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八核+AI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8-12 GB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/>
            <w:r>
              <w:rPr>
                <w:sz w:val="24"/>
                <w:rFonts w:ascii="Times New Roman" w:hAnsi="Times New Roman" w:eastAsia="新細明體"/>
              </w:rPr>
              <w:t>6.3 吋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phone_placehold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4"/>
          <w:rFonts w:ascii="Times New Roman" w:hAnsi="Times New Roman" w:eastAsia="新細明體"/>
        </w:rPr>
        <w:t>圖 1：智慧型手機示意圖</w:t>
      </w:r>
    </w:p>
    <w:p>
      <w:r>
        <w:rPr>
          <w:b/>
          <w:sz w:val="24"/>
          <w:rFonts w:ascii="Times New Roman" w:hAnsi="Times New Roman" w:eastAsia="新細明體"/>
        </w:rPr>
        <w:t>健康使用五訣：</w:t>
      </w:r>
    </w:p>
    <w:p>
      <w:pPr>
        <w:numPr>
          <w:ilvl w:val="0"/>
          <w:numId w:val="1"/>
        </w:numPr>
        <w:spacing w:line="360" w:lineRule="auto"/>
      </w:pPr>
      <w:r>
        <w:rPr>
          <w:sz w:val="24"/>
          <w:rFonts w:ascii="Times New Roman" w:hAnsi="Times New Roman" w:eastAsia="新細明體"/>
        </w:rPr>
        <w:t>每 30 分鐘休息 5 分鐘</w:t>
      </w:r>
    </w:p>
    <w:p>
      <w:pPr>
        <w:numPr>
          <w:ilvl w:val="0"/>
          <w:numId w:val="1"/>
        </w:numPr>
        <w:spacing w:line="360" w:lineRule="auto"/>
      </w:pPr>
      <w:r>
        <w:rPr>
          <w:sz w:val="24"/>
          <w:rFonts w:ascii="Times New Roman" w:hAnsi="Times New Roman" w:eastAsia="新細明體"/>
        </w:rPr>
        <w:t>睡前 1 小時放下手機</w:t>
      </w:r>
    </w:p>
    <w:p>
      <w:pPr>
        <w:numPr>
          <w:ilvl w:val="0"/>
          <w:numId w:val="1"/>
        </w:numPr>
        <w:spacing w:line="360" w:lineRule="auto"/>
      </w:pPr>
      <w:r>
        <w:rPr>
          <w:sz w:val="24"/>
          <w:rFonts w:ascii="Times New Roman" w:hAnsi="Times New Roman" w:eastAsia="新細明體"/>
        </w:rPr>
        <w:t>光線充足時再使用</w:t>
      </w:r>
    </w:p>
    <w:p>
      <w:pPr>
        <w:numPr>
          <w:ilvl w:val="0"/>
          <w:numId w:val="1"/>
        </w:numPr>
        <w:spacing w:line="360" w:lineRule="auto"/>
      </w:pPr>
      <w:r>
        <w:rPr>
          <w:sz w:val="24"/>
          <w:rFonts w:ascii="Times New Roman" w:hAnsi="Times New Roman" w:eastAsia="新細明體"/>
        </w:rPr>
        <w:t>每日運動至少 30 分鐘</w:t>
      </w:r>
    </w:p>
    <w:p>
      <w:pPr>
        <w:numPr>
          <w:ilvl w:val="0"/>
          <w:numId w:val="1"/>
        </w:numPr>
        <w:spacing w:line="360" w:lineRule="auto"/>
      </w:pPr>
      <w:r>
        <w:rPr>
          <w:sz w:val="24"/>
          <w:rFonts w:ascii="Times New Roman" w:hAnsi="Times New Roman" w:eastAsia="新細明體"/>
        </w:rPr>
        <w:t>定期整理照片與 App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  <w:rFonts w:ascii="Times New Roman" w:hAnsi="Times New Roman" w:eastAsia="新細明體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4"/>
        <w:rFonts w:ascii="Times New Roman" w:hAnsi="Times New Roman" w:eastAsia="新細明體"/>
      </w:rPr>
      <w:t>智慧型手機與現代生活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