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247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Tilfluktsrom (50.0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1 (47.8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2 (41.0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Sluse (3.0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sluse 1) (2.0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sluse 2) (2.0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(13.3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Forrom (23.2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1 (3.0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2 (3.0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WC 3 (3.0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Gang (v/WC) (13.9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Bøttekott (BC) (2.0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Garderobe (15.0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Gang (v/garderobe) (10.9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Kontor (10.0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(v/garderobe) (4.0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1.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