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953" w:rsidRPr="00443953" w:rsidRDefault="00443953" w:rsidP="00443953">
      <w:pPr>
        <w:pStyle w:val="NoSpacing"/>
        <w:rPr>
          <w:sz w:val="28"/>
        </w:rPr>
      </w:pPr>
      <w:r w:rsidRPr="00443953">
        <w:rPr>
          <w:sz w:val="28"/>
        </w:rPr>
        <w:t>Atualização do sistema xSOL</w:t>
      </w:r>
    </w:p>
    <w:p w:rsidR="00443953" w:rsidRDefault="00443953" w:rsidP="00443953">
      <w:pPr>
        <w:pStyle w:val="NoSpacing"/>
        <w:rPr>
          <w:sz w:val="28"/>
        </w:rPr>
      </w:pPr>
      <w:r w:rsidRPr="00443953">
        <w:rPr>
          <w:sz w:val="28"/>
        </w:rPr>
        <w:t>14/02/2021</w:t>
      </w:r>
    </w:p>
    <w:p w:rsidR="00443953" w:rsidRDefault="00443953" w:rsidP="00443953">
      <w:pPr>
        <w:pStyle w:val="NoSpacing"/>
        <w:rPr>
          <w:sz w:val="28"/>
        </w:rPr>
      </w:pPr>
    </w:p>
    <w:p w:rsidR="00443953" w:rsidRDefault="00443953" w:rsidP="00443953">
      <w:pPr>
        <w:pStyle w:val="NoSpacing"/>
        <w:jc w:val="center"/>
        <w:rPr>
          <w:sz w:val="28"/>
        </w:rPr>
      </w:pPr>
      <w:r>
        <w:rPr>
          <w:sz w:val="28"/>
        </w:rPr>
        <w:t>Alterações realizadas:</w:t>
      </w:r>
    </w:p>
    <w:p w:rsidR="00443953" w:rsidRDefault="00443953" w:rsidP="00443953">
      <w:pPr>
        <w:pStyle w:val="NoSpacing"/>
        <w:jc w:val="center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sz w:val="28"/>
        </w:rPr>
        <w:t>1. Na tela de manutenção, o campo de horário do atendimento está sendo limpo após salvar. Isto estava impactando na gravação do mesmo horário dos atendimentos anteriores para os próximos atendimentos.</w:t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480810" cy="29911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91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sz w:val="28"/>
        </w:rPr>
        <w:t>2. Na tela de cadastro de Clientes, ao clicar em um endereço automaticamente será(ão) exibido(s) o(s) equipamento(s) associado(s) ao mesmo:</w:t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480810" cy="35747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74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>
      <w:pPr>
        <w:rPr>
          <w:sz w:val="28"/>
        </w:rPr>
      </w:pPr>
      <w:r>
        <w:rPr>
          <w:sz w:val="28"/>
        </w:rPr>
        <w:br w:type="page"/>
      </w: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sz w:val="28"/>
        </w:rPr>
        <w:lastRenderedPageBreak/>
        <w:t>3. Na tela cadastro de Clientes, foi implementado a geração de relatórios de clientes cadastrados, com a opção "geral" e "por cidade":</w:t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019800" cy="67056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>
      <w:pPr>
        <w:rPr>
          <w:sz w:val="28"/>
        </w:rPr>
      </w:pPr>
      <w:r>
        <w:rPr>
          <w:sz w:val="28"/>
        </w:rPr>
        <w:br w:type="page"/>
      </w: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sz w:val="28"/>
        </w:rPr>
        <w:lastRenderedPageBreak/>
        <w:t>4. Novo menu de Cadastros: Garantias e Cobranças:</w:t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480810" cy="239647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396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sz w:val="28"/>
        </w:rPr>
        <w:t>Os campos abaixo serão preenchidos de acordo com o conteúdo dos novos cadastros de "Garantias" e "Cobranças" acima.</w:t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362700" cy="15621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>
      <w:pPr>
        <w:rPr>
          <w:sz w:val="28"/>
        </w:rPr>
      </w:pPr>
      <w:r>
        <w:rPr>
          <w:sz w:val="28"/>
        </w:rPr>
        <w:br w:type="page"/>
      </w: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sz w:val="28"/>
        </w:rPr>
        <w:lastRenderedPageBreak/>
        <w:t>5. Na tela de manutenção foi implementada a geração de relatórios de atendimento:</w:t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480810" cy="400134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001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Default="00443953" w:rsidP="00443953">
      <w:pPr>
        <w:pStyle w:val="NoSpacing"/>
        <w:jc w:val="both"/>
        <w:rPr>
          <w:sz w:val="28"/>
        </w:rPr>
      </w:pPr>
      <w:r>
        <w:rPr>
          <w:noProof/>
          <w:sz w:val="28"/>
          <w:lang w:eastAsia="pt-BR"/>
        </w:rPr>
        <w:drawing>
          <wp:inline distT="0" distB="0" distL="0" distR="0">
            <wp:extent cx="6480810" cy="39881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88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953" w:rsidRDefault="00443953" w:rsidP="00443953">
      <w:pPr>
        <w:pStyle w:val="NoSpacing"/>
        <w:jc w:val="both"/>
        <w:rPr>
          <w:sz w:val="28"/>
        </w:rPr>
      </w:pPr>
    </w:p>
    <w:p w:rsidR="00443953" w:rsidRPr="00443953" w:rsidRDefault="00443953" w:rsidP="00443953">
      <w:pPr>
        <w:pStyle w:val="NoSpacing"/>
        <w:jc w:val="both"/>
        <w:rPr>
          <w:sz w:val="28"/>
        </w:rPr>
      </w:pPr>
    </w:p>
    <w:sectPr w:rsidR="00443953" w:rsidRPr="00443953" w:rsidSect="00443953">
      <w:pgSz w:w="11906" w:h="16838"/>
      <w:pgMar w:top="567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443953"/>
    <w:rsid w:val="00443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4395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39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9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128</Words>
  <Characters>692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Henrique Veiga</dc:creator>
  <cp:lastModifiedBy>Fábio Henrique Veiga</cp:lastModifiedBy>
  <cp:revision>1</cp:revision>
  <dcterms:created xsi:type="dcterms:W3CDTF">2021-02-14T20:58:00Z</dcterms:created>
  <dcterms:modified xsi:type="dcterms:W3CDTF">2021-02-14T21:50:00Z</dcterms:modified>
</cp:coreProperties>
</file>