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44B3" w:rsidRDefault="000A44B3" w:rsidP="009B2238">
      <w:pPr>
        <w:rPr>
          <w:rFonts w:ascii="Copperplate Gothic Bold" w:hAnsi="Copperplate Gothic Bold"/>
          <w:b/>
          <w:sz w:val="24"/>
        </w:rPr>
      </w:pPr>
    </w:p>
    <w:p w:rsidR="000A44B3" w:rsidRDefault="000A44B3" w:rsidP="004B118E">
      <w:pPr>
        <w:jc w:val="center"/>
        <w:rPr>
          <w:rFonts w:ascii="Copperplate Gothic Bold" w:hAnsi="Copperplate Gothic Bold"/>
          <w:b/>
          <w:sz w:val="24"/>
        </w:rPr>
      </w:pPr>
    </w:p>
    <w:p w:rsidR="000A44B3" w:rsidRDefault="000A44B3" w:rsidP="004B118E">
      <w:pPr>
        <w:jc w:val="center"/>
        <w:rPr>
          <w:rFonts w:ascii="Copperplate Gothic Bold" w:hAnsi="Copperplate Gothic Bold"/>
          <w:b/>
          <w:sz w:val="24"/>
        </w:rPr>
      </w:pPr>
    </w:p>
    <w:p w:rsidR="000A44B3" w:rsidRDefault="000A44B3" w:rsidP="004B118E">
      <w:pPr>
        <w:jc w:val="center"/>
        <w:rPr>
          <w:rFonts w:ascii="Copperplate Gothic Bold" w:hAnsi="Copperplate Gothic Bold"/>
          <w:b/>
          <w:sz w:val="24"/>
        </w:rPr>
      </w:pPr>
    </w:p>
    <w:p w:rsidR="000A44B3" w:rsidRDefault="000A44B3" w:rsidP="004B118E">
      <w:pPr>
        <w:jc w:val="center"/>
        <w:rPr>
          <w:rFonts w:ascii="Copperplate Gothic Bold" w:hAnsi="Copperplate Gothic Bold"/>
          <w:b/>
          <w:sz w:val="24"/>
        </w:rPr>
      </w:pPr>
    </w:p>
    <w:p w:rsidR="000A44B3" w:rsidRDefault="000A44B3" w:rsidP="004B118E">
      <w:pPr>
        <w:jc w:val="center"/>
        <w:rPr>
          <w:rFonts w:ascii="Copperplate Gothic Bold" w:hAnsi="Copperplate Gothic Bold"/>
          <w:b/>
          <w:sz w:val="24"/>
        </w:rPr>
      </w:pPr>
    </w:p>
    <w:p w:rsidR="000A44B3" w:rsidRDefault="000A44B3" w:rsidP="004B118E">
      <w:pPr>
        <w:jc w:val="center"/>
        <w:rPr>
          <w:rFonts w:ascii="Copperplate Gothic Bold" w:hAnsi="Copperplate Gothic Bold"/>
          <w:b/>
          <w:sz w:val="24"/>
        </w:rPr>
      </w:pPr>
    </w:p>
    <w:p w:rsidR="000A44B3" w:rsidRDefault="000A44B3" w:rsidP="004B118E">
      <w:pPr>
        <w:jc w:val="center"/>
        <w:rPr>
          <w:rFonts w:ascii="Copperplate Gothic Bold" w:hAnsi="Copperplate Gothic Bold"/>
          <w:b/>
          <w:sz w:val="24"/>
        </w:rPr>
      </w:pPr>
    </w:p>
    <w:p w:rsidR="000A44B3" w:rsidRDefault="000A44B3" w:rsidP="004B118E">
      <w:pPr>
        <w:jc w:val="center"/>
        <w:rPr>
          <w:rFonts w:ascii="Copperplate Gothic Bold" w:hAnsi="Copperplate Gothic Bold"/>
          <w:b/>
          <w:sz w:val="24"/>
        </w:rPr>
      </w:pPr>
    </w:p>
    <w:p w:rsidR="004B118E" w:rsidRDefault="004B118E" w:rsidP="004B118E">
      <w:pPr>
        <w:jc w:val="center"/>
        <w:rPr>
          <w:rFonts w:ascii="Copperplate Gothic Bold" w:hAnsi="Copperplate Gothic Bold"/>
          <w:b/>
          <w:sz w:val="24"/>
        </w:rPr>
      </w:pPr>
      <w:r>
        <w:rPr>
          <w:rFonts w:ascii="Copperplate Gothic Bold" w:hAnsi="Copperplate Gothic Bold"/>
          <w:b/>
          <w:noProof/>
          <w:sz w:val="24"/>
          <w:lang w:eastAsia="pt-BR"/>
        </w:rPr>
        <w:drawing>
          <wp:inline distT="0" distB="0" distL="0" distR="0">
            <wp:extent cx="4323797" cy="2200275"/>
            <wp:effectExtent l="19050" t="0" r="553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3797" cy="2200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118E" w:rsidRDefault="004B118E" w:rsidP="004B118E">
      <w:pPr>
        <w:jc w:val="center"/>
        <w:rPr>
          <w:rFonts w:ascii="Copperplate Gothic Bold" w:hAnsi="Copperplate Gothic Bold"/>
          <w:b/>
          <w:sz w:val="24"/>
        </w:rPr>
      </w:pPr>
    </w:p>
    <w:p w:rsidR="004B118E" w:rsidRPr="000A44B3" w:rsidRDefault="004B118E" w:rsidP="004B118E">
      <w:pPr>
        <w:jc w:val="center"/>
        <w:rPr>
          <w:rFonts w:ascii="Copperplate Gothic Bold" w:hAnsi="Copperplate Gothic Bold"/>
          <w:b/>
          <w:sz w:val="28"/>
        </w:rPr>
      </w:pPr>
      <w:r w:rsidRPr="000A44B3">
        <w:rPr>
          <w:rFonts w:ascii="Copperplate Gothic Bold" w:hAnsi="Copperplate Gothic Bold"/>
          <w:b/>
          <w:sz w:val="28"/>
        </w:rPr>
        <w:t>SISTEMA DE GESTÃO DE ATENDIMENTO</w:t>
      </w:r>
      <w:r w:rsidR="007E1B70">
        <w:rPr>
          <w:rFonts w:ascii="Copperplate Gothic Bold" w:hAnsi="Copperplate Gothic Bold"/>
          <w:b/>
          <w:sz w:val="28"/>
        </w:rPr>
        <w:t>S</w:t>
      </w:r>
    </w:p>
    <w:p w:rsidR="006A73E2" w:rsidRDefault="004B118E" w:rsidP="006A73E2">
      <w:pPr>
        <w:tabs>
          <w:tab w:val="left" w:leader="dot" w:pos="9639"/>
        </w:tabs>
        <w:rPr>
          <w:rFonts w:ascii="Copperplate Gothic Bold" w:hAnsi="Copperplate Gothic Bold"/>
          <w:b/>
        </w:rPr>
      </w:pPr>
      <w:r>
        <w:rPr>
          <w:rFonts w:ascii="Copperplate Gothic Bold" w:hAnsi="Copperplate Gothic Bold"/>
          <w:b/>
          <w:sz w:val="24"/>
        </w:rPr>
        <w:br w:type="page"/>
      </w:r>
      <w:r w:rsidR="000E47B0">
        <w:rPr>
          <w:rFonts w:ascii="Copperplate Gothic Bold" w:hAnsi="Copperplate Gothic Bold"/>
          <w:b/>
        </w:rPr>
        <w:lastRenderedPageBreak/>
        <w:t>Tela de Login</w:t>
      </w:r>
      <w:r w:rsidR="000C5ABD">
        <w:rPr>
          <w:rFonts w:ascii="Copperplate Gothic Bold" w:hAnsi="Copperplate Gothic Bold"/>
          <w:b/>
        </w:rPr>
        <w:tab/>
        <w:t>3</w:t>
      </w:r>
    </w:p>
    <w:p w:rsidR="000C5ABD" w:rsidRPr="006A73E2" w:rsidRDefault="000C5ABD" w:rsidP="006A73E2">
      <w:pPr>
        <w:tabs>
          <w:tab w:val="left" w:leader="dot" w:pos="9639"/>
        </w:tabs>
        <w:rPr>
          <w:rFonts w:ascii="Copperplate Gothic Bold" w:hAnsi="Copperplate Gothic Bold"/>
          <w:b/>
        </w:rPr>
      </w:pPr>
    </w:p>
    <w:p w:rsidR="006A73E2" w:rsidRPr="006A73E2" w:rsidRDefault="006A73E2" w:rsidP="006A73E2">
      <w:pPr>
        <w:tabs>
          <w:tab w:val="left" w:leader="dot" w:pos="9639"/>
        </w:tabs>
        <w:rPr>
          <w:rFonts w:ascii="Copperplate Gothic Bold" w:hAnsi="Copperplate Gothic Bold"/>
          <w:b/>
        </w:rPr>
      </w:pPr>
      <w:r w:rsidRPr="006A73E2">
        <w:rPr>
          <w:rFonts w:ascii="Copperplate Gothic Bold" w:hAnsi="Copperplate Gothic Bold"/>
          <w:b/>
        </w:rPr>
        <w:t>Cadastro de usuários</w:t>
      </w:r>
      <w:r w:rsidRPr="006A73E2">
        <w:rPr>
          <w:rFonts w:ascii="Copperplate Gothic Bold" w:hAnsi="Copperplate Gothic Bold"/>
          <w:b/>
        </w:rPr>
        <w:tab/>
        <w:t>3</w:t>
      </w:r>
    </w:p>
    <w:p w:rsidR="000C5ABD" w:rsidRDefault="000C5ABD" w:rsidP="006A73E2">
      <w:pPr>
        <w:tabs>
          <w:tab w:val="left" w:leader="dot" w:pos="9639"/>
        </w:tabs>
        <w:rPr>
          <w:rFonts w:ascii="Copperplate Gothic Bold" w:hAnsi="Copperplate Gothic Bold"/>
          <w:b/>
        </w:rPr>
      </w:pPr>
    </w:p>
    <w:p w:rsidR="006A73E2" w:rsidRDefault="006A73E2" w:rsidP="006A73E2">
      <w:pPr>
        <w:tabs>
          <w:tab w:val="left" w:leader="dot" w:pos="9639"/>
        </w:tabs>
        <w:rPr>
          <w:rFonts w:ascii="Copperplate Gothic Bold" w:hAnsi="Copperplate Gothic Bold"/>
          <w:b/>
        </w:rPr>
      </w:pPr>
      <w:r w:rsidRPr="006A73E2">
        <w:rPr>
          <w:rFonts w:ascii="Copperplate Gothic Bold" w:hAnsi="Copperplate Gothic Bold"/>
          <w:b/>
        </w:rPr>
        <w:t>Cada</w:t>
      </w:r>
      <w:r w:rsidR="00482E05">
        <w:rPr>
          <w:rFonts w:ascii="Copperplate Gothic Bold" w:hAnsi="Copperplate Gothic Bold"/>
          <w:b/>
        </w:rPr>
        <w:t>s</w:t>
      </w:r>
      <w:r w:rsidRPr="006A73E2">
        <w:rPr>
          <w:rFonts w:ascii="Copperplate Gothic Bold" w:hAnsi="Copperplate Gothic Bold"/>
          <w:b/>
        </w:rPr>
        <w:t>tro de Clientes</w:t>
      </w:r>
      <w:r w:rsidRPr="006A73E2">
        <w:rPr>
          <w:rFonts w:ascii="Copperplate Gothic Bold" w:hAnsi="Copperplate Gothic Bold"/>
          <w:b/>
        </w:rPr>
        <w:tab/>
        <w:t>4</w:t>
      </w:r>
    </w:p>
    <w:p w:rsidR="00482E05" w:rsidRDefault="00482E05" w:rsidP="006A73E2">
      <w:pPr>
        <w:tabs>
          <w:tab w:val="left" w:leader="dot" w:pos="9639"/>
        </w:tabs>
        <w:rPr>
          <w:rFonts w:ascii="Copperplate Gothic Bold" w:hAnsi="Copperplate Gothic Bold"/>
          <w:b/>
        </w:rPr>
      </w:pPr>
    </w:p>
    <w:p w:rsidR="00482E05" w:rsidRDefault="00482E05" w:rsidP="006A73E2">
      <w:pPr>
        <w:tabs>
          <w:tab w:val="left" w:leader="dot" w:pos="9639"/>
        </w:tabs>
        <w:rPr>
          <w:rFonts w:ascii="Copperplate Gothic Bold" w:hAnsi="Copperplate Gothic Bold"/>
          <w:b/>
        </w:rPr>
      </w:pPr>
      <w:r>
        <w:rPr>
          <w:rFonts w:ascii="Copperplate Gothic Bold" w:hAnsi="Copperplate Gothic Bold"/>
          <w:b/>
        </w:rPr>
        <w:t>Cadastro de Equipamentos do Cliente</w:t>
      </w:r>
      <w:r>
        <w:rPr>
          <w:rFonts w:ascii="Copperplate Gothic Bold" w:hAnsi="Copperplate Gothic Bold"/>
          <w:b/>
        </w:rPr>
        <w:tab/>
        <w:t>5</w:t>
      </w:r>
    </w:p>
    <w:p w:rsidR="00E84478" w:rsidRDefault="00E84478" w:rsidP="006A73E2">
      <w:pPr>
        <w:tabs>
          <w:tab w:val="left" w:leader="dot" w:pos="9639"/>
        </w:tabs>
        <w:rPr>
          <w:rFonts w:ascii="Copperplate Gothic Bold" w:hAnsi="Copperplate Gothic Bold"/>
          <w:b/>
        </w:rPr>
      </w:pPr>
    </w:p>
    <w:p w:rsidR="00E84478" w:rsidRDefault="00E84478" w:rsidP="006A73E2">
      <w:pPr>
        <w:tabs>
          <w:tab w:val="left" w:leader="dot" w:pos="9639"/>
        </w:tabs>
        <w:rPr>
          <w:rFonts w:ascii="Copperplate Gothic Bold" w:hAnsi="Copperplate Gothic Bold"/>
          <w:b/>
        </w:rPr>
      </w:pPr>
      <w:r>
        <w:rPr>
          <w:rFonts w:ascii="Copperplate Gothic Bold" w:hAnsi="Copperplate Gothic Bold"/>
          <w:b/>
        </w:rPr>
        <w:t>Relatórios de Clientes (geral</w:t>
      </w:r>
      <w:r w:rsidR="00110C16">
        <w:rPr>
          <w:rFonts w:ascii="Copperplate Gothic Bold" w:hAnsi="Copperplate Gothic Bold"/>
          <w:b/>
        </w:rPr>
        <w:t>,</w:t>
      </w:r>
      <w:r>
        <w:rPr>
          <w:rFonts w:ascii="Copperplate Gothic Bold" w:hAnsi="Copperplate Gothic Bold"/>
          <w:b/>
        </w:rPr>
        <w:t xml:space="preserve"> por cidade</w:t>
      </w:r>
      <w:r w:rsidR="00110C16">
        <w:rPr>
          <w:rFonts w:ascii="Copperplate Gothic Bold" w:hAnsi="Copperplate Gothic Bold"/>
          <w:b/>
        </w:rPr>
        <w:t xml:space="preserve"> e Arquivo Morto</w:t>
      </w:r>
      <w:r>
        <w:rPr>
          <w:rFonts w:ascii="Copperplate Gothic Bold" w:hAnsi="Copperplate Gothic Bold"/>
          <w:b/>
        </w:rPr>
        <w:t>)</w:t>
      </w:r>
      <w:r>
        <w:rPr>
          <w:rFonts w:ascii="Copperplate Gothic Bold" w:hAnsi="Copperplate Gothic Bold"/>
          <w:b/>
        </w:rPr>
        <w:tab/>
        <w:t>6</w:t>
      </w:r>
    </w:p>
    <w:p w:rsidR="000C5ABD" w:rsidRDefault="000C5ABD" w:rsidP="006A73E2">
      <w:pPr>
        <w:tabs>
          <w:tab w:val="left" w:leader="dot" w:pos="9639"/>
        </w:tabs>
        <w:rPr>
          <w:rFonts w:ascii="Copperplate Gothic Bold" w:hAnsi="Copperplate Gothic Bold"/>
          <w:b/>
        </w:rPr>
      </w:pPr>
    </w:p>
    <w:p w:rsidR="006A73E2" w:rsidRDefault="006A73E2" w:rsidP="006A73E2">
      <w:pPr>
        <w:tabs>
          <w:tab w:val="left" w:leader="dot" w:pos="9639"/>
        </w:tabs>
        <w:rPr>
          <w:rFonts w:ascii="Copperplate Gothic Bold" w:hAnsi="Copperplate Gothic Bold"/>
          <w:b/>
        </w:rPr>
      </w:pPr>
      <w:r>
        <w:rPr>
          <w:rFonts w:ascii="Copperplate Gothic Bold" w:hAnsi="Copperplate Gothic Bold"/>
          <w:b/>
        </w:rPr>
        <w:t>Cadatro de Tipo de Serviço</w:t>
      </w:r>
      <w:r>
        <w:rPr>
          <w:rFonts w:ascii="Copperplate Gothic Bold" w:hAnsi="Copperplate Gothic Bold"/>
          <w:b/>
        </w:rPr>
        <w:tab/>
        <w:t>7</w:t>
      </w:r>
    </w:p>
    <w:p w:rsidR="00E84478" w:rsidRDefault="00E84478" w:rsidP="006A73E2">
      <w:pPr>
        <w:tabs>
          <w:tab w:val="left" w:leader="dot" w:pos="9639"/>
        </w:tabs>
        <w:rPr>
          <w:rFonts w:ascii="Copperplate Gothic Bold" w:hAnsi="Copperplate Gothic Bold"/>
          <w:b/>
        </w:rPr>
      </w:pPr>
    </w:p>
    <w:p w:rsidR="00E84478" w:rsidRDefault="00E84478" w:rsidP="006A73E2">
      <w:pPr>
        <w:tabs>
          <w:tab w:val="left" w:leader="dot" w:pos="9639"/>
        </w:tabs>
        <w:rPr>
          <w:rFonts w:ascii="Copperplate Gothic Bold" w:hAnsi="Copperplate Gothic Bold"/>
          <w:b/>
        </w:rPr>
      </w:pPr>
      <w:r>
        <w:rPr>
          <w:rFonts w:ascii="Copperplate Gothic Bold" w:hAnsi="Copperplate Gothic Bold"/>
          <w:b/>
        </w:rPr>
        <w:t>Gerenciamento de Atendimento de clientes</w:t>
      </w:r>
      <w:r>
        <w:rPr>
          <w:rFonts w:ascii="Copperplate Gothic Bold" w:hAnsi="Copperplate Gothic Bold"/>
          <w:b/>
        </w:rPr>
        <w:tab/>
        <w:t>7</w:t>
      </w:r>
    </w:p>
    <w:p w:rsidR="00482E05" w:rsidRDefault="00482E05" w:rsidP="006A73E2">
      <w:pPr>
        <w:tabs>
          <w:tab w:val="left" w:leader="dot" w:pos="9639"/>
        </w:tabs>
        <w:rPr>
          <w:rFonts w:ascii="Copperplate Gothic Bold" w:hAnsi="Copperplate Gothic Bold"/>
          <w:b/>
        </w:rPr>
      </w:pPr>
    </w:p>
    <w:p w:rsidR="00482E05" w:rsidRDefault="00482E05" w:rsidP="006A73E2">
      <w:pPr>
        <w:tabs>
          <w:tab w:val="left" w:leader="dot" w:pos="9639"/>
        </w:tabs>
        <w:rPr>
          <w:rFonts w:ascii="Copperplate Gothic Bold" w:hAnsi="Copperplate Gothic Bold"/>
          <w:b/>
        </w:rPr>
      </w:pPr>
      <w:r>
        <w:rPr>
          <w:rFonts w:ascii="Copperplate Gothic Bold" w:hAnsi="Copperplate Gothic Bold"/>
          <w:b/>
        </w:rPr>
        <w:t>Cadastro de Garantias e Cobranças</w:t>
      </w:r>
      <w:r>
        <w:rPr>
          <w:rFonts w:ascii="Copperplate Gothic Bold" w:hAnsi="Copperplate Gothic Bold"/>
          <w:b/>
        </w:rPr>
        <w:tab/>
        <w:t>8</w:t>
      </w:r>
    </w:p>
    <w:p w:rsidR="000C5ABD" w:rsidRDefault="000C5ABD" w:rsidP="006A73E2">
      <w:pPr>
        <w:tabs>
          <w:tab w:val="left" w:leader="dot" w:pos="9639"/>
        </w:tabs>
        <w:rPr>
          <w:rFonts w:ascii="Copperplate Gothic Bold" w:hAnsi="Copperplate Gothic Bold"/>
          <w:b/>
        </w:rPr>
      </w:pPr>
    </w:p>
    <w:p w:rsidR="006A73E2" w:rsidRDefault="006A73E2" w:rsidP="006A73E2">
      <w:pPr>
        <w:tabs>
          <w:tab w:val="left" w:leader="dot" w:pos="9639"/>
        </w:tabs>
        <w:rPr>
          <w:rFonts w:ascii="Copperplate Gothic Bold" w:hAnsi="Copperplate Gothic Bold"/>
          <w:b/>
        </w:rPr>
      </w:pPr>
      <w:r>
        <w:rPr>
          <w:rFonts w:ascii="Copperplate Gothic Bold" w:hAnsi="Copperplate Gothic Bold"/>
          <w:b/>
        </w:rPr>
        <w:t>Cadastro De Estoque</w:t>
      </w:r>
      <w:r>
        <w:rPr>
          <w:rFonts w:ascii="Copperplate Gothic Bold" w:hAnsi="Copperplate Gothic Bold"/>
          <w:b/>
        </w:rPr>
        <w:tab/>
        <w:t>9</w:t>
      </w:r>
    </w:p>
    <w:p w:rsidR="00126B3E" w:rsidRDefault="00126B3E" w:rsidP="006A73E2">
      <w:pPr>
        <w:tabs>
          <w:tab w:val="left" w:leader="dot" w:pos="9639"/>
        </w:tabs>
        <w:rPr>
          <w:rFonts w:ascii="Copperplate Gothic Bold" w:hAnsi="Copperplate Gothic Bold"/>
          <w:b/>
        </w:rPr>
      </w:pPr>
    </w:p>
    <w:p w:rsidR="00126B3E" w:rsidRDefault="00126B3E" w:rsidP="006A73E2">
      <w:pPr>
        <w:tabs>
          <w:tab w:val="left" w:leader="dot" w:pos="9639"/>
        </w:tabs>
        <w:rPr>
          <w:rFonts w:ascii="Copperplate Gothic Bold" w:hAnsi="Copperplate Gothic Bold"/>
          <w:b/>
        </w:rPr>
      </w:pPr>
      <w:r>
        <w:rPr>
          <w:rFonts w:ascii="Copperplate Gothic Bold" w:hAnsi="Copperplate Gothic Bold"/>
          <w:b/>
        </w:rPr>
        <w:t>Relatórios de Atendimentos</w:t>
      </w:r>
      <w:r>
        <w:rPr>
          <w:rFonts w:ascii="Copperplate Gothic Bold" w:hAnsi="Copperplate Gothic Bold"/>
          <w:b/>
        </w:rPr>
        <w:tab/>
        <w:t>9</w:t>
      </w:r>
    </w:p>
    <w:p w:rsidR="00126B3E" w:rsidRDefault="00126B3E" w:rsidP="006A73E2">
      <w:pPr>
        <w:tabs>
          <w:tab w:val="left" w:leader="dot" w:pos="9639"/>
        </w:tabs>
        <w:rPr>
          <w:rFonts w:ascii="Copperplate Gothic Bold" w:hAnsi="Copperplate Gothic Bold"/>
          <w:b/>
        </w:rPr>
      </w:pPr>
    </w:p>
    <w:p w:rsidR="00126B3E" w:rsidRDefault="00126B3E" w:rsidP="006A73E2">
      <w:pPr>
        <w:tabs>
          <w:tab w:val="left" w:leader="dot" w:pos="9639"/>
        </w:tabs>
        <w:rPr>
          <w:rFonts w:ascii="Copperplate Gothic Bold" w:hAnsi="Copperplate Gothic Bold"/>
          <w:b/>
        </w:rPr>
      </w:pPr>
      <w:r>
        <w:rPr>
          <w:rFonts w:ascii="Copperplate Gothic Bold" w:hAnsi="Copperplate Gothic Bold"/>
          <w:b/>
        </w:rPr>
        <w:t>Cadastro de  Técnicos</w:t>
      </w:r>
      <w:r>
        <w:rPr>
          <w:rFonts w:ascii="Copperplate Gothic Bold" w:hAnsi="Copperplate Gothic Bold"/>
          <w:b/>
        </w:rPr>
        <w:tab/>
        <w:t>12</w:t>
      </w:r>
    </w:p>
    <w:p w:rsidR="00E84478" w:rsidRDefault="00E84478" w:rsidP="006A73E2">
      <w:pPr>
        <w:tabs>
          <w:tab w:val="left" w:leader="dot" w:pos="9639"/>
        </w:tabs>
        <w:rPr>
          <w:rFonts w:ascii="Copperplate Gothic Bold" w:hAnsi="Copperplate Gothic Bold"/>
          <w:b/>
        </w:rPr>
      </w:pPr>
    </w:p>
    <w:p w:rsidR="00E84478" w:rsidRDefault="00E84478" w:rsidP="006A73E2">
      <w:pPr>
        <w:tabs>
          <w:tab w:val="left" w:leader="dot" w:pos="9639"/>
        </w:tabs>
        <w:rPr>
          <w:rFonts w:ascii="Copperplate Gothic Bold" w:hAnsi="Copperplate Gothic Bold"/>
          <w:b/>
        </w:rPr>
      </w:pPr>
      <w:r>
        <w:rPr>
          <w:rFonts w:ascii="Copperplate Gothic Bold" w:hAnsi="Copperplate Gothic Bold"/>
          <w:b/>
        </w:rPr>
        <w:t>Relatórios do Estoque</w:t>
      </w:r>
      <w:r>
        <w:rPr>
          <w:rFonts w:ascii="Copperplate Gothic Bold" w:hAnsi="Copperplate Gothic Bold"/>
          <w:b/>
        </w:rPr>
        <w:tab/>
        <w:t>13</w:t>
      </w:r>
    </w:p>
    <w:p w:rsidR="000C5ABD" w:rsidRDefault="000C5ABD" w:rsidP="006A73E2">
      <w:pPr>
        <w:tabs>
          <w:tab w:val="left" w:leader="dot" w:pos="9639"/>
        </w:tabs>
        <w:rPr>
          <w:rFonts w:ascii="Copperplate Gothic Bold" w:hAnsi="Copperplate Gothic Bold"/>
          <w:b/>
        </w:rPr>
      </w:pPr>
    </w:p>
    <w:p w:rsidR="00482E05" w:rsidRDefault="00482E05" w:rsidP="006A73E2">
      <w:pPr>
        <w:tabs>
          <w:tab w:val="left" w:leader="dot" w:pos="9639"/>
        </w:tabs>
        <w:rPr>
          <w:rFonts w:ascii="Copperplate Gothic Bold" w:hAnsi="Copperplate Gothic Bold"/>
          <w:b/>
        </w:rPr>
      </w:pPr>
      <w:r>
        <w:rPr>
          <w:rFonts w:ascii="Copperplate Gothic Bold" w:hAnsi="Copperplate Gothic Bold"/>
          <w:b/>
        </w:rPr>
        <w:t>Cadastro de Equipamentos dos Fornecedores</w:t>
      </w:r>
      <w:r>
        <w:rPr>
          <w:rFonts w:ascii="Copperplate Gothic Bold" w:hAnsi="Copperplate Gothic Bold"/>
          <w:b/>
        </w:rPr>
        <w:tab/>
        <w:t>15</w:t>
      </w:r>
    </w:p>
    <w:p w:rsidR="00482E05" w:rsidRDefault="00482E05" w:rsidP="006A73E2">
      <w:pPr>
        <w:tabs>
          <w:tab w:val="left" w:leader="dot" w:pos="9639"/>
        </w:tabs>
        <w:rPr>
          <w:rFonts w:ascii="Copperplate Gothic Bold" w:hAnsi="Copperplate Gothic Bold"/>
          <w:b/>
        </w:rPr>
      </w:pPr>
    </w:p>
    <w:p w:rsidR="000E47B0" w:rsidRDefault="000E47B0" w:rsidP="006A73E2">
      <w:pPr>
        <w:tabs>
          <w:tab w:val="left" w:leader="dot" w:pos="9639"/>
        </w:tabs>
        <w:rPr>
          <w:rFonts w:ascii="Copperplate Gothic Bold" w:hAnsi="Copperplate Gothic Bold"/>
          <w:b/>
        </w:rPr>
      </w:pPr>
      <w:r>
        <w:rPr>
          <w:rFonts w:ascii="Copperplate Gothic Bold" w:hAnsi="Copperplate Gothic Bold"/>
          <w:b/>
        </w:rPr>
        <w:t>Cadastro de Fornecedores</w:t>
      </w:r>
      <w:r>
        <w:rPr>
          <w:rFonts w:ascii="Copperplate Gothic Bold" w:hAnsi="Copperplate Gothic Bold"/>
          <w:b/>
        </w:rPr>
        <w:tab/>
        <w:t>1</w:t>
      </w:r>
      <w:r w:rsidR="00E82286">
        <w:rPr>
          <w:rFonts w:ascii="Copperplate Gothic Bold" w:hAnsi="Copperplate Gothic Bold"/>
          <w:b/>
        </w:rPr>
        <w:t>5</w:t>
      </w:r>
    </w:p>
    <w:p w:rsidR="000C5ABD" w:rsidRDefault="000C5ABD" w:rsidP="006A73E2">
      <w:pPr>
        <w:tabs>
          <w:tab w:val="left" w:leader="dot" w:pos="9639"/>
        </w:tabs>
        <w:rPr>
          <w:rFonts w:ascii="Copperplate Gothic Bold" w:hAnsi="Copperplate Gothic Bold"/>
          <w:b/>
        </w:rPr>
      </w:pPr>
    </w:p>
    <w:p w:rsidR="000C5ABD" w:rsidRDefault="000C5ABD" w:rsidP="006A73E2">
      <w:pPr>
        <w:tabs>
          <w:tab w:val="left" w:leader="dot" w:pos="9639"/>
        </w:tabs>
        <w:rPr>
          <w:rFonts w:ascii="Copperplate Gothic Bold" w:hAnsi="Copperplate Gothic Bold"/>
          <w:b/>
        </w:rPr>
      </w:pPr>
      <w:r>
        <w:rPr>
          <w:rFonts w:ascii="Copperplate Gothic Bold" w:hAnsi="Copperplate Gothic Bold"/>
          <w:b/>
        </w:rPr>
        <w:t>Agenda dos Técnicos</w:t>
      </w:r>
      <w:r>
        <w:rPr>
          <w:rFonts w:ascii="Copperplate Gothic Bold" w:hAnsi="Copperplate Gothic Bold"/>
          <w:b/>
        </w:rPr>
        <w:tab/>
        <w:t>1</w:t>
      </w:r>
      <w:r w:rsidR="0056247F">
        <w:rPr>
          <w:rFonts w:ascii="Copperplate Gothic Bold" w:hAnsi="Copperplate Gothic Bold"/>
          <w:b/>
        </w:rPr>
        <w:t>7</w:t>
      </w:r>
    </w:p>
    <w:p w:rsidR="001677F5" w:rsidRDefault="001677F5" w:rsidP="006A73E2">
      <w:pPr>
        <w:tabs>
          <w:tab w:val="left" w:leader="dot" w:pos="9639"/>
        </w:tabs>
        <w:rPr>
          <w:rFonts w:ascii="Copperplate Gothic Bold" w:hAnsi="Copperplate Gothic Bold"/>
          <w:b/>
        </w:rPr>
      </w:pPr>
    </w:p>
    <w:p w:rsidR="001677F5" w:rsidRDefault="001677F5" w:rsidP="006A73E2">
      <w:pPr>
        <w:tabs>
          <w:tab w:val="left" w:leader="dot" w:pos="9639"/>
        </w:tabs>
        <w:rPr>
          <w:rFonts w:ascii="Copperplate Gothic Bold" w:hAnsi="Copperplate Gothic Bold"/>
          <w:b/>
        </w:rPr>
      </w:pPr>
      <w:r>
        <w:rPr>
          <w:rFonts w:ascii="Copperplate Gothic Bold" w:hAnsi="Copperplate Gothic Bold"/>
          <w:b/>
        </w:rPr>
        <w:t>Orçamentos</w:t>
      </w:r>
      <w:r>
        <w:rPr>
          <w:rFonts w:ascii="Copperplate Gothic Bold" w:hAnsi="Copperplate Gothic Bold"/>
          <w:b/>
        </w:rPr>
        <w:tab/>
        <w:t>18</w:t>
      </w:r>
    </w:p>
    <w:p w:rsidR="00D34320" w:rsidRPr="00353B8E" w:rsidRDefault="00D34320" w:rsidP="00D34320">
      <w:pPr>
        <w:pStyle w:val="SemEspaamento"/>
        <w:shd w:val="clear" w:color="auto" w:fill="A6A6A6" w:themeFill="background1" w:themeFillShade="A6"/>
        <w:jc w:val="center"/>
        <w:rPr>
          <w:rFonts w:ascii="Copperplate Gothic Bold" w:hAnsi="Copperplate Gothic Bold"/>
          <w:b/>
          <w:sz w:val="24"/>
        </w:rPr>
      </w:pPr>
      <w:r>
        <w:rPr>
          <w:rFonts w:ascii="Copperplate Gothic Bold" w:hAnsi="Copperplate Gothic Bold"/>
          <w:b/>
          <w:sz w:val="24"/>
        </w:rPr>
        <w:lastRenderedPageBreak/>
        <w:t>Tela de Login</w:t>
      </w:r>
    </w:p>
    <w:p w:rsidR="00056938" w:rsidRDefault="00056938">
      <w:pPr>
        <w:rPr>
          <w:rFonts w:ascii="Copperplate Gothic Bold" w:hAnsi="Copperplate Gothic Bold"/>
          <w:b/>
          <w:sz w:val="24"/>
        </w:rPr>
      </w:pPr>
    </w:p>
    <w:p w:rsidR="00D34320" w:rsidRDefault="00702216">
      <w:pPr>
        <w:rPr>
          <w:rFonts w:ascii="Copperplate Gothic Bold" w:hAnsi="Copperplate Gothic Bold"/>
          <w:b/>
          <w:sz w:val="24"/>
        </w:rPr>
      </w:pPr>
      <w:r w:rsidRPr="00702216">
        <w:rPr>
          <w:rFonts w:ascii="Copperplate Gothic Bold" w:hAnsi="Copperplate Gothic Bold"/>
          <w:b/>
          <w:noProof/>
          <w:sz w:val="24"/>
          <w:lang w:val="en-US"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9" type="#_x0000_t202" style="position:absolute;margin-left:242.45pt;margin-top:47.55pt;width:227.2pt;height:51.65pt;z-index:251664384;mso-height-percent:200;mso-height-percent:200;mso-width-relative:margin;mso-height-relative:margin" stroked="f">
            <v:textbox style="mso-fit-shape-to-text:t">
              <w:txbxContent>
                <w:p w:rsidR="001E12BE" w:rsidRPr="004A6CAE" w:rsidRDefault="001E12BE" w:rsidP="004A6CAE">
                  <w:pPr>
                    <w:rPr>
                      <w:sz w:val="24"/>
                    </w:rPr>
                  </w:pPr>
                  <w:r w:rsidRPr="004A6CAE">
                    <w:rPr>
                      <w:sz w:val="24"/>
                    </w:rPr>
                    <w:t xml:space="preserve">Digite o Login, Senha e clique no botão Acessar para entrar no sistema. </w:t>
                  </w:r>
                </w:p>
              </w:txbxContent>
            </v:textbox>
          </v:shape>
        </w:pict>
      </w:r>
      <w:r w:rsidR="00D34320">
        <w:rPr>
          <w:rFonts w:ascii="Copperplate Gothic Bold" w:hAnsi="Copperplate Gothic Bold"/>
          <w:b/>
          <w:noProof/>
          <w:sz w:val="24"/>
          <w:lang w:eastAsia="pt-BR"/>
        </w:rPr>
        <w:drawing>
          <wp:inline distT="0" distB="0" distL="0" distR="0">
            <wp:extent cx="2728673" cy="2095500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8673" cy="2095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4320" w:rsidRDefault="00D34320">
      <w:pPr>
        <w:rPr>
          <w:rFonts w:ascii="Copperplate Gothic Bold" w:hAnsi="Copperplate Gothic Bold"/>
          <w:b/>
          <w:sz w:val="24"/>
        </w:rPr>
      </w:pPr>
    </w:p>
    <w:p w:rsidR="00247AC6" w:rsidRDefault="00247AC6" w:rsidP="00247AC6">
      <w:pPr>
        <w:shd w:val="clear" w:color="auto" w:fill="A6A6A6" w:themeFill="background1" w:themeFillShade="A6"/>
        <w:jc w:val="center"/>
        <w:rPr>
          <w:rFonts w:ascii="Copperplate Gothic Bold" w:hAnsi="Copperplate Gothic Bold"/>
          <w:b/>
          <w:sz w:val="24"/>
        </w:rPr>
      </w:pPr>
      <w:r>
        <w:rPr>
          <w:rFonts w:ascii="Copperplate Gothic Bold" w:hAnsi="Copperplate Gothic Bold"/>
          <w:b/>
          <w:sz w:val="24"/>
        </w:rPr>
        <w:t>Cadastro de Usuários</w:t>
      </w:r>
    </w:p>
    <w:p w:rsidR="00D34320" w:rsidRDefault="00247AC6">
      <w:pPr>
        <w:rPr>
          <w:rFonts w:ascii="Copperplate Gothic Bold" w:hAnsi="Copperplate Gothic Bold"/>
          <w:b/>
          <w:sz w:val="24"/>
        </w:rPr>
      </w:pPr>
      <w:r>
        <w:rPr>
          <w:rFonts w:ascii="Copperplate Gothic Bold" w:hAnsi="Copperplate Gothic Bold"/>
          <w:b/>
          <w:noProof/>
          <w:sz w:val="24"/>
          <w:lang w:eastAsia="pt-BR"/>
        </w:rPr>
        <w:drawing>
          <wp:inline distT="0" distB="0" distL="0" distR="0">
            <wp:extent cx="4525766" cy="2238375"/>
            <wp:effectExtent l="19050" t="0" r="8134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5766" cy="2238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7AC6" w:rsidRDefault="00247AC6">
      <w:pPr>
        <w:rPr>
          <w:rFonts w:ascii="Copperplate Gothic Bold" w:hAnsi="Copperplate Gothic Bold"/>
          <w:b/>
          <w:sz w:val="24"/>
        </w:rPr>
      </w:pPr>
    </w:p>
    <w:p w:rsidR="00247AC6" w:rsidRDefault="00247AC6">
      <w:pPr>
        <w:rPr>
          <w:rFonts w:ascii="Copperplate Gothic Bold" w:hAnsi="Copperplate Gothic Bold"/>
          <w:b/>
          <w:sz w:val="24"/>
        </w:rPr>
      </w:pPr>
      <w:r>
        <w:rPr>
          <w:rFonts w:ascii="Copperplate Gothic Bold" w:hAnsi="Copperplate Gothic Bold"/>
          <w:b/>
          <w:noProof/>
          <w:sz w:val="24"/>
          <w:lang w:eastAsia="pt-BR"/>
        </w:rPr>
        <w:drawing>
          <wp:inline distT="0" distB="0" distL="0" distR="0">
            <wp:extent cx="6480810" cy="1951654"/>
            <wp:effectExtent l="1905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19516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4320" w:rsidRDefault="00A21DAB">
      <w:pPr>
        <w:rPr>
          <w:sz w:val="24"/>
        </w:rPr>
      </w:pPr>
      <w:r>
        <w:rPr>
          <w:sz w:val="24"/>
        </w:rPr>
        <w:t>Use os botões Incluir, Editar, Salvar e Excluir para gerir os usuários que poderão ter acesso ao sistema.</w:t>
      </w:r>
    </w:p>
    <w:p w:rsidR="00A21DAB" w:rsidRDefault="00A21DAB">
      <w:pPr>
        <w:rPr>
          <w:rFonts w:ascii="Copperplate Gothic Bold" w:hAnsi="Copperplate Gothic Bold"/>
          <w:b/>
          <w:sz w:val="24"/>
        </w:rPr>
      </w:pPr>
    </w:p>
    <w:p w:rsidR="009B2238" w:rsidRDefault="009B2238">
      <w:pPr>
        <w:rPr>
          <w:rFonts w:ascii="Copperplate Gothic Bold" w:hAnsi="Copperplate Gothic Bold"/>
          <w:b/>
          <w:sz w:val="24"/>
        </w:rPr>
      </w:pPr>
    </w:p>
    <w:p w:rsidR="00D34320" w:rsidRDefault="00D34320">
      <w:pPr>
        <w:rPr>
          <w:rFonts w:ascii="Copperplate Gothic Bold" w:hAnsi="Copperplate Gothic Bold"/>
          <w:b/>
          <w:sz w:val="24"/>
        </w:rPr>
      </w:pPr>
    </w:p>
    <w:p w:rsidR="009C04B8" w:rsidRDefault="009C04B8" w:rsidP="009C04B8">
      <w:pPr>
        <w:shd w:val="clear" w:color="auto" w:fill="A6A6A6" w:themeFill="background1" w:themeFillShade="A6"/>
        <w:jc w:val="center"/>
        <w:rPr>
          <w:rFonts w:ascii="Copperplate Gothic Bold" w:hAnsi="Copperplate Gothic Bold"/>
          <w:b/>
          <w:sz w:val="24"/>
        </w:rPr>
      </w:pPr>
      <w:r>
        <w:rPr>
          <w:rFonts w:ascii="Copperplate Gothic Bold" w:hAnsi="Copperplate Gothic Bold"/>
          <w:b/>
          <w:sz w:val="24"/>
        </w:rPr>
        <w:lastRenderedPageBreak/>
        <w:t>Cadastro de Clientes</w:t>
      </w:r>
    </w:p>
    <w:p w:rsidR="009C04B8" w:rsidRDefault="009C04B8">
      <w:pPr>
        <w:rPr>
          <w:rFonts w:ascii="Copperplate Gothic Bold" w:hAnsi="Copperplate Gothic Bold"/>
          <w:b/>
          <w:sz w:val="24"/>
        </w:rPr>
      </w:pPr>
      <w:r>
        <w:rPr>
          <w:rFonts w:ascii="Copperplate Gothic Bold" w:hAnsi="Copperplate Gothic Bold"/>
          <w:b/>
          <w:noProof/>
          <w:sz w:val="24"/>
          <w:lang w:eastAsia="pt-BR"/>
        </w:rPr>
        <w:drawing>
          <wp:inline distT="0" distB="0" distL="0" distR="0">
            <wp:extent cx="2266950" cy="1933575"/>
            <wp:effectExtent l="1905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1933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04B8" w:rsidRDefault="009C04B8">
      <w:pPr>
        <w:rPr>
          <w:rFonts w:ascii="Copperplate Gothic Bold" w:hAnsi="Copperplate Gothic Bold"/>
          <w:b/>
          <w:sz w:val="24"/>
        </w:rPr>
      </w:pPr>
      <w:r>
        <w:rPr>
          <w:rFonts w:ascii="Copperplate Gothic Bold" w:hAnsi="Copperplate Gothic Bold"/>
          <w:b/>
          <w:noProof/>
          <w:sz w:val="24"/>
          <w:lang w:eastAsia="pt-BR"/>
        </w:rPr>
        <w:drawing>
          <wp:inline distT="0" distB="0" distL="0" distR="0">
            <wp:extent cx="6480810" cy="3911790"/>
            <wp:effectExtent l="1905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39117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04B8" w:rsidRDefault="009C04B8">
      <w:pPr>
        <w:rPr>
          <w:sz w:val="24"/>
        </w:rPr>
      </w:pPr>
      <w:r>
        <w:rPr>
          <w:sz w:val="24"/>
        </w:rPr>
        <w:t>Utilize os botões Incluir, Editar, Salvar e Excluir para gerir os clientes que serão atendidos.</w:t>
      </w:r>
    </w:p>
    <w:p w:rsidR="00072259" w:rsidRDefault="00072259">
      <w:pPr>
        <w:rPr>
          <w:sz w:val="24"/>
        </w:rPr>
      </w:pPr>
      <w:r>
        <w:rPr>
          <w:sz w:val="24"/>
        </w:rPr>
        <w:t xml:space="preserve">Para colocar um cliente no Arquivo Morto, selecione o cliente na Lista de clientes, clique no botão Editar, marque a opção Arquivo Morto -&gt; </w:t>
      </w:r>
      <w:r>
        <w:rPr>
          <w:noProof/>
          <w:sz w:val="24"/>
          <w:lang w:eastAsia="pt-BR"/>
        </w:rPr>
        <w:drawing>
          <wp:inline distT="0" distB="0" distL="0" distR="0">
            <wp:extent cx="847725" cy="171450"/>
            <wp:effectExtent l="19050" t="0" r="9525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17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e clique no botão salvar.</w:t>
      </w:r>
    </w:p>
    <w:p w:rsidR="00072259" w:rsidRDefault="00072259">
      <w:pPr>
        <w:rPr>
          <w:sz w:val="24"/>
        </w:rPr>
      </w:pPr>
    </w:p>
    <w:p w:rsidR="004017CC" w:rsidRDefault="004017CC">
      <w:pPr>
        <w:rPr>
          <w:sz w:val="24"/>
        </w:rPr>
      </w:pPr>
      <w:r>
        <w:rPr>
          <w:sz w:val="24"/>
        </w:rPr>
        <w:t>Ao clicar nas linhas dos endereços cadastrados, na grade de equipamento serão exibidos os equipamentos associados ao endereço selecionado.</w:t>
      </w:r>
    </w:p>
    <w:p w:rsidR="004017CC" w:rsidRDefault="004017CC">
      <w:pPr>
        <w:rPr>
          <w:sz w:val="24"/>
        </w:rPr>
      </w:pPr>
    </w:p>
    <w:p w:rsidR="004017CC" w:rsidRDefault="004017CC">
      <w:pPr>
        <w:rPr>
          <w:sz w:val="24"/>
        </w:rPr>
      </w:pPr>
    </w:p>
    <w:p w:rsidR="00072259" w:rsidRDefault="00072259">
      <w:pPr>
        <w:rPr>
          <w:sz w:val="24"/>
        </w:rPr>
      </w:pPr>
    </w:p>
    <w:p w:rsidR="009C04B8" w:rsidRDefault="009C04B8">
      <w:pPr>
        <w:rPr>
          <w:sz w:val="24"/>
        </w:rPr>
      </w:pPr>
      <w:r>
        <w:rPr>
          <w:sz w:val="24"/>
        </w:rPr>
        <w:lastRenderedPageBreak/>
        <w:t>Para acessar o cadastro de endereços do cliente, clique 2x na grade de Endereços:</w:t>
      </w:r>
    </w:p>
    <w:p w:rsidR="009C04B8" w:rsidRDefault="004017CC">
      <w:pPr>
        <w:rPr>
          <w:sz w:val="24"/>
        </w:rPr>
      </w:pPr>
      <w:r>
        <w:rPr>
          <w:noProof/>
          <w:sz w:val="24"/>
          <w:lang w:eastAsia="pt-BR"/>
        </w:rPr>
        <w:drawing>
          <wp:inline distT="0" distB="0" distL="0" distR="0">
            <wp:extent cx="6057900" cy="2060818"/>
            <wp:effectExtent l="1905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0047" cy="2064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C04B8">
        <w:rPr>
          <w:sz w:val="24"/>
        </w:rPr>
        <w:t xml:space="preserve"> </w:t>
      </w:r>
    </w:p>
    <w:p w:rsidR="004017CC" w:rsidRDefault="004017CC">
      <w:pPr>
        <w:rPr>
          <w:sz w:val="24"/>
        </w:rPr>
      </w:pPr>
      <w:r>
        <w:rPr>
          <w:sz w:val="24"/>
        </w:rPr>
        <w:t>Para acessar o cadastro de Equipamentos, clique 2x na grade de Equipamentos:</w:t>
      </w:r>
    </w:p>
    <w:p w:rsidR="004017CC" w:rsidRDefault="004017CC">
      <w:pPr>
        <w:rPr>
          <w:rFonts w:ascii="Copperplate Gothic Bold" w:hAnsi="Copperplate Gothic Bold"/>
          <w:b/>
          <w:sz w:val="24"/>
        </w:rPr>
      </w:pPr>
      <w:r>
        <w:rPr>
          <w:rFonts w:ascii="Copperplate Gothic Bold" w:hAnsi="Copperplate Gothic Bold"/>
          <w:b/>
          <w:noProof/>
          <w:sz w:val="24"/>
          <w:lang w:eastAsia="pt-BR"/>
        </w:rPr>
        <w:drawing>
          <wp:inline distT="0" distB="0" distL="0" distR="0">
            <wp:extent cx="6480810" cy="1533161"/>
            <wp:effectExtent l="1905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15331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2259" w:rsidRDefault="004017CC">
      <w:pPr>
        <w:rPr>
          <w:sz w:val="24"/>
        </w:rPr>
      </w:pPr>
      <w:r>
        <w:rPr>
          <w:sz w:val="24"/>
        </w:rPr>
        <w:t>Use os botões Incluir, Editar, Salvar e Excluir para gerir os equipamentos</w:t>
      </w:r>
    </w:p>
    <w:p w:rsidR="00072259" w:rsidRDefault="00072259" w:rsidP="00072259">
      <w:pPr>
        <w:jc w:val="both"/>
        <w:rPr>
          <w:sz w:val="24"/>
        </w:rPr>
      </w:pPr>
      <w:r>
        <w:rPr>
          <w:sz w:val="24"/>
        </w:rPr>
        <w:t>Para que um equipamento apareça na ficha de atendimento do cliente, é necessário informar na lista de Equipamentos:</w:t>
      </w:r>
    </w:p>
    <w:p w:rsidR="00072259" w:rsidRDefault="00072259" w:rsidP="00072259">
      <w:pPr>
        <w:jc w:val="both"/>
        <w:rPr>
          <w:sz w:val="24"/>
        </w:rPr>
      </w:pPr>
      <w:r>
        <w:rPr>
          <w:sz w:val="24"/>
        </w:rPr>
        <w:t>1. Clica 2x no nome do equipamento</w:t>
      </w:r>
    </w:p>
    <w:p w:rsidR="00072259" w:rsidRDefault="00072259" w:rsidP="00072259">
      <w:pPr>
        <w:jc w:val="both"/>
        <w:rPr>
          <w:sz w:val="24"/>
        </w:rPr>
      </w:pPr>
      <w:r>
        <w:rPr>
          <w:sz w:val="24"/>
        </w:rPr>
        <w:t>2. Na janela Cadastro de Equipamentos que irá surgir, clicar no botão Editar e marcar\desmarar a opção Imprimir na Ficha de Assistência Técnica:</w:t>
      </w:r>
    </w:p>
    <w:p w:rsidR="00072259" w:rsidRDefault="00072259" w:rsidP="00072259">
      <w:pPr>
        <w:jc w:val="both"/>
        <w:rPr>
          <w:sz w:val="24"/>
        </w:rPr>
      </w:pPr>
      <w:r>
        <w:rPr>
          <w:noProof/>
          <w:sz w:val="24"/>
          <w:lang w:eastAsia="pt-BR"/>
        </w:rPr>
        <w:drawing>
          <wp:inline distT="0" distB="0" distL="0" distR="0">
            <wp:extent cx="4181475" cy="2219325"/>
            <wp:effectExtent l="19050" t="0" r="9525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475" cy="2219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2259" w:rsidRPr="00072259" w:rsidRDefault="00072259" w:rsidP="00072259">
      <w:pPr>
        <w:jc w:val="both"/>
        <w:rPr>
          <w:sz w:val="24"/>
        </w:rPr>
      </w:pPr>
      <w:r>
        <w:rPr>
          <w:sz w:val="24"/>
        </w:rPr>
        <w:t>Depois clicar no botão Salvar</w:t>
      </w:r>
    </w:p>
    <w:p w:rsidR="009C04B8" w:rsidRDefault="009C04B8">
      <w:pPr>
        <w:rPr>
          <w:rFonts w:ascii="Copperplate Gothic Bold" w:hAnsi="Copperplate Gothic Bold"/>
          <w:b/>
          <w:sz w:val="24"/>
        </w:rPr>
      </w:pPr>
    </w:p>
    <w:p w:rsidR="00072259" w:rsidRDefault="00072259">
      <w:pPr>
        <w:rPr>
          <w:sz w:val="24"/>
        </w:rPr>
      </w:pPr>
      <w:r>
        <w:rPr>
          <w:sz w:val="24"/>
        </w:rPr>
        <w:lastRenderedPageBreak/>
        <w:t>Na tela Cadastro de Clientes,  notar que na grade Equipamentos a coluna Ficha exibe se os equipamentos serão ou não exibidos na Ficha de atendimento:</w:t>
      </w:r>
    </w:p>
    <w:p w:rsidR="00EE3155" w:rsidRDefault="00072259">
      <w:pPr>
        <w:rPr>
          <w:rFonts w:ascii="Copperplate Gothic Bold" w:hAnsi="Copperplate Gothic Bold"/>
          <w:b/>
          <w:sz w:val="24"/>
        </w:rPr>
      </w:pPr>
      <w:r>
        <w:rPr>
          <w:rFonts w:ascii="Copperplate Gothic Bold" w:hAnsi="Copperplate Gothic Bold"/>
          <w:b/>
          <w:noProof/>
          <w:sz w:val="24"/>
          <w:lang w:eastAsia="pt-BR"/>
        </w:rPr>
        <w:drawing>
          <wp:inline distT="0" distB="0" distL="0" distR="0">
            <wp:extent cx="6480810" cy="2686947"/>
            <wp:effectExtent l="1905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26869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3155" w:rsidRDefault="00EE3155">
      <w:pPr>
        <w:rPr>
          <w:sz w:val="24"/>
        </w:rPr>
      </w:pPr>
      <w:r>
        <w:rPr>
          <w:sz w:val="24"/>
        </w:rPr>
        <w:t>EMISSÃO DE RELATÓRIOS:</w:t>
      </w:r>
    </w:p>
    <w:p w:rsidR="00EE3155" w:rsidRDefault="00110C16">
      <w:pPr>
        <w:rPr>
          <w:rFonts w:ascii="Copperplate Gothic Bold" w:hAnsi="Copperplate Gothic Bold"/>
          <w:b/>
          <w:sz w:val="24"/>
        </w:rPr>
      </w:pPr>
      <w:r>
        <w:rPr>
          <w:rFonts w:ascii="Copperplate Gothic Bold" w:hAnsi="Copperplate Gothic Bold"/>
          <w:b/>
          <w:noProof/>
          <w:sz w:val="24"/>
          <w:lang w:eastAsia="pt-BR"/>
        </w:rPr>
        <w:drawing>
          <wp:inline distT="0" distB="0" distL="0" distR="0">
            <wp:extent cx="2219325" cy="635303"/>
            <wp:effectExtent l="19050" t="0" r="9525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325" cy="6353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2946" w:rsidRDefault="003D2946">
      <w:pPr>
        <w:rPr>
          <w:sz w:val="24"/>
        </w:rPr>
      </w:pPr>
      <w:r>
        <w:rPr>
          <w:sz w:val="24"/>
        </w:rPr>
        <w:t>Selecione uma das opções e clique no botão Gerar para visualizar o relatório.</w:t>
      </w:r>
    </w:p>
    <w:p w:rsidR="003D2946" w:rsidRDefault="003D2946">
      <w:pPr>
        <w:rPr>
          <w:sz w:val="24"/>
        </w:rPr>
      </w:pPr>
      <w:r>
        <w:rPr>
          <w:sz w:val="24"/>
        </w:rPr>
        <w:t>Selecionando a opção Geral será exibido o relatório</w:t>
      </w:r>
      <w:r w:rsidR="00110C16">
        <w:rPr>
          <w:sz w:val="24"/>
        </w:rPr>
        <w:t xml:space="preserve"> de todo o cadastro de clientes;</w:t>
      </w:r>
    </w:p>
    <w:p w:rsidR="00110C16" w:rsidRDefault="00110C16">
      <w:pPr>
        <w:rPr>
          <w:sz w:val="24"/>
        </w:rPr>
      </w:pPr>
      <w:r>
        <w:rPr>
          <w:sz w:val="24"/>
        </w:rPr>
        <w:t>Selecionando a opção Arquivo morto será exibido o relatório dos clientes que estão no arquivo morto;</w:t>
      </w:r>
    </w:p>
    <w:p w:rsidR="003D2946" w:rsidRDefault="003D2946" w:rsidP="003D2946">
      <w:pPr>
        <w:jc w:val="both"/>
        <w:rPr>
          <w:sz w:val="24"/>
        </w:rPr>
      </w:pPr>
      <w:r>
        <w:rPr>
          <w:sz w:val="24"/>
        </w:rPr>
        <w:t>Selecionando a opção Por Cidade e clicando no botão Gerar, será exibida uma pequena janela solicitando para informar a cidade:</w:t>
      </w:r>
    </w:p>
    <w:p w:rsidR="003D2946" w:rsidRDefault="003D2946" w:rsidP="003D2946">
      <w:pPr>
        <w:jc w:val="both"/>
        <w:rPr>
          <w:rFonts w:ascii="Copperplate Gothic Bold" w:hAnsi="Copperplate Gothic Bold"/>
          <w:b/>
          <w:sz w:val="24"/>
        </w:rPr>
      </w:pPr>
      <w:r>
        <w:rPr>
          <w:rFonts w:ascii="Copperplate Gothic Bold" w:hAnsi="Copperplate Gothic Bold"/>
          <w:b/>
          <w:noProof/>
          <w:sz w:val="24"/>
          <w:lang w:eastAsia="pt-BR"/>
        </w:rPr>
        <w:drawing>
          <wp:inline distT="0" distB="0" distL="0" distR="0">
            <wp:extent cx="5610225" cy="1695450"/>
            <wp:effectExtent l="19050" t="0" r="9525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1695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3155" w:rsidRDefault="003D2946">
      <w:pPr>
        <w:rPr>
          <w:sz w:val="24"/>
        </w:rPr>
      </w:pPr>
      <w:r>
        <w:rPr>
          <w:sz w:val="24"/>
        </w:rPr>
        <w:t>Após selecionar a cidade, clique no botão OK para exibir o relatório com  apenas os clientes da cidade informada.</w:t>
      </w:r>
    </w:p>
    <w:p w:rsidR="006E14A1" w:rsidRDefault="006E14A1">
      <w:pPr>
        <w:rPr>
          <w:sz w:val="24"/>
        </w:rPr>
      </w:pPr>
    </w:p>
    <w:p w:rsidR="006E14A1" w:rsidRDefault="006E14A1">
      <w:pPr>
        <w:rPr>
          <w:sz w:val="24"/>
        </w:rPr>
      </w:pPr>
    </w:p>
    <w:p w:rsidR="006E14A1" w:rsidRDefault="006E14A1">
      <w:pPr>
        <w:rPr>
          <w:sz w:val="24"/>
        </w:rPr>
      </w:pPr>
    </w:p>
    <w:p w:rsidR="006E14A1" w:rsidRDefault="00D82A06" w:rsidP="00B72539">
      <w:pPr>
        <w:pStyle w:val="SemEspaamento"/>
      </w:pPr>
      <w:r>
        <w:lastRenderedPageBreak/>
        <w:t>Para realizar um agendamento de atendimento para um cliente:</w:t>
      </w:r>
    </w:p>
    <w:p w:rsidR="00D82A06" w:rsidRDefault="00D82A06">
      <w:pPr>
        <w:rPr>
          <w:sz w:val="24"/>
        </w:rPr>
      </w:pPr>
      <w:r>
        <w:rPr>
          <w:sz w:val="24"/>
        </w:rPr>
        <w:t>1. Selecione o cliente na lista de Clientes</w:t>
      </w:r>
    </w:p>
    <w:p w:rsidR="00D82A06" w:rsidRDefault="00D82A06">
      <w:pPr>
        <w:rPr>
          <w:sz w:val="24"/>
        </w:rPr>
      </w:pPr>
      <w:r>
        <w:rPr>
          <w:sz w:val="24"/>
        </w:rPr>
        <w:t xml:space="preserve">2. Clique no botão Atende -&gt; </w:t>
      </w:r>
      <w:r>
        <w:rPr>
          <w:noProof/>
          <w:sz w:val="24"/>
          <w:lang w:eastAsia="pt-BR"/>
        </w:rPr>
        <w:drawing>
          <wp:inline distT="0" distB="0" distL="0" distR="0">
            <wp:extent cx="800100" cy="361950"/>
            <wp:effectExtent l="1905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361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2A06" w:rsidRDefault="002228A0" w:rsidP="00B72539">
      <w:pPr>
        <w:pStyle w:val="SemEspaamento"/>
      </w:pPr>
      <w:r>
        <w:t>Será exibida a tela Gerenciamento de Atendimentos:</w:t>
      </w:r>
    </w:p>
    <w:p w:rsidR="002228A0" w:rsidRDefault="002228A0">
      <w:pPr>
        <w:rPr>
          <w:rFonts w:ascii="Copperplate Gothic Bold" w:hAnsi="Copperplate Gothic Bold"/>
          <w:b/>
          <w:sz w:val="24"/>
        </w:rPr>
      </w:pPr>
      <w:r>
        <w:rPr>
          <w:rFonts w:ascii="Copperplate Gothic Bold" w:hAnsi="Copperplate Gothic Bold"/>
          <w:b/>
          <w:noProof/>
          <w:sz w:val="24"/>
          <w:lang w:eastAsia="pt-BR"/>
        </w:rPr>
        <w:drawing>
          <wp:inline distT="0" distB="0" distL="0" distR="0">
            <wp:extent cx="6480810" cy="3809702"/>
            <wp:effectExtent l="1905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38097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28A0" w:rsidRDefault="002228A0">
      <w:pPr>
        <w:rPr>
          <w:sz w:val="24"/>
        </w:rPr>
      </w:pPr>
      <w:r>
        <w:rPr>
          <w:sz w:val="24"/>
        </w:rPr>
        <w:t>Utilize os botões Incluir, Editar, Salvar e Excluir para gerir os atendimentos.</w:t>
      </w:r>
    </w:p>
    <w:p w:rsidR="002228A0" w:rsidRDefault="00B72539">
      <w:pPr>
        <w:rPr>
          <w:sz w:val="24"/>
        </w:rPr>
      </w:pPr>
      <w:r>
        <w:rPr>
          <w:sz w:val="24"/>
        </w:rPr>
        <w:t>Os campos Serviços solicitados 1 e 2 carregam os tipos de serviços cadastrados na seguinte tela:</w:t>
      </w:r>
    </w:p>
    <w:p w:rsidR="00B72539" w:rsidRDefault="00B72539">
      <w:pPr>
        <w:rPr>
          <w:sz w:val="24"/>
        </w:rPr>
      </w:pPr>
      <w:r>
        <w:rPr>
          <w:noProof/>
          <w:sz w:val="24"/>
          <w:lang w:eastAsia="pt-BR"/>
        </w:rPr>
        <w:drawing>
          <wp:inline distT="0" distB="0" distL="0" distR="0">
            <wp:extent cx="3357052" cy="1228725"/>
            <wp:effectExtent l="19050" t="0" r="0" b="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7052" cy="1228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2539" w:rsidRDefault="00B72539">
      <w:pPr>
        <w:rPr>
          <w:sz w:val="24"/>
        </w:rPr>
      </w:pPr>
      <w:r>
        <w:rPr>
          <w:noProof/>
          <w:sz w:val="24"/>
          <w:lang w:eastAsia="pt-BR"/>
        </w:rPr>
        <w:drawing>
          <wp:inline distT="0" distB="0" distL="0" distR="0">
            <wp:extent cx="6480810" cy="1800638"/>
            <wp:effectExtent l="19050" t="0" r="0" b="0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18006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2539" w:rsidRDefault="00B72539" w:rsidP="00B72539">
      <w:pPr>
        <w:pStyle w:val="SemEspaamento"/>
      </w:pPr>
      <w:r>
        <w:t>Utilize os botões Incluir, Editar, Salvar e Excluir para gerir o cadastro dos serviços.</w:t>
      </w:r>
    </w:p>
    <w:p w:rsidR="002228A0" w:rsidRDefault="002228A0">
      <w:pPr>
        <w:rPr>
          <w:sz w:val="24"/>
        </w:rPr>
      </w:pPr>
      <w:r>
        <w:rPr>
          <w:sz w:val="24"/>
        </w:rPr>
        <w:lastRenderedPageBreak/>
        <w:t xml:space="preserve">Utilize o botão Finalizar -&gt; </w:t>
      </w:r>
      <w:r>
        <w:rPr>
          <w:noProof/>
          <w:sz w:val="24"/>
          <w:lang w:eastAsia="pt-BR"/>
        </w:rPr>
        <w:drawing>
          <wp:inline distT="0" distB="0" distL="0" distR="0">
            <wp:extent cx="476250" cy="180975"/>
            <wp:effectExtent l="1905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para encerrar o atendimento.</w:t>
      </w:r>
    </w:p>
    <w:p w:rsidR="002228A0" w:rsidRDefault="002228A0">
      <w:pPr>
        <w:rPr>
          <w:sz w:val="24"/>
        </w:rPr>
      </w:pPr>
      <w:r>
        <w:rPr>
          <w:sz w:val="24"/>
        </w:rPr>
        <w:t>Após clicar em finalizar, informe se o atendimento está coberto por Garantia ou será cobrança:</w:t>
      </w:r>
    </w:p>
    <w:p w:rsidR="002228A0" w:rsidRDefault="002228A0">
      <w:pPr>
        <w:rPr>
          <w:sz w:val="24"/>
        </w:rPr>
      </w:pPr>
      <w:r>
        <w:rPr>
          <w:noProof/>
          <w:sz w:val="24"/>
          <w:lang w:eastAsia="pt-BR"/>
        </w:rPr>
        <w:drawing>
          <wp:inline distT="0" distB="0" distL="0" distR="0">
            <wp:extent cx="2724150" cy="1039368"/>
            <wp:effectExtent l="19050" t="0" r="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10393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28A0" w:rsidRPr="002228A0" w:rsidRDefault="00702216" w:rsidP="002228A0">
      <w:pPr>
        <w:jc w:val="right"/>
        <w:rPr>
          <w:sz w:val="24"/>
        </w:rPr>
      </w:pPr>
      <w:r w:rsidRPr="00702216">
        <w:rPr>
          <w:noProof/>
          <w:sz w:val="24"/>
          <w:lang w:val="en-US" w:eastAsia="zh-TW"/>
        </w:rPr>
        <w:pict>
          <v:shape id="_x0000_s1030" type="#_x0000_t202" style="position:absolute;left:0;text-align:left;margin-left:122.05pt;margin-top:17.8pt;width:177.75pt;height:60.9pt;z-index:251666432;mso-height-percent:200;mso-height-percent:200;mso-width-relative:margin;mso-height-relative:margin" stroked="f">
            <v:textbox style="mso-fit-shape-to-text:t">
              <w:txbxContent>
                <w:p w:rsidR="001E12BE" w:rsidRDefault="001E12BE" w:rsidP="002228A0">
                  <w:pPr>
                    <w:pStyle w:val="SemEspaamento"/>
                  </w:pPr>
                  <w:r>
                    <w:t>Caso seja selecionada a opção</w:t>
                  </w:r>
                </w:p>
                <w:p w:rsidR="001E12BE" w:rsidRDefault="001E12BE" w:rsidP="002228A0">
                  <w:pPr>
                    <w:pStyle w:val="SemEspaamento"/>
                  </w:pPr>
                  <w:r>
                    <w:t>COBRANÇA,  o campo cobrança</w:t>
                  </w:r>
                </w:p>
                <w:p w:rsidR="001E12BE" w:rsidRDefault="001E12BE" w:rsidP="002228A0">
                  <w:pPr>
                    <w:pStyle w:val="SemEspaamento"/>
                  </w:pPr>
                  <w:r>
                    <w:t>sera  habilitado para seleção do tipo</w:t>
                  </w:r>
                </w:p>
                <w:p w:rsidR="001E12BE" w:rsidRPr="002228A0" w:rsidRDefault="001E12BE" w:rsidP="002228A0">
                  <w:pPr>
                    <w:pStyle w:val="SemEspaamento"/>
                  </w:pPr>
                  <w:r>
                    <w:t>de cobrança</w:t>
                  </w:r>
                </w:p>
              </w:txbxContent>
            </v:textbox>
          </v:shape>
        </w:pict>
      </w:r>
      <w:r w:rsidR="002228A0">
        <w:rPr>
          <w:noProof/>
          <w:sz w:val="24"/>
          <w:lang w:eastAsia="pt-BR"/>
        </w:rPr>
        <w:drawing>
          <wp:inline distT="0" distB="0" distL="0" distR="0">
            <wp:extent cx="2447925" cy="1138750"/>
            <wp:effectExtent l="19050" t="0" r="9525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1138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04B8" w:rsidRDefault="002228A0">
      <w:r>
        <w:t>As informações de GARANTIAS e COBRANÇAS também são cadastradas, e seu cadastro é realizado da seguinte forma:</w:t>
      </w:r>
    </w:p>
    <w:p w:rsidR="002228A0" w:rsidRDefault="002228A0">
      <w:pPr>
        <w:rPr>
          <w:rFonts w:ascii="Copperplate Gothic Bold" w:hAnsi="Copperplate Gothic Bold"/>
          <w:b/>
          <w:sz w:val="24"/>
        </w:rPr>
      </w:pPr>
      <w:r>
        <w:rPr>
          <w:rFonts w:ascii="Copperplate Gothic Bold" w:hAnsi="Copperplate Gothic Bold"/>
          <w:b/>
          <w:noProof/>
          <w:sz w:val="24"/>
          <w:lang w:eastAsia="pt-BR"/>
        </w:rPr>
        <w:drawing>
          <wp:inline distT="0" distB="0" distL="0" distR="0">
            <wp:extent cx="5076825" cy="1162050"/>
            <wp:effectExtent l="19050" t="0" r="9525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1162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1D24" w:rsidRDefault="00891D24" w:rsidP="00891D24">
      <w:pPr>
        <w:pStyle w:val="SemEspaamento"/>
      </w:pPr>
      <w:r>
        <w:t>As Garantias e Cobranças são cadatradas na mesma tela:</w:t>
      </w:r>
    </w:p>
    <w:p w:rsidR="00891D24" w:rsidRDefault="00891D24" w:rsidP="00891D24">
      <w:pPr>
        <w:pStyle w:val="SemEspaamento"/>
        <w:rPr>
          <w:rFonts w:ascii="Copperplate Gothic Bold" w:hAnsi="Copperplate Gothic Bold"/>
          <w:b/>
          <w:sz w:val="24"/>
        </w:rPr>
      </w:pPr>
    </w:p>
    <w:p w:rsidR="002228A0" w:rsidRDefault="002228A0">
      <w:pPr>
        <w:rPr>
          <w:rFonts w:ascii="Copperplate Gothic Bold" w:hAnsi="Copperplate Gothic Bold"/>
          <w:b/>
          <w:sz w:val="24"/>
        </w:rPr>
      </w:pPr>
      <w:r>
        <w:rPr>
          <w:rFonts w:ascii="Copperplate Gothic Bold" w:hAnsi="Copperplate Gothic Bold"/>
          <w:b/>
          <w:noProof/>
          <w:sz w:val="24"/>
          <w:lang w:eastAsia="pt-BR"/>
        </w:rPr>
        <w:drawing>
          <wp:inline distT="0" distB="0" distL="0" distR="0">
            <wp:extent cx="5362575" cy="3918480"/>
            <wp:effectExtent l="19050" t="0" r="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044" cy="39195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1D24" w:rsidRDefault="00891D24" w:rsidP="00891D24">
      <w:pPr>
        <w:pStyle w:val="SemEspaamento"/>
      </w:pPr>
      <w:r>
        <w:lastRenderedPageBreak/>
        <w:t>Utilize os botões Incluir, Editar, Salvar e excluir para gerir as garantias e cobranças.</w:t>
      </w:r>
    </w:p>
    <w:p w:rsidR="008F1958" w:rsidRDefault="008F1958" w:rsidP="00891D24">
      <w:pPr>
        <w:pStyle w:val="SemEspaamento"/>
      </w:pPr>
    </w:p>
    <w:p w:rsidR="008F1958" w:rsidRDefault="008F1958" w:rsidP="00891D24">
      <w:pPr>
        <w:pStyle w:val="SemEspaamento"/>
      </w:pPr>
      <w:r>
        <w:t>Para emitir os relatórios, selecione a opção desejada e clique no botão imprimir:</w:t>
      </w:r>
    </w:p>
    <w:p w:rsidR="008F1958" w:rsidRDefault="008F1958" w:rsidP="00891D24">
      <w:pPr>
        <w:pStyle w:val="SemEspaamento"/>
        <w:rPr>
          <w:rFonts w:ascii="Copperplate Gothic Bold" w:hAnsi="Copperplate Gothic Bold"/>
          <w:b/>
          <w:sz w:val="24"/>
        </w:rPr>
      </w:pPr>
    </w:p>
    <w:p w:rsidR="008F1958" w:rsidRDefault="008F1958" w:rsidP="00891D24">
      <w:pPr>
        <w:pStyle w:val="SemEspaamento"/>
        <w:rPr>
          <w:rFonts w:ascii="Copperplate Gothic Bold" w:hAnsi="Copperplate Gothic Bold"/>
          <w:b/>
          <w:sz w:val="24"/>
        </w:rPr>
      </w:pPr>
      <w:r>
        <w:rPr>
          <w:rFonts w:ascii="Copperplate Gothic Bold" w:hAnsi="Copperplate Gothic Bold"/>
          <w:b/>
          <w:noProof/>
          <w:sz w:val="24"/>
          <w:lang w:eastAsia="pt-BR"/>
        </w:rPr>
        <w:drawing>
          <wp:inline distT="0" distB="0" distL="0" distR="0">
            <wp:extent cx="1590675" cy="1771650"/>
            <wp:effectExtent l="19050" t="0" r="9525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1771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1958" w:rsidRDefault="008F1958" w:rsidP="00891D24">
      <w:pPr>
        <w:pStyle w:val="SemEspaamento"/>
        <w:rPr>
          <w:rFonts w:ascii="Copperplate Gothic Bold" w:hAnsi="Copperplate Gothic Bold"/>
          <w:b/>
          <w:sz w:val="24"/>
        </w:rPr>
      </w:pPr>
    </w:p>
    <w:p w:rsidR="005136DA" w:rsidRPr="00353B8E" w:rsidRDefault="00133815" w:rsidP="008F1958">
      <w:pPr>
        <w:shd w:val="clear" w:color="auto" w:fill="A6A6A6" w:themeFill="background1" w:themeFillShade="A6"/>
        <w:jc w:val="center"/>
        <w:rPr>
          <w:rFonts w:ascii="Copperplate Gothic Bold" w:hAnsi="Copperplate Gothic Bold"/>
          <w:b/>
          <w:sz w:val="24"/>
        </w:rPr>
      </w:pPr>
      <w:r w:rsidRPr="00353B8E">
        <w:rPr>
          <w:rFonts w:ascii="Copperplate Gothic Bold" w:hAnsi="Copperplate Gothic Bold"/>
          <w:b/>
          <w:sz w:val="24"/>
        </w:rPr>
        <w:t>Cadastro de Estoque</w:t>
      </w:r>
    </w:p>
    <w:p w:rsidR="00133815" w:rsidRDefault="00133815" w:rsidP="00133815">
      <w:pPr>
        <w:pStyle w:val="SemEspaamento"/>
      </w:pPr>
    </w:p>
    <w:p w:rsidR="00133815" w:rsidRPr="00CE5E3A" w:rsidRDefault="007A209E" w:rsidP="0056343A">
      <w:pPr>
        <w:pStyle w:val="SemEspaamento"/>
        <w:jc w:val="both"/>
        <w:rPr>
          <w:b/>
          <w:sz w:val="26"/>
          <w:u w:val="single"/>
        </w:rPr>
      </w:pPr>
      <w:r>
        <w:rPr>
          <w:sz w:val="26"/>
        </w:rPr>
        <w:t>Sobre: O ca</w:t>
      </w:r>
      <w:r w:rsidR="00225808">
        <w:rPr>
          <w:sz w:val="26"/>
        </w:rPr>
        <w:t>dastro de estoque está integrado com o Cadatro de Material e Fornecedores. Para que se possa criar os movimentos de entrada e\ou saída do material o me</w:t>
      </w:r>
      <w:r w:rsidR="0056343A">
        <w:rPr>
          <w:sz w:val="26"/>
        </w:rPr>
        <w:t xml:space="preserve">smo precisa já estar cadastrado. </w:t>
      </w:r>
    </w:p>
    <w:p w:rsidR="00133815" w:rsidRPr="00133815" w:rsidRDefault="00133815" w:rsidP="00133815">
      <w:pPr>
        <w:pStyle w:val="SemEspaamento"/>
      </w:pPr>
    </w:p>
    <w:p w:rsidR="00133815" w:rsidRDefault="00133815" w:rsidP="00133815">
      <w:pPr>
        <w:pStyle w:val="SemEspaamento"/>
      </w:pPr>
      <w:r>
        <w:rPr>
          <w:noProof/>
          <w:lang w:eastAsia="pt-BR"/>
        </w:rPr>
        <w:drawing>
          <wp:inline distT="0" distB="0" distL="0" distR="0">
            <wp:extent cx="4711841" cy="254317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9659" cy="2547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3815" w:rsidRDefault="00133815" w:rsidP="00133815">
      <w:pPr>
        <w:pStyle w:val="SemEspaamento"/>
      </w:pPr>
    </w:p>
    <w:p w:rsidR="00133815" w:rsidRDefault="00133815" w:rsidP="00133815">
      <w:pPr>
        <w:pStyle w:val="SemEspaamento"/>
        <w:rPr>
          <w:rFonts w:ascii="Verdana" w:hAnsi="Verdana"/>
          <w:b/>
          <w:sz w:val="26"/>
        </w:rPr>
      </w:pPr>
    </w:p>
    <w:p w:rsidR="006A73E2" w:rsidRDefault="006A73E2" w:rsidP="00133815">
      <w:pPr>
        <w:pStyle w:val="SemEspaamento"/>
        <w:rPr>
          <w:rFonts w:ascii="Verdana" w:hAnsi="Verdana"/>
          <w:sz w:val="24"/>
        </w:rPr>
      </w:pPr>
    </w:p>
    <w:p w:rsidR="006A73E2" w:rsidRDefault="006A73E2" w:rsidP="00133815">
      <w:pPr>
        <w:pStyle w:val="SemEspaamento"/>
        <w:rPr>
          <w:rFonts w:ascii="Verdana" w:hAnsi="Verdana"/>
          <w:sz w:val="24"/>
        </w:rPr>
      </w:pPr>
    </w:p>
    <w:p w:rsidR="006A73E2" w:rsidRDefault="006A73E2" w:rsidP="00133815">
      <w:pPr>
        <w:pStyle w:val="SemEspaamento"/>
        <w:rPr>
          <w:rFonts w:ascii="Verdana" w:hAnsi="Verdana"/>
          <w:sz w:val="24"/>
        </w:rPr>
      </w:pPr>
    </w:p>
    <w:p w:rsidR="006A73E2" w:rsidRDefault="006A73E2" w:rsidP="00133815">
      <w:pPr>
        <w:pStyle w:val="SemEspaamento"/>
        <w:rPr>
          <w:rFonts w:ascii="Verdana" w:hAnsi="Verdana"/>
          <w:sz w:val="24"/>
        </w:rPr>
      </w:pPr>
    </w:p>
    <w:p w:rsidR="006A73E2" w:rsidRDefault="006A73E2" w:rsidP="00133815">
      <w:pPr>
        <w:pStyle w:val="SemEspaamento"/>
        <w:rPr>
          <w:rFonts w:ascii="Verdana" w:hAnsi="Verdana"/>
          <w:sz w:val="24"/>
        </w:rPr>
      </w:pPr>
    </w:p>
    <w:p w:rsidR="006A73E2" w:rsidRDefault="006A73E2" w:rsidP="00133815">
      <w:pPr>
        <w:pStyle w:val="SemEspaamento"/>
        <w:rPr>
          <w:rFonts w:ascii="Verdana" w:hAnsi="Verdana"/>
          <w:sz w:val="24"/>
        </w:rPr>
      </w:pPr>
    </w:p>
    <w:p w:rsidR="006A73E2" w:rsidRDefault="006A73E2" w:rsidP="00133815">
      <w:pPr>
        <w:pStyle w:val="SemEspaamento"/>
        <w:rPr>
          <w:rFonts w:ascii="Verdana" w:hAnsi="Verdana"/>
          <w:sz w:val="24"/>
        </w:rPr>
      </w:pPr>
    </w:p>
    <w:p w:rsidR="006A73E2" w:rsidRDefault="006A73E2" w:rsidP="00133815">
      <w:pPr>
        <w:pStyle w:val="SemEspaamento"/>
        <w:rPr>
          <w:rFonts w:ascii="Verdana" w:hAnsi="Verdana"/>
          <w:sz w:val="24"/>
        </w:rPr>
      </w:pPr>
    </w:p>
    <w:p w:rsidR="006A73E2" w:rsidRDefault="006A73E2" w:rsidP="00133815">
      <w:pPr>
        <w:pStyle w:val="SemEspaamento"/>
        <w:rPr>
          <w:rFonts w:ascii="Verdana" w:hAnsi="Verdana"/>
          <w:sz w:val="24"/>
        </w:rPr>
      </w:pPr>
    </w:p>
    <w:p w:rsidR="006A73E2" w:rsidRDefault="006A73E2" w:rsidP="00133815">
      <w:pPr>
        <w:pStyle w:val="SemEspaamento"/>
        <w:rPr>
          <w:rFonts w:ascii="Verdana" w:hAnsi="Verdana"/>
          <w:sz w:val="24"/>
        </w:rPr>
      </w:pPr>
    </w:p>
    <w:p w:rsidR="006A73E2" w:rsidRDefault="006A73E2" w:rsidP="00133815">
      <w:pPr>
        <w:pStyle w:val="SemEspaamento"/>
        <w:rPr>
          <w:rFonts w:ascii="Verdana" w:hAnsi="Verdana"/>
          <w:sz w:val="24"/>
        </w:rPr>
      </w:pPr>
    </w:p>
    <w:p w:rsidR="006A73E2" w:rsidRDefault="006A73E2" w:rsidP="00133815">
      <w:pPr>
        <w:pStyle w:val="SemEspaamento"/>
        <w:rPr>
          <w:rFonts w:ascii="Verdana" w:hAnsi="Verdana"/>
          <w:sz w:val="24"/>
        </w:rPr>
      </w:pPr>
    </w:p>
    <w:p w:rsidR="006A73E2" w:rsidRDefault="006A73E2" w:rsidP="00133815">
      <w:pPr>
        <w:pStyle w:val="SemEspaamento"/>
        <w:rPr>
          <w:rFonts w:ascii="Verdana" w:hAnsi="Verdana"/>
          <w:sz w:val="24"/>
        </w:rPr>
      </w:pPr>
    </w:p>
    <w:p w:rsidR="006A73E2" w:rsidRDefault="006A73E2" w:rsidP="00133815">
      <w:pPr>
        <w:pStyle w:val="SemEspaamento"/>
        <w:rPr>
          <w:rFonts w:ascii="Verdana" w:hAnsi="Verdana"/>
          <w:sz w:val="24"/>
        </w:rPr>
      </w:pPr>
    </w:p>
    <w:p w:rsidR="00133815" w:rsidRPr="00353B8E" w:rsidRDefault="00133815" w:rsidP="00133815">
      <w:pPr>
        <w:pStyle w:val="SemEspaamento"/>
        <w:rPr>
          <w:rFonts w:ascii="Verdana" w:hAnsi="Verdana"/>
          <w:sz w:val="24"/>
        </w:rPr>
      </w:pPr>
      <w:r w:rsidRPr="00353B8E">
        <w:rPr>
          <w:rFonts w:ascii="Verdana" w:hAnsi="Verdana"/>
          <w:sz w:val="24"/>
        </w:rPr>
        <w:lastRenderedPageBreak/>
        <w:t>Tela principal:</w:t>
      </w:r>
    </w:p>
    <w:p w:rsidR="00133815" w:rsidRDefault="00133815" w:rsidP="00133815">
      <w:pPr>
        <w:pStyle w:val="SemEspaamento"/>
        <w:rPr>
          <w:rFonts w:ascii="Verdana" w:hAnsi="Verdana"/>
          <w:sz w:val="26"/>
        </w:rPr>
      </w:pPr>
    </w:p>
    <w:p w:rsidR="00133815" w:rsidRDefault="00702216" w:rsidP="00133815">
      <w:pPr>
        <w:pStyle w:val="SemEspaamento"/>
        <w:rPr>
          <w:rFonts w:ascii="Verdana" w:hAnsi="Verdana"/>
          <w:sz w:val="26"/>
        </w:rPr>
      </w:pPr>
      <w:r>
        <w:rPr>
          <w:rFonts w:ascii="Verdana" w:hAnsi="Verdana"/>
          <w:noProof/>
          <w:sz w:val="26"/>
          <w:lang w:eastAsia="pt-BR"/>
        </w:rPr>
        <w:pict>
          <v:shapetype id="_x0000_t34" coordsize="21600,21600" o:spt="34" o:oned="t" adj="10800" path="m,l@0,0@0,21600,21600,21600e" filled="f">
            <v:stroke joinstyle="miter"/>
            <v:formulas>
              <v:f eqn="val #0"/>
            </v:formulas>
            <v:path arrowok="t" fillok="f" o:connecttype="none"/>
            <v:handles>
              <v:h position="#0,center"/>
            </v:handles>
            <o:lock v:ext="edit" shapetype="t"/>
          </v:shapetype>
          <v:shape id="_x0000_s1041" type="#_x0000_t34" style="position:absolute;margin-left:238.7pt;margin-top:156.4pt;width:255.75pt;height:226.85pt;flip:y;z-index:251677696" o:connectortype="elbow" adj="21312,45314,-23754">
            <v:stroke endarrow="block"/>
          </v:shape>
        </w:pict>
      </w:r>
      <w:r>
        <w:rPr>
          <w:rFonts w:ascii="Verdana" w:hAnsi="Verdana"/>
          <w:noProof/>
          <w:sz w:val="26"/>
          <w:lang w:eastAsia="pt-B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0" type="#_x0000_t32" style="position:absolute;margin-left:27.2pt;margin-top:130.85pt;width:133.5pt;height:85.5pt;flip:y;z-index:251676672" o:connectortype="straight">
            <v:stroke endarrow="block"/>
          </v:shape>
        </w:pict>
      </w:r>
      <w:r w:rsidR="00133815">
        <w:rPr>
          <w:rFonts w:ascii="Verdana" w:hAnsi="Verdana"/>
          <w:noProof/>
          <w:sz w:val="26"/>
          <w:lang w:eastAsia="pt-BR"/>
        </w:rPr>
        <w:drawing>
          <wp:inline distT="0" distB="0" distL="0" distR="0">
            <wp:extent cx="6480810" cy="2498328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24983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48F4" w:rsidRDefault="00E548F4" w:rsidP="00133815">
      <w:pPr>
        <w:pStyle w:val="SemEspaamento"/>
        <w:rPr>
          <w:rFonts w:ascii="Verdana" w:hAnsi="Verdana"/>
          <w:sz w:val="26"/>
        </w:rPr>
      </w:pPr>
    </w:p>
    <w:p w:rsidR="00E548F4" w:rsidRDefault="00E548F4" w:rsidP="00E548F4">
      <w:pPr>
        <w:pStyle w:val="SemEspaamento"/>
        <w:jc w:val="both"/>
        <w:rPr>
          <w:rFonts w:ascii="Verdana" w:hAnsi="Verdana"/>
          <w:sz w:val="26"/>
        </w:rPr>
      </w:pPr>
      <w:r>
        <w:rPr>
          <w:rFonts w:ascii="Verdana" w:hAnsi="Verdana"/>
          <w:sz w:val="26"/>
        </w:rPr>
        <w:t>Nesta lista, sempre que for secionado o material, serão exibidos todos os movimentos de ENTRADA e SAÍDA do mesmo.</w:t>
      </w:r>
    </w:p>
    <w:p w:rsidR="00E548F4" w:rsidRDefault="00E548F4" w:rsidP="00133815">
      <w:pPr>
        <w:pStyle w:val="SemEspaamento"/>
        <w:rPr>
          <w:rFonts w:ascii="Verdana" w:hAnsi="Verdana"/>
          <w:sz w:val="26"/>
        </w:rPr>
      </w:pPr>
    </w:p>
    <w:p w:rsidR="00133815" w:rsidRDefault="00133815" w:rsidP="00133815">
      <w:pPr>
        <w:pStyle w:val="SemEspaamento"/>
        <w:rPr>
          <w:rFonts w:ascii="Verdana" w:hAnsi="Verdana"/>
          <w:b/>
          <w:sz w:val="26"/>
        </w:rPr>
      </w:pPr>
    </w:p>
    <w:p w:rsidR="00303221" w:rsidRPr="00225808" w:rsidRDefault="00702216">
      <w:pPr>
        <w:rPr>
          <w:rFonts w:ascii="Verdana" w:hAnsi="Verdana"/>
          <w:sz w:val="24"/>
        </w:rPr>
      </w:pPr>
      <w:r w:rsidRPr="00702216">
        <w:rPr>
          <w:rFonts w:ascii="Verdana" w:hAnsi="Verdana"/>
          <w:b/>
          <w:noProof/>
          <w:sz w:val="24"/>
          <w:lang w:eastAsia="pt-BR"/>
        </w:rPr>
        <w:pict>
          <v:shape id="_x0000_s1027" type="#_x0000_t32" style="position:absolute;margin-left:273.2pt;margin-top:24.8pt;width:23.55pt;height:9pt;flip:y;z-index:251661312" o:connectortype="straight">
            <v:stroke endarrow="block"/>
          </v:shape>
        </w:pict>
      </w:r>
      <w:r w:rsidRPr="00702216">
        <w:rPr>
          <w:rFonts w:ascii="Verdana" w:hAnsi="Verdana"/>
          <w:b/>
          <w:noProof/>
          <w:sz w:val="24"/>
          <w:lang w:val="en-US" w:eastAsia="zh-TW"/>
        </w:rPr>
        <w:pict>
          <v:shape id="_x0000_s1026" type="#_x0000_t202" style="position:absolute;margin-left:296.75pt;margin-top:7.2pt;width:197.7pt;height:109.1pt;z-index:251660288;mso-width-relative:margin;mso-height-relative:margin" stroked="f">
            <v:textbox>
              <w:txbxContent>
                <w:p w:rsidR="001E12BE" w:rsidRPr="00303221" w:rsidRDefault="001E12BE">
                  <w:r>
                    <w:t>Ao selecionar o material, no campo  (canto inferior direito da lista de movimentação) Estoque será informado a quantidade do mesmo que está disponível:</w:t>
                  </w:r>
                </w:p>
              </w:txbxContent>
            </v:textbox>
          </v:shape>
        </w:pict>
      </w:r>
      <w:r w:rsidR="00303221">
        <w:rPr>
          <w:rFonts w:ascii="Verdana" w:hAnsi="Verdana"/>
          <w:b/>
          <w:noProof/>
          <w:sz w:val="24"/>
          <w:lang w:eastAsia="pt-BR"/>
        </w:rPr>
        <w:drawing>
          <wp:inline distT="0" distB="0" distL="0" distR="0">
            <wp:extent cx="3629025" cy="742950"/>
            <wp:effectExtent l="19050" t="0" r="952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742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2B44" w:rsidRPr="00225808" w:rsidRDefault="00702216" w:rsidP="00455F69">
      <w:pPr>
        <w:rPr>
          <w:rFonts w:ascii="Verdana" w:hAnsi="Verdana"/>
          <w:sz w:val="24"/>
        </w:rPr>
      </w:pPr>
      <w:r w:rsidRPr="00702216">
        <w:rPr>
          <w:rFonts w:ascii="Verdana" w:hAnsi="Verdana"/>
          <w:b/>
          <w:noProof/>
          <w:sz w:val="24"/>
          <w:lang w:eastAsia="pt-BR"/>
        </w:rPr>
        <w:pict>
          <v:shape id="_x0000_s1028" type="#_x0000_t32" style="position:absolute;margin-left:238.7pt;margin-top:11.1pt;width:58.05pt;height:17.85pt;flip:x;z-index:251662336" o:connectortype="straight">
            <v:stroke endarrow="block"/>
          </v:shape>
        </w:pict>
      </w:r>
      <w:r w:rsidR="00455F69">
        <w:rPr>
          <w:rFonts w:ascii="Verdana" w:hAnsi="Verdana"/>
          <w:b/>
          <w:sz w:val="24"/>
        </w:rPr>
        <w:tab/>
      </w:r>
      <w:r w:rsidR="00455F69">
        <w:rPr>
          <w:rFonts w:ascii="Verdana" w:hAnsi="Verdana"/>
          <w:b/>
          <w:sz w:val="24"/>
        </w:rPr>
        <w:tab/>
      </w:r>
      <w:r w:rsidR="00455F69">
        <w:rPr>
          <w:rFonts w:ascii="Verdana" w:hAnsi="Verdana"/>
          <w:b/>
          <w:sz w:val="24"/>
        </w:rPr>
        <w:tab/>
      </w:r>
      <w:r w:rsidR="00455F69">
        <w:rPr>
          <w:rFonts w:ascii="Verdana" w:hAnsi="Verdana"/>
          <w:b/>
          <w:sz w:val="24"/>
        </w:rPr>
        <w:tab/>
      </w:r>
      <w:r w:rsidR="00303221">
        <w:rPr>
          <w:rFonts w:ascii="Verdana" w:hAnsi="Verdana"/>
          <w:b/>
          <w:noProof/>
          <w:sz w:val="24"/>
          <w:lang w:eastAsia="pt-BR"/>
        </w:rPr>
        <w:drawing>
          <wp:inline distT="0" distB="0" distL="0" distR="0">
            <wp:extent cx="1476375" cy="723900"/>
            <wp:effectExtent l="19050" t="0" r="952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723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92B44">
        <w:rPr>
          <w:rFonts w:ascii="Verdana" w:hAnsi="Verdana"/>
          <w:b/>
          <w:sz w:val="24"/>
        </w:rPr>
        <w:br w:type="page"/>
      </w:r>
    </w:p>
    <w:p w:rsidR="00133815" w:rsidRPr="004A3AF8" w:rsidRDefault="006945DC" w:rsidP="00133815">
      <w:pPr>
        <w:pStyle w:val="SemEspaamento"/>
        <w:rPr>
          <w:rFonts w:ascii="Verdana" w:hAnsi="Verdana"/>
          <w:b/>
          <w:sz w:val="24"/>
        </w:rPr>
      </w:pPr>
      <w:r>
        <w:rPr>
          <w:rFonts w:ascii="Verdana" w:hAnsi="Verdana"/>
          <w:b/>
          <w:sz w:val="24"/>
        </w:rPr>
        <w:lastRenderedPageBreak/>
        <w:t>Para realizar um m</w:t>
      </w:r>
      <w:r w:rsidR="00133815" w:rsidRPr="004A3AF8">
        <w:rPr>
          <w:rFonts w:ascii="Verdana" w:hAnsi="Verdana"/>
          <w:b/>
          <w:sz w:val="24"/>
        </w:rPr>
        <w:t xml:space="preserve">ovimento de </w:t>
      </w:r>
      <w:r w:rsidR="00FB734B">
        <w:rPr>
          <w:rFonts w:ascii="Verdana" w:hAnsi="Verdana"/>
          <w:b/>
          <w:sz w:val="24"/>
        </w:rPr>
        <w:t>ENTRADA</w:t>
      </w:r>
      <w:r w:rsidR="00133815" w:rsidRPr="004A3AF8">
        <w:rPr>
          <w:rFonts w:ascii="Verdana" w:hAnsi="Verdana"/>
          <w:b/>
          <w:sz w:val="24"/>
        </w:rPr>
        <w:t xml:space="preserve"> de Material:</w:t>
      </w:r>
    </w:p>
    <w:p w:rsidR="00133815" w:rsidRDefault="00133815" w:rsidP="00133815">
      <w:pPr>
        <w:pStyle w:val="SemEspaamento"/>
        <w:rPr>
          <w:rFonts w:ascii="Verdana" w:hAnsi="Verdana"/>
          <w:b/>
          <w:sz w:val="26"/>
        </w:rPr>
      </w:pPr>
    </w:p>
    <w:p w:rsidR="00353B8E" w:rsidRDefault="00353B8E" w:rsidP="00133815">
      <w:pPr>
        <w:pStyle w:val="SemEspaamento"/>
        <w:rPr>
          <w:rFonts w:ascii="Verdana" w:hAnsi="Verdana"/>
          <w:sz w:val="24"/>
        </w:rPr>
      </w:pPr>
      <w:r w:rsidRPr="00A92B44">
        <w:rPr>
          <w:rFonts w:ascii="Verdana" w:hAnsi="Verdana"/>
        </w:rPr>
        <w:t>1. Selecionar o material -&gt;</w:t>
      </w:r>
      <w:r>
        <w:rPr>
          <w:rFonts w:ascii="Verdana" w:hAnsi="Verdana"/>
          <w:sz w:val="24"/>
        </w:rPr>
        <w:t xml:space="preserve"> </w:t>
      </w:r>
      <w:r>
        <w:rPr>
          <w:rFonts w:ascii="Verdana" w:hAnsi="Verdana"/>
          <w:noProof/>
          <w:sz w:val="24"/>
          <w:lang w:eastAsia="pt-BR"/>
        </w:rPr>
        <w:drawing>
          <wp:inline distT="0" distB="0" distL="0" distR="0">
            <wp:extent cx="3543300" cy="60007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600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3B8E" w:rsidRDefault="00353B8E" w:rsidP="00133815">
      <w:pPr>
        <w:pStyle w:val="SemEspaamento"/>
        <w:rPr>
          <w:rFonts w:ascii="Verdana" w:hAnsi="Verdana"/>
          <w:sz w:val="24"/>
        </w:rPr>
      </w:pPr>
    </w:p>
    <w:p w:rsidR="00133815" w:rsidRDefault="00A92B44" w:rsidP="00133815">
      <w:pPr>
        <w:pStyle w:val="SemEspaamento"/>
        <w:rPr>
          <w:rFonts w:ascii="Verdana" w:hAnsi="Verdana"/>
          <w:sz w:val="24"/>
        </w:rPr>
      </w:pPr>
      <w:r>
        <w:rPr>
          <w:rFonts w:ascii="Verdana" w:hAnsi="Verdana"/>
        </w:rPr>
        <w:t>2.</w:t>
      </w:r>
      <w:r w:rsidR="004A3AF8" w:rsidRPr="00A92B44">
        <w:rPr>
          <w:rFonts w:ascii="Verdana" w:hAnsi="Verdana"/>
        </w:rPr>
        <w:t xml:space="preserve"> Clicar no</w:t>
      </w:r>
      <w:r w:rsidR="00133815" w:rsidRPr="00A92B44">
        <w:rPr>
          <w:rFonts w:ascii="Verdana" w:hAnsi="Verdana"/>
        </w:rPr>
        <w:t xml:space="preserve"> </w:t>
      </w:r>
      <w:r w:rsidR="004A3AF8" w:rsidRPr="00A92B44">
        <w:rPr>
          <w:rFonts w:ascii="Verdana" w:hAnsi="Verdana"/>
        </w:rPr>
        <w:t xml:space="preserve">botão </w:t>
      </w:r>
      <w:r w:rsidR="00133815" w:rsidRPr="00A92B44">
        <w:rPr>
          <w:rFonts w:ascii="Verdana" w:hAnsi="Verdana"/>
        </w:rPr>
        <w:t>inserir</w:t>
      </w:r>
      <w:r w:rsidR="00353B8E" w:rsidRPr="00A92B44">
        <w:rPr>
          <w:rFonts w:ascii="Verdana" w:hAnsi="Verdana"/>
        </w:rPr>
        <w:t xml:space="preserve"> -&gt; </w:t>
      </w:r>
      <w:r w:rsidR="00353B8E">
        <w:rPr>
          <w:rFonts w:ascii="Verdana" w:hAnsi="Verdana"/>
          <w:noProof/>
          <w:sz w:val="24"/>
          <w:lang w:eastAsia="pt-BR"/>
        </w:rPr>
        <w:drawing>
          <wp:inline distT="0" distB="0" distL="0" distR="0">
            <wp:extent cx="577516" cy="30480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516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3B8E" w:rsidRPr="004A3AF8" w:rsidRDefault="00353B8E" w:rsidP="00133815">
      <w:pPr>
        <w:pStyle w:val="SemEspaamento"/>
        <w:rPr>
          <w:rFonts w:ascii="Verdana" w:hAnsi="Verdana"/>
          <w:sz w:val="24"/>
        </w:rPr>
      </w:pPr>
    </w:p>
    <w:p w:rsidR="00133815" w:rsidRDefault="00A92B44" w:rsidP="00133815">
      <w:pPr>
        <w:pStyle w:val="SemEspaamento"/>
        <w:rPr>
          <w:rFonts w:ascii="Verdana" w:hAnsi="Verdana"/>
          <w:sz w:val="24"/>
        </w:rPr>
      </w:pPr>
      <w:r>
        <w:rPr>
          <w:rFonts w:ascii="Verdana" w:hAnsi="Verdana"/>
        </w:rPr>
        <w:t xml:space="preserve">3. </w:t>
      </w:r>
      <w:r w:rsidR="004A3AF8" w:rsidRPr="00A92B44">
        <w:rPr>
          <w:rFonts w:ascii="Verdana" w:hAnsi="Verdana"/>
        </w:rPr>
        <w:t xml:space="preserve">Clicar </w:t>
      </w:r>
      <w:r w:rsidR="00353B8E" w:rsidRPr="00A92B44">
        <w:rPr>
          <w:rFonts w:ascii="Verdana" w:hAnsi="Verdana"/>
        </w:rPr>
        <w:t>no</w:t>
      </w:r>
      <w:r w:rsidR="004A3AF8" w:rsidRPr="00A92B44">
        <w:rPr>
          <w:rFonts w:ascii="Verdana" w:hAnsi="Verdana"/>
        </w:rPr>
        <w:t xml:space="preserve"> </w:t>
      </w:r>
      <w:r w:rsidR="00353B8E" w:rsidRPr="00A92B44">
        <w:rPr>
          <w:rFonts w:ascii="Verdana" w:hAnsi="Verdana"/>
        </w:rPr>
        <w:t xml:space="preserve">botão </w:t>
      </w:r>
      <w:r w:rsidR="004A3AF8" w:rsidRPr="00A92B44">
        <w:rPr>
          <w:rFonts w:ascii="Verdana" w:hAnsi="Verdana"/>
        </w:rPr>
        <w:t>"Entrada"</w:t>
      </w:r>
      <w:r w:rsidR="00353B8E" w:rsidRPr="00A92B44">
        <w:rPr>
          <w:rFonts w:ascii="Verdana" w:hAnsi="Verdana"/>
        </w:rPr>
        <w:t xml:space="preserve"> -&gt;</w:t>
      </w:r>
      <w:r w:rsidR="00353B8E">
        <w:rPr>
          <w:rFonts w:ascii="Verdana" w:hAnsi="Verdana"/>
          <w:sz w:val="24"/>
        </w:rPr>
        <w:t xml:space="preserve"> </w:t>
      </w:r>
      <w:r w:rsidR="00353B8E">
        <w:rPr>
          <w:rFonts w:ascii="Verdana" w:hAnsi="Verdana"/>
          <w:noProof/>
          <w:sz w:val="24"/>
          <w:lang w:eastAsia="pt-BR"/>
        </w:rPr>
        <w:drawing>
          <wp:inline distT="0" distB="0" distL="0" distR="0">
            <wp:extent cx="1701800" cy="60960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180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3B8E" w:rsidRPr="004A3AF8" w:rsidRDefault="00353B8E" w:rsidP="00133815">
      <w:pPr>
        <w:pStyle w:val="SemEspaamento"/>
        <w:rPr>
          <w:rFonts w:ascii="Verdana" w:hAnsi="Verdana"/>
          <w:sz w:val="24"/>
        </w:rPr>
      </w:pPr>
    </w:p>
    <w:p w:rsidR="00133815" w:rsidRPr="004A3AF8" w:rsidRDefault="00A92B44" w:rsidP="00133815">
      <w:pPr>
        <w:pStyle w:val="SemEspaamento"/>
        <w:rPr>
          <w:rFonts w:ascii="Verdana" w:hAnsi="Verdana"/>
          <w:sz w:val="24"/>
        </w:rPr>
      </w:pPr>
      <w:r>
        <w:rPr>
          <w:rFonts w:ascii="Verdana" w:hAnsi="Verdana"/>
        </w:rPr>
        <w:t xml:space="preserve">4. </w:t>
      </w:r>
      <w:r w:rsidR="00353B8E" w:rsidRPr="00A92B44">
        <w:rPr>
          <w:rFonts w:ascii="Verdana" w:hAnsi="Verdana"/>
        </w:rPr>
        <w:t xml:space="preserve">Confirma a Data, valor e Qtd-&gt; </w:t>
      </w:r>
      <w:r w:rsidR="00353B8E">
        <w:rPr>
          <w:rFonts w:ascii="Verdana" w:hAnsi="Verdana"/>
          <w:noProof/>
          <w:sz w:val="24"/>
          <w:lang w:eastAsia="pt-BR"/>
        </w:rPr>
        <w:drawing>
          <wp:inline distT="0" distB="0" distL="0" distR="0">
            <wp:extent cx="1872762" cy="685800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2762" cy="685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3B8E" w:rsidRDefault="00353B8E" w:rsidP="00133815">
      <w:pPr>
        <w:pStyle w:val="SemEspaamento"/>
        <w:rPr>
          <w:rFonts w:ascii="Verdana" w:hAnsi="Verdana"/>
          <w:sz w:val="24"/>
        </w:rPr>
      </w:pPr>
    </w:p>
    <w:p w:rsidR="00133815" w:rsidRDefault="00A92B44" w:rsidP="00133815">
      <w:pPr>
        <w:pStyle w:val="SemEspaamento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5</w:t>
      </w:r>
      <w:r w:rsidR="00133815" w:rsidRPr="004A3AF8">
        <w:rPr>
          <w:rFonts w:ascii="Verdana" w:hAnsi="Verdana"/>
          <w:sz w:val="24"/>
        </w:rPr>
        <w:t xml:space="preserve">. clica </w:t>
      </w:r>
      <w:r w:rsidR="00EF2C64">
        <w:rPr>
          <w:rFonts w:ascii="Verdana" w:hAnsi="Verdana"/>
          <w:sz w:val="24"/>
        </w:rPr>
        <w:t>no botão</w:t>
      </w:r>
      <w:r w:rsidR="00133815" w:rsidRPr="004A3AF8">
        <w:rPr>
          <w:rFonts w:ascii="Verdana" w:hAnsi="Verdana"/>
          <w:sz w:val="24"/>
        </w:rPr>
        <w:t xml:space="preserve"> </w:t>
      </w:r>
      <w:r w:rsidR="00EF2C64">
        <w:rPr>
          <w:rFonts w:ascii="Verdana" w:hAnsi="Verdana"/>
          <w:sz w:val="24"/>
        </w:rPr>
        <w:t>S</w:t>
      </w:r>
      <w:r w:rsidR="00133815" w:rsidRPr="004A3AF8">
        <w:rPr>
          <w:rFonts w:ascii="Verdana" w:hAnsi="Verdana"/>
          <w:sz w:val="24"/>
        </w:rPr>
        <w:t>alvar</w:t>
      </w:r>
      <w:r w:rsidR="00EF2C64">
        <w:rPr>
          <w:rFonts w:ascii="Verdana" w:hAnsi="Verdana"/>
          <w:sz w:val="24"/>
        </w:rPr>
        <w:t xml:space="preserve"> -&gt; </w:t>
      </w:r>
      <w:r w:rsidR="00EF2C64">
        <w:rPr>
          <w:rFonts w:ascii="Verdana" w:hAnsi="Verdana"/>
          <w:noProof/>
          <w:sz w:val="24"/>
          <w:lang w:eastAsia="pt-BR"/>
        </w:rPr>
        <w:drawing>
          <wp:inline distT="0" distB="0" distL="0" distR="0">
            <wp:extent cx="733425" cy="381000"/>
            <wp:effectExtent l="19050" t="0" r="952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381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2C64" w:rsidRDefault="00EF2C64" w:rsidP="00133815">
      <w:pPr>
        <w:pStyle w:val="SemEspaamento"/>
        <w:rPr>
          <w:rFonts w:ascii="Verdana" w:hAnsi="Verdana"/>
          <w:sz w:val="24"/>
        </w:rPr>
      </w:pPr>
    </w:p>
    <w:p w:rsidR="006945DC" w:rsidRDefault="006945DC" w:rsidP="00EF2C64">
      <w:pPr>
        <w:pStyle w:val="SemEspaamento"/>
        <w:rPr>
          <w:rFonts w:ascii="Verdana" w:hAnsi="Verdana"/>
          <w:b/>
          <w:sz w:val="24"/>
        </w:rPr>
      </w:pPr>
    </w:p>
    <w:p w:rsidR="00EF2C64" w:rsidRDefault="006945DC" w:rsidP="00EF2C64">
      <w:pPr>
        <w:pStyle w:val="SemEspaamento"/>
        <w:rPr>
          <w:rFonts w:ascii="Verdana" w:hAnsi="Verdana"/>
          <w:b/>
          <w:sz w:val="24"/>
        </w:rPr>
      </w:pPr>
      <w:r>
        <w:rPr>
          <w:rFonts w:ascii="Verdana" w:hAnsi="Verdana"/>
          <w:b/>
          <w:sz w:val="24"/>
        </w:rPr>
        <w:t>Para realizar um m</w:t>
      </w:r>
      <w:r w:rsidR="00EF2C64" w:rsidRPr="004A3AF8">
        <w:rPr>
          <w:rFonts w:ascii="Verdana" w:hAnsi="Verdana"/>
          <w:b/>
          <w:sz w:val="24"/>
        </w:rPr>
        <w:t>ovimento</w:t>
      </w:r>
      <w:r>
        <w:rPr>
          <w:rFonts w:ascii="Verdana" w:hAnsi="Verdana"/>
          <w:b/>
          <w:sz w:val="24"/>
        </w:rPr>
        <w:t xml:space="preserve"> de </w:t>
      </w:r>
      <w:r w:rsidR="00FB734B">
        <w:rPr>
          <w:rFonts w:ascii="Verdana" w:hAnsi="Verdana"/>
          <w:b/>
          <w:sz w:val="24"/>
        </w:rPr>
        <w:t>SAÍDA</w:t>
      </w:r>
      <w:r w:rsidR="00EF2C64">
        <w:rPr>
          <w:rFonts w:ascii="Verdana" w:hAnsi="Verdana"/>
          <w:b/>
          <w:sz w:val="24"/>
        </w:rPr>
        <w:t xml:space="preserve"> </w:t>
      </w:r>
      <w:r w:rsidR="00EF2C64" w:rsidRPr="004A3AF8">
        <w:rPr>
          <w:rFonts w:ascii="Verdana" w:hAnsi="Verdana"/>
          <w:b/>
          <w:sz w:val="24"/>
        </w:rPr>
        <w:t>de Material:</w:t>
      </w:r>
    </w:p>
    <w:p w:rsidR="00EF2C64" w:rsidRDefault="00EF2C64" w:rsidP="00EF2C64">
      <w:pPr>
        <w:pStyle w:val="SemEspaamento"/>
        <w:rPr>
          <w:rFonts w:ascii="Verdana" w:hAnsi="Verdana"/>
          <w:b/>
          <w:sz w:val="24"/>
        </w:rPr>
      </w:pPr>
    </w:p>
    <w:p w:rsidR="00EF2C64" w:rsidRDefault="00EF2C64" w:rsidP="00EF2C64">
      <w:pPr>
        <w:pStyle w:val="SemEspaamento"/>
        <w:rPr>
          <w:rFonts w:ascii="Verdana" w:hAnsi="Verdana"/>
          <w:sz w:val="24"/>
        </w:rPr>
      </w:pPr>
      <w:r w:rsidRPr="00A92B44">
        <w:rPr>
          <w:rFonts w:ascii="Verdana" w:hAnsi="Verdana"/>
        </w:rPr>
        <w:t>1. Selecionar o material -&gt;</w:t>
      </w:r>
      <w:r>
        <w:rPr>
          <w:rFonts w:ascii="Verdana" w:hAnsi="Verdana"/>
          <w:sz w:val="24"/>
        </w:rPr>
        <w:t xml:space="preserve"> </w:t>
      </w:r>
      <w:r>
        <w:rPr>
          <w:rFonts w:ascii="Verdana" w:hAnsi="Verdana"/>
          <w:noProof/>
          <w:sz w:val="24"/>
          <w:lang w:eastAsia="pt-BR"/>
        </w:rPr>
        <w:drawing>
          <wp:inline distT="0" distB="0" distL="0" distR="0">
            <wp:extent cx="3543300" cy="600075"/>
            <wp:effectExtent l="19050" t="0" r="0" b="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600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5808" w:rsidRPr="00225808" w:rsidRDefault="00225808" w:rsidP="00EF2C64">
      <w:pPr>
        <w:pStyle w:val="SemEspaamento"/>
        <w:rPr>
          <w:rFonts w:ascii="Verdana" w:hAnsi="Verdana"/>
          <w:b/>
          <w:sz w:val="24"/>
        </w:rPr>
      </w:pPr>
      <w:r>
        <w:rPr>
          <w:rFonts w:ascii="Verdana" w:hAnsi="Verdana"/>
          <w:sz w:val="24"/>
        </w:rPr>
        <w:t>Obs.: Caso haja mais de um fornecedor para o material o sistema irá solicitar para informar qual está sendo usado no momento.</w:t>
      </w:r>
    </w:p>
    <w:p w:rsidR="00EF2C64" w:rsidRDefault="00EF2C64" w:rsidP="00133815">
      <w:pPr>
        <w:pStyle w:val="SemEspaamento"/>
        <w:rPr>
          <w:rFonts w:ascii="Verdana" w:hAnsi="Verdana"/>
          <w:sz w:val="24"/>
        </w:rPr>
      </w:pPr>
    </w:p>
    <w:p w:rsidR="00EF2C64" w:rsidRDefault="00EF2C64" w:rsidP="00EF2C64">
      <w:pPr>
        <w:pStyle w:val="SemEspaamento"/>
        <w:rPr>
          <w:rFonts w:ascii="Verdana" w:hAnsi="Verdana"/>
          <w:sz w:val="24"/>
        </w:rPr>
      </w:pPr>
      <w:r>
        <w:rPr>
          <w:rFonts w:ascii="Verdana" w:hAnsi="Verdana"/>
        </w:rPr>
        <w:t>2.</w:t>
      </w:r>
      <w:r w:rsidRPr="00A92B44">
        <w:rPr>
          <w:rFonts w:ascii="Verdana" w:hAnsi="Verdana"/>
        </w:rPr>
        <w:t xml:space="preserve"> Clicar no botão inserir -&gt; </w:t>
      </w:r>
      <w:r>
        <w:rPr>
          <w:rFonts w:ascii="Verdana" w:hAnsi="Verdana"/>
          <w:noProof/>
          <w:sz w:val="24"/>
          <w:lang w:eastAsia="pt-BR"/>
        </w:rPr>
        <w:drawing>
          <wp:inline distT="0" distB="0" distL="0" distR="0">
            <wp:extent cx="577516" cy="304800"/>
            <wp:effectExtent l="19050" t="0" r="0" b="0"/>
            <wp:docPr id="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516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2C64" w:rsidRDefault="00EF2C64" w:rsidP="00133815">
      <w:pPr>
        <w:pStyle w:val="SemEspaamento"/>
        <w:rPr>
          <w:rFonts w:ascii="Verdana" w:hAnsi="Verdana"/>
          <w:sz w:val="24"/>
        </w:rPr>
      </w:pPr>
    </w:p>
    <w:p w:rsidR="00EF2C64" w:rsidRDefault="00EF2C64" w:rsidP="00133815">
      <w:pPr>
        <w:pStyle w:val="SemEspaamento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3. Clicar no botão "Saída" -&gt; </w:t>
      </w:r>
      <w:r>
        <w:rPr>
          <w:rFonts w:ascii="Verdana" w:hAnsi="Verdana"/>
          <w:noProof/>
          <w:sz w:val="24"/>
          <w:lang w:eastAsia="pt-BR"/>
        </w:rPr>
        <w:drawing>
          <wp:inline distT="0" distB="0" distL="0" distR="0">
            <wp:extent cx="1811809" cy="657225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1809" cy="657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2C64" w:rsidRDefault="00EF2C64" w:rsidP="00133815">
      <w:pPr>
        <w:pStyle w:val="SemEspaamento"/>
        <w:rPr>
          <w:rFonts w:ascii="Verdana" w:hAnsi="Verdana"/>
          <w:sz w:val="24"/>
        </w:rPr>
      </w:pPr>
    </w:p>
    <w:p w:rsidR="00EF2C64" w:rsidRDefault="00EF2C64" w:rsidP="00133815">
      <w:pPr>
        <w:pStyle w:val="SemEspaamento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4. Confirmar Data, Valor, Qtd e Técnico:</w:t>
      </w:r>
    </w:p>
    <w:p w:rsidR="00EF2C64" w:rsidRDefault="00EF2C64" w:rsidP="00133815">
      <w:pPr>
        <w:pStyle w:val="SemEspaamento"/>
        <w:rPr>
          <w:rFonts w:ascii="Verdana" w:hAnsi="Verdana"/>
          <w:sz w:val="24"/>
        </w:rPr>
      </w:pPr>
      <w:r>
        <w:rPr>
          <w:rFonts w:ascii="Verdana" w:hAnsi="Verdana"/>
          <w:noProof/>
          <w:sz w:val="24"/>
          <w:lang w:eastAsia="pt-BR"/>
        </w:rPr>
        <w:drawing>
          <wp:inline distT="0" distB="0" distL="0" distR="0">
            <wp:extent cx="2247900" cy="1263355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12633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2C64" w:rsidRDefault="00EF2C64" w:rsidP="00133815">
      <w:pPr>
        <w:pStyle w:val="SemEspaamento"/>
        <w:rPr>
          <w:rFonts w:ascii="Verdana" w:hAnsi="Verdana"/>
          <w:sz w:val="24"/>
        </w:rPr>
      </w:pPr>
    </w:p>
    <w:p w:rsidR="00EF2C64" w:rsidRDefault="00EF2C64" w:rsidP="00133815">
      <w:pPr>
        <w:pStyle w:val="SemEspaamento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5. Clicar no botão Salvar: -&gt; </w:t>
      </w:r>
      <w:r>
        <w:rPr>
          <w:rFonts w:ascii="Verdana" w:hAnsi="Verdana"/>
          <w:noProof/>
          <w:sz w:val="24"/>
          <w:lang w:eastAsia="pt-BR"/>
        </w:rPr>
        <w:drawing>
          <wp:inline distT="0" distB="0" distL="0" distR="0">
            <wp:extent cx="733425" cy="381000"/>
            <wp:effectExtent l="1905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381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5278" w:rsidRDefault="00865278" w:rsidP="00133815">
      <w:pPr>
        <w:pStyle w:val="SemEspaamento"/>
        <w:rPr>
          <w:rFonts w:ascii="Verdana" w:hAnsi="Verdana"/>
          <w:sz w:val="24"/>
        </w:rPr>
      </w:pPr>
    </w:p>
    <w:p w:rsidR="00865278" w:rsidRDefault="00865278" w:rsidP="00133815">
      <w:pPr>
        <w:pStyle w:val="SemEspaamento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lastRenderedPageBreak/>
        <w:t>Os técnicos exibidos no campo Técnico são cadatrastrados da seguinte forma:</w:t>
      </w:r>
    </w:p>
    <w:p w:rsidR="00EF2C64" w:rsidRDefault="00EF2C64" w:rsidP="00133815">
      <w:pPr>
        <w:pStyle w:val="SemEspaamento"/>
        <w:rPr>
          <w:rFonts w:ascii="Verdana" w:hAnsi="Verdana"/>
          <w:sz w:val="24"/>
        </w:rPr>
      </w:pPr>
    </w:p>
    <w:p w:rsidR="00865278" w:rsidRDefault="00865278" w:rsidP="00FB734B">
      <w:pPr>
        <w:rPr>
          <w:rFonts w:ascii="Verdana" w:hAnsi="Verdana"/>
          <w:sz w:val="24"/>
        </w:rPr>
      </w:pPr>
      <w:r>
        <w:rPr>
          <w:rFonts w:ascii="Verdana" w:hAnsi="Verdana"/>
          <w:noProof/>
          <w:sz w:val="24"/>
          <w:lang w:eastAsia="pt-BR"/>
        </w:rPr>
        <w:drawing>
          <wp:inline distT="0" distB="0" distL="0" distR="0">
            <wp:extent cx="4333875" cy="1019175"/>
            <wp:effectExtent l="19050" t="0" r="9525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1019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5278" w:rsidRDefault="00865278" w:rsidP="00FB734B">
      <w:pPr>
        <w:rPr>
          <w:rFonts w:ascii="Verdana" w:hAnsi="Verdana"/>
          <w:sz w:val="24"/>
        </w:rPr>
      </w:pPr>
    </w:p>
    <w:p w:rsidR="00FF653B" w:rsidRDefault="00FF653B" w:rsidP="00FB734B">
      <w:pPr>
        <w:rPr>
          <w:rFonts w:ascii="Verdana" w:hAnsi="Verdana"/>
          <w:sz w:val="24"/>
        </w:rPr>
      </w:pPr>
      <w:r>
        <w:rPr>
          <w:rFonts w:ascii="Verdana" w:hAnsi="Verdana"/>
          <w:noProof/>
          <w:sz w:val="24"/>
          <w:lang w:eastAsia="pt-BR"/>
        </w:rPr>
        <w:drawing>
          <wp:inline distT="0" distB="0" distL="0" distR="0">
            <wp:extent cx="6480810" cy="3289371"/>
            <wp:effectExtent l="19050" t="0" r="0" b="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32893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2C64" w:rsidRPr="00FB734B" w:rsidRDefault="00FF653B" w:rsidP="00FB734B">
      <w:pPr>
        <w:rPr>
          <w:rFonts w:ascii="Verdana" w:hAnsi="Verdana"/>
          <w:b/>
          <w:sz w:val="24"/>
        </w:rPr>
      </w:pPr>
      <w:r>
        <w:rPr>
          <w:rFonts w:ascii="Verdana" w:hAnsi="Verdana"/>
          <w:sz w:val="24"/>
        </w:rPr>
        <w:t>Utilize os botões Incluir, Editar, Salvar e Excluir para gerir o cadastro dos Técnicos.</w:t>
      </w:r>
      <w:r w:rsidR="006540B5">
        <w:rPr>
          <w:rFonts w:ascii="Verdana" w:hAnsi="Verdana"/>
          <w:sz w:val="24"/>
        </w:rPr>
        <w:br w:type="page"/>
      </w:r>
      <w:r w:rsidR="006540B5" w:rsidRPr="00FB734B">
        <w:rPr>
          <w:rFonts w:ascii="Verdana" w:hAnsi="Verdana"/>
          <w:b/>
          <w:sz w:val="24"/>
        </w:rPr>
        <w:lastRenderedPageBreak/>
        <w:t xml:space="preserve">Emissão de </w:t>
      </w:r>
      <w:r w:rsidR="00FB734B">
        <w:rPr>
          <w:rFonts w:ascii="Verdana" w:hAnsi="Verdana"/>
          <w:b/>
          <w:sz w:val="24"/>
        </w:rPr>
        <w:t>RELATÓRIOS</w:t>
      </w:r>
      <w:r w:rsidR="006540B5" w:rsidRPr="00FB734B">
        <w:rPr>
          <w:rFonts w:ascii="Verdana" w:hAnsi="Verdana"/>
          <w:b/>
          <w:sz w:val="24"/>
        </w:rPr>
        <w:t>:</w:t>
      </w:r>
    </w:p>
    <w:p w:rsidR="006540B5" w:rsidRDefault="006540B5" w:rsidP="00133815">
      <w:pPr>
        <w:pStyle w:val="SemEspaamento"/>
        <w:rPr>
          <w:rFonts w:ascii="Verdana" w:hAnsi="Verdana"/>
          <w:sz w:val="24"/>
        </w:rPr>
      </w:pPr>
    </w:p>
    <w:p w:rsidR="006540B5" w:rsidRDefault="006540B5" w:rsidP="00133815">
      <w:pPr>
        <w:pStyle w:val="SemEspaamento"/>
        <w:rPr>
          <w:rFonts w:ascii="Verdana" w:hAnsi="Verdana"/>
          <w:sz w:val="24"/>
        </w:rPr>
      </w:pPr>
      <w:r>
        <w:rPr>
          <w:rFonts w:ascii="Verdana" w:hAnsi="Verdana"/>
          <w:noProof/>
          <w:sz w:val="24"/>
          <w:lang w:eastAsia="pt-BR"/>
        </w:rPr>
        <w:drawing>
          <wp:inline distT="0" distB="0" distL="0" distR="0">
            <wp:extent cx="5181600" cy="752475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752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3FF6" w:rsidRDefault="000D3FF6" w:rsidP="00133815">
      <w:pPr>
        <w:pStyle w:val="SemEspaamento"/>
        <w:rPr>
          <w:rFonts w:ascii="Verdana" w:hAnsi="Verdana"/>
          <w:sz w:val="24"/>
        </w:rPr>
      </w:pPr>
    </w:p>
    <w:p w:rsidR="000D3FF6" w:rsidRDefault="000D3FF6" w:rsidP="000D3FF6">
      <w:pPr>
        <w:pStyle w:val="SemEspaamento"/>
        <w:rPr>
          <w:rFonts w:ascii="Verdana" w:hAnsi="Verdana"/>
          <w:sz w:val="24"/>
        </w:rPr>
      </w:pPr>
      <w:r w:rsidRPr="006540B5">
        <w:rPr>
          <w:rFonts w:ascii="Verdana" w:hAnsi="Verdana"/>
          <w:sz w:val="24"/>
        </w:rPr>
        <w:t>Após</w:t>
      </w:r>
      <w:r>
        <w:rPr>
          <w:rFonts w:ascii="Verdana" w:hAnsi="Verdana"/>
          <w:sz w:val="24"/>
        </w:rPr>
        <w:t xml:space="preserve"> informar o Tipo de relatório desejado deve-se clicar no botão:</w:t>
      </w:r>
    </w:p>
    <w:p w:rsidR="000D3FF6" w:rsidRDefault="000D3FF6" w:rsidP="000D3FF6">
      <w:pPr>
        <w:pStyle w:val="SemEspaamento"/>
        <w:rPr>
          <w:rFonts w:ascii="Verdana" w:hAnsi="Verdana"/>
          <w:sz w:val="24"/>
        </w:rPr>
      </w:pPr>
      <w:r w:rsidRPr="000D3FF6">
        <w:rPr>
          <w:rFonts w:ascii="Verdana" w:hAnsi="Verdana"/>
          <w:noProof/>
          <w:sz w:val="24"/>
          <w:lang w:eastAsia="pt-BR"/>
        </w:rPr>
        <w:drawing>
          <wp:inline distT="0" distB="0" distL="0" distR="0">
            <wp:extent cx="952500" cy="600075"/>
            <wp:effectExtent l="19050" t="0" r="0" b="0"/>
            <wp:docPr id="5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600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40B5" w:rsidRDefault="006540B5" w:rsidP="00133815">
      <w:pPr>
        <w:pStyle w:val="SemEspaamento"/>
        <w:rPr>
          <w:rFonts w:ascii="Verdana" w:hAnsi="Verdana"/>
          <w:sz w:val="24"/>
        </w:rPr>
      </w:pPr>
    </w:p>
    <w:p w:rsidR="006540B5" w:rsidRPr="006540B5" w:rsidRDefault="006540B5" w:rsidP="00133815">
      <w:pPr>
        <w:pStyle w:val="SemEspaamento"/>
        <w:rPr>
          <w:rFonts w:ascii="Verdana" w:hAnsi="Verdana"/>
          <w:b/>
          <w:sz w:val="24"/>
        </w:rPr>
      </w:pPr>
      <w:r w:rsidRPr="006540B5">
        <w:rPr>
          <w:rFonts w:ascii="Verdana" w:hAnsi="Verdana"/>
          <w:b/>
          <w:sz w:val="24"/>
        </w:rPr>
        <w:t>1. Entrada de equipamentos:</w:t>
      </w:r>
    </w:p>
    <w:p w:rsidR="006540B5" w:rsidRDefault="006540B5" w:rsidP="00133815">
      <w:pPr>
        <w:pStyle w:val="SemEspaamento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Exibe o relatório com o histórico de entrada de equipamentos, com filtro entre datas de e até:</w:t>
      </w:r>
    </w:p>
    <w:p w:rsidR="006540B5" w:rsidRDefault="006540B5" w:rsidP="00133815">
      <w:pPr>
        <w:pStyle w:val="SemEspaamento"/>
        <w:rPr>
          <w:rFonts w:ascii="Verdana" w:hAnsi="Verdana"/>
          <w:sz w:val="24"/>
        </w:rPr>
      </w:pPr>
      <w:r>
        <w:rPr>
          <w:rFonts w:ascii="Verdana" w:hAnsi="Verdana"/>
          <w:noProof/>
          <w:sz w:val="24"/>
          <w:lang w:eastAsia="pt-BR"/>
        </w:rPr>
        <w:drawing>
          <wp:inline distT="0" distB="0" distL="0" distR="0">
            <wp:extent cx="2628900" cy="1276350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1276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40B5" w:rsidRDefault="006540B5" w:rsidP="00133815">
      <w:pPr>
        <w:pStyle w:val="SemEspaamento"/>
        <w:rPr>
          <w:rFonts w:ascii="Verdana" w:hAnsi="Verdana"/>
          <w:sz w:val="24"/>
        </w:rPr>
      </w:pPr>
    </w:p>
    <w:p w:rsidR="006540B5" w:rsidRDefault="006540B5" w:rsidP="00133815">
      <w:pPr>
        <w:pStyle w:val="SemEspaamento"/>
        <w:rPr>
          <w:rFonts w:ascii="Verdana" w:hAnsi="Verdana"/>
          <w:sz w:val="24"/>
        </w:rPr>
      </w:pPr>
      <w:r w:rsidRPr="006540B5">
        <w:rPr>
          <w:rFonts w:ascii="Verdana" w:hAnsi="Verdana"/>
          <w:b/>
          <w:sz w:val="24"/>
        </w:rPr>
        <w:t>2. Saída de equipamentos:</w:t>
      </w:r>
    </w:p>
    <w:p w:rsidR="006540B5" w:rsidRDefault="006540B5" w:rsidP="00133815">
      <w:pPr>
        <w:pStyle w:val="SemEspaamento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Exibe o relatório com o histórico de entrada de equipamentos, com filtro entre datas de e até:</w:t>
      </w:r>
    </w:p>
    <w:p w:rsidR="006540B5" w:rsidRDefault="006540B5" w:rsidP="00133815">
      <w:pPr>
        <w:pStyle w:val="SemEspaamento"/>
        <w:rPr>
          <w:rFonts w:ascii="Verdana" w:hAnsi="Verdana"/>
          <w:sz w:val="24"/>
        </w:rPr>
      </w:pPr>
      <w:r>
        <w:rPr>
          <w:rFonts w:ascii="Verdana" w:hAnsi="Verdana"/>
          <w:noProof/>
          <w:sz w:val="24"/>
          <w:lang w:eastAsia="pt-BR"/>
        </w:rPr>
        <w:drawing>
          <wp:inline distT="0" distB="0" distL="0" distR="0">
            <wp:extent cx="2628900" cy="1276350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1276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40B5" w:rsidRDefault="006540B5" w:rsidP="00133815">
      <w:pPr>
        <w:pStyle w:val="SemEspaamento"/>
        <w:rPr>
          <w:rFonts w:ascii="Verdana" w:hAnsi="Verdana"/>
          <w:sz w:val="24"/>
        </w:rPr>
      </w:pPr>
    </w:p>
    <w:p w:rsidR="006540B5" w:rsidRDefault="006540B5" w:rsidP="00133815">
      <w:pPr>
        <w:pStyle w:val="SemEspaamento"/>
        <w:rPr>
          <w:rFonts w:ascii="Verdana" w:hAnsi="Verdana"/>
          <w:sz w:val="24"/>
        </w:rPr>
      </w:pPr>
    </w:p>
    <w:p w:rsidR="006540B5" w:rsidRDefault="006540B5" w:rsidP="00133815">
      <w:pPr>
        <w:pStyle w:val="SemEspaamento"/>
        <w:rPr>
          <w:rFonts w:ascii="Verdana" w:hAnsi="Verdana"/>
          <w:sz w:val="24"/>
        </w:rPr>
      </w:pPr>
      <w:r w:rsidRPr="006540B5">
        <w:rPr>
          <w:rFonts w:ascii="Verdana" w:hAnsi="Verdana"/>
          <w:b/>
          <w:sz w:val="24"/>
        </w:rPr>
        <w:t>3. Retirada de equipamentos:</w:t>
      </w:r>
    </w:p>
    <w:p w:rsidR="006540B5" w:rsidRDefault="006540B5" w:rsidP="00133815">
      <w:pPr>
        <w:pStyle w:val="SemEspaamento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Exibe o relatório de saída de equipamentos, com filtros entre datas de\até e nome do Técnico responsável pela saída do material:</w:t>
      </w:r>
    </w:p>
    <w:p w:rsidR="006540B5" w:rsidRDefault="006540B5" w:rsidP="00133815">
      <w:pPr>
        <w:pStyle w:val="SemEspaamento"/>
        <w:rPr>
          <w:rFonts w:ascii="Verdana" w:hAnsi="Verdana"/>
          <w:sz w:val="24"/>
        </w:rPr>
      </w:pPr>
    </w:p>
    <w:p w:rsidR="006540B5" w:rsidRDefault="006540B5" w:rsidP="00133815">
      <w:pPr>
        <w:pStyle w:val="SemEspaamento"/>
        <w:rPr>
          <w:rFonts w:ascii="Verdana" w:hAnsi="Verdana"/>
          <w:b/>
          <w:sz w:val="24"/>
        </w:rPr>
      </w:pPr>
      <w:r>
        <w:rPr>
          <w:rFonts w:ascii="Verdana" w:hAnsi="Verdana"/>
          <w:noProof/>
          <w:sz w:val="24"/>
          <w:lang w:eastAsia="pt-BR"/>
        </w:rPr>
        <w:drawing>
          <wp:inline distT="0" distB="0" distL="0" distR="0">
            <wp:extent cx="2647950" cy="1295400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1295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73E2" w:rsidRDefault="006A73E2">
      <w:pPr>
        <w:rPr>
          <w:rFonts w:ascii="Verdana" w:hAnsi="Verdana"/>
          <w:b/>
          <w:sz w:val="24"/>
        </w:rPr>
      </w:pPr>
      <w:r>
        <w:rPr>
          <w:rFonts w:ascii="Verdana" w:hAnsi="Verdana"/>
          <w:b/>
          <w:sz w:val="24"/>
        </w:rPr>
        <w:br w:type="page"/>
      </w:r>
    </w:p>
    <w:p w:rsidR="006540B5" w:rsidRPr="006A73E2" w:rsidRDefault="006A73E2" w:rsidP="006A73E2">
      <w:pPr>
        <w:pStyle w:val="SemEspaamento"/>
        <w:shd w:val="clear" w:color="auto" w:fill="A6A6A6" w:themeFill="background1" w:themeFillShade="A6"/>
        <w:jc w:val="center"/>
        <w:rPr>
          <w:rFonts w:ascii="Copperplate Gothic Bold" w:hAnsi="Copperplate Gothic Bold"/>
          <w:sz w:val="28"/>
        </w:rPr>
      </w:pPr>
      <w:r w:rsidRPr="006A73E2">
        <w:rPr>
          <w:rFonts w:ascii="Copperplate Gothic Bold" w:hAnsi="Copperplate Gothic Bold"/>
          <w:sz w:val="28"/>
        </w:rPr>
        <w:lastRenderedPageBreak/>
        <w:t>Cadastro de Fornecedores</w:t>
      </w:r>
    </w:p>
    <w:p w:rsidR="006A73E2" w:rsidRDefault="006A73E2" w:rsidP="006A73E2">
      <w:pPr>
        <w:pStyle w:val="SemEspaamento"/>
      </w:pPr>
    </w:p>
    <w:p w:rsidR="006540B5" w:rsidRDefault="00926215" w:rsidP="006A73E2">
      <w:pPr>
        <w:pStyle w:val="SemEspaamento"/>
        <w:rPr>
          <w:rFonts w:ascii="Verdana" w:hAnsi="Verdana"/>
        </w:rPr>
      </w:pPr>
      <w:r>
        <w:rPr>
          <w:rFonts w:ascii="Verdana" w:hAnsi="Verdana"/>
          <w:noProof/>
          <w:lang w:eastAsia="pt-BR"/>
        </w:rPr>
        <w:drawing>
          <wp:inline distT="0" distB="0" distL="0" distR="0">
            <wp:extent cx="4243350" cy="1962150"/>
            <wp:effectExtent l="19050" t="0" r="4800" b="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2846" cy="19665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6215" w:rsidRDefault="00926215" w:rsidP="006A73E2">
      <w:pPr>
        <w:pStyle w:val="SemEspaamento"/>
        <w:rPr>
          <w:rFonts w:ascii="Verdana" w:hAnsi="Verdana"/>
        </w:rPr>
      </w:pPr>
    </w:p>
    <w:p w:rsidR="00926215" w:rsidRDefault="00926215" w:rsidP="006A73E2">
      <w:pPr>
        <w:pStyle w:val="SemEspaamento"/>
        <w:rPr>
          <w:rFonts w:ascii="Verdana" w:hAnsi="Verdana"/>
        </w:rPr>
      </w:pPr>
      <w:r>
        <w:rPr>
          <w:rFonts w:ascii="Verdana" w:hAnsi="Verdana"/>
          <w:noProof/>
          <w:lang w:eastAsia="pt-BR"/>
        </w:rPr>
        <w:drawing>
          <wp:inline distT="0" distB="0" distL="0" distR="0">
            <wp:extent cx="6480810" cy="2942669"/>
            <wp:effectExtent l="19050" t="0" r="0" b="0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29426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6215" w:rsidRDefault="00926215" w:rsidP="006A73E2">
      <w:pPr>
        <w:pStyle w:val="SemEspaamento"/>
        <w:rPr>
          <w:rFonts w:ascii="Verdana" w:hAnsi="Verdana"/>
        </w:rPr>
      </w:pPr>
    </w:p>
    <w:p w:rsidR="00926215" w:rsidRDefault="00926215" w:rsidP="00926215">
      <w:pPr>
        <w:pStyle w:val="SemEspaamento"/>
        <w:jc w:val="both"/>
        <w:rPr>
          <w:rFonts w:ascii="Verdana" w:hAnsi="Verdana"/>
        </w:rPr>
      </w:pPr>
      <w:r>
        <w:rPr>
          <w:rFonts w:ascii="Verdana" w:hAnsi="Verdana"/>
        </w:rPr>
        <w:t>Utilize os botões Inserir, Editar, Salvar e Excluir para gerir os fornecedores dos materiais;</w:t>
      </w:r>
    </w:p>
    <w:p w:rsidR="00ED02A7" w:rsidRDefault="00ED02A7" w:rsidP="00926215">
      <w:pPr>
        <w:pStyle w:val="SemEspaamento"/>
        <w:jc w:val="both"/>
        <w:rPr>
          <w:rFonts w:ascii="Verdana" w:hAnsi="Verdana"/>
        </w:rPr>
      </w:pPr>
    </w:p>
    <w:p w:rsidR="00926215" w:rsidRDefault="00926215" w:rsidP="00926215">
      <w:pPr>
        <w:pStyle w:val="SemEspaamento"/>
        <w:jc w:val="both"/>
        <w:rPr>
          <w:rFonts w:ascii="Verdana" w:hAnsi="Verdana"/>
        </w:rPr>
      </w:pPr>
      <w:r>
        <w:rPr>
          <w:rFonts w:ascii="Verdana" w:hAnsi="Verdana"/>
        </w:rPr>
        <w:t>Selecionando um fornecedor na Listagem de Fornecedores</w:t>
      </w:r>
      <w:r w:rsidR="00ED02A7">
        <w:rPr>
          <w:rFonts w:ascii="Verdana" w:hAnsi="Verdana"/>
        </w:rPr>
        <w:t>, na grade de equipamentos serão exibidos os equipamentos fornecidos pelo fornecedor.</w:t>
      </w:r>
    </w:p>
    <w:p w:rsidR="00ED02A7" w:rsidRDefault="00ED02A7" w:rsidP="00926215">
      <w:pPr>
        <w:pStyle w:val="SemEspaamento"/>
        <w:jc w:val="both"/>
        <w:rPr>
          <w:rFonts w:ascii="Verdana" w:hAnsi="Verdana"/>
        </w:rPr>
      </w:pPr>
    </w:p>
    <w:p w:rsidR="0056247F" w:rsidRDefault="0056247F">
      <w:pPr>
        <w:rPr>
          <w:rFonts w:ascii="Verdana" w:hAnsi="Verdana"/>
        </w:rPr>
      </w:pPr>
      <w:r>
        <w:rPr>
          <w:rFonts w:ascii="Verdana" w:hAnsi="Verdana"/>
        </w:rPr>
        <w:br w:type="page"/>
      </w:r>
    </w:p>
    <w:p w:rsidR="00ED02A7" w:rsidRDefault="00ED02A7" w:rsidP="00926215">
      <w:pPr>
        <w:pStyle w:val="SemEspaamento"/>
        <w:jc w:val="both"/>
        <w:rPr>
          <w:rFonts w:ascii="Verdana" w:hAnsi="Verdana"/>
        </w:rPr>
      </w:pPr>
      <w:r>
        <w:rPr>
          <w:rFonts w:ascii="Verdana" w:hAnsi="Verdana"/>
        </w:rPr>
        <w:lastRenderedPageBreak/>
        <w:t xml:space="preserve">Para Inserir ou Remover equipamentos para o Fornecedor selecionado, clique no botão Editar -&gt; </w:t>
      </w:r>
      <w:r>
        <w:rPr>
          <w:rFonts w:ascii="Verdana" w:hAnsi="Verdana"/>
          <w:noProof/>
          <w:lang w:eastAsia="pt-BR"/>
        </w:rPr>
        <w:drawing>
          <wp:inline distT="0" distB="0" distL="0" distR="0">
            <wp:extent cx="428625" cy="190500"/>
            <wp:effectExtent l="19050" t="0" r="9525" b="0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Verdana" w:hAnsi="Verdana"/>
        </w:rPr>
        <w:t xml:space="preserve"> e depois use os botões + e - da grade de equipamentos para gerir os equipamentos do fornecedor:</w:t>
      </w:r>
    </w:p>
    <w:p w:rsidR="00ED02A7" w:rsidRDefault="00ED02A7" w:rsidP="00926215">
      <w:pPr>
        <w:pStyle w:val="SemEspaamento"/>
        <w:jc w:val="both"/>
        <w:rPr>
          <w:rFonts w:ascii="Verdana" w:hAnsi="Verdana"/>
        </w:rPr>
      </w:pPr>
    </w:p>
    <w:p w:rsidR="00ED02A7" w:rsidRDefault="00702216" w:rsidP="00926215">
      <w:pPr>
        <w:pStyle w:val="SemEspaamento"/>
        <w:jc w:val="both"/>
        <w:rPr>
          <w:rFonts w:ascii="Verdana" w:hAnsi="Verdana"/>
        </w:rPr>
      </w:pPr>
      <w:r>
        <w:rPr>
          <w:rFonts w:ascii="Verdana" w:hAnsi="Verdana"/>
          <w:noProof/>
          <w:lang w:eastAsia="pt-BR"/>
        </w:rPr>
        <w:pict>
          <v:shape id="_x0000_s1036" type="#_x0000_t202" style="position:absolute;left:0;text-align:left;margin-left:390.2pt;margin-top:1.15pt;width:91.5pt;height:48.75pt;z-index:251672576;mso-width-relative:margin;mso-height-relative:margin" stroked="f">
            <v:textbox>
              <w:txbxContent>
                <w:p w:rsidR="001E12BE" w:rsidRPr="00F73393" w:rsidRDefault="001E12BE" w:rsidP="00F73393">
                  <w:r>
                    <w:t>Para atualizar o valor do equipamento</w:t>
                  </w:r>
                </w:p>
              </w:txbxContent>
            </v:textbox>
          </v:shape>
        </w:pict>
      </w:r>
    </w:p>
    <w:p w:rsidR="00ED02A7" w:rsidRDefault="00702216" w:rsidP="00926215">
      <w:pPr>
        <w:pStyle w:val="SemEspaamento"/>
        <w:jc w:val="both"/>
        <w:rPr>
          <w:rFonts w:ascii="Verdana" w:hAnsi="Verdana"/>
        </w:rPr>
      </w:pPr>
      <w:r>
        <w:rPr>
          <w:rFonts w:ascii="Verdana" w:hAnsi="Verdana"/>
          <w:noProof/>
          <w:lang w:eastAsia="pt-BR"/>
        </w:rPr>
        <w:pict>
          <v:shape id="_x0000_s1037" type="#_x0000_t32" style="position:absolute;left:0;text-align:left;margin-left:342.95pt;margin-top:18.55pt;width:47.25pt;height:9.75pt;flip:y;z-index:251673600" o:connectortype="straight">
            <v:stroke endarrow="block"/>
          </v:shape>
        </w:pict>
      </w:r>
      <w:r w:rsidRPr="00702216">
        <w:rPr>
          <w:rFonts w:ascii="Verdana" w:hAnsi="Verdana"/>
          <w:noProof/>
          <w:lang w:val="en-US" w:eastAsia="zh-TW"/>
        </w:rPr>
        <w:pict>
          <v:shape id="_x0000_s1031" type="#_x0000_t202" style="position:absolute;left:0;text-align:left;margin-left:385.7pt;margin-top:53.8pt;width:91.5pt;height:33pt;z-index:251668480;mso-width-relative:margin;mso-height-relative:margin" stroked="f">
            <v:textbox>
              <w:txbxContent>
                <w:p w:rsidR="001E12BE" w:rsidRPr="00ED02A7" w:rsidRDefault="001E12BE">
                  <w:pPr>
                    <w:rPr>
                      <w:lang w:val="en-US"/>
                    </w:rPr>
                  </w:pPr>
                  <w:r>
                    <w:t>Para incluir um equipamento</w:t>
                  </w:r>
                </w:p>
              </w:txbxContent>
            </v:textbox>
          </v:shape>
        </w:pict>
      </w:r>
      <w:r>
        <w:rPr>
          <w:rFonts w:ascii="Verdana" w:hAnsi="Verdana"/>
          <w:noProof/>
          <w:lang w:eastAsia="pt-BR"/>
        </w:rPr>
        <w:pict>
          <v:shape id="_x0000_s1033" type="#_x0000_t32" style="position:absolute;left:0;text-align:left;margin-left:363.95pt;margin-top:71.8pt;width:26.25pt;height:20.25pt;flip:y;z-index:251670528" o:connectortype="straight">
            <v:stroke endarrow="block"/>
          </v:shape>
        </w:pict>
      </w:r>
      <w:r>
        <w:rPr>
          <w:rFonts w:ascii="Verdana" w:hAnsi="Verdana"/>
          <w:noProof/>
          <w:lang w:eastAsia="pt-BR"/>
        </w:rPr>
        <w:pict>
          <v:shape id="_x0000_s1034" type="#_x0000_t32" style="position:absolute;left:0;text-align:left;margin-left:363.95pt;margin-top:116.8pt;width:26.25pt;height:0;z-index:251671552" o:connectortype="straight">
            <v:stroke endarrow="block"/>
          </v:shape>
        </w:pict>
      </w:r>
      <w:r>
        <w:rPr>
          <w:rFonts w:ascii="Verdana" w:hAnsi="Verdana"/>
          <w:noProof/>
          <w:lang w:eastAsia="pt-BR"/>
        </w:rPr>
        <w:pict>
          <v:shape id="_x0000_s1032" type="#_x0000_t202" style="position:absolute;left:0;text-align:left;margin-left:385.7pt;margin-top:101.8pt;width:99.75pt;height:33pt;z-index:251669504;mso-width-relative:margin;mso-height-relative:margin" stroked="f">
            <v:textbox>
              <w:txbxContent>
                <w:p w:rsidR="001E12BE" w:rsidRPr="00ED02A7" w:rsidRDefault="001E12BE" w:rsidP="00CE4454">
                  <w:pPr>
                    <w:rPr>
                      <w:lang w:val="en-US"/>
                    </w:rPr>
                  </w:pPr>
                  <w:r>
                    <w:t xml:space="preserve">Para remover um equipamento, </w:t>
                  </w:r>
                </w:p>
              </w:txbxContent>
            </v:textbox>
          </v:shape>
        </w:pict>
      </w:r>
      <w:r w:rsidR="00F73393">
        <w:rPr>
          <w:rFonts w:ascii="Verdana" w:hAnsi="Verdana"/>
          <w:noProof/>
          <w:lang w:eastAsia="pt-BR"/>
        </w:rPr>
        <w:drawing>
          <wp:inline distT="0" distB="0" distL="0" distR="0">
            <wp:extent cx="4610100" cy="1676400"/>
            <wp:effectExtent l="19050" t="0" r="0" b="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6215" w:rsidRDefault="00926215" w:rsidP="006A73E2">
      <w:pPr>
        <w:pStyle w:val="SemEspaamento"/>
        <w:rPr>
          <w:rFonts w:ascii="Verdana" w:hAnsi="Verdana"/>
        </w:rPr>
      </w:pPr>
    </w:p>
    <w:p w:rsidR="0056247F" w:rsidRDefault="0056247F" w:rsidP="0056247F">
      <w:pPr>
        <w:pStyle w:val="SemEspaamento"/>
        <w:jc w:val="both"/>
        <w:rPr>
          <w:rFonts w:ascii="Verdana" w:hAnsi="Verdana"/>
        </w:rPr>
      </w:pPr>
      <w:r>
        <w:rPr>
          <w:rFonts w:ascii="Verdana" w:hAnsi="Verdana"/>
        </w:rPr>
        <w:t>Escolha o equipamento no campo Descrição ou selecione o mesmo na lista. Caso queira alterar o valor do mesmo, basta digitar o novo valor e posteriormente clica no botão com o ícone de um lápis para atualizar o valor de COMPRA do equipamento (automaticamente o cadastro do equipamento será atualizado).</w:t>
      </w:r>
    </w:p>
    <w:p w:rsidR="0056247F" w:rsidRDefault="0056247F" w:rsidP="0056247F">
      <w:pPr>
        <w:pStyle w:val="SemEspaamento"/>
        <w:jc w:val="both"/>
        <w:rPr>
          <w:rFonts w:ascii="Verdana" w:hAnsi="Verdana"/>
        </w:rPr>
      </w:pPr>
    </w:p>
    <w:p w:rsidR="0056247F" w:rsidRDefault="0056247F" w:rsidP="0056247F">
      <w:pPr>
        <w:pStyle w:val="SemEspaamento"/>
        <w:jc w:val="both"/>
        <w:rPr>
          <w:rFonts w:ascii="Verdana" w:hAnsi="Verdana"/>
        </w:rPr>
      </w:pPr>
      <w:r>
        <w:rPr>
          <w:rFonts w:ascii="Verdana" w:hAnsi="Verdana"/>
        </w:rPr>
        <w:t>Obs.: Só é possível alterar o valor de um equipamento nesta tela se o mesmo já estiver na lista do fornecedor, caso seja selecionada a descrição de um equipamento que não faça parte da lista de equipamentos do fornecedor, o sistema irá informar.</w:t>
      </w:r>
    </w:p>
    <w:p w:rsidR="00F73393" w:rsidRDefault="00F73393" w:rsidP="006A73E2">
      <w:pPr>
        <w:pStyle w:val="SemEspaamento"/>
        <w:rPr>
          <w:rFonts w:ascii="Verdana" w:hAnsi="Verdana"/>
        </w:rPr>
      </w:pPr>
    </w:p>
    <w:p w:rsidR="00366593" w:rsidRDefault="00366593" w:rsidP="006A73E2">
      <w:pPr>
        <w:pStyle w:val="SemEspaamento"/>
        <w:rPr>
          <w:rFonts w:ascii="Verdana" w:hAnsi="Verdana"/>
        </w:rPr>
      </w:pPr>
    </w:p>
    <w:p w:rsidR="00366593" w:rsidRDefault="00366593" w:rsidP="00366593">
      <w:pPr>
        <w:pStyle w:val="SemEspaamento"/>
        <w:shd w:val="clear" w:color="auto" w:fill="A6A6A6" w:themeFill="background1" w:themeFillShade="A6"/>
        <w:jc w:val="center"/>
        <w:rPr>
          <w:rFonts w:ascii="Copperplate Gothic Bold" w:hAnsi="Copperplate Gothic Bold"/>
          <w:sz w:val="28"/>
        </w:rPr>
      </w:pPr>
      <w:r w:rsidRPr="006A73E2">
        <w:rPr>
          <w:rFonts w:ascii="Copperplate Gothic Bold" w:hAnsi="Copperplate Gothic Bold"/>
          <w:sz w:val="28"/>
        </w:rPr>
        <w:t>Cad</w:t>
      </w:r>
      <w:r>
        <w:rPr>
          <w:rFonts w:ascii="Copperplate Gothic Bold" w:hAnsi="Copperplate Gothic Bold"/>
          <w:sz w:val="28"/>
        </w:rPr>
        <w:t>astro de Equipamentos</w:t>
      </w:r>
    </w:p>
    <w:p w:rsidR="00366593" w:rsidRDefault="00366593" w:rsidP="006A73E2">
      <w:pPr>
        <w:pStyle w:val="SemEspaamento"/>
        <w:rPr>
          <w:rFonts w:ascii="Verdana" w:hAnsi="Verdana"/>
        </w:rPr>
      </w:pPr>
    </w:p>
    <w:p w:rsidR="00366593" w:rsidRDefault="00366593" w:rsidP="006A73E2">
      <w:pPr>
        <w:pStyle w:val="SemEspaamento"/>
        <w:rPr>
          <w:rFonts w:ascii="Verdana" w:hAnsi="Verdana"/>
        </w:rPr>
      </w:pPr>
      <w:r>
        <w:rPr>
          <w:rFonts w:ascii="Verdana" w:hAnsi="Verdana"/>
          <w:noProof/>
          <w:lang w:eastAsia="pt-BR"/>
        </w:rPr>
        <w:drawing>
          <wp:inline distT="0" distB="0" distL="0" distR="0">
            <wp:extent cx="4371975" cy="2067495"/>
            <wp:effectExtent l="19050" t="0" r="9525" b="0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20674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6593" w:rsidRDefault="00366593" w:rsidP="006A73E2">
      <w:pPr>
        <w:pStyle w:val="SemEspaamento"/>
        <w:rPr>
          <w:rFonts w:ascii="Verdana" w:hAnsi="Verdana"/>
        </w:rPr>
      </w:pPr>
    </w:p>
    <w:p w:rsidR="00366593" w:rsidRDefault="00366593" w:rsidP="006A73E2">
      <w:pPr>
        <w:pStyle w:val="SemEspaamento"/>
        <w:rPr>
          <w:rFonts w:ascii="Verdana" w:hAnsi="Verdana"/>
        </w:rPr>
      </w:pPr>
    </w:p>
    <w:p w:rsidR="00366593" w:rsidRDefault="00366593" w:rsidP="006A73E2">
      <w:pPr>
        <w:pStyle w:val="SemEspaamento"/>
        <w:rPr>
          <w:rFonts w:ascii="Verdana" w:hAnsi="Verdana"/>
        </w:rPr>
      </w:pPr>
      <w:r>
        <w:rPr>
          <w:rFonts w:ascii="Verdana" w:hAnsi="Verdana"/>
          <w:noProof/>
          <w:lang w:eastAsia="pt-BR"/>
        </w:rPr>
        <w:lastRenderedPageBreak/>
        <w:drawing>
          <wp:inline distT="0" distB="0" distL="0" distR="0">
            <wp:extent cx="5972175" cy="2858592"/>
            <wp:effectExtent l="19050" t="0" r="0" b="0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5688" cy="28602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6593" w:rsidRDefault="00366593" w:rsidP="006A73E2">
      <w:pPr>
        <w:pStyle w:val="SemEspaamento"/>
        <w:rPr>
          <w:rFonts w:ascii="Verdana" w:hAnsi="Verdana"/>
        </w:rPr>
      </w:pPr>
    </w:p>
    <w:p w:rsidR="00366593" w:rsidRDefault="00366593" w:rsidP="006A73E2">
      <w:pPr>
        <w:pStyle w:val="SemEspaamento"/>
        <w:rPr>
          <w:rFonts w:ascii="Verdana" w:hAnsi="Verdana"/>
        </w:rPr>
      </w:pPr>
      <w:r>
        <w:rPr>
          <w:rFonts w:ascii="Verdana" w:hAnsi="Verdana"/>
        </w:rPr>
        <w:t>Utilize os botões Inserir, Salvar, Excluir e Editar para gerir o cadastro dos equipamentos</w:t>
      </w:r>
      <w:r w:rsidR="00D958DE">
        <w:rPr>
          <w:rFonts w:ascii="Verdana" w:hAnsi="Verdana"/>
        </w:rPr>
        <w:t>;</w:t>
      </w:r>
    </w:p>
    <w:p w:rsidR="00D958DE" w:rsidRDefault="00D958DE" w:rsidP="006A73E2">
      <w:pPr>
        <w:pStyle w:val="SemEspaamento"/>
        <w:rPr>
          <w:rFonts w:ascii="Verdana" w:hAnsi="Verdana"/>
        </w:rPr>
      </w:pPr>
      <w:r>
        <w:rPr>
          <w:rFonts w:ascii="Verdana" w:hAnsi="Verdana"/>
        </w:rPr>
        <w:t>Nesta tela também é possível já informar o(s) fornecedor(es) do equipamento, no momento da inclusão ou posteriormente clicando no botão Editar:</w:t>
      </w:r>
    </w:p>
    <w:p w:rsidR="0056247F" w:rsidRDefault="0056247F" w:rsidP="0056247F">
      <w:pPr>
        <w:pStyle w:val="SemEspaamento"/>
        <w:jc w:val="both"/>
        <w:rPr>
          <w:rFonts w:ascii="Verdana" w:hAnsi="Verdana"/>
        </w:rPr>
      </w:pPr>
      <w:r>
        <w:rPr>
          <w:rFonts w:ascii="Verdana" w:hAnsi="Verdana"/>
        </w:rPr>
        <w:t>Para visualizar os fornecedores de cada equipamento, clique no equipamento na lista superior, automaticamente serão exibidos na lista inferior os equipamentos que já foram associados ao fornecedor.  Caso desejar editar a lista inferior, basta clicar no botão Editar (em vermelho) e o painel de fornecedores ficará visível.</w:t>
      </w:r>
    </w:p>
    <w:p w:rsidR="00D958DE" w:rsidRDefault="00D958DE" w:rsidP="006A73E2">
      <w:pPr>
        <w:pStyle w:val="SemEspaamento"/>
        <w:rPr>
          <w:rFonts w:ascii="Verdana" w:hAnsi="Verdana"/>
        </w:rPr>
      </w:pPr>
    </w:p>
    <w:p w:rsidR="00D958DE" w:rsidRDefault="009B2238" w:rsidP="006A73E2">
      <w:pPr>
        <w:pStyle w:val="SemEspaamento"/>
        <w:rPr>
          <w:rFonts w:ascii="Verdana" w:hAnsi="Verdana"/>
        </w:rPr>
      </w:pPr>
      <w:r>
        <w:rPr>
          <w:rFonts w:ascii="Verdana" w:hAnsi="Verdana"/>
          <w:noProof/>
          <w:lang w:eastAsia="pt-BR"/>
        </w:rPr>
        <w:drawing>
          <wp:inline distT="0" distB="0" distL="0" distR="0">
            <wp:extent cx="6480810" cy="3182926"/>
            <wp:effectExtent l="19050" t="0" r="0" b="0"/>
            <wp:docPr id="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31829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58DE" w:rsidRDefault="00D958DE" w:rsidP="006A73E2">
      <w:pPr>
        <w:pStyle w:val="SemEspaamento"/>
        <w:rPr>
          <w:rFonts w:ascii="Verdana" w:hAnsi="Verdana"/>
        </w:rPr>
      </w:pPr>
    </w:p>
    <w:p w:rsidR="00D958DE" w:rsidRDefault="00D958DE" w:rsidP="006A73E2">
      <w:pPr>
        <w:pStyle w:val="SemEspaamento"/>
        <w:rPr>
          <w:rFonts w:ascii="Verdana" w:hAnsi="Verdana"/>
        </w:rPr>
      </w:pPr>
      <w:r>
        <w:rPr>
          <w:rFonts w:ascii="Verdana" w:hAnsi="Verdana"/>
        </w:rPr>
        <w:t>Após informar os dados do fornecedor, valor de compra, lucro e valor de venda, clique no botão Adicionar &gt;&gt; para inserir o fornecedor na lista de fornecedores do equipamento;</w:t>
      </w:r>
    </w:p>
    <w:p w:rsidR="00D958DE" w:rsidRDefault="00D958DE" w:rsidP="006A73E2">
      <w:pPr>
        <w:pStyle w:val="SemEspaamento"/>
        <w:rPr>
          <w:rFonts w:ascii="Verdana" w:hAnsi="Verdana"/>
        </w:rPr>
      </w:pPr>
    </w:p>
    <w:p w:rsidR="00D958DE" w:rsidRDefault="00D958DE" w:rsidP="006A73E2">
      <w:pPr>
        <w:pStyle w:val="SemEspaamento"/>
        <w:rPr>
          <w:rFonts w:ascii="Verdana" w:hAnsi="Verdana"/>
        </w:rPr>
      </w:pPr>
      <w:r>
        <w:rPr>
          <w:rFonts w:ascii="Verdana" w:hAnsi="Verdana"/>
        </w:rPr>
        <w:t xml:space="preserve">Para excluir um fornecedor da lista de fornecedores, </w:t>
      </w:r>
      <w:r w:rsidR="00E82286">
        <w:rPr>
          <w:rFonts w:ascii="Verdana" w:hAnsi="Verdana"/>
        </w:rPr>
        <w:t xml:space="preserve">selecione o mesmo na lista e posteriormente </w:t>
      </w:r>
      <w:r>
        <w:rPr>
          <w:rFonts w:ascii="Verdana" w:hAnsi="Verdana"/>
        </w:rPr>
        <w:t>clique no botão &lt;&lt; Remover</w:t>
      </w:r>
    </w:p>
    <w:p w:rsidR="009B2238" w:rsidRDefault="009B2238" w:rsidP="006A73E2">
      <w:pPr>
        <w:pStyle w:val="SemEspaamento"/>
        <w:rPr>
          <w:rFonts w:ascii="Verdana" w:hAnsi="Verdana"/>
        </w:rPr>
      </w:pPr>
    </w:p>
    <w:p w:rsidR="009B2238" w:rsidRDefault="009B2238" w:rsidP="009B2238">
      <w:pPr>
        <w:pStyle w:val="SemEspaamento"/>
        <w:jc w:val="both"/>
        <w:rPr>
          <w:rFonts w:ascii="Verdana" w:hAnsi="Verdana"/>
        </w:rPr>
      </w:pPr>
      <w:r>
        <w:rPr>
          <w:rFonts w:ascii="Verdana" w:hAnsi="Verdana"/>
        </w:rPr>
        <w:t>Para alterar o valor de compra ou % de lucro de um fornecedor, basta selecionar o fornecedor no grid "Fornecedores do equipamento acima selecionado", alterar os valores e depois clicar no botão atualizar.</w:t>
      </w:r>
    </w:p>
    <w:p w:rsidR="0056247F" w:rsidRDefault="0056247F">
      <w:pPr>
        <w:rPr>
          <w:rFonts w:ascii="Verdana" w:hAnsi="Verdana"/>
        </w:rPr>
      </w:pPr>
      <w:r>
        <w:rPr>
          <w:rFonts w:ascii="Verdana" w:hAnsi="Verdana"/>
        </w:rPr>
        <w:br w:type="page"/>
      </w:r>
    </w:p>
    <w:p w:rsidR="00366593" w:rsidRDefault="008A303E" w:rsidP="008A303E">
      <w:pPr>
        <w:pStyle w:val="SemEspaamento"/>
        <w:shd w:val="clear" w:color="auto" w:fill="A6A6A6" w:themeFill="background1" w:themeFillShade="A6"/>
        <w:jc w:val="center"/>
        <w:rPr>
          <w:rFonts w:ascii="Copperplate Gothic Bold" w:hAnsi="Copperplate Gothic Bold"/>
          <w:sz w:val="28"/>
        </w:rPr>
      </w:pPr>
      <w:r>
        <w:rPr>
          <w:rFonts w:ascii="Copperplate Gothic Bold" w:hAnsi="Copperplate Gothic Bold"/>
          <w:sz w:val="28"/>
        </w:rPr>
        <w:lastRenderedPageBreak/>
        <w:t>Agenda dos Técnicos</w:t>
      </w:r>
    </w:p>
    <w:p w:rsidR="008A303E" w:rsidRDefault="008A303E" w:rsidP="008A303E">
      <w:pPr>
        <w:pStyle w:val="SemEspaamento"/>
        <w:jc w:val="center"/>
        <w:rPr>
          <w:rFonts w:ascii="Copperplate Gothic Bold" w:hAnsi="Copperplate Gothic Bold"/>
          <w:sz w:val="28"/>
        </w:rPr>
      </w:pPr>
    </w:p>
    <w:p w:rsidR="008A303E" w:rsidRDefault="008A303E" w:rsidP="008A303E">
      <w:pPr>
        <w:pStyle w:val="SemEspaamento"/>
        <w:jc w:val="both"/>
        <w:rPr>
          <w:rFonts w:ascii="Verdana" w:hAnsi="Verdana"/>
        </w:rPr>
      </w:pPr>
      <w:r>
        <w:rPr>
          <w:rFonts w:ascii="Verdana" w:hAnsi="Verdana"/>
          <w:noProof/>
          <w:lang w:eastAsia="pt-BR"/>
        </w:rPr>
        <w:drawing>
          <wp:inline distT="0" distB="0" distL="0" distR="0">
            <wp:extent cx="2447925" cy="1933575"/>
            <wp:effectExtent l="19050" t="0" r="9525" b="0"/>
            <wp:docPr id="1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1933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303E" w:rsidRDefault="008A303E" w:rsidP="008A303E">
      <w:pPr>
        <w:pStyle w:val="SemEspaamento"/>
        <w:jc w:val="both"/>
        <w:rPr>
          <w:rFonts w:ascii="Verdana" w:hAnsi="Verdana"/>
        </w:rPr>
      </w:pPr>
    </w:p>
    <w:p w:rsidR="008A303E" w:rsidRDefault="008A303E" w:rsidP="008A303E">
      <w:pPr>
        <w:pStyle w:val="SemEspaamento"/>
        <w:jc w:val="both"/>
        <w:rPr>
          <w:rFonts w:ascii="Verdana" w:hAnsi="Verdana"/>
        </w:rPr>
      </w:pPr>
      <w:r>
        <w:rPr>
          <w:rFonts w:ascii="Verdana" w:hAnsi="Verdana"/>
          <w:noProof/>
          <w:lang w:eastAsia="pt-BR"/>
        </w:rPr>
        <w:drawing>
          <wp:inline distT="0" distB="0" distL="0" distR="0">
            <wp:extent cx="6480810" cy="3960804"/>
            <wp:effectExtent l="19050" t="0" r="0" b="0"/>
            <wp:docPr id="1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39608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303E" w:rsidRDefault="008A303E" w:rsidP="008A303E">
      <w:pPr>
        <w:pStyle w:val="SemEspaamento"/>
        <w:jc w:val="both"/>
        <w:rPr>
          <w:rFonts w:ascii="Verdana" w:hAnsi="Verdana"/>
        </w:rPr>
      </w:pPr>
    </w:p>
    <w:p w:rsidR="008A303E" w:rsidRDefault="008A303E" w:rsidP="008A303E">
      <w:pPr>
        <w:pStyle w:val="SemEspaamento"/>
        <w:jc w:val="both"/>
        <w:rPr>
          <w:rFonts w:ascii="Verdana" w:hAnsi="Verdana"/>
        </w:rPr>
      </w:pPr>
      <w:r>
        <w:rPr>
          <w:rFonts w:ascii="Verdana" w:hAnsi="Verdana"/>
        </w:rPr>
        <w:t>Nesta tela é possível pesquisar os atendimentos agendados para cada técnico;</w:t>
      </w:r>
    </w:p>
    <w:p w:rsidR="00AA239C" w:rsidRDefault="00AA239C" w:rsidP="008A303E">
      <w:pPr>
        <w:pStyle w:val="SemEspaamento"/>
        <w:jc w:val="both"/>
        <w:rPr>
          <w:rFonts w:ascii="Verdana" w:hAnsi="Verdana"/>
        </w:rPr>
      </w:pPr>
    </w:p>
    <w:p w:rsidR="008A303E" w:rsidRDefault="008A303E" w:rsidP="008A303E">
      <w:pPr>
        <w:pStyle w:val="SemEspaamento"/>
        <w:jc w:val="both"/>
        <w:rPr>
          <w:rFonts w:ascii="Verdana" w:hAnsi="Verdana"/>
        </w:rPr>
      </w:pPr>
      <w:r>
        <w:rPr>
          <w:rFonts w:ascii="Verdana" w:hAnsi="Verdana"/>
        </w:rPr>
        <w:t>Também é possível determinar o(s) dia(s)</w:t>
      </w:r>
      <w:r w:rsidR="00AA239C">
        <w:rPr>
          <w:rFonts w:ascii="Verdana" w:hAnsi="Verdana"/>
        </w:rPr>
        <w:t xml:space="preserve"> (ou mês inteiro)</w:t>
      </w:r>
      <w:r>
        <w:rPr>
          <w:rFonts w:ascii="Verdana" w:hAnsi="Verdana"/>
        </w:rPr>
        <w:t xml:space="preserve"> que o(s) técnico(s) estará(ão) indisponível(eis) </w:t>
      </w:r>
      <w:r w:rsidR="00AA239C">
        <w:rPr>
          <w:rFonts w:ascii="Verdana" w:hAnsi="Verdana"/>
        </w:rPr>
        <w:t>para atencimento(s);</w:t>
      </w:r>
    </w:p>
    <w:p w:rsidR="00AA239C" w:rsidRDefault="00AA239C" w:rsidP="008A303E">
      <w:pPr>
        <w:pStyle w:val="SemEspaamento"/>
        <w:jc w:val="both"/>
        <w:rPr>
          <w:rFonts w:ascii="Verdana" w:hAnsi="Verdana"/>
        </w:rPr>
      </w:pPr>
    </w:p>
    <w:p w:rsidR="00AA239C" w:rsidRDefault="00702216" w:rsidP="008A303E">
      <w:pPr>
        <w:pStyle w:val="SemEspaamento"/>
        <w:jc w:val="both"/>
        <w:rPr>
          <w:rFonts w:ascii="Verdana" w:hAnsi="Verdana"/>
        </w:rPr>
      </w:pPr>
      <w:r w:rsidRPr="00702216">
        <w:rPr>
          <w:rFonts w:ascii="Verdana" w:hAnsi="Verdana"/>
          <w:noProof/>
          <w:lang w:val="en-US" w:eastAsia="zh-TW"/>
        </w:rPr>
        <w:pict>
          <v:shape id="_x0000_s1038" type="#_x0000_t202" style="position:absolute;left:0;text-align:left;margin-left:291.95pt;margin-top:2.9pt;width:217.8pt;height:119.6pt;z-index:251675648;mso-width-relative:margin;mso-height-relative:margin" stroked="f">
            <v:textbox>
              <w:txbxContent>
                <w:p w:rsidR="001E12BE" w:rsidRPr="00AA239C" w:rsidRDefault="001E12BE" w:rsidP="00AA239C">
                  <w:pPr>
                    <w:jc w:val="both"/>
                  </w:pPr>
                  <w:r w:rsidRPr="00AA239C">
                    <w:t>Pode-se informar os dias s</w:t>
                  </w:r>
                  <w:r>
                    <w:t xml:space="preserve">eparados por vírgula, ou informar a letra </w:t>
                  </w:r>
                  <w:r w:rsidRPr="00AA239C">
                    <w:rPr>
                      <w:b/>
                    </w:rPr>
                    <w:t>M</w:t>
                  </w:r>
                  <w:r>
                    <w:rPr>
                      <w:b/>
                    </w:rPr>
                    <w:t xml:space="preserve"> </w:t>
                  </w:r>
                  <w:r>
                    <w:t xml:space="preserve">para que o técnico não esteja disponível durante o </w:t>
                  </w:r>
                  <w:r w:rsidRPr="00AA239C">
                    <w:rPr>
                      <w:b/>
                    </w:rPr>
                    <w:t xml:space="preserve">MÊS </w:t>
                  </w:r>
                  <w:r>
                    <w:t>inteiro. Após informar o prazo, clicar no botão Salvar.</w:t>
                  </w:r>
                </w:p>
              </w:txbxContent>
            </v:textbox>
          </v:shape>
        </w:pict>
      </w:r>
      <w:r w:rsidR="00AA239C">
        <w:rPr>
          <w:rFonts w:ascii="Verdana" w:hAnsi="Verdana"/>
          <w:noProof/>
          <w:lang w:eastAsia="pt-BR"/>
        </w:rPr>
        <w:drawing>
          <wp:inline distT="0" distB="0" distL="0" distR="0">
            <wp:extent cx="3505200" cy="1597836"/>
            <wp:effectExtent l="19050" t="0" r="0" b="0"/>
            <wp:docPr id="1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15978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239C" w:rsidRDefault="00AA239C" w:rsidP="008A303E">
      <w:pPr>
        <w:pStyle w:val="SemEspaamento"/>
        <w:jc w:val="both"/>
        <w:rPr>
          <w:rFonts w:ascii="Verdana" w:hAnsi="Verdana"/>
        </w:rPr>
      </w:pPr>
    </w:p>
    <w:p w:rsidR="00623A6D" w:rsidRDefault="00623A6D">
      <w:pPr>
        <w:rPr>
          <w:rFonts w:ascii="Verdana" w:hAnsi="Verdana"/>
        </w:rPr>
      </w:pPr>
      <w:r>
        <w:rPr>
          <w:rFonts w:ascii="Verdana" w:hAnsi="Verdana"/>
        </w:rPr>
        <w:br w:type="page"/>
      </w:r>
    </w:p>
    <w:p w:rsidR="00623A6D" w:rsidRDefault="00623A6D" w:rsidP="00623A6D">
      <w:pPr>
        <w:pStyle w:val="SemEspaamento"/>
        <w:shd w:val="clear" w:color="auto" w:fill="A6A6A6" w:themeFill="background1" w:themeFillShade="A6"/>
        <w:jc w:val="center"/>
        <w:rPr>
          <w:rFonts w:ascii="Copperplate Gothic Bold" w:hAnsi="Copperplate Gothic Bold"/>
          <w:sz w:val="28"/>
        </w:rPr>
      </w:pPr>
      <w:r>
        <w:rPr>
          <w:rFonts w:ascii="Copperplate Gothic Bold" w:hAnsi="Copperplate Gothic Bold"/>
          <w:sz w:val="28"/>
        </w:rPr>
        <w:lastRenderedPageBreak/>
        <w:t>Orçamentos</w:t>
      </w:r>
    </w:p>
    <w:p w:rsidR="00AA239C" w:rsidRDefault="00AA239C" w:rsidP="008A303E">
      <w:pPr>
        <w:pStyle w:val="SemEspaamento"/>
        <w:jc w:val="both"/>
        <w:rPr>
          <w:rFonts w:ascii="Verdana" w:hAnsi="Verdana"/>
        </w:rPr>
      </w:pPr>
    </w:p>
    <w:p w:rsidR="00623A6D" w:rsidRDefault="00623A6D" w:rsidP="008A303E">
      <w:pPr>
        <w:pStyle w:val="SemEspaamento"/>
        <w:jc w:val="both"/>
        <w:rPr>
          <w:rFonts w:ascii="Verdana" w:hAnsi="Verdana"/>
        </w:rPr>
      </w:pPr>
      <w:r>
        <w:rPr>
          <w:rFonts w:ascii="Verdana" w:hAnsi="Verdana"/>
          <w:noProof/>
          <w:lang w:eastAsia="pt-BR"/>
        </w:rPr>
        <w:drawing>
          <wp:inline distT="0" distB="0" distL="0" distR="0">
            <wp:extent cx="1730231" cy="1476375"/>
            <wp:effectExtent l="19050" t="0" r="3319" b="0"/>
            <wp:docPr id="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0231" cy="1476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3A6D" w:rsidRDefault="00623A6D" w:rsidP="008A303E">
      <w:pPr>
        <w:pStyle w:val="SemEspaamento"/>
        <w:jc w:val="both"/>
        <w:rPr>
          <w:rFonts w:ascii="Verdana" w:hAnsi="Verdana"/>
        </w:rPr>
      </w:pPr>
    </w:p>
    <w:p w:rsidR="00623A6D" w:rsidRDefault="00623A6D" w:rsidP="008A303E">
      <w:pPr>
        <w:pStyle w:val="SemEspaamento"/>
        <w:jc w:val="both"/>
        <w:rPr>
          <w:rFonts w:ascii="Verdana" w:hAnsi="Verdana"/>
        </w:rPr>
      </w:pPr>
      <w:r>
        <w:rPr>
          <w:rFonts w:ascii="Verdana" w:hAnsi="Verdana"/>
        </w:rPr>
        <w:t>Tela principal:</w:t>
      </w:r>
    </w:p>
    <w:p w:rsidR="00623A6D" w:rsidRDefault="00623A6D" w:rsidP="008A303E">
      <w:pPr>
        <w:pStyle w:val="SemEspaamento"/>
        <w:jc w:val="both"/>
        <w:rPr>
          <w:rFonts w:ascii="Verdana" w:hAnsi="Verdana"/>
        </w:rPr>
      </w:pPr>
    </w:p>
    <w:p w:rsidR="00623A6D" w:rsidRDefault="002C770D" w:rsidP="008A303E">
      <w:pPr>
        <w:pStyle w:val="SemEspaamento"/>
        <w:jc w:val="both"/>
        <w:rPr>
          <w:rFonts w:ascii="Verdana" w:hAnsi="Verdana"/>
        </w:rPr>
      </w:pPr>
      <w:r>
        <w:rPr>
          <w:rFonts w:ascii="Verdana" w:hAnsi="Verdana"/>
          <w:noProof/>
          <w:lang w:eastAsia="pt-BR"/>
        </w:rPr>
        <w:drawing>
          <wp:inline distT="0" distB="0" distL="0" distR="0">
            <wp:extent cx="6480810" cy="3576698"/>
            <wp:effectExtent l="19050" t="0" r="0" b="0"/>
            <wp:docPr id="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35766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3A6D" w:rsidRDefault="00623A6D" w:rsidP="008A303E">
      <w:pPr>
        <w:pStyle w:val="SemEspaamento"/>
        <w:jc w:val="both"/>
        <w:rPr>
          <w:rFonts w:ascii="Verdana" w:hAnsi="Verdana"/>
        </w:rPr>
      </w:pPr>
    </w:p>
    <w:p w:rsidR="00623A6D" w:rsidRDefault="00623A6D" w:rsidP="008A303E">
      <w:pPr>
        <w:pStyle w:val="SemEspaamento"/>
        <w:jc w:val="both"/>
        <w:rPr>
          <w:rFonts w:ascii="Verdana" w:hAnsi="Verdana"/>
        </w:rPr>
      </w:pPr>
      <w:r>
        <w:rPr>
          <w:rFonts w:ascii="Verdana" w:hAnsi="Verdana"/>
        </w:rPr>
        <w:t>1. Cadastrando um novo orçamento:</w:t>
      </w:r>
    </w:p>
    <w:p w:rsidR="00623A6D" w:rsidRDefault="00623A6D" w:rsidP="008A303E">
      <w:pPr>
        <w:pStyle w:val="SemEspaamento"/>
        <w:jc w:val="both"/>
        <w:rPr>
          <w:rFonts w:ascii="Verdana" w:hAnsi="Verdana"/>
        </w:rPr>
      </w:pPr>
    </w:p>
    <w:p w:rsidR="00623A6D" w:rsidRDefault="00623A6D" w:rsidP="008A303E">
      <w:pPr>
        <w:pStyle w:val="SemEspaamento"/>
        <w:jc w:val="both"/>
        <w:rPr>
          <w:rFonts w:ascii="Verdana" w:hAnsi="Verdana"/>
        </w:rPr>
      </w:pPr>
      <w:r>
        <w:rPr>
          <w:rFonts w:ascii="Verdana" w:hAnsi="Verdana"/>
        </w:rPr>
        <w:t xml:space="preserve">- Clicar no botão </w:t>
      </w:r>
      <w:r>
        <w:rPr>
          <w:rFonts w:ascii="Verdana" w:hAnsi="Verdana"/>
          <w:noProof/>
          <w:lang w:eastAsia="pt-BR"/>
        </w:rPr>
        <w:drawing>
          <wp:inline distT="0" distB="0" distL="0" distR="0">
            <wp:extent cx="619125" cy="342900"/>
            <wp:effectExtent l="19050" t="0" r="9525" b="0"/>
            <wp:docPr id="23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342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3A6D" w:rsidRDefault="00623A6D" w:rsidP="008A303E">
      <w:pPr>
        <w:pStyle w:val="SemEspaamento"/>
        <w:jc w:val="both"/>
        <w:rPr>
          <w:rFonts w:ascii="Verdana" w:hAnsi="Verdana"/>
        </w:rPr>
      </w:pPr>
      <w:r>
        <w:rPr>
          <w:rFonts w:ascii="Verdana" w:hAnsi="Verdana"/>
        </w:rPr>
        <w:t xml:space="preserve">- Informar a validade no campo </w:t>
      </w:r>
      <w:r>
        <w:rPr>
          <w:rFonts w:ascii="Verdana" w:hAnsi="Verdana"/>
          <w:noProof/>
          <w:lang w:eastAsia="pt-BR"/>
        </w:rPr>
        <w:drawing>
          <wp:inline distT="0" distB="0" distL="0" distR="0">
            <wp:extent cx="2343150" cy="314325"/>
            <wp:effectExtent l="19050" t="0" r="0" b="0"/>
            <wp:docPr id="24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314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3A6D" w:rsidRDefault="00623A6D" w:rsidP="008A303E">
      <w:pPr>
        <w:pStyle w:val="SemEspaamento"/>
        <w:jc w:val="both"/>
        <w:rPr>
          <w:rFonts w:ascii="Verdana" w:hAnsi="Verdana"/>
        </w:rPr>
      </w:pPr>
    </w:p>
    <w:p w:rsidR="00623A6D" w:rsidRDefault="00623A6D" w:rsidP="008A303E">
      <w:pPr>
        <w:pStyle w:val="SemEspaamento"/>
        <w:jc w:val="both"/>
        <w:rPr>
          <w:rFonts w:ascii="Verdana" w:hAnsi="Verdana"/>
        </w:rPr>
      </w:pPr>
      <w:r>
        <w:rPr>
          <w:rFonts w:ascii="Verdana" w:hAnsi="Verdana"/>
        </w:rPr>
        <w:t xml:space="preserve">- Selecionar o cliente no campo </w:t>
      </w:r>
      <w:r w:rsidR="007A7C9B">
        <w:rPr>
          <w:rFonts w:ascii="Verdana" w:hAnsi="Verdana"/>
          <w:noProof/>
          <w:lang w:eastAsia="pt-BR"/>
        </w:rPr>
        <w:drawing>
          <wp:inline distT="0" distB="0" distL="0" distR="0">
            <wp:extent cx="3162300" cy="485775"/>
            <wp:effectExtent l="19050" t="0" r="0" b="0"/>
            <wp:docPr id="27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485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7C9B" w:rsidRDefault="007A7C9B" w:rsidP="008A303E">
      <w:pPr>
        <w:pStyle w:val="SemEspaamento"/>
        <w:jc w:val="both"/>
        <w:rPr>
          <w:rFonts w:ascii="Verdana" w:hAnsi="Verdana"/>
        </w:rPr>
      </w:pPr>
    </w:p>
    <w:p w:rsidR="007A7C9B" w:rsidRDefault="007A7C9B">
      <w:pPr>
        <w:rPr>
          <w:rFonts w:ascii="Verdana" w:hAnsi="Verdana"/>
        </w:rPr>
      </w:pPr>
      <w:r>
        <w:rPr>
          <w:rFonts w:ascii="Verdana" w:hAnsi="Verdana"/>
        </w:rPr>
        <w:br w:type="page"/>
      </w:r>
    </w:p>
    <w:p w:rsidR="007A7C9B" w:rsidRDefault="007A7C9B" w:rsidP="008A303E">
      <w:pPr>
        <w:pStyle w:val="SemEspaamento"/>
        <w:jc w:val="both"/>
        <w:rPr>
          <w:rFonts w:ascii="Verdana" w:hAnsi="Verdana"/>
        </w:rPr>
      </w:pPr>
      <w:r>
        <w:rPr>
          <w:rFonts w:ascii="Verdana" w:hAnsi="Verdana"/>
        </w:rPr>
        <w:lastRenderedPageBreak/>
        <w:t>Após selecionar o cliente, os campos abaixo (destacados em vemelho) serão automaticamente preenchidos:</w:t>
      </w:r>
    </w:p>
    <w:p w:rsidR="007A7C9B" w:rsidRDefault="007A7C9B" w:rsidP="008A303E">
      <w:pPr>
        <w:pStyle w:val="SemEspaamento"/>
        <w:jc w:val="both"/>
        <w:rPr>
          <w:rFonts w:ascii="Verdana" w:hAnsi="Verdana"/>
        </w:rPr>
      </w:pPr>
    </w:p>
    <w:p w:rsidR="007A7C9B" w:rsidRDefault="00F52CAF" w:rsidP="008A303E">
      <w:pPr>
        <w:pStyle w:val="SemEspaamento"/>
        <w:jc w:val="both"/>
        <w:rPr>
          <w:rFonts w:ascii="Verdana" w:hAnsi="Verdana"/>
        </w:rPr>
      </w:pPr>
      <w:r>
        <w:rPr>
          <w:rFonts w:ascii="Verdana" w:hAnsi="Verdana"/>
          <w:noProof/>
          <w:lang w:eastAsia="pt-BR"/>
        </w:rPr>
        <w:drawing>
          <wp:inline distT="0" distB="0" distL="0" distR="0">
            <wp:extent cx="6480810" cy="1211141"/>
            <wp:effectExtent l="19050" t="0" r="0" b="0"/>
            <wp:docPr id="33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12111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5688" w:rsidRDefault="00DD5688" w:rsidP="008A303E">
      <w:pPr>
        <w:pStyle w:val="SemEspaamento"/>
        <w:jc w:val="both"/>
        <w:rPr>
          <w:rFonts w:ascii="Verdana" w:hAnsi="Verdana"/>
        </w:rPr>
      </w:pPr>
    </w:p>
    <w:p w:rsidR="00DD5688" w:rsidRDefault="00DD5688" w:rsidP="008A303E">
      <w:pPr>
        <w:pStyle w:val="SemEspaamento"/>
        <w:jc w:val="both"/>
        <w:rPr>
          <w:rFonts w:ascii="Verdana" w:hAnsi="Verdana"/>
          <w:b/>
        </w:rPr>
      </w:pPr>
      <w:r>
        <w:rPr>
          <w:rFonts w:ascii="Verdana" w:hAnsi="Verdana"/>
        </w:rPr>
        <w:t xml:space="preserve">Para identificar o endereço que será usado no orçamento, clique duas vezes no mesmo, e note que a coluna </w:t>
      </w:r>
      <w:r w:rsidRPr="00540110">
        <w:rPr>
          <w:rFonts w:ascii="Verdana" w:hAnsi="Verdana"/>
          <w:b/>
        </w:rPr>
        <w:t>Usar</w:t>
      </w:r>
      <w:r w:rsidR="00540110">
        <w:rPr>
          <w:rFonts w:ascii="Verdana" w:hAnsi="Verdana"/>
        </w:rPr>
        <w:t xml:space="preserve"> irá ficar como </w:t>
      </w:r>
      <w:r w:rsidR="00540110" w:rsidRPr="00540110">
        <w:rPr>
          <w:rFonts w:ascii="Verdana" w:hAnsi="Verdana"/>
          <w:b/>
        </w:rPr>
        <w:t>S</w:t>
      </w:r>
    </w:p>
    <w:p w:rsidR="00F52CAF" w:rsidRDefault="00F52CAF" w:rsidP="008A303E">
      <w:pPr>
        <w:pStyle w:val="SemEspaamento"/>
        <w:jc w:val="both"/>
        <w:rPr>
          <w:rFonts w:ascii="Verdana" w:hAnsi="Verdana"/>
          <w:b/>
        </w:rPr>
      </w:pPr>
    </w:p>
    <w:p w:rsidR="00F52CAF" w:rsidRDefault="00F52CAF" w:rsidP="008A303E">
      <w:pPr>
        <w:pStyle w:val="SemEspaamento"/>
        <w:jc w:val="both"/>
        <w:rPr>
          <w:rFonts w:ascii="Verdana" w:hAnsi="Verdana"/>
        </w:rPr>
      </w:pPr>
      <w:r>
        <w:rPr>
          <w:rFonts w:ascii="Verdana" w:hAnsi="Verdana"/>
        </w:rPr>
        <w:t>Selecione ao menos um número de telefone para ser usado no orçamento</w:t>
      </w:r>
    </w:p>
    <w:p w:rsidR="00AD69E7" w:rsidRDefault="00AD69E7" w:rsidP="008A303E">
      <w:pPr>
        <w:pStyle w:val="SemEspaamento"/>
        <w:jc w:val="both"/>
        <w:rPr>
          <w:rFonts w:ascii="Verdana" w:hAnsi="Verdana"/>
        </w:rPr>
      </w:pPr>
      <w:r>
        <w:rPr>
          <w:rFonts w:ascii="Verdana" w:hAnsi="Verdana"/>
        </w:rPr>
        <w:t xml:space="preserve">Informe a </w:t>
      </w:r>
      <w:r w:rsidRPr="00927966">
        <w:rPr>
          <w:rFonts w:ascii="Verdana" w:hAnsi="Verdana"/>
          <w:b/>
        </w:rPr>
        <w:t>Necessidade</w:t>
      </w:r>
    </w:p>
    <w:p w:rsidR="00F52CAF" w:rsidRDefault="00F52CAF" w:rsidP="008A303E">
      <w:pPr>
        <w:pStyle w:val="SemEspaamento"/>
        <w:jc w:val="both"/>
        <w:rPr>
          <w:rFonts w:ascii="Verdana" w:hAnsi="Verdana"/>
        </w:rPr>
      </w:pPr>
      <w:r>
        <w:rPr>
          <w:rFonts w:ascii="Verdana" w:hAnsi="Verdana"/>
        </w:rPr>
        <w:t xml:space="preserve">Informe a </w:t>
      </w:r>
      <w:r w:rsidRPr="00F52CAF">
        <w:rPr>
          <w:rFonts w:ascii="Verdana" w:hAnsi="Verdana"/>
          <w:b/>
        </w:rPr>
        <w:t>Entrega</w:t>
      </w:r>
      <w:r>
        <w:rPr>
          <w:rFonts w:ascii="Verdana" w:hAnsi="Verdana"/>
        </w:rPr>
        <w:t xml:space="preserve"> e o </w:t>
      </w:r>
      <w:r w:rsidRPr="00F52CAF">
        <w:rPr>
          <w:rFonts w:ascii="Verdana" w:hAnsi="Verdana"/>
          <w:b/>
        </w:rPr>
        <w:t>Tempo de Serviço</w:t>
      </w:r>
    </w:p>
    <w:p w:rsidR="00F52CAF" w:rsidRDefault="00F52CAF" w:rsidP="008A303E">
      <w:pPr>
        <w:pStyle w:val="SemEspaamento"/>
        <w:jc w:val="both"/>
        <w:rPr>
          <w:rFonts w:ascii="Verdana" w:hAnsi="Verdana"/>
        </w:rPr>
      </w:pPr>
    </w:p>
    <w:p w:rsidR="00F52CAF" w:rsidRDefault="00F52CAF" w:rsidP="008A303E">
      <w:pPr>
        <w:pStyle w:val="SemEspaamento"/>
        <w:jc w:val="both"/>
        <w:rPr>
          <w:rFonts w:ascii="Verdana" w:hAnsi="Verdana"/>
        </w:rPr>
      </w:pPr>
      <w:r>
        <w:rPr>
          <w:rFonts w:ascii="Verdana" w:hAnsi="Verdana"/>
        </w:rPr>
        <w:t>Para adicionar uma Garantia ao orçamento (máximo 03 linhas), clique no botão</w:t>
      </w:r>
      <w:r>
        <w:rPr>
          <w:rFonts w:ascii="Verdana" w:hAnsi="Verdana"/>
          <w:noProof/>
          <w:lang w:eastAsia="pt-BR"/>
        </w:rPr>
        <w:drawing>
          <wp:inline distT="0" distB="0" distL="0" distR="0">
            <wp:extent cx="1028700" cy="247650"/>
            <wp:effectExtent l="19050" t="0" r="0" b="0"/>
            <wp:docPr id="35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Verdana" w:hAnsi="Verdana"/>
        </w:rPr>
        <w:t>. A tela abaixo será exibida:</w:t>
      </w:r>
    </w:p>
    <w:p w:rsidR="00F52CAF" w:rsidRDefault="00F52CAF" w:rsidP="008A303E">
      <w:pPr>
        <w:pStyle w:val="SemEspaamento"/>
        <w:jc w:val="both"/>
        <w:rPr>
          <w:rFonts w:ascii="Verdana" w:hAnsi="Verdana"/>
        </w:rPr>
      </w:pPr>
    </w:p>
    <w:p w:rsidR="00F52CAF" w:rsidRDefault="00F52CAF" w:rsidP="008A303E">
      <w:pPr>
        <w:pStyle w:val="SemEspaamento"/>
        <w:jc w:val="both"/>
        <w:rPr>
          <w:rFonts w:ascii="Verdana" w:hAnsi="Verdana"/>
        </w:rPr>
      </w:pPr>
      <w:r>
        <w:rPr>
          <w:rFonts w:ascii="Verdana" w:hAnsi="Verdana"/>
          <w:noProof/>
          <w:lang w:eastAsia="pt-BR"/>
        </w:rPr>
        <w:drawing>
          <wp:inline distT="0" distB="0" distL="0" distR="0">
            <wp:extent cx="5105400" cy="1247775"/>
            <wp:effectExtent l="19050" t="0" r="0" b="0"/>
            <wp:docPr id="36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1247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2CAF" w:rsidRDefault="00F52CAF" w:rsidP="008A303E">
      <w:pPr>
        <w:pStyle w:val="SemEspaamento"/>
        <w:jc w:val="both"/>
        <w:rPr>
          <w:rFonts w:ascii="Verdana" w:hAnsi="Verdana"/>
        </w:rPr>
      </w:pPr>
      <w:r>
        <w:rPr>
          <w:rFonts w:ascii="Verdana" w:hAnsi="Verdana"/>
        </w:rPr>
        <w:t>Digite a descrição da garantia e clique no botão Adicionar garantia</w:t>
      </w:r>
    </w:p>
    <w:p w:rsidR="00F52CAF" w:rsidRDefault="00F52CAF" w:rsidP="008A303E">
      <w:pPr>
        <w:pStyle w:val="SemEspaamento"/>
        <w:jc w:val="both"/>
        <w:rPr>
          <w:rFonts w:ascii="Verdana" w:hAnsi="Verdana"/>
        </w:rPr>
      </w:pPr>
    </w:p>
    <w:p w:rsidR="00F52CAF" w:rsidRDefault="00F52CAF" w:rsidP="008A303E">
      <w:pPr>
        <w:pStyle w:val="SemEspaamento"/>
        <w:jc w:val="both"/>
        <w:rPr>
          <w:rFonts w:ascii="Verdana" w:hAnsi="Verdana"/>
        </w:rPr>
      </w:pPr>
      <w:r>
        <w:rPr>
          <w:rFonts w:ascii="Verdana" w:hAnsi="Verdana"/>
        </w:rPr>
        <w:t xml:space="preserve">Para remover uma garantia, basta selecionar ela na lista e clicar no botão  </w:t>
      </w:r>
      <w:r>
        <w:rPr>
          <w:rFonts w:ascii="Verdana" w:hAnsi="Verdana"/>
          <w:noProof/>
          <w:lang w:eastAsia="pt-BR"/>
        </w:rPr>
        <w:drawing>
          <wp:inline distT="0" distB="0" distL="0" distR="0">
            <wp:extent cx="962025" cy="228600"/>
            <wp:effectExtent l="19050" t="0" r="9525" b="0"/>
            <wp:docPr id="39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2CAF" w:rsidRDefault="00F52CAF" w:rsidP="008A303E">
      <w:pPr>
        <w:pStyle w:val="SemEspaamento"/>
        <w:jc w:val="both"/>
        <w:rPr>
          <w:rFonts w:ascii="Verdana" w:hAnsi="Verdana"/>
        </w:rPr>
      </w:pPr>
    </w:p>
    <w:p w:rsidR="00F52CAF" w:rsidRDefault="00F52CAF" w:rsidP="008A303E">
      <w:pPr>
        <w:pStyle w:val="SemEspaamento"/>
        <w:jc w:val="both"/>
        <w:rPr>
          <w:rFonts w:ascii="Verdana" w:hAnsi="Verdana"/>
        </w:rPr>
      </w:pPr>
      <w:r>
        <w:rPr>
          <w:rFonts w:ascii="Verdana" w:hAnsi="Verdana"/>
          <w:noProof/>
          <w:lang w:eastAsia="pt-BR"/>
        </w:rPr>
        <w:drawing>
          <wp:inline distT="0" distB="0" distL="0" distR="0">
            <wp:extent cx="3867150" cy="1276350"/>
            <wp:effectExtent l="19050" t="0" r="0" b="0"/>
            <wp:docPr id="38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1276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2CAF" w:rsidRDefault="00F52CAF" w:rsidP="008A303E">
      <w:pPr>
        <w:pStyle w:val="SemEspaamento"/>
        <w:jc w:val="both"/>
        <w:rPr>
          <w:rFonts w:ascii="Verdana" w:hAnsi="Verdana"/>
        </w:rPr>
      </w:pPr>
    </w:p>
    <w:p w:rsidR="00F52CAF" w:rsidRDefault="00F52CAF" w:rsidP="008A303E">
      <w:pPr>
        <w:pStyle w:val="SemEspaamento"/>
        <w:jc w:val="both"/>
        <w:rPr>
          <w:rFonts w:ascii="Verdana" w:hAnsi="Verdana"/>
        </w:rPr>
      </w:pPr>
      <w:r>
        <w:rPr>
          <w:rFonts w:ascii="Verdana" w:hAnsi="Verdana"/>
        </w:rPr>
        <w:t>As formas de pagamento e observações funcionam da mesma forma, com a ressalva de que para as observações o máximo de linhas são 05 e não 03.</w:t>
      </w:r>
    </w:p>
    <w:p w:rsidR="00F52CAF" w:rsidRPr="00F52CAF" w:rsidRDefault="00F52CAF" w:rsidP="008A303E">
      <w:pPr>
        <w:pStyle w:val="SemEspaamento"/>
        <w:jc w:val="both"/>
        <w:rPr>
          <w:rFonts w:ascii="Verdana" w:hAnsi="Verdana"/>
        </w:rPr>
      </w:pPr>
    </w:p>
    <w:p w:rsidR="00CD2E77" w:rsidRDefault="00CD2E77">
      <w:pPr>
        <w:rPr>
          <w:rFonts w:ascii="Verdana" w:hAnsi="Verdana"/>
        </w:rPr>
      </w:pPr>
      <w:r>
        <w:rPr>
          <w:rFonts w:ascii="Verdana" w:hAnsi="Verdana"/>
        </w:rPr>
        <w:br w:type="page"/>
      </w:r>
    </w:p>
    <w:p w:rsidR="00CD2E77" w:rsidRDefault="00CD2E77" w:rsidP="00CD2E77">
      <w:pPr>
        <w:pStyle w:val="SemEspaamento"/>
        <w:jc w:val="both"/>
        <w:rPr>
          <w:rFonts w:ascii="Verdana" w:hAnsi="Verdana"/>
        </w:rPr>
      </w:pPr>
      <w:r>
        <w:rPr>
          <w:rFonts w:ascii="Verdana" w:hAnsi="Verdana"/>
        </w:rPr>
        <w:lastRenderedPageBreak/>
        <w:t>2. Editando os dados de um orçamento já salvo</w:t>
      </w:r>
    </w:p>
    <w:p w:rsidR="00CD2E77" w:rsidRDefault="00CD2E77" w:rsidP="00CD2E77">
      <w:pPr>
        <w:pStyle w:val="SemEspaamento"/>
        <w:jc w:val="both"/>
        <w:rPr>
          <w:rFonts w:ascii="Verdana" w:hAnsi="Verdana"/>
        </w:rPr>
      </w:pPr>
    </w:p>
    <w:p w:rsidR="00CD2E77" w:rsidRDefault="00CD2E77" w:rsidP="00CD2E77">
      <w:pPr>
        <w:pStyle w:val="SemEspaamento"/>
        <w:jc w:val="both"/>
        <w:rPr>
          <w:rFonts w:ascii="Verdana" w:hAnsi="Verdana"/>
        </w:rPr>
      </w:pPr>
      <w:r>
        <w:rPr>
          <w:rFonts w:ascii="Verdana" w:hAnsi="Verdana"/>
        </w:rPr>
        <w:t xml:space="preserve">Após selecionar o orçamento na Lista de orçamentos já realizados, clique no botão </w:t>
      </w:r>
      <w:r>
        <w:rPr>
          <w:rFonts w:ascii="Verdana" w:hAnsi="Verdana"/>
          <w:noProof/>
          <w:lang w:eastAsia="pt-BR"/>
        </w:rPr>
        <w:drawing>
          <wp:inline distT="0" distB="0" distL="0" distR="0">
            <wp:extent cx="638175" cy="352425"/>
            <wp:effectExtent l="19050" t="0" r="9525" b="0"/>
            <wp:docPr id="41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352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Verdana" w:hAnsi="Verdana"/>
        </w:rPr>
        <w:t xml:space="preserve"> para habilitar os campos para edição, após realizar as alterações clique no </w:t>
      </w:r>
    </w:p>
    <w:p w:rsidR="00CD2E77" w:rsidRDefault="00CD2E77" w:rsidP="00CD2E77">
      <w:pPr>
        <w:pStyle w:val="SemEspaamento"/>
        <w:jc w:val="both"/>
        <w:rPr>
          <w:rFonts w:ascii="Verdana" w:hAnsi="Verdana"/>
        </w:rPr>
      </w:pPr>
      <w:r>
        <w:rPr>
          <w:rFonts w:ascii="Verdana" w:hAnsi="Verdana"/>
        </w:rPr>
        <w:t xml:space="preserve">botão </w:t>
      </w:r>
      <w:r>
        <w:rPr>
          <w:rFonts w:ascii="Verdana" w:hAnsi="Verdana"/>
          <w:noProof/>
          <w:lang w:eastAsia="pt-BR"/>
        </w:rPr>
        <w:drawing>
          <wp:inline distT="0" distB="0" distL="0" distR="0">
            <wp:extent cx="542925" cy="295275"/>
            <wp:effectExtent l="19050" t="0" r="9525" b="0"/>
            <wp:docPr id="49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295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2E77" w:rsidRDefault="00CD2E77" w:rsidP="00CD2E77">
      <w:pPr>
        <w:pStyle w:val="SemEspaamento"/>
        <w:jc w:val="both"/>
        <w:rPr>
          <w:rFonts w:ascii="Verdana" w:hAnsi="Verdana"/>
        </w:rPr>
      </w:pPr>
    </w:p>
    <w:p w:rsidR="00CD2E77" w:rsidRDefault="00CD2E77" w:rsidP="00CD2E77">
      <w:pPr>
        <w:pStyle w:val="SemEspaamento"/>
        <w:jc w:val="both"/>
        <w:rPr>
          <w:rFonts w:ascii="Verdana" w:hAnsi="Verdana"/>
        </w:rPr>
      </w:pPr>
      <w:r>
        <w:rPr>
          <w:rFonts w:ascii="Verdana" w:hAnsi="Verdana"/>
        </w:rPr>
        <w:t>3. Excluindo um orçamento</w:t>
      </w:r>
    </w:p>
    <w:p w:rsidR="00CD2E77" w:rsidRDefault="00CD2E77" w:rsidP="00CD2E77">
      <w:pPr>
        <w:pStyle w:val="SemEspaamento"/>
        <w:jc w:val="both"/>
        <w:rPr>
          <w:rFonts w:ascii="Verdana" w:hAnsi="Verdana"/>
        </w:rPr>
      </w:pPr>
    </w:p>
    <w:p w:rsidR="00CD2E77" w:rsidRDefault="00CD2E77" w:rsidP="00CD2E77">
      <w:pPr>
        <w:pStyle w:val="SemEspaamento"/>
        <w:jc w:val="both"/>
        <w:rPr>
          <w:rFonts w:ascii="Verdana" w:hAnsi="Verdana"/>
        </w:rPr>
      </w:pPr>
      <w:r>
        <w:rPr>
          <w:rFonts w:ascii="Verdana" w:hAnsi="Verdana"/>
        </w:rPr>
        <w:br/>
        <w:t xml:space="preserve">Após selecionar o orçamento na Lista de orçamentos já realizados, clique no botão </w:t>
      </w:r>
      <w:r>
        <w:rPr>
          <w:rFonts w:ascii="Verdana" w:hAnsi="Verdana"/>
          <w:noProof/>
          <w:lang w:eastAsia="pt-BR"/>
        </w:rPr>
        <w:drawing>
          <wp:inline distT="0" distB="0" distL="0" distR="0">
            <wp:extent cx="542925" cy="295275"/>
            <wp:effectExtent l="19050" t="0" r="9525" b="0"/>
            <wp:docPr id="42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295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Verdana" w:hAnsi="Verdana"/>
        </w:rPr>
        <w:t>Confirme a exclusão na tela abaixo e o orçamento será excluído:</w:t>
      </w:r>
    </w:p>
    <w:p w:rsidR="00CD2E77" w:rsidRDefault="00CD2E77" w:rsidP="00CD2E77">
      <w:pPr>
        <w:pStyle w:val="SemEspaamento"/>
        <w:jc w:val="both"/>
        <w:rPr>
          <w:rFonts w:ascii="Verdana" w:hAnsi="Verdana"/>
        </w:rPr>
      </w:pPr>
      <w:r>
        <w:rPr>
          <w:rFonts w:ascii="Verdana" w:hAnsi="Verdana"/>
          <w:noProof/>
          <w:lang w:eastAsia="pt-BR"/>
        </w:rPr>
        <w:drawing>
          <wp:inline distT="0" distB="0" distL="0" distR="0">
            <wp:extent cx="2438400" cy="1466850"/>
            <wp:effectExtent l="19050" t="0" r="0" b="0"/>
            <wp:docPr id="44" name="Imagem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1466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2E77" w:rsidRDefault="00CD2E77" w:rsidP="00CD2E77">
      <w:pPr>
        <w:pStyle w:val="SemEspaamento"/>
        <w:jc w:val="both"/>
        <w:rPr>
          <w:rFonts w:ascii="Verdana" w:hAnsi="Verdana"/>
        </w:rPr>
      </w:pPr>
    </w:p>
    <w:p w:rsidR="00CD2E77" w:rsidRDefault="00CD2E77" w:rsidP="00CD2E77">
      <w:pPr>
        <w:pStyle w:val="SemEspaamento"/>
        <w:jc w:val="both"/>
        <w:rPr>
          <w:rFonts w:ascii="Verdana" w:hAnsi="Verdana"/>
        </w:rPr>
      </w:pPr>
      <w:r>
        <w:rPr>
          <w:rFonts w:ascii="Verdana" w:hAnsi="Verdana"/>
        </w:rPr>
        <w:t>4. Imprimindo o orçamento</w:t>
      </w:r>
    </w:p>
    <w:p w:rsidR="00CD2E77" w:rsidRDefault="00CD2E77" w:rsidP="00CD2E77">
      <w:pPr>
        <w:pStyle w:val="SemEspaamento"/>
        <w:jc w:val="both"/>
        <w:rPr>
          <w:rFonts w:ascii="Verdana" w:hAnsi="Verdana"/>
        </w:rPr>
      </w:pPr>
    </w:p>
    <w:p w:rsidR="00CD2E77" w:rsidRDefault="00CD2E77" w:rsidP="00CD2E77">
      <w:pPr>
        <w:pStyle w:val="SemEspaamento"/>
        <w:jc w:val="both"/>
        <w:rPr>
          <w:rFonts w:ascii="Verdana" w:hAnsi="Verdana"/>
        </w:rPr>
      </w:pPr>
      <w:r>
        <w:rPr>
          <w:rFonts w:ascii="Verdana" w:hAnsi="Verdana"/>
        </w:rPr>
        <w:t xml:space="preserve">Após selecionar o modelo para impressão: </w:t>
      </w:r>
      <w:r>
        <w:rPr>
          <w:rFonts w:ascii="Verdana" w:hAnsi="Verdana"/>
          <w:noProof/>
          <w:lang w:eastAsia="pt-BR"/>
        </w:rPr>
        <w:drawing>
          <wp:inline distT="0" distB="0" distL="0" distR="0">
            <wp:extent cx="2495550" cy="352425"/>
            <wp:effectExtent l="19050" t="0" r="0" b="0"/>
            <wp:docPr id="45" name="Imagem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352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2E77" w:rsidRDefault="00CD2E77" w:rsidP="00CD2E77">
      <w:pPr>
        <w:pStyle w:val="SemEspaamento"/>
        <w:jc w:val="both"/>
        <w:rPr>
          <w:rFonts w:ascii="Verdana" w:hAnsi="Verdana"/>
        </w:rPr>
      </w:pPr>
      <w:r>
        <w:rPr>
          <w:rFonts w:ascii="Verdana" w:hAnsi="Verdana"/>
        </w:rPr>
        <w:t xml:space="preserve">clique no botão </w:t>
      </w:r>
      <w:r>
        <w:rPr>
          <w:rFonts w:ascii="Verdana" w:hAnsi="Verdana"/>
          <w:noProof/>
          <w:lang w:eastAsia="pt-BR"/>
        </w:rPr>
        <w:drawing>
          <wp:inline distT="0" distB="0" distL="0" distR="0">
            <wp:extent cx="666750" cy="257175"/>
            <wp:effectExtent l="19050" t="0" r="0" b="0"/>
            <wp:docPr id="47" name="Imagem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2E77" w:rsidRDefault="00CD2E77" w:rsidP="00CD2E77">
      <w:pPr>
        <w:pStyle w:val="SemEspaamento"/>
        <w:jc w:val="both"/>
        <w:rPr>
          <w:rFonts w:ascii="Verdana" w:hAnsi="Verdana"/>
        </w:rPr>
      </w:pPr>
    </w:p>
    <w:p w:rsidR="00CD2E77" w:rsidRDefault="00CD2E77" w:rsidP="00CD2E77">
      <w:pPr>
        <w:pStyle w:val="SemEspaamento"/>
        <w:jc w:val="both"/>
        <w:rPr>
          <w:rFonts w:ascii="Verdana" w:hAnsi="Verdana"/>
        </w:rPr>
      </w:pPr>
      <w:r>
        <w:rPr>
          <w:rFonts w:ascii="Verdana" w:hAnsi="Verdana"/>
        </w:rPr>
        <w:t>Será exibido uma tela como a abaixo:</w:t>
      </w:r>
    </w:p>
    <w:p w:rsidR="00CD2E77" w:rsidRDefault="00CD2E77" w:rsidP="00CD2E77">
      <w:pPr>
        <w:pStyle w:val="SemEspaamento"/>
        <w:jc w:val="center"/>
        <w:rPr>
          <w:rFonts w:ascii="Verdana" w:hAnsi="Verdana"/>
        </w:rPr>
      </w:pPr>
      <w:r>
        <w:rPr>
          <w:rFonts w:ascii="Verdana" w:hAnsi="Verdana"/>
          <w:noProof/>
          <w:lang w:eastAsia="pt-BR"/>
        </w:rPr>
        <w:drawing>
          <wp:inline distT="0" distB="0" distL="0" distR="0">
            <wp:extent cx="5791200" cy="2347130"/>
            <wp:effectExtent l="19050" t="0" r="0" b="0"/>
            <wp:docPr id="48" name="Imagem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4607" cy="23485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2E77" w:rsidRDefault="00CD2E77" w:rsidP="00CD2E77">
      <w:pPr>
        <w:pStyle w:val="SemEspaamento"/>
        <w:jc w:val="center"/>
        <w:rPr>
          <w:rFonts w:ascii="Verdana" w:hAnsi="Verdana"/>
        </w:rPr>
      </w:pPr>
    </w:p>
    <w:p w:rsidR="00CD2E77" w:rsidRDefault="00CD2E77" w:rsidP="00CD2E77">
      <w:pPr>
        <w:pStyle w:val="SemEspaamento"/>
        <w:jc w:val="center"/>
        <w:rPr>
          <w:rFonts w:ascii="Verdana" w:hAnsi="Verdana"/>
        </w:rPr>
      </w:pPr>
      <w:r>
        <w:rPr>
          <w:rFonts w:ascii="Verdana" w:hAnsi="Verdana"/>
        </w:rPr>
        <w:t>Utilize o menu abaixo para imprimir ou navegar entre as páginas do orçamento:</w:t>
      </w:r>
    </w:p>
    <w:p w:rsidR="00CD2E77" w:rsidRDefault="00CD2E77" w:rsidP="00CD2E77">
      <w:pPr>
        <w:pStyle w:val="SemEspaamento"/>
        <w:jc w:val="center"/>
        <w:rPr>
          <w:rFonts w:ascii="Verdana" w:hAnsi="Verdana"/>
        </w:rPr>
      </w:pPr>
      <w:r>
        <w:rPr>
          <w:rFonts w:ascii="Verdana" w:hAnsi="Verdana"/>
          <w:noProof/>
          <w:lang w:eastAsia="pt-BR"/>
        </w:rPr>
        <w:drawing>
          <wp:inline distT="0" distB="0" distL="0" distR="0">
            <wp:extent cx="5848350" cy="304800"/>
            <wp:effectExtent l="19050" t="0" r="0" b="0"/>
            <wp:docPr id="50" name="Imagem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2E77" w:rsidRDefault="00CD2E77" w:rsidP="00CD2E77">
      <w:pPr>
        <w:pStyle w:val="SemEspaamento"/>
        <w:jc w:val="both"/>
        <w:rPr>
          <w:rFonts w:ascii="Verdana" w:hAnsi="Verdana"/>
        </w:rPr>
      </w:pPr>
    </w:p>
    <w:p w:rsidR="00CD2E77" w:rsidRDefault="00CD2E77" w:rsidP="00CD2E77">
      <w:pPr>
        <w:pStyle w:val="SemEspaamento"/>
        <w:jc w:val="both"/>
        <w:rPr>
          <w:rFonts w:ascii="Verdana" w:hAnsi="Verdana"/>
        </w:rPr>
      </w:pPr>
    </w:p>
    <w:p w:rsidR="00F52CAF" w:rsidRDefault="00F52CAF" w:rsidP="008A303E">
      <w:pPr>
        <w:pStyle w:val="SemEspaamento"/>
        <w:jc w:val="both"/>
        <w:rPr>
          <w:rFonts w:ascii="Verdana" w:hAnsi="Verdana"/>
        </w:rPr>
      </w:pPr>
    </w:p>
    <w:p w:rsidR="00F52CAF" w:rsidRPr="00540110" w:rsidRDefault="00F52CAF" w:rsidP="008A303E">
      <w:pPr>
        <w:pStyle w:val="SemEspaamento"/>
        <w:jc w:val="both"/>
        <w:rPr>
          <w:rFonts w:ascii="Verdana" w:hAnsi="Verdana"/>
        </w:rPr>
      </w:pPr>
    </w:p>
    <w:p w:rsidR="00623A6D" w:rsidRPr="007A7C9B" w:rsidRDefault="00623A6D" w:rsidP="008A303E">
      <w:pPr>
        <w:pStyle w:val="SemEspaamento"/>
        <w:jc w:val="both"/>
        <w:rPr>
          <w:rFonts w:ascii="Verdana" w:hAnsi="Verdana"/>
        </w:rPr>
      </w:pPr>
    </w:p>
    <w:p w:rsidR="00623A6D" w:rsidRDefault="00623A6D" w:rsidP="008A303E">
      <w:pPr>
        <w:pStyle w:val="SemEspaamento"/>
        <w:jc w:val="both"/>
        <w:rPr>
          <w:rFonts w:ascii="Verdana" w:hAnsi="Verdana"/>
        </w:rPr>
      </w:pPr>
    </w:p>
    <w:p w:rsidR="001E12BE" w:rsidRDefault="001E12BE" w:rsidP="008A303E">
      <w:pPr>
        <w:pStyle w:val="SemEspaamento"/>
        <w:jc w:val="both"/>
        <w:rPr>
          <w:rFonts w:ascii="Verdana" w:hAnsi="Verdana"/>
        </w:rPr>
      </w:pPr>
      <w:r>
        <w:rPr>
          <w:rFonts w:ascii="Verdana" w:hAnsi="Verdana"/>
        </w:rPr>
        <w:lastRenderedPageBreak/>
        <w:t>4.1 Exibindo uma imagem no orçamento</w:t>
      </w:r>
    </w:p>
    <w:p w:rsidR="001E12BE" w:rsidRDefault="001E12BE" w:rsidP="008A303E">
      <w:pPr>
        <w:pStyle w:val="SemEspaamento"/>
        <w:jc w:val="both"/>
        <w:rPr>
          <w:rFonts w:ascii="Verdana" w:hAnsi="Verdana"/>
        </w:rPr>
      </w:pPr>
    </w:p>
    <w:p w:rsidR="001E12BE" w:rsidRDefault="001E12BE" w:rsidP="008A303E">
      <w:pPr>
        <w:pStyle w:val="SemEspaamento"/>
        <w:jc w:val="both"/>
        <w:rPr>
          <w:rFonts w:ascii="Verdana" w:hAnsi="Verdana"/>
        </w:rPr>
      </w:pPr>
      <w:r>
        <w:rPr>
          <w:rFonts w:ascii="Verdana" w:hAnsi="Verdana"/>
        </w:rPr>
        <w:t>Informe neste campo o caminho do arquivo correspondente à imagem, antes de clicar no botão imprimir:</w:t>
      </w:r>
    </w:p>
    <w:p w:rsidR="006F71B3" w:rsidRDefault="001E12BE" w:rsidP="008A303E">
      <w:pPr>
        <w:pStyle w:val="SemEspaamento"/>
        <w:jc w:val="both"/>
        <w:rPr>
          <w:rFonts w:ascii="Verdana" w:hAnsi="Verdana"/>
        </w:rPr>
      </w:pPr>
      <w:r>
        <w:rPr>
          <w:rFonts w:ascii="Verdana" w:hAnsi="Verdana"/>
          <w:noProof/>
          <w:lang w:eastAsia="pt-BR"/>
        </w:rPr>
        <w:drawing>
          <wp:inline distT="0" distB="0" distL="0" distR="0">
            <wp:extent cx="6480810" cy="819136"/>
            <wp:effectExtent l="19050" t="0" r="0" b="0"/>
            <wp:docPr id="26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8191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Verdana" w:hAnsi="Verdana"/>
        </w:rPr>
        <w:t xml:space="preserve"> </w:t>
      </w:r>
    </w:p>
    <w:p w:rsidR="001E12BE" w:rsidRDefault="001E12BE" w:rsidP="008A303E">
      <w:pPr>
        <w:pStyle w:val="SemEspaamento"/>
        <w:jc w:val="both"/>
        <w:rPr>
          <w:rFonts w:ascii="Verdana" w:hAnsi="Verdana"/>
        </w:rPr>
      </w:pPr>
      <w:r>
        <w:rPr>
          <w:rFonts w:ascii="Verdana" w:hAnsi="Verdana"/>
        </w:rPr>
        <w:t>5. Criando orçamento para PROSPECTS:</w:t>
      </w:r>
    </w:p>
    <w:p w:rsidR="001E12BE" w:rsidRDefault="001E12BE" w:rsidP="008A303E">
      <w:pPr>
        <w:pStyle w:val="SemEspaamento"/>
        <w:jc w:val="both"/>
        <w:rPr>
          <w:rFonts w:ascii="Verdana" w:hAnsi="Verdana"/>
        </w:rPr>
      </w:pPr>
    </w:p>
    <w:p w:rsidR="001E12BE" w:rsidRDefault="001E12BE" w:rsidP="008A303E">
      <w:pPr>
        <w:pStyle w:val="SemEspaamento"/>
        <w:jc w:val="both"/>
        <w:rPr>
          <w:rFonts w:ascii="Verdana" w:hAnsi="Verdana"/>
        </w:rPr>
      </w:pPr>
      <w:r>
        <w:rPr>
          <w:rFonts w:ascii="Verdana" w:hAnsi="Verdana"/>
        </w:rPr>
        <w:t>Após clicar no botão incluir, clique no botão Prospect:</w:t>
      </w:r>
    </w:p>
    <w:p w:rsidR="001E12BE" w:rsidRDefault="001E12BE" w:rsidP="008A303E">
      <w:pPr>
        <w:pStyle w:val="SemEspaamento"/>
        <w:jc w:val="both"/>
        <w:rPr>
          <w:rFonts w:ascii="Verdana" w:hAnsi="Verdana"/>
        </w:rPr>
      </w:pPr>
    </w:p>
    <w:p w:rsidR="001E12BE" w:rsidRDefault="001E12BE" w:rsidP="008A303E">
      <w:pPr>
        <w:pStyle w:val="SemEspaamento"/>
        <w:jc w:val="both"/>
        <w:rPr>
          <w:rFonts w:ascii="Verdana" w:hAnsi="Verdana"/>
        </w:rPr>
      </w:pPr>
      <w:r>
        <w:rPr>
          <w:rFonts w:ascii="Verdana" w:hAnsi="Verdana"/>
          <w:noProof/>
          <w:lang w:eastAsia="pt-BR"/>
        </w:rPr>
        <w:drawing>
          <wp:inline distT="0" distB="0" distL="0" distR="0">
            <wp:extent cx="4362450" cy="685800"/>
            <wp:effectExtent l="19050" t="0" r="0" b="0"/>
            <wp:docPr id="3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685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12BE" w:rsidRDefault="001E12BE" w:rsidP="008A303E">
      <w:pPr>
        <w:pStyle w:val="SemEspaamento"/>
        <w:jc w:val="both"/>
        <w:rPr>
          <w:rFonts w:ascii="Verdana" w:hAnsi="Verdana"/>
        </w:rPr>
      </w:pPr>
    </w:p>
    <w:p w:rsidR="001E12BE" w:rsidRDefault="001E12BE" w:rsidP="008A303E">
      <w:pPr>
        <w:pStyle w:val="SemEspaamento"/>
        <w:jc w:val="both"/>
        <w:rPr>
          <w:rFonts w:ascii="Verdana" w:hAnsi="Verdana"/>
        </w:rPr>
      </w:pPr>
      <w:r>
        <w:rPr>
          <w:rFonts w:ascii="Verdana" w:hAnsi="Verdana"/>
        </w:rPr>
        <w:t>Será exibida a tela de cadastro Cadastro de Prospects:</w:t>
      </w:r>
    </w:p>
    <w:p w:rsidR="001E12BE" w:rsidRDefault="001E12BE" w:rsidP="008A303E">
      <w:pPr>
        <w:pStyle w:val="SemEspaamento"/>
        <w:jc w:val="both"/>
        <w:rPr>
          <w:rFonts w:ascii="Verdana" w:hAnsi="Verdana"/>
        </w:rPr>
      </w:pPr>
    </w:p>
    <w:p w:rsidR="001E12BE" w:rsidRDefault="001E12BE" w:rsidP="008A303E">
      <w:pPr>
        <w:pStyle w:val="SemEspaamento"/>
        <w:jc w:val="both"/>
        <w:rPr>
          <w:rFonts w:ascii="Verdana" w:hAnsi="Verdana"/>
        </w:rPr>
      </w:pPr>
      <w:r>
        <w:rPr>
          <w:rFonts w:ascii="Verdana" w:hAnsi="Verdana"/>
          <w:noProof/>
          <w:lang w:eastAsia="pt-BR"/>
        </w:rPr>
        <w:drawing>
          <wp:inline distT="0" distB="0" distL="0" distR="0">
            <wp:extent cx="4258733" cy="4791075"/>
            <wp:effectExtent l="19050" t="0" r="8467" b="0"/>
            <wp:docPr id="32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8733" cy="4791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12BE" w:rsidRDefault="001E12BE" w:rsidP="008A303E">
      <w:pPr>
        <w:pStyle w:val="SemEspaamento"/>
        <w:jc w:val="both"/>
        <w:rPr>
          <w:rFonts w:ascii="Verdana" w:hAnsi="Verdana"/>
        </w:rPr>
      </w:pPr>
      <w:r>
        <w:rPr>
          <w:rFonts w:ascii="Verdana" w:hAnsi="Verdana"/>
        </w:rPr>
        <w:t>Neste caso, os campos de preenchimento obrigatório são somente os destacados em AMARELO. Também é obrigatório cadastrar ao menos 1 endereço para o prospect, para isto faça um duplo clique em cima da grade Endereços.</w:t>
      </w:r>
    </w:p>
    <w:p w:rsidR="001E12BE" w:rsidRDefault="001E12BE" w:rsidP="008A303E">
      <w:pPr>
        <w:pStyle w:val="SemEspaamento"/>
        <w:jc w:val="both"/>
        <w:rPr>
          <w:rFonts w:ascii="Verdana" w:hAnsi="Verdana"/>
        </w:rPr>
      </w:pPr>
    </w:p>
    <w:p w:rsidR="00A82C99" w:rsidRDefault="00A82C99" w:rsidP="008A303E">
      <w:pPr>
        <w:pStyle w:val="SemEspaamento"/>
        <w:jc w:val="both"/>
        <w:rPr>
          <w:rFonts w:ascii="Verdana" w:hAnsi="Verdana"/>
        </w:rPr>
      </w:pPr>
      <w:r>
        <w:rPr>
          <w:rFonts w:ascii="Verdana" w:hAnsi="Verdana"/>
        </w:rPr>
        <w:t>Após informar os dados obrigatórios do prospect, clique no botão Salvar e depois no Fechar, você voltará para a tela de orçamentos e os dados do prospects já estarão na tela.</w:t>
      </w:r>
    </w:p>
    <w:p w:rsidR="001E12BE" w:rsidRDefault="00A82C99" w:rsidP="00A82C99">
      <w:pPr>
        <w:rPr>
          <w:rFonts w:ascii="Verdana" w:hAnsi="Verdana"/>
        </w:rPr>
      </w:pPr>
      <w:r>
        <w:rPr>
          <w:rFonts w:ascii="Verdana" w:hAnsi="Verdana"/>
        </w:rPr>
        <w:br w:type="page"/>
      </w:r>
      <w:r>
        <w:rPr>
          <w:rFonts w:ascii="Verdana" w:hAnsi="Verdana"/>
        </w:rPr>
        <w:lastRenderedPageBreak/>
        <w:t>6. Consultando orçamentos já realizados</w:t>
      </w:r>
    </w:p>
    <w:p w:rsidR="00A82C99" w:rsidRDefault="00A82C99" w:rsidP="00A82C99">
      <w:pPr>
        <w:rPr>
          <w:rFonts w:ascii="Verdana" w:hAnsi="Verdana"/>
        </w:rPr>
      </w:pPr>
      <w:r>
        <w:rPr>
          <w:rFonts w:ascii="Verdana" w:hAnsi="Verdana"/>
        </w:rPr>
        <w:t>As opções de consulta de orçamentos são:</w:t>
      </w:r>
    </w:p>
    <w:p w:rsidR="00A82C99" w:rsidRPr="00A82C99" w:rsidRDefault="00A82C99" w:rsidP="00A82C99">
      <w:pPr>
        <w:pStyle w:val="SemEspaamento"/>
        <w:rPr>
          <w:rFonts w:ascii="Verdana" w:hAnsi="Verdana"/>
        </w:rPr>
      </w:pPr>
      <w:r>
        <w:rPr>
          <w:rFonts w:ascii="Verdana" w:hAnsi="Verdana"/>
        </w:rPr>
        <w:t xml:space="preserve">a) </w:t>
      </w:r>
      <w:r w:rsidRPr="00A82C99">
        <w:rPr>
          <w:rFonts w:ascii="Verdana" w:hAnsi="Verdana"/>
        </w:rPr>
        <w:t>Por Cliente</w:t>
      </w:r>
    </w:p>
    <w:p w:rsidR="00A82C99" w:rsidRDefault="00A82C99" w:rsidP="00A82C99">
      <w:pPr>
        <w:pStyle w:val="SemEspaamento"/>
        <w:rPr>
          <w:rFonts w:ascii="Verdana" w:hAnsi="Verdana"/>
        </w:rPr>
      </w:pPr>
      <w:r>
        <w:rPr>
          <w:rFonts w:ascii="Verdana" w:hAnsi="Verdana"/>
        </w:rPr>
        <w:t>b) P</w:t>
      </w:r>
      <w:r w:rsidRPr="00A82C99">
        <w:rPr>
          <w:rFonts w:ascii="Verdana" w:hAnsi="Verdana"/>
        </w:rPr>
        <w:t>or prospect</w:t>
      </w:r>
    </w:p>
    <w:p w:rsidR="00A82C99" w:rsidRDefault="00A82C99" w:rsidP="00A82C99">
      <w:pPr>
        <w:pStyle w:val="SemEspaamento"/>
        <w:rPr>
          <w:rFonts w:ascii="Verdana" w:hAnsi="Verdana"/>
        </w:rPr>
      </w:pPr>
      <w:r>
        <w:rPr>
          <w:rFonts w:ascii="Verdana" w:hAnsi="Verdana"/>
        </w:rPr>
        <w:t>c) P</w:t>
      </w:r>
      <w:r w:rsidRPr="00A82C99">
        <w:rPr>
          <w:rFonts w:ascii="Verdana" w:hAnsi="Verdana"/>
        </w:rPr>
        <w:t xml:space="preserve">or data </w:t>
      </w:r>
    </w:p>
    <w:p w:rsidR="00A82C99" w:rsidRDefault="00A82C99" w:rsidP="00A82C99">
      <w:pPr>
        <w:pStyle w:val="SemEspaamento"/>
        <w:rPr>
          <w:rFonts w:ascii="Verdana" w:hAnsi="Verdana"/>
        </w:rPr>
      </w:pPr>
      <w:r>
        <w:rPr>
          <w:rFonts w:ascii="Verdana" w:hAnsi="Verdana"/>
        </w:rPr>
        <w:t>d) P</w:t>
      </w:r>
      <w:r w:rsidRPr="00A82C99">
        <w:rPr>
          <w:rFonts w:ascii="Verdana" w:hAnsi="Verdana"/>
        </w:rPr>
        <w:t>or código</w:t>
      </w:r>
    </w:p>
    <w:p w:rsidR="00A82C99" w:rsidRPr="00A82C99" w:rsidRDefault="00A82C99" w:rsidP="00A82C99">
      <w:pPr>
        <w:pStyle w:val="SemEspaamento"/>
        <w:rPr>
          <w:rFonts w:ascii="Verdana" w:hAnsi="Verdana"/>
        </w:rPr>
      </w:pPr>
    </w:p>
    <w:p w:rsidR="00A82C99" w:rsidRDefault="00A82C99" w:rsidP="00A82C99">
      <w:pPr>
        <w:rPr>
          <w:rFonts w:ascii="Verdana" w:hAnsi="Verdana"/>
        </w:rPr>
      </w:pPr>
      <w:r>
        <w:rPr>
          <w:rFonts w:ascii="Verdana" w:hAnsi="Verdana"/>
          <w:noProof/>
          <w:lang w:eastAsia="pt-BR"/>
        </w:rPr>
        <w:drawing>
          <wp:inline distT="0" distB="0" distL="0" distR="0">
            <wp:extent cx="3981450" cy="1066800"/>
            <wp:effectExtent l="19050" t="0" r="0" b="0"/>
            <wp:docPr id="51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1066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2C99" w:rsidRDefault="00A82C99" w:rsidP="00A82C99">
      <w:pPr>
        <w:rPr>
          <w:rFonts w:ascii="Verdana" w:hAnsi="Verdana"/>
        </w:rPr>
      </w:pPr>
      <w:r>
        <w:rPr>
          <w:rFonts w:ascii="Verdana" w:hAnsi="Verdana"/>
        </w:rPr>
        <w:t>Clicando na opção Cliente, somente os clientes serão carregados na lista;</w:t>
      </w:r>
    </w:p>
    <w:p w:rsidR="00A82C99" w:rsidRDefault="00A82C99" w:rsidP="00A82C99">
      <w:pPr>
        <w:rPr>
          <w:rFonts w:ascii="Verdana" w:hAnsi="Verdana"/>
        </w:rPr>
      </w:pPr>
      <w:r>
        <w:rPr>
          <w:rFonts w:ascii="Verdana" w:hAnsi="Verdana"/>
        </w:rPr>
        <w:t>Clicando na opção Prospect, somente os prospects serão carregados na lista;</w:t>
      </w:r>
    </w:p>
    <w:p w:rsidR="00A82C99" w:rsidRDefault="002714F0" w:rsidP="00A82C99">
      <w:pPr>
        <w:rPr>
          <w:rFonts w:ascii="Verdana" w:hAnsi="Verdana"/>
        </w:rPr>
      </w:pPr>
      <w:r>
        <w:rPr>
          <w:rFonts w:ascii="Verdana" w:hAnsi="Verdana"/>
        </w:rPr>
        <w:t>Informando as datas, somente orçamentos realizados entre as datas informadas serão exibidos;</w:t>
      </w:r>
    </w:p>
    <w:p w:rsidR="002714F0" w:rsidRDefault="002714F0" w:rsidP="00A82C99">
      <w:pPr>
        <w:rPr>
          <w:rFonts w:ascii="Verdana" w:hAnsi="Verdana"/>
        </w:rPr>
      </w:pPr>
      <w:r>
        <w:rPr>
          <w:rFonts w:ascii="Verdana" w:hAnsi="Verdana"/>
        </w:rPr>
        <w:t>Informando um código, somente o orçamento referente ao número digitado será exibido.</w:t>
      </w:r>
    </w:p>
    <w:p w:rsidR="00764F35" w:rsidRDefault="00764F35" w:rsidP="00A82C99">
      <w:pPr>
        <w:rPr>
          <w:rFonts w:ascii="Verdana" w:hAnsi="Verdana"/>
        </w:rPr>
      </w:pPr>
    </w:p>
    <w:p w:rsidR="00764F35" w:rsidRDefault="00764F35" w:rsidP="00A82C99">
      <w:pPr>
        <w:rPr>
          <w:rFonts w:ascii="Verdana" w:hAnsi="Verdana"/>
        </w:rPr>
      </w:pPr>
      <w:r>
        <w:rPr>
          <w:rFonts w:ascii="Verdana" w:hAnsi="Verdana"/>
        </w:rPr>
        <w:t>7. Convertendo o Prospect em Cliente:</w:t>
      </w:r>
    </w:p>
    <w:p w:rsidR="00764F35" w:rsidRDefault="00764F35" w:rsidP="00A82C99">
      <w:pPr>
        <w:rPr>
          <w:rFonts w:ascii="Verdana" w:hAnsi="Verdana"/>
        </w:rPr>
      </w:pPr>
      <w:r>
        <w:rPr>
          <w:rFonts w:ascii="Verdana" w:hAnsi="Verdana"/>
        </w:rPr>
        <w:t>Caso o prospect tenha se tornado cliente da xSolAquecedores, siga os passos abaixo:</w:t>
      </w:r>
    </w:p>
    <w:p w:rsidR="00764F35" w:rsidRDefault="00764F35" w:rsidP="00A82C99">
      <w:pPr>
        <w:rPr>
          <w:rFonts w:ascii="Verdana" w:hAnsi="Verdana"/>
        </w:rPr>
      </w:pPr>
      <w:r>
        <w:rPr>
          <w:rFonts w:ascii="Verdana" w:hAnsi="Verdana"/>
        </w:rPr>
        <w:t>a) Vá na tela de orçamentos;</w:t>
      </w:r>
    </w:p>
    <w:p w:rsidR="00764F35" w:rsidRDefault="00764F35" w:rsidP="00A82C99">
      <w:pPr>
        <w:rPr>
          <w:rFonts w:ascii="Verdana" w:hAnsi="Verdana"/>
        </w:rPr>
      </w:pPr>
      <w:r>
        <w:rPr>
          <w:rFonts w:ascii="Verdana" w:hAnsi="Verdana"/>
        </w:rPr>
        <w:t>b) Localize o orçamento do prospect;</w:t>
      </w:r>
    </w:p>
    <w:p w:rsidR="00764F35" w:rsidRDefault="00764F35" w:rsidP="00A82C99">
      <w:pPr>
        <w:rPr>
          <w:rFonts w:ascii="Verdana" w:hAnsi="Verdana"/>
        </w:rPr>
      </w:pPr>
      <w:r>
        <w:rPr>
          <w:rFonts w:ascii="Verdana" w:hAnsi="Verdana"/>
        </w:rPr>
        <w:t>c) Clique no botão "Converter prospect em cliente"</w:t>
      </w:r>
    </w:p>
    <w:p w:rsidR="00764F35" w:rsidRPr="002714F0" w:rsidRDefault="00764F35" w:rsidP="00A82C99">
      <w:pPr>
        <w:rPr>
          <w:rFonts w:ascii="Verdana" w:hAnsi="Verdana"/>
        </w:rPr>
      </w:pPr>
      <w:r>
        <w:rPr>
          <w:rFonts w:ascii="Verdana" w:hAnsi="Verdana"/>
          <w:noProof/>
          <w:lang w:eastAsia="pt-BR"/>
        </w:rPr>
        <w:drawing>
          <wp:inline distT="0" distB="0" distL="0" distR="0">
            <wp:extent cx="6480810" cy="611853"/>
            <wp:effectExtent l="19050" t="0" r="0" b="0"/>
            <wp:docPr id="53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6118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64F35" w:rsidRPr="002714F0" w:rsidSect="00353B8E">
      <w:headerReference w:type="default" r:id="rId80"/>
      <w:pgSz w:w="11906" w:h="16838"/>
      <w:pgMar w:top="709" w:right="849" w:bottom="709" w:left="85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A4B75" w:rsidRDefault="00DA4B75" w:rsidP="0056343A">
      <w:pPr>
        <w:spacing w:after="0" w:line="240" w:lineRule="auto"/>
      </w:pPr>
      <w:r>
        <w:separator/>
      </w:r>
    </w:p>
  </w:endnote>
  <w:endnote w:type="continuationSeparator" w:id="1">
    <w:p w:rsidR="00DA4B75" w:rsidRDefault="00DA4B75" w:rsidP="005634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A4B75" w:rsidRDefault="00DA4B75" w:rsidP="0056343A">
      <w:pPr>
        <w:spacing w:after="0" w:line="240" w:lineRule="auto"/>
      </w:pPr>
      <w:r>
        <w:separator/>
      </w:r>
    </w:p>
  </w:footnote>
  <w:footnote w:type="continuationSeparator" w:id="1">
    <w:p w:rsidR="00DA4B75" w:rsidRDefault="00DA4B75" w:rsidP="005634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616370205"/>
      <w:docPartObj>
        <w:docPartGallery w:val="Page Numbers (Top of Page)"/>
        <w:docPartUnique/>
      </w:docPartObj>
    </w:sdtPr>
    <w:sdtContent>
      <w:p w:rsidR="001E12BE" w:rsidRDefault="001E12BE">
        <w:pPr>
          <w:pStyle w:val="Cabealho"/>
          <w:jc w:val="right"/>
        </w:pPr>
        <w:fldSimple w:instr=" PAGE   \* MERGEFORMAT ">
          <w:r w:rsidR="00764F35">
            <w:rPr>
              <w:noProof/>
            </w:rPr>
            <w:t>1</w:t>
          </w:r>
        </w:fldSimple>
      </w:p>
    </w:sdtContent>
  </w:sdt>
  <w:p w:rsidR="001E12BE" w:rsidRDefault="001E12BE">
    <w:pPr>
      <w:pStyle w:val="Cabealho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9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33815"/>
    <w:rsid w:val="00056938"/>
    <w:rsid w:val="00072259"/>
    <w:rsid w:val="000A44B3"/>
    <w:rsid w:val="000C5ABD"/>
    <w:rsid w:val="000D3FF6"/>
    <w:rsid w:val="000E47B0"/>
    <w:rsid w:val="00110C16"/>
    <w:rsid w:val="00126B3E"/>
    <w:rsid w:val="00130EF1"/>
    <w:rsid w:val="00133815"/>
    <w:rsid w:val="0014379F"/>
    <w:rsid w:val="001677F5"/>
    <w:rsid w:val="001E12BE"/>
    <w:rsid w:val="001F3F08"/>
    <w:rsid w:val="002228A0"/>
    <w:rsid w:val="00225808"/>
    <w:rsid w:val="00247AC6"/>
    <w:rsid w:val="002714F0"/>
    <w:rsid w:val="002C770D"/>
    <w:rsid w:val="00303221"/>
    <w:rsid w:val="00312E39"/>
    <w:rsid w:val="00352602"/>
    <w:rsid w:val="00353B8E"/>
    <w:rsid w:val="00366593"/>
    <w:rsid w:val="003D2946"/>
    <w:rsid w:val="004017CC"/>
    <w:rsid w:val="00455F69"/>
    <w:rsid w:val="00471C4F"/>
    <w:rsid w:val="00482E05"/>
    <w:rsid w:val="004A3AF8"/>
    <w:rsid w:val="004A6CAE"/>
    <w:rsid w:val="004B118E"/>
    <w:rsid w:val="004E0706"/>
    <w:rsid w:val="005136DA"/>
    <w:rsid w:val="00540110"/>
    <w:rsid w:val="00546BAD"/>
    <w:rsid w:val="0056247F"/>
    <w:rsid w:val="0056343A"/>
    <w:rsid w:val="00623A6D"/>
    <w:rsid w:val="006540B5"/>
    <w:rsid w:val="00685979"/>
    <w:rsid w:val="006945DC"/>
    <w:rsid w:val="006A73E2"/>
    <w:rsid w:val="006E14A1"/>
    <w:rsid w:val="006F370C"/>
    <w:rsid w:val="006F71B3"/>
    <w:rsid w:val="00702216"/>
    <w:rsid w:val="00764F35"/>
    <w:rsid w:val="007A209E"/>
    <w:rsid w:val="007A7C9B"/>
    <w:rsid w:val="007E1B70"/>
    <w:rsid w:val="00815479"/>
    <w:rsid w:val="00815BDA"/>
    <w:rsid w:val="00865278"/>
    <w:rsid w:val="00891D24"/>
    <w:rsid w:val="008A303E"/>
    <w:rsid w:val="008F1958"/>
    <w:rsid w:val="00926215"/>
    <w:rsid w:val="00927966"/>
    <w:rsid w:val="009B2238"/>
    <w:rsid w:val="009C04B8"/>
    <w:rsid w:val="00A21DAB"/>
    <w:rsid w:val="00A82C99"/>
    <w:rsid w:val="00A8551A"/>
    <w:rsid w:val="00A92B44"/>
    <w:rsid w:val="00AA239C"/>
    <w:rsid w:val="00AD69E7"/>
    <w:rsid w:val="00B10575"/>
    <w:rsid w:val="00B72539"/>
    <w:rsid w:val="00C04A8C"/>
    <w:rsid w:val="00CD2E77"/>
    <w:rsid w:val="00CE4454"/>
    <w:rsid w:val="00CE5E3A"/>
    <w:rsid w:val="00CE5FCE"/>
    <w:rsid w:val="00D34320"/>
    <w:rsid w:val="00D71F8E"/>
    <w:rsid w:val="00D82A06"/>
    <w:rsid w:val="00D958DE"/>
    <w:rsid w:val="00DA4B75"/>
    <w:rsid w:val="00DC45E4"/>
    <w:rsid w:val="00DD5688"/>
    <w:rsid w:val="00DE2778"/>
    <w:rsid w:val="00E36B9D"/>
    <w:rsid w:val="00E548F4"/>
    <w:rsid w:val="00E82286"/>
    <w:rsid w:val="00E84478"/>
    <w:rsid w:val="00ED02A7"/>
    <w:rsid w:val="00ED3745"/>
    <w:rsid w:val="00EE3155"/>
    <w:rsid w:val="00EF2C64"/>
    <w:rsid w:val="00F52CAF"/>
    <w:rsid w:val="00F73393"/>
    <w:rsid w:val="00F8610E"/>
    <w:rsid w:val="00FB734B"/>
    <w:rsid w:val="00FF65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>
      <o:colormenu v:ext="edit" strokecolor="none"/>
    </o:shapedefaults>
    <o:shapelayout v:ext="edit">
      <o:idmap v:ext="edit" data="1"/>
      <o:rules v:ext="edit">
        <o:r id="V:Rule8" type="connector" idref="#_x0000_s1028"/>
        <o:r id="V:Rule9" type="connector" idref="#_x0000_s1033"/>
        <o:r id="V:Rule10" type="connector" idref="#_x0000_s1040"/>
        <o:r id="V:Rule11" type="connector" idref="#_x0000_s1037"/>
        <o:r id="V:Rule12" type="connector" idref="#_x0000_s1027"/>
        <o:r id="V:Rule13" type="connector" idref="#_x0000_s1041"/>
        <o:r id="V:Rule14" type="connector" idref="#_x0000_s1034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36DA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1338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33815"/>
    <w:rPr>
      <w:rFonts w:ascii="Tahoma" w:hAnsi="Tahoma" w:cs="Tahoma"/>
      <w:sz w:val="16"/>
      <w:szCs w:val="16"/>
    </w:rPr>
  </w:style>
  <w:style w:type="paragraph" w:styleId="SemEspaamento">
    <w:name w:val="No Spacing"/>
    <w:uiPriority w:val="1"/>
    <w:qFormat/>
    <w:rsid w:val="00133815"/>
    <w:pPr>
      <w:spacing w:after="0" w:line="240" w:lineRule="auto"/>
    </w:pPr>
  </w:style>
  <w:style w:type="paragraph" w:styleId="Cabealho">
    <w:name w:val="header"/>
    <w:basedOn w:val="Normal"/>
    <w:link w:val="CabealhoChar"/>
    <w:uiPriority w:val="99"/>
    <w:unhideWhenUsed/>
    <w:rsid w:val="0056343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6343A"/>
  </w:style>
  <w:style w:type="paragraph" w:styleId="Rodap">
    <w:name w:val="footer"/>
    <w:basedOn w:val="Normal"/>
    <w:link w:val="RodapChar"/>
    <w:uiPriority w:val="99"/>
    <w:semiHidden/>
    <w:unhideWhenUsed/>
    <w:rsid w:val="0056343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semiHidden/>
    <w:rsid w:val="0056343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76" Type="http://schemas.openxmlformats.org/officeDocument/2006/relationships/image" Target="media/image70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82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header" Target="header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C059DA-C02F-4C91-95BA-BD0FF11ED6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22</Pages>
  <Words>1608</Words>
  <Characters>8689</Characters>
  <Application>Microsoft Office Word</Application>
  <DocSecurity>0</DocSecurity>
  <Lines>72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 </Company>
  <LinksUpToDate>false</LinksUpToDate>
  <CharactersWithSpaces>10277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Fábio Henrique Veiga</dc:creator>
  <cp:lastModifiedBy>Fábio Henrique Veiga</cp:lastModifiedBy>
  <cp:revision>11</cp:revision>
  <dcterms:created xsi:type="dcterms:W3CDTF">2021-05-20T01:45:00Z</dcterms:created>
  <dcterms:modified xsi:type="dcterms:W3CDTF">2021-06-04T18:35:00Z</dcterms:modified>
</cp:coreProperties>
</file>