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ADE" w:rsidRDefault="00703C75">
      <w:r>
        <w:t>Relizar una tabla Persona en SQL cuyos campos serán id y Nombre.</w:t>
      </w:r>
    </w:p>
    <w:p w:rsidR="00703C75" w:rsidRDefault="00703C75">
      <w:r>
        <w:t>Armar el siguiente formulario</w:t>
      </w:r>
    </w:p>
    <w:p w:rsidR="00703C75" w:rsidRDefault="00703C75"/>
    <w:p w:rsidR="00703C75" w:rsidRDefault="00703C75">
      <w:r>
        <w:rPr>
          <w:noProof/>
          <w:lang w:eastAsia="es-AR"/>
        </w:rPr>
        <w:drawing>
          <wp:inline distT="0" distB="0" distL="0" distR="0" wp14:anchorId="159DBA77" wp14:editId="5A408A63">
            <wp:extent cx="3857625" cy="2907196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651" t="14490" r="58928" b="54115"/>
                    <a:stretch/>
                  </pic:blipFill>
                  <pic:spPr bwMode="auto">
                    <a:xfrm>
                      <a:off x="0" y="0"/>
                      <a:ext cx="3874583" cy="2919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3C75" w:rsidRDefault="00703C75"/>
    <w:p w:rsidR="00703C75" w:rsidRDefault="00703C75">
      <w:r>
        <w:t xml:space="preserve">Donde la ubicación podrá ser buscada por el control FolderBrowserDialog al hacer click en el botón “…” y buscará todos los archivos .xml que tendrán un objeto “Alumno” con las propiedades Id y </w:t>
      </w:r>
      <w:r>
        <w:t>Nombre</w:t>
      </w:r>
      <w:r>
        <w:t>.</w:t>
      </w:r>
    </w:p>
    <w:p w:rsidR="00703C75" w:rsidRPr="00703C75" w:rsidRDefault="00703C75">
      <w:pPr>
        <w:rPr>
          <w:b/>
        </w:rPr>
      </w:pPr>
      <w:r>
        <w:t>Al hacer click en procesar se abrirá un hilo por cada archivo y en el método se desearializará el objeto alumno. Se insertará el objeto en la base de datos y se incrementará la barra de progreso.</w:t>
      </w:r>
      <w:bookmarkStart w:id="0" w:name="_GoBack"/>
      <w:bookmarkEnd w:id="0"/>
    </w:p>
    <w:sectPr w:rsidR="00703C75" w:rsidRPr="00703C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C75"/>
    <w:rsid w:val="00703C75"/>
    <w:rsid w:val="00CE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09057C-F96E-435F-B512-861E2ABC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420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2018-06-18T21:41:00Z</dcterms:created>
  <dcterms:modified xsi:type="dcterms:W3CDTF">2018-06-18T21:46:00Z</dcterms:modified>
</cp:coreProperties>
</file>