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C01C9" w14:textId="37DF4A40" w:rsidR="00C31C53" w:rsidRDefault="00C31C53" w:rsidP="00C31C53">
      <w:pPr>
        <w:pStyle w:val="Heading1"/>
        <w:jc w:val="center"/>
        <w:rPr>
          <w:sz w:val="56"/>
          <w:szCs w:val="56"/>
        </w:rPr>
      </w:pPr>
    </w:p>
    <w:p w14:paraId="0C304275" w14:textId="327247BD" w:rsidR="00C31C53" w:rsidRDefault="00C31C53" w:rsidP="00C31C53"/>
    <w:p w14:paraId="6536F134" w14:textId="07D0460A" w:rsidR="00C31C53" w:rsidRDefault="00C31C53" w:rsidP="00C31C53"/>
    <w:p w14:paraId="5C1BA18F" w14:textId="77777777" w:rsidR="00C31C53" w:rsidRPr="00C31C53" w:rsidRDefault="00C31C53" w:rsidP="00C31C53"/>
    <w:p w14:paraId="7B11C37A" w14:textId="55D2DAA5" w:rsidR="00C31C53" w:rsidRDefault="00C31C53" w:rsidP="00C31C53"/>
    <w:p w14:paraId="151AC569" w14:textId="3F13FBFA" w:rsidR="00C31C53" w:rsidRDefault="00C31C53" w:rsidP="00C31C53"/>
    <w:p w14:paraId="7CB66D73" w14:textId="7D91C77D" w:rsidR="00C31C53" w:rsidRDefault="00C31C53" w:rsidP="00C31C53"/>
    <w:p w14:paraId="5C9F0A35" w14:textId="5C578093" w:rsidR="00C31C53" w:rsidRDefault="00C31C53" w:rsidP="00C31C53"/>
    <w:p w14:paraId="23EC61C5" w14:textId="77777777" w:rsidR="00C31C53" w:rsidRDefault="00C31C53" w:rsidP="00C31C53"/>
    <w:p w14:paraId="558D040C" w14:textId="1DE130AE" w:rsidR="00C31C53" w:rsidRDefault="00C31C53" w:rsidP="00C31C53"/>
    <w:p w14:paraId="63154166" w14:textId="417ADD1E" w:rsidR="00C31C53" w:rsidRDefault="00C31C53" w:rsidP="00C31C53"/>
    <w:p w14:paraId="2181936E" w14:textId="77777777" w:rsidR="00C31C53" w:rsidRPr="00C31C53" w:rsidRDefault="00C31C53" w:rsidP="00C31C53"/>
    <w:p w14:paraId="76AF9427" w14:textId="718CF348" w:rsidR="000E508B" w:rsidRDefault="00C31C53" w:rsidP="00C31C53">
      <w:pPr>
        <w:pStyle w:val="Heading1"/>
        <w:jc w:val="center"/>
        <w:rPr>
          <w:sz w:val="56"/>
          <w:szCs w:val="56"/>
        </w:rPr>
      </w:pPr>
      <w:r w:rsidRPr="00C31C53">
        <w:rPr>
          <w:sz w:val="56"/>
          <w:szCs w:val="56"/>
        </w:rPr>
        <w:t>LABORATORIO #</w:t>
      </w:r>
      <w:r w:rsidR="00C8389F">
        <w:rPr>
          <w:sz w:val="56"/>
          <w:szCs w:val="56"/>
        </w:rPr>
        <w:t>8</w:t>
      </w:r>
      <w:r w:rsidRPr="00C31C53">
        <w:rPr>
          <w:sz w:val="56"/>
          <w:szCs w:val="56"/>
        </w:rPr>
        <w:br/>
      </w:r>
      <w:r w:rsidR="00C8389F">
        <w:rPr>
          <w:sz w:val="56"/>
          <w:szCs w:val="56"/>
        </w:rPr>
        <w:t>LA INTERFAZ UART</w:t>
      </w:r>
    </w:p>
    <w:p w14:paraId="66A0380F" w14:textId="03019A0A" w:rsidR="00C31C53" w:rsidRDefault="00C31C53" w:rsidP="00C31C53"/>
    <w:p w14:paraId="6F7F1226" w14:textId="78E83590" w:rsidR="00C31C53" w:rsidRDefault="00C31C53" w:rsidP="00C31C53"/>
    <w:p w14:paraId="7F5BCC85" w14:textId="77777777" w:rsidR="00C31C53" w:rsidRDefault="00C31C53" w:rsidP="00C31C53"/>
    <w:p w14:paraId="549587E6" w14:textId="77777777" w:rsidR="00C31C53" w:rsidRDefault="00C31C53" w:rsidP="00C31C53">
      <w:pPr>
        <w:pStyle w:val="Subtitle"/>
        <w:jc w:val="center"/>
      </w:pPr>
    </w:p>
    <w:p w14:paraId="07B22863" w14:textId="77777777" w:rsidR="00C31C53" w:rsidRDefault="00C31C53" w:rsidP="00C31C53">
      <w:pPr>
        <w:pStyle w:val="Subtitle"/>
        <w:jc w:val="center"/>
      </w:pPr>
    </w:p>
    <w:p w14:paraId="72D88500" w14:textId="77777777" w:rsidR="00C31C53" w:rsidRDefault="00C31C53" w:rsidP="00C31C53">
      <w:pPr>
        <w:pStyle w:val="Subtitle"/>
        <w:jc w:val="center"/>
      </w:pPr>
    </w:p>
    <w:p w14:paraId="1A1C7663" w14:textId="77777777" w:rsidR="00C31C53" w:rsidRDefault="00C31C53" w:rsidP="00C31C53">
      <w:pPr>
        <w:pStyle w:val="Subtitle"/>
        <w:jc w:val="center"/>
      </w:pPr>
    </w:p>
    <w:p w14:paraId="19B84350" w14:textId="3082E37D" w:rsidR="00C31C53" w:rsidRDefault="00C31C53" w:rsidP="00C31C53">
      <w:pPr>
        <w:pStyle w:val="Subtitle"/>
        <w:jc w:val="center"/>
      </w:pPr>
    </w:p>
    <w:p w14:paraId="6F0BEF11" w14:textId="77777777" w:rsidR="00C31C53" w:rsidRPr="00C31C53" w:rsidRDefault="00C31C53" w:rsidP="00C31C53"/>
    <w:p w14:paraId="57A3B98C" w14:textId="6A874168" w:rsidR="00C31C53" w:rsidRDefault="00C31C53" w:rsidP="00C31C53">
      <w:pPr>
        <w:pStyle w:val="Subtitle"/>
        <w:jc w:val="center"/>
      </w:pPr>
      <w:r>
        <w:t>Profesor: M.C. Fernando Hermosillo Reynoso</w:t>
      </w:r>
    </w:p>
    <w:p w14:paraId="61E53082" w14:textId="77777777" w:rsidR="00C31C53" w:rsidRPr="00C31C53" w:rsidRDefault="00C31C53" w:rsidP="00C31C53"/>
    <w:p w14:paraId="2791F767" w14:textId="20F9F906" w:rsidR="00192F0F" w:rsidRDefault="006A4356">
      <w:pPr>
        <w:pStyle w:val="Heading1"/>
        <w:spacing w:line="240" w:lineRule="auto"/>
        <w:rPr>
          <w:rFonts w:ascii="Montserrat" w:eastAsia="Montserrat" w:hAnsi="Montserrat" w:cs="Montserrat"/>
          <w:b/>
          <w:sz w:val="24"/>
          <w:szCs w:val="24"/>
        </w:rPr>
      </w:pPr>
      <w:r>
        <w:rPr>
          <w:rFonts w:ascii="Montserrat" w:eastAsia="Montserrat" w:hAnsi="Montserrat" w:cs="Montserrat"/>
          <w:b/>
          <w:sz w:val="24"/>
          <w:szCs w:val="24"/>
        </w:rPr>
        <w:lastRenderedPageBreak/>
        <w:t>Nombre del Alumno:</w:t>
      </w:r>
    </w:p>
    <w:p w14:paraId="25CCFAD1" w14:textId="77777777" w:rsidR="00192F0F" w:rsidRDefault="006A4356">
      <w:pPr>
        <w:keepLines/>
        <w:spacing w:line="240" w:lineRule="auto"/>
        <w:rPr>
          <w:sz w:val="18"/>
          <w:szCs w:val="18"/>
        </w:rPr>
      </w:pPr>
      <w:r>
        <w:rPr>
          <w:rFonts w:ascii="Montserrat" w:eastAsia="Montserrat" w:hAnsi="Montserrat" w:cs="Montserrat"/>
          <w:b/>
          <w:sz w:val="24"/>
          <w:szCs w:val="24"/>
        </w:rPr>
        <w:t>ID:</w:t>
      </w:r>
    </w:p>
    <w:p w14:paraId="43BEF9F2" w14:textId="6447DFB5" w:rsidR="00192F0F" w:rsidRDefault="006A4356">
      <w:pPr>
        <w:rPr>
          <w:rFonts w:ascii="Montserrat" w:eastAsia="Montserrat" w:hAnsi="Montserrat" w:cs="Montserrat"/>
        </w:rPr>
      </w:pPr>
      <w:r>
        <w:rPr>
          <w:rFonts w:ascii="Montserrat" w:eastAsia="Montserrat" w:hAnsi="Montserrat" w:cs="Montserrat"/>
          <w:u w:val="single"/>
        </w:rPr>
        <w:t>Instrucciones</w:t>
      </w:r>
      <w:r>
        <w:rPr>
          <w:rFonts w:ascii="Montserrat" w:eastAsia="Montserrat" w:hAnsi="Montserrat" w:cs="Montserrat"/>
        </w:rPr>
        <w:t>;</w:t>
      </w:r>
      <w:r>
        <w:rPr>
          <w:rFonts w:ascii="Montserrat" w:eastAsia="Montserrat" w:hAnsi="Montserrat" w:cs="Montserrat"/>
          <w:i/>
        </w:rPr>
        <w:t xml:space="preserve"> Lee cuidadosamente y contesta lo que se te pregunta</w:t>
      </w:r>
      <w:r>
        <w:rPr>
          <w:rFonts w:ascii="Montserrat" w:eastAsia="Montserrat" w:hAnsi="Montserrat" w:cs="Montserrat"/>
        </w:rPr>
        <w:t xml:space="preserve">. </w:t>
      </w:r>
    </w:p>
    <w:p w14:paraId="1C7E96A8" w14:textId="7B468680" w:rsidR="000E508B" w:rsidRDefault="000E508B">
      <w:pPr>
        <w:rPr>
          <w:rFonts w:ascii="Montserrat" w:eastAsia="Montserrat" w:hAnsi="Montserrat" w:cs="Montserrat"/>
        </w:rPr>
      </w:pPr>
    </w:p>
    <w:p w14:paraId="19A8194F" w14:textId="77777777" w:rsidR="00C31C53" w:rsidRDefault="00C31C53">
      <w:pPr>
        <w:rPr>
          <w:rFonts w:ascii="Montserrat" w:eastAsia="Montserrat" w:hAnsi="Montserrat" w:cs="Montserrat"/>
        </w:rPr>
      </w:pPr>
    </w:p>
    <w:p w14:paraId="52C05E67" w14:textId="23C59157" w:rsidR="00C31C53" w:rsidRPr="00C31C53" w:rsidRDefault="00C31C53" w:rsidP="00C31C53">
      <w:pPr>
        <w:pStyle w:val="ListParagraph"/>
        <w:keepLines/>
        <w:numPr>
          <w:ilvl w:val="0"/>
          <w:numId w:val="3"/>
        </w:numPr>
        <w:spacing w:line="240" w:lineRule="auto"/>
        <w:rPr>
          <w:sz w:val="18"/>
          <w:szCs w:val="18"/>
        </w:rPr>
      </w:pPr>
      <w:r w:rsidRPr="00C31C53">
        <w:rPr>
          <w:rFonts w:ascii="Montserrat" w:eastAsia="Montserrat" w:hAnsi="Montserrat" w:cs="Montserrat"/>
          <w:b/>
          <w:sz w:val="24"/>
          <w:szCs w:val="24"/>
        </w:rPr>
        <w:t>OBJETIVOS</w:t>
      </w:r>
    </w:p>
    <w:p w14:paraId="44923012" w14:textId="7723354A" w:rsidR="00C31C53" w:rsidRDefault="005B7CCF" w:rsidP="00C31C53">
      <w:pPr>
        <w:jc w:val="both"/>
        <w:rPr>
          <w:rFonts w:ascii="Montserrat" w:eastAsia="Montserrat" w:hAnsi="Montserrat" w:cs="Montserrat"/>
        </w:rPr>
      </w:pPr>
      <w:r w:rsidRPr="00710198">
        <w:rPr>
          <w:rFonts w:ascii="Montserrat" w:eastAsia="Montserrat" w:hAnsi="Montserrat" w:cs="Montserrat"/>
        </w:rPr>
        <w:t>Al finalizar este laboratorio el alumno</w:t>
      </w:r>
      <w:r>
        <w:rPr>
          <w:rFonts w:ascii="Montserrat" w:eastAsia="Montserrat" w:hAnsi="Montserrat" w:cs="Montserrat"/>
        </w:rPr>
        <w:t>:</w:t>
      </w:r>
    </w:p>
    <w:p w14:paraId="5E85B46C" w14:textId="50EC18BC" w:rsidR="005B7CCF" w:rsidRDefault="00C8389F"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 xml:space="preserve">Será capaz de explicar el las ventajas y desventajas, así como las características del protocolo de comunicación UART. </w:t>
      </w:r>
    </w:p>
    <w:p w14:paraId="0C7DCCD3" w14:textId="4ADEBB61" w:rsidR="00C8389F" w:rsidRPr="00C8389F" w:rsidRDefault="00C8389F" w:rsidP="00C8389F">
      <w:pPr>
        <w:pStyle w:val="ListParagraph"/>
        <w:numPr>
          <w:ilvl w:val="0"/>
          <w:numId w:val="13"/>
        </w:numPr>
        <w:jc w:val="both"/>
        <w:rPr>
          <w:rFonts w:ascii="Montserrat" w:eastAsia="Montserrat" w:hAnsi="Montserrat" w:cs="Montserrat"/>
        </w:rPr>
      </w:pPr>
      <w:r>
        <w:rPr>
          <w:rFonts w:ascii="Montserrat" w:eastAsia="Montserrat" w:hAnsi="Montserrat" w:cs="Montserrat"/>
        </w:rPr>
        <w:t>Será capaz de comprender y manipular las distintas configuraciones de la interfaz de comunicación serial UART.</w:t>
      </w:r>
    </w:p>
    <w:p w14:paraId="7ABB438B" w14:textId="38F6F71F" w:rsidR="00710198" w:rsidRDefault="00710198" w:rsidP="00710198">
      <w:pPr>
        <w:jc w:val="both"/>
        <w:rPr>
          <w:rFonts w:ascii="Montserrat" w:eastAsia="Montserrat" w:hAnsi="Montserrat" w:cs="Montserrat"/>
        </w:rPr>
      </w:pPr>
    </w:p>
    <w:p w14:paraId="5E1BE50D" w14:textId="5F8E5FFC"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t>MATERIAL</w:t>
      </w:r>
    </w:p>
    <w:p w14:paraId="7405257A" w14:textId="77777777" w:rsidR="00710198" w:rsidRPr="00710198" w:rsidRDefault="00710198" w:rsidP="00710198">
      <w:pPr>
        <w:keepLines/>
        <w:spacing w:line="240" w:lineRule="auto"/>
        <w:rPr>
          <w:sz w:val="18"/>
          <w:szCs w:val="18"/>
        </w:rPr>
      </w:pPr>
    </w:p>
    <w:p w14:paraId="60BED2E2" w14:textId="250D8EA0" w:rsidR="00710198" w:rsidRDefault="00C8389F"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 xml:space="preserve">Computadora con </w:t>
      </w:r>
      <w:proofErr w:type="spellStart"/>
      <w:r w:rsidR="00A05371">
        <w:rPr>
          <w:rFonts w:ascii="Montserrat" w:eastAsia="Montserrat" w:hAnsi="Montserrat" w:cs="Montserrat"/>
        </w:rPr>
        <w:t>Code</w:t>
      </w:r>
      <w:proofErr w:type="spellEnd"/>
      <w:r w:rsidR="00A05371">
        <w:rPr>
          <w:rFonts w:ascii="Montserrat" w:eastAsia="Montserrat" w:hAnsi="Montserrat" w:cs="Montserrat"/>
        </w:rPr>
        <w:t xml:space="preserve"> </w:t>
      </w:r>
      <w:proofErr w:type="spellStart"/>
      <w:r w:rsidR="00A05371">
        <w:rPr>
          <w:rFonts w:ascii="Montserrat" w:eastAsia="Montserrat" w:hAnsi="Montserrat" w:cs="Montserrat"/>
        </w:rPr>
        <w:t>Composer</w:t>
      </w:r>
      <w:proofErr w:type="spellEnd"/>
      <w:r w:rsidR="00A05371">
        <w:rPr>
          <w:rFonts w:ascii="Montserrat" w:eastAsia="Montserrat" w:hAnsi="Montserrat" w:cs="Montserrat"/>
        </w:rPr>
        <w:t xml:space="preserve"> Studio</w:t>
      </w:r>
    </w:p>
    <w:p w14:paraId="142563F9" w14:textId="0B334C84" w:rsidR="00A05371" w:rsidRDefault="00A05371"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Tarjeta de desarrollo MSP-EXP430G2 REV 1.5</w:t>
      </w:r>
    </w:p>
    <w:p w14:paraId="4A0B2BF5" w14:textId="480EDAFF" w:rsidR="00A05371" w:rsidRDefault="00A05371"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Cable mini-USB</w:t>
      </w:r>
    </w:p>
    <w:p w14:paraId="77DFD616" w14:textId="77777777" w:rsidR="00710198" w:rsidRPr="00710198" w:rsidRDefault="00710198" w:rsidP="00710198">
      <w:pPr>
        <w:jc w:val="both"/>
        <w:rPr>
          <w:rFonts w:ascii="Montserrat" w:eastAsia="Montserrat" w:hAnsi="Montserrat" w:cs="Montserrat"/>
        </w:rPr>
      </w:pPr>
    </w:p>
    <w:p w14:paraId="00D0D731" w14:textId="1C80211B" w:rsidR="00710198" w:rsidRDefault="00710198" w:rsidP="00710198">
      <w:pPr>
        <w:jc w:val="both"/>
        <w:rPr>
          <w:rFonts w:ascii="Montserrat" w:eastAsia="Montserrat" w:hAnsi="Montserrat" w:cs="Montserrat"/>
        </w:rPr>
      </w:pPr>
    </w:p>
    <w:p w14:paraId="2AE6A162" w14:textId="270E7233"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t>MARCO TEÓRICO</w:t>
      </w:r>
    </w:p>
    <w:p w14:paraId="703FC958" w14:textId="2424597B" w:rsidR="00710198" w:rsidRDefault="00710198" w:rsidP="00710198">
      <w:pPr>
        <w:keepLines/>
        <w:spacing w:line="240" w:lineRule="auto"/>
        <w:rPr>
          <w:sz w:val="18"/>
          <w:szCs w:val="18"/>
        </w:rPr>
      </w:pPr>
    </w:p>
    <w:p w14:paraId="2397E5CA" w14:textId="64F9AB70" w:rsidR="00A05371" w:rsidRDefault="00A05371" w:rsidP="00822A9E">
      <w:pPr>
        <w:pStyle w:val="ListParagraph"/>
        <w:keepLines/>
        <w:numPr>
          <w:ilvl w:val="0"/>
          <w:numId w:val="9"/>
        </w:numPr>
        <w:spacing w:line="240" w:lineRule="auto"/>
        <w:jc w:val="both"/>
        <w:rPr>
          <w:rFonts w:ascii="Montserrat" w:eastAsia="Montserrat" w:hAnsi="Montserrat" w:cs="Montserrat"/>
          <w:b/>
          <w:bCs/>
        </w:rPr>
      </w:pPr>
      <w:r>
        <w:rPr>
          <w:rFonts w:ascii="Montserrat" w:eastAsia="Montserrat" w:hAnsi="Montserrat" w:cs="Montserrat"/>
          <w:b/>
          <w:bCs/>
        </w:rPr>
        <w:t>Protocolos de Comunicación y sus Características</w:t>
      </w:r>
    </w:p>
    <w:p w14:paraId="70E8EC0A" w14:textId="0445F6E4" w:rsidR="00A05371" w:rsidRDefault="00A05371" w:rsidP="00A05371">
      <w:pPr>
        <w:keepLines/>
        <w:spacing w:line="240" w:lineRule="auto"/>
        <w:jc w:val="both"/>
        <w:rPr>
          <w:rFonts w:ascii="Montserrat" w:eastAsia="Montserrat" w:hAnsi="Montserrat" w:cs="Montserrat"/>
        </w:rPr>
      </w:pPr>
      <w:r>
        <w:rPr>
          <w:rFonts w:ascii="Montserrat" w:eastAsia="Montserrat" w:hAnsi="Montserrat" w:cs="Montserrat"/>
        </w:rPr>
        <w:t>Ca</w:t>
      </w:r>
    </w:p>
    <w:p w14:paraId="0B1D448D" w14:textId="77777777" w:rsidR="00A05371" w:rsidRPr="00A05371" w:rsidRDefault="00A05371" w:rsidP="00A05371">
      <w:pPr>
        <w:keepLines/>
        <w:spacing w:line="240" w:lineRule="auto"/>
        <w:jc w:val="both"/>
        <w:rPr>
          <w:rFonts w:ascii="Montserrat" w:eastAsia="Montserrat" w:hAnsi="Montserrat" w:cs="Montserrat"/>
          <w:b/>
          <w:bCs/>
        </w:rPr>
      </w:pPr>
    </w:p>
    <w:p w14:paraId="21B1D62D" w14:textId="2591C170" w:rsidR="00822A9E" w:rsidRDefault="00A05371" w:rsidP="00822A9E">
      <w:pPr>
        <w:pStyle w:val="ListParagraph"/>
        <w:keepLines/>
        <w:numPr>
          <w:ilvl w:val="0"/>
          <w:numId w:val="9"/>
        </w:numPr>
        <w:spacing w:line="240" w:lineRule="auto"/>
        <w:jc w:val="both"/>
        <w:rPr>
          <w:rFonts w:ascii="Montserrat" w:eastAsia="Montserrat" w:hAnsi="Montserrat" w:cs="Montserrat"/>
          <w:b/>
          <w:bCs/>
        </w:rPr>
      </w:pPr>
      <w:r>
        <w:rPr>
          <w:rFonts w:ascii="Montserrat" w:eastAsia="Montserrat" w:hAnsi="Montserrat" w:cs="Montserrat"/>
          <w:b/>
          <w:bCs/>
        </w:rPr>
        <w:t>El Protocolo de Comunicación UART</w:t>
      </w:r>
    </w:p>
    <w:p w14:paraId="63B6B6FC" w14:textId="310F02C9" w:rsidR="00A05371" w:rsidRDefault="00A05371" w:rsidP="00A05371">
      <w:pPr>
        <w:keepLines/>
        <w:spacing w:line="240" w:lineRule="auto"/>
        <w:jc w:val="both"/>
        <w:rPr>
          <w:rFonts w:ascii="Montserrat" w:eastAsia="Montserrat" w:hAnsi="Montserrat" w:cs="Montserrat"/>
        </w:rPr>
      </w:pPr>
      <w:r>
        <w:rPr>
          <w:rFonts w:ascii="Montserrat" w:eastAsia="Montserrat" w:hAnsi="Montserrat" w:cs="Montserrat"/>
        </w:rPr>
        <w:t>Ca</w:t>
      </w:r>
    </w:p>
    <w:p w14:paraId="27EAA945" w14:textId="77777777" w:rsidR="00A05371" w:rsidRPr="00A05371" w:rsidRDefault="00A05371" w:rsidP="00A05371">
      <w:pPr>
        <w:keepLines/>
        <w:spacing w:line="240" w:lineRule="auto"/>
        <w:jc w:val="both"/>
        <w:rPr>
          <w:rFonts w:ascii="Montserrat" w:eastAsia="Montserrat" w:hAnsi="Montserrat" w:cs="Montserrat"/>
          <w:b/>
          <w:bCs/>
        </w:rPr>
      </w:pPr>
    </w:p>
    <w:p w14:paraId="45483F67" w14:textId="45C805C2" w:rsidR="00A05371" w:rsidRPr="00822A9E" w:rsidRDefault="00A05371" w:rsidP="00822A9E">
      <w:pPr>
        <w:pStyle w:val="ListParagraph"/>
        <w:keepLines/>
        <w:numPr>
          <w:ilvl w:val="0"/>
          <w:numId w:val="9"/>
        </w:numPr>
        <w:spacing w:line="240" w:lineRule="auto"/>
        <w:jc w:val="both"/>
        <w:rPr>
          <w:rFonts w:ascii="Montserrat" w:eastAsia="Montserrat" w:hAnsi="Montserrat" w:cs="Montserrat"/>
          <w:b/>
          <w:bCs/>
        </w:rPr>
      </w:pPr>
      <w:r>
        <w:rPr>
          <w:rFonts w:ascii="Montserrat" w:eastAsia="Montserrat" w:hAnsi="Montserrat" w:cs="Montserrat"/>
          <w:b/>
          <w:bCs/>
        </w:rPr>
        <w:t>Configuración del módulo USCI en la MSP430G2553</w:t>
      </w:r>
    </w:p>
    <w:p w14:paraId="46C9946D" w14:textId="617C1E2D" w:rsidR="0078605E" w:rsidRPr="00A05371" w:rsidRDefault="00A05371" w:rsidP="00A05371">
      <w:pPr>
        <w:keepLines/>
        <w:spacing w:line="240" w:lineRule="auto"/>
        <w:jc w:val="both"/>
        <w:rPr>
          <w:rFonts w:ascii="Montserrat" w:eastAsia="Montserrat" w:hAnsi="Montserrat" w:cs="Montserrat"/>
        </w:rPr>
      </w:pPr>
      <w:r>
        <w:rPr>
          <w:rFonts w:ascii="Montserrat" w:eastAsia="Montserrat" w:hAnsi="Montserrat" w:cs="Montserrat"/>
        </w:rPr>
        <w:t>Ca</w:t>
      </w:r>
    </w:p>
    <w:p w14:paraId="772D0BF7" w14:textId="16310C4D" w:rsidR="00E64D1A" w:rsidRDefault="00E64D1A" w:rsidP="0078605E">
      <w:pPr>
        <w:rPr>
          <w:rFonts w:ascii="Montserrat" w:eastAsia="Montserrat" w:hAnsi="Montserrat" w:cs="Montserrat"/>
          <w:lang w:val="es-MX"/>
        </w:rPr>
      </w:pPr>
    </w:p>
    <w:p w14:paraId="72B1AC54" w14:textId="252D01DC" w:rsidR="00E64D1A" w:rsidRDefault="00E64D1A" w:rsidP="0078605E">
      <w:pPr>
        <w:rPr>
          <w:rFonts w:ascii="Montserrat" w:eastAsia="Montserrat" w:hAnsi="Montserrat" w:cs="Montserrat"/>
          <w:lang w:val="es-MX"/>
        </w:rPr>
      </w:pPr>
    </w:p>
    <w:p w14:paraId="4AAD2BC3" w14:textId="7074C5AF" w:rsidR="00E64D1A" w:rsidRDefault="00E64D1A" w:rsidP="0078605E">
      <w:pPr>
        <w:rPr>
          <w:rFonts w:ascii="Montserrat" w:eastAsia="Montserrat" w:hAnsi="Montserrat" w:cs="Montserrat"/>
          <w:lang w:val="es-MX"/>
        </w:rPr>
      </w:pPr>
    </w:p>
    <w:p w14:paraId="4AD0AF5A" w14:textId="42E3F560" w:rsidR="00E64D1A" w:rsidRDefault="00E64D1A" w:rsidP="0078605E">
      <w:pPr>
        <w:rPr>
          <w:rFonts w:ascii="Montserrat" w:eastAsia="Montserrat" w:hAnsi="Montserrat" w:cs="Montserrat"/>
          <w:lang w:val="es-MX"/>
        </w:rPr>
      </w:pPr>
    </w:p>
    <w:p w14:paraId="3E492A02" w14:textId="17DD692B" w:rsidR="00E64D1A" w:rsidRDefault="00E64D1A" w:rsidP="0078605E">
      <w:pPr>
        <w:rPr>
          <w:rFonts w:ascii="Montserrat" w:eastAsia="Montserrat" w:hAnsi="Montserrat" w:cs="Montserrat"/>
          <w:lang w:val="es-MX"/>
        </w:rPr>
      </w:pPr>
    </w:p>
    <w:p w14:paraId="24185351" w14:textId="0027A3AE" w:rsidR="00E64D1A" w:rsidRDefault="00E64D1A" w:rsidP="0078605E">
      <w:pPr>
        <w:rPr>
          <w:rFonts w:ascii="Montserrat" w:eastAsia="Montserrat" w:hAnsi="Montserrat" w:cs="Montserrat"/>
          <w:lang w:val="es-MX"/>
        </w:rPr>
      </w:pPr>
    </w:p>
    <w:p w14:paraId="0BBEE87C" w14:textId="77777777" w:rsidR="003D57D2" w:rsidRDefault="003D57D2" w:rsidP="0078605E">
      <w:pPr>
        <w:rPr>
          <w:rFonts w:ascii="Montserrat" w:eastAsia="Montserrat" w:hAnsi="Montserrat" w:cs="Montserrat"/>
          <w:lang w:val="es-MX"/>
        </w:rPr>
      </w:pPr>
    </w:p>
    <w:p w14:paraId="5D17100E" w14:textId="58CFBF07" w:rsidR="00E64D1A" w:rsidRDefault="00E64D1A" w:rsidP="0078605E">
      <w:pPr>
        <w:rPr>
          <w:rFonts w:ascii="Montserrat" w:eastAsia="Montserrat" w:hAnsi="Montserrat" w:cs="Montserrat"/>
          <w:lang w:val="es-MX"/>
        </w:rPr>
      </w:pPr>
    </w:p>
    <w:p w14:paraId="34E0567F" w14:textId="719E92A4" w:rsidR="00E64D1A" w:rsidRDefault="00E64D1A" w:rsidP="0078605E">
      <w:pPr>
        <w:rPr>
          <w:rFonts w:ascii="Montserrat" w:eastAsia="Montserrat" w:hAnsi="Montserrat" w:cs="Montserrat"/>
          <w:lang w:val="es-MX"/>
        </w:rPr>
      </w:pPr>
    </w:p>
    <w:p w14:paraId="6B6C85CD" w14:textId="3D55FCCA" w:rsidR="00A05371" w:rsidRDefault="00A05371" w:rsidP="0078605E">
      <w:pPr>
        <w:rPr>
          <w:rFonts w:ascii="Montserrat" w:eastAsia="Montserrat" w:hAnsi="Montserrat" w:cs="Montserrat"/>
          <w:lang w:val="es-MX"/>
        </w:rPr>
      </w:pPr>
    </w:p>
    <w:p w14:paraId="26CF99D7" w14:textId="77777777" w:rsidR="00A05371" w:rsidRPr="002A5C73" w:rsidRDefault="00A05371" w:rsidP="0078605E">
      <w:pPr>
        <w:rPr>
          <w:rFonts w:ascii="Montserrat" w:eastAsia="Montserrat" w:hAnsi="Montserrat" w:cs="Montserrat"/>
          <w:lang w:val="es-MX"/>
        </w:rPr>
      </w:pPr>
    </w:p>
    <w:p w14:paraId="0D021AFF" w14:textId="77777777" w:rsidR="00A05371" w:rsidRDefault="00A05371">
      <w:pPr>
        <w:rPr>
          <w:rFonts w:ascii="Montserrat" w:eastAsia="Montserrat" w:hAnsi="Montserrat" w:cs="Montserrat"/>
          <w:b/>
          <w:sz w:val="24"/>
          <w:szCs w:val="24"/>
        </w:rPr>
      </w:pPr>
      <w:r>
        <w:rPr>
          <w:rFonts w:ascii="Montserrat" w:eastAsia="Montserrat" w:hAnsi="Montserrat" w:cs="Montserrat"/>
          <w:b/>
          <w:sz w:val="24"/>
          <w:szCs w:val="24"/>
        </w:rPr>
        <w:br w:type="page"/>
      </w:r>
    </w:p>
    <w:p w14:paraId="01F7153B" w14:textId="054D9963"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lastRenderedPageBreak/>
        <w:t>DESARROLLO</w:t>
      </w:r>
    </w:p>
    <w:p w14:paraId="5B394475" w14:textId="77777777" w:rsidR="00377AE3" w:rsidRDefault="00377AE3" w:rsidP="00377AE3">
      <w:pPr>
        <w:rPr>
          <w:rFonts w:ascii="Montserrat" w:eastAsia="Montserrat" w:hAnsi="Montserrat" w:cs="Montserrat"/>
        </w:rPr>
      </w:pPr>
    </w:p>
    <w:p w14:paraId="6193256B" w14:textId="435C2C9B" w:rsidR="00A05371" w:rsidRPr="00A05371" w:rsidRDefault="00A05371" w:rsidP="00C8389F">
      <w:pPr>
        <w:keepLines/>
        <w:spacing w:line="240" w:lineRule="auto"/>
        <w:rPr>
          <w:b/>
          <w:bCs/>
          <w:sz w:val="18"/>
          <w:szCs w:val="18"/>
        </w:rPr>
      </w:pPr>
      <w:r w:rsidRPr="00A05371">
        <w:rPr>
          <w:b/>
          <w:bCs/>
          <w:sz w:val="18"/>
          <w:szCs w:val="18"/>
        </w:rPr>
        <w:t>ACTIVIDAD 1.</w:t>
      </w:r>
    </w:p>
    <w:p w14:paraId="77569E2C" w14:textId="3A7212AB" w:rsidR="00CE323A" w:rsidRDefault="00A05371" w:rsidP="0053041E">
      <w:pPr>
        <w:pStyle w:val="ListParagraph"/>
        <w:keepLines/>
        <w:numPr>
          <w:ilvl w:val="0"/>
          <w:numId w:val="23"/>
        </w:numPr>
        <w:spacing w:line="240" w:lineRule="auto"/>
        <w:jc w:val="both"/>
        <w:rPr>
          <w:sz w:val="18"/>
          <w:szCs w:val="18"/>
        </w:rPr>
      </w:pPr>
      <w:r w:rsidRPr="00A05371">
        <w:rPr>
          <w:sz w:val="18"/>
          <w:szCs w:val="18"/>
        </w:rPr>
        <w:t>Implemente un programa que configure la interfaz UART del microcontrolador MSP430G2553, a fin de poder transmitir el valor de 0xA5 de manera continua</w:t>
      </w:r>
      <w:r>
        <w:rPr>
          <w:sz w:val="18"/>
          <w:szCs w:val="18"/>
        </w:rPr>
        <w:t>,</w:t>
      </w:r>
      <w:r w:rsidRPr="00A05371">
        <w:rPr>
          <w:sz w:val="18"/>
          <w:szCs w:val="18"/>
        </w:rPr>
        <w:t xml:space="preserve"> usando </w:t>
      </w:r>
      <w:r>
        <w:rPr>
          <w:sz w:val="18"/>
          <w:szCs w:val="18"/>
        </w:rPr>
        <w:t xml:space="preserve">la </w:t>
      </w:r>
      <w:r w:rsidRPr="00A05371">
        <w:rPr>
          <w:sz w:val="18"/>
          <w:szCs w:val="18"/>
        </w:rPr>
        <w:t>interrupción del transmisor UART.</w:t>
      </w:r>
    </w:p>
    <w:p w14:paraId="454304EF" w14:textId="17229FB8" w:rsidR="00A05371" w:rsidRDefault="00A05371" w:rsidP="0053041E">
      <w:pPr>
        <w:pStyle w:val="ListParagraph"/>
        <w:keepLines/>
        <w:numPr>
          <w:ilvl w:val="1"/>
          <w:numId w:val="23"/>
        </w:numPr>
        <w:spacing w:line="240" w:lineRule="auto"/>
        <w:jc w:val="both"/>
        <w:rPr>
          <w:sz w:val="18"/>
          <w:szCs w:val="18"/>
        </w:rPr>
      </w:pPr>
      <w:r>
        <w:rPr>
          <w:sz w:val="18"/>
          <w:szCs w:val="18"/>
        </w:rPr>
        <w:t>Configure la tasa de baudios a 19200 usando el esquema de “</w:t>
      </w:r>
      <w:proofErr w:type="spellStart"/>
      <w:r>
        <w:rPr>
          <w:sz w:val="18"/>
          <w:szCs w:val="18"/>
        </w:rPr>
        <w:t>sobremuestreo</w:t>
      </w:r>
      <w:proofErr w:type="spellEnd"/>
      <w:r>
        <w:rPr>
          <w:sz w:val="18"/>
          <w:szCs w:val="18"/>
        </w:rPr>
        <w:t>”</w:t>
      </w:r>
    </w:p>
    <w:p w14:paraId="26561576" w14:textId="52AFD45D" w:rsidR="00A05371" w:rsidRDefault="00A05371" w:rsidP="0053041E">
      <w:pPr>
        <w:pStyle w:val="ListParagraph"/>
        <w:keepLines/>
        <w:numPr>
          <w:ilvl w:val="1"/>
          <w:numId w:val="23"/>
        </w:numPr>
        <w:spacing w:line="240" w:lineRule="auto"/>
        <w:jc w:val="both"/>
        <w:rPr>
          <w:sz w:val="18"/>
          <w:szCs w:val="18"/>
        </w:rPr>
      </w:pPr>
      <w:r>
        <w:rPr>
          <w:sz w:val="18"/>
          <w:szCs w:val="18"/>
        </w:rPr>
        <w:t>Active el bit de paridad impar en la trama de UART y un solo bit de stop.</w:t>
      </w:r>
    </w:p>
    <w:p w14:paraId="3E72E18E" w14:textId="77777777" w:rsidR="00A05371" w:rsidRDefault="00A05371" w:rsidP="0053041E">
      <w:pPr>
        <w:pStyle w:val="ListParagraph"/>
        <w:keepLines/>
        <w:spacing w:line="240" w:lineRule="auto"/>
        <w:ind w:left="1080"/>
        <w:jc w:val="both"/>
        <w:rPr>
          <w:sz w:val="18"/>
          <w:szCs w:val="18"/>
        </w:rPr>
      </w:pPr>
    </w:p>
    <w:p w14:paraId="2C8C15A0" w14:textId="6EBAE03D" w:rsidR="00A05371" w:rsidRDefault="00A05371" w:rsidP="0053041E">
      <w:pPr>
        <w:pStyle w:val="ListParagraph"/>
        <w:keepLines/>
        <w:numPr>
          <w:ilvl w:val="0"/>
          <w:numId w:val="23"/>
        </w:numPr>
        <w:spacing w:line="240" w:lineRule="auto"/>
        <w:jc w:val="both"/>
        <w:rPr>
          <w:sz w:val="18"/>
          <w:szCs w:val="18"/>
        </w:rPr>
      </w:pPr>
      <w:r>
        <w:rPr>
          <w:sz w:val="18"/>
          <w:szCs w:val="18"/>
        </w:rPr>
        <w:t>Usando un osciloscopio, deberá de adjuntar una captura del mismo, en el cual se muestre la trama de UART transmitida por medio de la señal TX</w:t>
      </w:r>
      <w:r w:rsidR="00F7639D">
        <w:rPr>
          <w:sz w:val="18"/>
          <w:szCs w:val="18"/>
        </w:rPr>
        <w:t>, donde se deberán de identificar todos los campos de la trama que se transmitió.</w:t>
      </w:r>
    </w:p>
    <w:p w14:paraId="48959E4A" w14:textId="594A3C2A" w:rsidR="00A05371" w:rsidRDefault="00A05371" w:rsidP="0053041E">
      <w:pPr>
        <w:keepLines/>
        <w:spacing w:line="240" w:lineRule="auto"/>
        <w:jc w:val="both"/>
        <w:rPr>
          <w:sz w:val="18"/>
          <w:szCs w:val="18"/>
        </w:rPr>
      </w:pPr>
    </w:p>
    <w:p w14:paraId="0FF2EC9B" w14:textId="47C66998" w:rsidR="00A05371" w:rsidRPr="00A05371" w:rsidRDefault="00A05371" w:rsidP="0053041E">
      <w:pPr>
        <w:keepLines/>
        <w:spacing w:line="240" w:lineRule="auto"/>
        <w:jc w:val="both"/>
        <w:rPr>
          <w:b/>
          <w:bCs/>
          <w:sz w:val="18"/>
          <w:szCs w:val="18"/>
        </w:rPr>
      </w:pPr>
      <w:r w:rsidRPr="00A05371">
        <w:rPr>
          <w:b/>
          <w:bCs/>
          <w:sz w:val="18"/>
          <w:szCs w:val="18"/>
        </w:rPr>
        <w:t>ACTIVIDAD 2.</w:t>
      </w:r>
    </w:p>
    <w:p w14:paraId="21CDD50C" w14:textId="5B9BD330" w:rsidR="00A05371" w:rsidRDefault="001A6E8D" w:rsidP="0053041E">
      <w:pPr>
        <w:pStyle w:val="ListParagraph"/>
        <w:keepLines/>
        <w:numPr>
          <w:ilvl w:val="0"/>
          <w:numId w:val="24"/>
        </w:numPr>
        <w:spacing w:line="240" w:lineRule="auto"/>
        <w:jc w:val="both"/>
        <w:rPr>
          <w:sz w:val="18"/>
          <w:szCs w:val="18"/>
        </w:rPr>
      </w:pPr>
      <w:r>
        <w:rPr>
          <w:sz w:val="18"/>
          <w:szCs w:val="18"/>
        </w:rPr>
        <w:t>Deberá implementar un sistema que permita la adquisición de señales analógicas usando el módulo ADC, y que realice el muestreo por medio de un temporizador cada 1ms. Al concluir la medición, se deberá transmitir el dato por medio de la interfaz UART hacia la computadora, en donde se realizará una gráfica que despliegue los valores medidos por el convertidor ADC convertidos a voltaje.</w:t>
      </w:r>
    </w:p>
    <w:p w14:paraId="66DC4D63" w14:textId="131BE929" w:rsidR="001A6E8D" w:rsidRDefault="001A6E8D" w:rsidP="0053041E">
      <w:pPr>
        <w:pStyle w:val="ListParagraph"/>
        <w:keepLines/>
        <w:numPr>
          <w:ilvl w:val="1"/>
          <w:numId w:val="24"/>
        </w:numPr>
        <w:spacing w:line="240" w:lineRule="auto"/>
        <w:jc w:val="both"/>
        <w:rPr>
          <w:sz w:val="18"/>
          <w:szCs w:val="18"/>
        </w:rPr>
      </w:pPr>
      <w:r>
        <w:rPr>
          <w:sz w:val="18"/>
          <w:szCs w:val="18"/>
        </w:rPr>
        <w:t>Asegúrese que el tiempo de la trama de UART sea por lo menos 10 veces menor a la frecuencia de muestreo del ADC, a fin de evitar traslapes entre la transmisión por UART y la conversión ADC.</w:t>
      </w:r>
    </w:p>
    <w:p w14:paraId="30CC85EA" w14:textId="008551F9" w:rsidR="001A6E8D" w:rsidRDefault="001A6E8D" w:rsidP="0053041E">
      <w:pPr>
        <w:pStyle w:val="ListParagraph"/>
        <w:keepLines/>
        <w:numPr>
          <w:ilvl w:val="1"/>
          <w:numId w:val="24"/>
        </w:numPr>
        <w:spacing w:line="240" w:lineRule="auto"/>
        <w:jc w:val="both"/>
        <w:rPr>
          <w:sz w:val="18"/>
          <w:szCs w:val="18"/>
        </w:rPr>
      </w:pPr>
      <w:r>
        <w:rPr>
          <w:sz w:val="18"/>
          <w:szCs w:val="18"/>
        </w:rPr>
        <w:t xml:space="preserve">Para graficar los valores </w:t>
      </w:r>
      <w:r w:rsidR="002A0405">
        <w:rPr>
          <w:sz w:val="18"/>
          <w:szCs w:val="18"/>
        </w:rPr>
        <w:t>leídos</w:t>
      </w:r>
      <w:r>
        <w:rPr>
          <w:sz w:val="18"/>
          <w:szCs w:val="18"/>
        </w:rPr>
        <w:t xml:space="preserve"> por el ADC en el PC, haga uso de Python y la biblioteca </w:t>
      </w:r>
      <w:proofErr w:type="spellStart"/>
      <w:r>
        <w:rPr>
          <w:sz w:val="18"/>
          <w:szCs w:val="18"/>
        </w:rPr>
        <w:t>PySerial</w:t>
      </w:r>
      <w:proofErr w:type="spellEnd"/>
      <w:r>
        <w:rPr>
          <w:sz w:val="18"/>
          <w:szCs w:val="18"/>
        </w:rPr>
        <w:t xml:space="preserve"> en conjunto con </w:t>
      </w:r>
      <w:proofErr w:type="spellStart"/>
      <w:r>
        <w:rPr>
          <w:sz w:val="18"/>
          <w:szCs w:val="18"/>
        </w:rPr>
        <w:t>Matplotlib</w:t>
      </w:r>
      <w:proofErr w:type="spellEnd"/>
      <w:r>
        <w:rPr>
          <w:sz w:val="18"/>
          <w:szCs w:val="18"/>
        </w:rPr>
        <w:t>.</w:t>
      </w:r>
    </w:p>
    <w:p w14:paraId="60BD276A" w14:textId="2B7B6731" w:rsidR="0053041E" w:rsidRPr="0053041E" w:rsidRDefault="0053041E" w:rsidP="0053041E">
      <w:pPr>
        <w:pStyle w:val="ListParagraph"/>
        <w:keepLines/>
        <w:numPr>
          <w:ilvl w:val="1"/>
          <w:numId w:val="24"/>
        </w:numPr>
        <w:spacing w:line="240" w:lineRule="auto"/>
        <w:jc w:val="both"/>
        <w:rPr>
          <w:sz w:val="18"/>
          <w:szCs w:val="18"/>
        </w:rPr>
      </w:pPr>
      <w:r>
        <w:rPr>
          <w:sz w:val="18"/>
          <w:szCs w:val="18"/>
        </w:rPr>
        <w:t xml:space="preserve">Cada que transmita una muestra, deberá de convertir su valor a una cadena de texto, por ejemplo, si el valor que se lee del ADC = 127, lo que se </w:t>
      </w:r>
      <w:r w:rsidR="002A0405">
        <w:rPr>
          <w:sz w:val="18"/>
          <w:szCs w:val="18"/>
        </w:rPr>
        <w:t>transmitirá</w:t>
      </w:r>
      <w:r>
        <w:rPr>
          <w:sz w:val="18"/>
          <w:szCs w:val="18"/>
        </w:rPr>
        <w:t xml:space="preserve"> por UART será </w:t>
      </w:r>
      <w:r w:rsidRPr="002A0405">
        <w:rPr>
          <w:color w:val="E36C0A" w:themeColor="accent6" w:themeShade="BF"/>
          <w:sz w:val="18"/>
          <w:szCs w:val="18"/>
        </w:rPr>
        <w:t>“127”</w:t>
      </w:r>
      <w:r>
        <w:rPr>
          <w:sz w:val="18"/>
          <w:szCs w:val="18"/>
        </w:rPr>
        <w:t xml:space="preserve">. Además, </w:t>
      </w:r>
      <w:r w:rsidR="002A0405">
        <w:rPr>
          <w:sz w:val="18"/>
          <w:szCs w:val="18"/>
        </w:rPr>
        <w:t>deberá</w:t>
      </w:r>
      <w:r>
        <w:rPr>
          <w:sz w:val="18"/>
          <w:szCs w:val="18"/>
        </w:rPr>
        <w:t xml:space="preserve"> de acompañarse del carácter </w:t>
      </w:r>
      <w:r w:rsidRPr="002A0405">
        <w:rPr>
          <w:color w:val="E36C0A" w:themeColor="accent6" w:themeShade="BF"/>
          <w:sz w:val="18"/>
          <w:szCs w:val="18"/>
        </w:rPr>
        <w:t>“,”</w:t>
      </w:r>
      <w:r>
        <w:rPr>
          <w:sz w:val="18"/>
          <w:szCs w:val="18"/>
        </w:rPr>
        <w:t xml:space="preserve"> siempre y cuando no se hayan </w:t>
      </w:r>
      <w:r w:rsidR="002A0405">
        <w:rPr>
          <w:sz w:val="18"/>
          <w:szCs w:val="18"/>
        </w:rPr>
        <w:t>enviado</w:t>
      </w:r>
      <w:r>
        <w:rPr>
          <w:sz w:val="18"/>
          <w:szCs w:val="18"/>
        </w:rPr>
        <w:t xml:space="preserve"> 10 muestras, de otra forma, cuando se completen las 10 muestras, se </w:t>
      </w:r>
      <w:r w:rsidR="002A0405">
        <w:rPr>
          <w:sz w:val="18"/>
          <w:szCs w:val="18"/>
        </w:rPr>
        <w:t>enviará</w:t>
      </w:r>
      <w:r>
        <w:rPr>
          <w:sz w:val="18"/>
          <w:szCs w:val="18"/>
        </w:rPr>
        <w:t xml:space="preserve"> el carácter </w:t>
      </w:r>
      <w:r w:rsidRPr="002A0405">
        <w:rPr>
          <w:color w:val="E36C0A" w:themeColor="accent6" w:themeShade="BF"/>
          <w:sz w:val="18"/>
          <w:szCs w:val="18"/>
        </w:rPr>
        <w:t>“\n”</w:t>
      </w:r>
      <w:r>
        <w:rPr>
          <w:sz w:val="18"/>
          <w:szCs w:val="18"/>
        </w:rPr>
        <w:t xml:space="preserve"> en lugar de </w:t>
      </w:r>
      <w:r w:rsidRPr="002A0405">
        <w:rPr>
          <w:color w:val="E36C0A" w:themeColor="accent6" w:themeShade="BF"/>
          <w:sz w:val="18"/>
          <w:szCs w:val="18"/>
        </w:rPr>
        <w:t>“,”</w:t>
      </w:r>
      <w:r>
        <w:rPr>
          <w:sz w:val="18"/>
          <w:szCs w:val="18"/>
        </w:rPr>
        <w:t>. Por ejemplo, si se tienen las muestras</w:t>
      </w:r>
      <w:r w:rsidR="002A0405">
        <w:rPr>
          <w:sz w:val="18"/>
          <w:szCs w:val="18"/>
        </w:rPr>
        <w:t xml:space="preserve"> del ADC</w:t>
      </w:r>
      <w:r>
        <w:rPr>
          <w:sz w:val="18"/>
          <w:szCs w:val="18"/>
        </w:rPr>
        <w:t xml:space="preserve"> 10,</w:t>
      </w:r>
      <w:r w:rsidR="002A0405">
        <w:rPr>
          <w:sz w:val="18"/>
          <w:szCs w:val="18"/>
        </w:rPr>
        <w:t xml:space="preserve"> </w:t>
      </w:r>
      <w:r>
        <w:rPr>
          <w:sz w:val="18"/>
          <w:szCs w:val="18"/>
        </w:rPr>
        <w:t>20,</w:t>
      </w:r>
      <w:r w:rsidR="002A0405">
        <w:rPr>
          <w:sz w:val="18"/>
          <w:szCs w:val="18"/>
        </w:rPr>
        <w:t xml:space="preserve"> </w:t>
      </w:r>
      <w:r>
        <w:rPr>
          <w:sz w:val="18"/>
          <w:szCs w:val="18"/>
        </w:rPr>
        <w:t>10,</w:t>
      </w:r>
      <w:r w:rsidR="002A0405">
        <w:rPr>
          <w:sz w:val="18"/>
          <w:szCs w:val="18"/>
        </w:rPr>
        <w:t xml:space="preserve"> </w:t>
      </w:r>
      <w:r>
        <w:rPr>
          <w:sz w:val="18"/>
          <w:szCs w:val="18"/>
        </w:rPr>
        <w:t>5,</w:t>
      </w:r>
      <w:r w:rsidR="002A0405">
        <w:rPr>
          <w:sz w:val="18"/>
          <w:szCs w:val="18"/>
        </w:rPr>
        <w:t xml:space="preserve"> </w:t>
      </w:r>
      <w:r>
        <w:rPr>
          <w:sz w:val="18"/>
          <w:szCs w:val="18"/>
        </w:rPr>
        <w:t>7,</w:t>
      </w:r>
      <w:r w:rsidR="002A0405">
        <w:rPr>
          <w:sz w:val="18"/>
          <w:szCs w:val="18"/>
        </w:rPr>
        <w:t xml:space="preserve"> </w:t>
      </w:r>
      <w:r>
        <w:rPr>
          <w:sz w:val="18"/>
          <w:szCs w:val="18"/>
        </w:rPr>
        <w:t>1,</w:t>
      </w:r>
      <w:r w:rsidR="002A0405">
        <w:rPr>
          <w:sz w:val="18"/>
          <w:szCs w:val="18"/>
        </w:rPr>
        <w:t xml:space="preserve"> </w:t>
      </w:r>
      <w:r>
        <w:rPr>
          <w:sz w:val="18"/>
          <w:szCs w:val="18"/>
        </w:rPr>
        <w:t>88,</w:t>
      </w:r>
      <w:r w:rsidR="002A0405">
        <w:rPr>
          <w:sz w:val="18"/>
          <w:szCs w:val="18"/>
        </w:rPr>
        <w:t xml:space="preserve"> </w:t>
      </w:r>
      <w:r>
        <w:rPr>
          <w:sz w:val="18"/>
          <w:szCs w:val="18"/>
        </w:rPr>
        <w:t>100,</w:t>
      </w:r>
      <w:r w:rsidR="002A0405">
        <w:rPr>
          <w:sz w:val="18"/>
          <w:szCs w:val="18"/>
        </w:rPr>
        <w:t xml:space="preserve"> </w:t>
      </w:r>
      <w:r>
        <w:rPr>
          <w:sz w:val="18"/>
          <w:szCs w:val="18"/>
        </w:rPr>
        <w:t xml:space="preserve">67 y 11 lo que se </w:t>
      </w:r>
      <w:r w:rsidR="002A0405">
        <w:rPr>
          <w:sz w:val="18"/>
          <w:szCs w:val="18"/>
        </w:rPr>
        <w:t>transmitiría</w:t>
      </w:r>
      <w:r>
        <w:rPr>
          <w:sz w:val="18"/>
          <w:szCs w:val="18"/>
        </w:rPr>
        <w:t xml:space="preserve"> por UART ser</w:t>
      </w:r>
      <w:r w:rsidR="002A0405">
        <w:rPr>
          <w:sz w:val="18"/>
          <w:szCs w:val="18"/>
        </w:rPr>
        <w:t xml:space="preserve">ía </w:t>
      </w:r>
      <w:r w:rsidRPr="002A0405">
        <w:rPr>
          <w:color w:val="E36C0A" w:themeColor="accent6" w:themeShade="BF"/>
          <w:sz w:val="18"/>
          <w:szCs w:val="18"/>
        </w:rPr>
        <w:t>“</w:t>
      </w:r>
      <w:r w:rsidRPr="002A0405">
        <w:rPr>
          <w:color w:val="E36C0A" w:themeColor="accent6" w:themeShade="BF"/>
          <w:sz w:val="18"/>
          <w:szCs w:val="18"/>
        </w:rPr>
        <w:t>10,20,10,5,7,1,88,100,67</w:t>
      </w:r>
      <w:r w:rsidRPr="002A0405">
        <w:rPr>
          <w:color w:val="E36C0A" w:themeColor="accent6" w:themeShade="BF"/>
          <w:sz w:val="18"/>
          <w:szCs w:val="18"/>
        </w:rPr>
        <w:t>,</w:t>
      </w:r>
      <w:r w:rsidRPr="002A0405">
        <w:rPr>
          <w:color w:val="E36C0A" w:themeColor="accent6" w:themeShade="BF"/>
          <w:sz w:val="18"/>
          <w:szCs w:val="18"/>
        </w:rPr>
        <w:t>11</w:t>
      </w:r>
      <w:r w:rsidRPr="002A0405">
        <w:rPr>
          <w:color w:val="E36C0A" w:themeColor="accent6" w:themeShade="BF"/>
          <w:sz w:val="18"/>
          <w:szCs w:val="18"/>
        </w:rPr>
        <w:t>\n”</w:t>
      </w:r>
      <w:r>
        <w:rPr>
          <w:sz w:val="18"/>
          <w:szCs w:val="18"/>
        </w:rPr>
        <w:t>.</w:t>
      </w:r>
    </w:p>
    <w:sectPr w:rsidR="0053041E" w:rsidRPr="0053041E">
      <w:head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292B7" w14:textId="77777777" w:rsidR="00184E3D" w:rsidRDefault="00184E3D">
      <w:pPr>
        <w:spacing w:line="240" w:lineRule="auto"/>
      </w:pPr>
      <w:r>
        <w:separator/>
      </w:r>
    </w:p>
  </w:endnote>
  <w:endnote w:type="continuationSeparator" w:id="0">
    <w:p w14:paraId="6FA6C9FB" w14:textId="77777777" w:rsidR="00184E3D" w:rsidRDefault="00184E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2742D" w14:textId="77777777" w:rsidR="00184E3D" w:rsidRDefault="00184E3D">
      <w:pPr>
        <w:spacing w:line="240" w:lineRule="auto"/>
      </w:pPr>
      <w:r>
        <w:separator/>
      </w:r>
    </w:p>
  </w:footnote>
  <w:footnote w:type="continuationSeparator" w:id="0">
    <w:p w14:paraId="29D93436" w14:textId="77777777" w:rsidR="00184E3D" w:rsidRDefault="00184E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5C10" w14:textId="77777777" w:rsidR="00192F0F" w:rsidRDefault="006A4356">
    <w:pPr>
      <w:jc w:val="right"/>
    </w:pPr>
    <w:r>
      <w:t xml:space="preserve">                                       </w:t>
    </w:r>
    <w:r>
      <w:rPr>
        <w:noProof/>
      </w:rPr>
      <w:drawing>
        <wp:inline distT="114300" distB="114300" distL="114300" distR="114300" wp14:anchorId="022456F6" wp14:editId="4728CC72">
          <wp:extent cx="1764038" cy="108646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764038" cy="108646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8DA"/>
    <w:multiLevelType w:val="hybridMultilevel"/>
    <w:tmpl w:val="353CC010"/>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18B221B4"/>
    <w:multiLevelType w:val="hybridMultilevel"/>
    <w:tmpl w:val="43044D46"/>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2077312C"/>
    <w:multiLevelType w:val="hybridMultilevel"/>
    <w:tmpl w:val="498CE89E"/>
    <w:lvl w:ilvl="0" w:tplc="57CCB048">
      <w:start w:val="1"/>
      <w:numFmt w:val="decimal"/>
      <w:lvlText w:val="%1."/>
      <w:lvlJc w:val="left"/>
      <w:pPr>
        <w:ind w:left="360" w:hanging="360"/>
      </w:pPr>
      <w:rPr>
        <w:rFonts w:ascii="Montserrat" w:eastAsia="Montserrat" w:hAnsi="Montserrat" w:cs="Montserrat" w:hint="default"/>
        <w:sz w:val="22"/>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5DE73E4"/>
    <w:multiLevelType w:val="hybridMultilevel"/>
    <w:tmpl w:val="49FEE59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E9138F7"/>
    <w:multiLevelType w:val="hybridMultilevel"/>
    <w:tmpl w:val="5A6E96D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F505C5C"/>
    <w:multiLevelType w:val="hybridMultilevel"/>
    <w:tmpl w:val="50DA239C"/>
    <w:lvl w:ilvl="0" w:tplc="0F3020DE">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1AB3297"/>
    <w:multiLevelType w:val="hybridMultilevel"/>
    <w:tmpl w:val="6788398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7673393"/>
    <w:multiLevelType w:val="hybridMultilevel"/>
    <w:tmpl w:val="B4FCB2B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F031EBC"/>
    <w:multiLevelType w:val="hybridMultilevel"/>
    <w:tmpl w:val="86B684C4"/>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4109283B"/>
    <w:multiLevelType w:val="hybridMultilevel"/>
    <w:tmpl w:val="2F6A4B72"/>
    <w:lvl w:ilvl="0" w:tplc="D69A5E26">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4B065BCF"/>
    <w:multiLevelType w:val="hybridMultilevel"/>
    <w:tmpl w:val="9D82272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50A76AB0"/>
    <w:multiLevelType w:val="hybridMultilevel"/>
    <w:tmpl w:val="4FA027EC"/>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55D33DF6"/>
    <w:multiLevelType w:val="hybridMultilevel"/>
    <w:tmpl w:val="E03CF3C4"/>
    <w:lvl w:ilvl="0" w:tplc="9D9ABFF8">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56B114BB"/>
    <w:multiLevelType w:val="hybridMultilevel"/>
    <w:tmpl w:val="6F36D7AE"/>
    <w:lvl w:ilvl="0" w:tplc="D69A5E26">
      <w:start w:val="1"/>
      <w:numFmt w:val="decimal"/>
      <w:lvlText w:val="%1."/>
      <w:lvlJc w:val="left"/>
      <w:pPr>
        <w:ind w:left="36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71F038E"/>
    <w:multiLevelType w:val="hybridMultilevel"/>
    <w:tmpl w:val="10D880DE"/>
    <w:lvl w:ilvl="0" w:tplc="080A001B">
      <w:start w:val="1"/>
      <w:numFmt w:val="lowerRoman"/>
      <w:lvlText w:val="%1."/>
      <w:lvlJc w:val="righ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5D5C6F42"/>
    <w:multiLevelType w:val="hybridMultilevel"/>
    <w:tmpl w:val="FCFCE576"/>
    <w:lvl w:ilvl="0" w:tplc="0DAE278E">
      <w:start w:val="1"/>
      <w:numFmt w:val="decimal"/>
      <w:lvlText w:val="%1. "/>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2FB0619"/>
    <w:multiLevelType w:val="hybridMultilevel"/>
    <w:tmpl w:val="17A68708"/>
    <w:lvl w:ilvl="0" w:tplc="F4003E56">
      <w:start w:val="1"/>
      <w:numFmt w:val="lowerLetter"/>
      <w:lvlText w:val="%1)"/>
      <w:lvlJc w:val="left"/>
      <w:pPr>
        <w:ind w:left="72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643216D1"/>
    <w:multiLevelType w:val="hybridMultilevel"/>
    <w:tmpl w:val="F6BE936A"/>
    <w:lvl w:ilvl="0" w:tplc="080A0017">
      <w:start w:val="1"/>
      <w:numFmt w:val="lowerLetter"/>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679F7C90"/>
    <w:multiLevelType w:val="hybridMultilevel"/>
    <w:tmpl w:val="D7DEE068"/>
    <w:lvl w:ilvl="0" w:tplc="080A0013">
      <w:start w:val="1"/>
      <w:numFmt w:val="upperRoman"/>
      <w:lvlText w:val="%1."/>
      <w:lvlJc w:val="righ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686C33BF"/>
    <w:multiLevelType w:val="hybridMultilevel"/>
    <w:tmpl w:val="E062D414"/>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6A580F2A"/>
    <w:multiLevelType w:val="hybridMultilevel"/>
    <w:tmpl w:val="001CAB9A"/>
    <w:lvl w:ilvl="0" w:tplc="6D04A3C4">
      <w:start w:val="1"/>
      <w:numFmt w:val="decimal"/>
      <w:lvlText w:val="%1."/>
      <w:lvlJc w:val="left"/>
      <w:pPr>
        <w:ind w:left="360" w:hanging="360"/>
      </w:pPr>
      <w:rPr>
        <w:rFonts w:ascii="Montserrat" w:eastAsia="Montserrat" w:hAnsi="Montserrat" w:cs="Montserrat"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6B3C3B7D"/>
    <w:multiLevelType w:val="hybridMultilevel"/>
    <w:tmpl w:val="DB94598C"/>
    <w:lvl w:ilvl="0" w:tplc="DB4EC428">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E6D1DAA"/>
    <w:multiLevelType w:val="hybridMultilevel"/>
    <w:tmpl w:val="451E13D6"/>
    <w:lvl w:ilvl="0" w:tplc="08A0254E">
      <w:start w:val="1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A2A714F"/>
    <w:multiLevelType w:val="hybridMultilevel"/>
    <w:tmpl w:val="C4E41442"/>
    <w:lvl w:ilvl="0" w:tplc="5A3AEF94">
      <w:start w:val="1"/>
      <w:numFmt w:val="decimal"/>
      <w:lvlText w:val="%1."/>
      <w:lvlJc w:val="left"/>
      <w:pPr>
        <w:ind w:left="360" w:hanging="360"/>
      </w:pPr>
      <w:rPr>
        <w:rFonts w:ascii="Montserrat" w:eastAsia="Montserrat" w:hAnsi="Montserrat" w:cs="Montserrat" w:hint="default"/>
        <w:b/>
        <w:sz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20"/>
  </w:num>
  <w:num w:numId="2">
    <w:abstractNumId w:val="22"/>
  </w:num>
  <w:num w:numId="3">
    <w:abstractNumId w:val="23"/>
  </w:num>
  <w:num w:numId="4">
    <w:abstractNumId w:val="17"/>
  </w:num>
  <w:num w:numId="5">
    <w:abstractNumId w:val="1"/>
  </w:num>
  <w:num w:numId="6">
    <w:abstractNumId w:val="10"/>
  </w:num>
  <w:num w:numId="7">
    <w:abstractNumId w:val="16"/>
  </w:num>
  <w:num w:numId="8">
    <w:abstractNumId w:val="18"/>
  </w:num>
  <w:num w:numId="9">
    <w:abstractNumId w:val="12"/>
  </w:num>
  <w:num w:numId="10">
    <w:abstractNumId w:val="11"/>
  </w:num>
  <w:num w:numId="11">
    <w:abstractNumId w:val="0"/>
  </w:num>
  <w:num w:numId="12">
    <w:abstractNumId w:val="2"/>
  </w:num>
  <w:num w:numId="13">
    <w:abstractNumId w:val="14"/>
  </w:num>
  <w:num w:numId="14">
    <w:abstractNumId w:val="15"/>
  </w:num>
  <w:num w:numId="15">
    <w:abstractNumId w:val="3"/>
  </w:num>
  <w:num w:numId="16">
    <w:abstractNumId w:val="7"/>
  </w:num>
  <w:num w:numId="17">
    <w:abstractNumId w:val="5"/>
  </w:num>
  <w:num w:numId="18">
    <w:abstractNumId w:val="4"/>
  </w:num>
  <w:num w:numId="19">
    <w:abstractNumId w:val="8"/>
  </w:num>
  <w:num w:numId="20">
    <w:abstractNumId w:val="21"/>
  </w:num>
  <w:num w:numId="21">
    <w:abstractNumId w:val="9"/>
  </w:num>
  <w:num w:numId="22">
    <w:abstractNumId w:val="13"/>
  </w:num>
  <w:num w:numId="23">
    <w:abstractNumId w:val="19"/>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F0F"/>
    <w:rsid w:val="00015B13"/>
    <w:rsid w:val="00085727"/>
    <w:rsid w:val="000D36B8"/>
    <w:rsid w:val="000D4AE3"/>
    <w:rsid w:val="000E508B"/>
    <w:rsid w:val="000F5344"/>
    <w:rsid w:val="001030C9"/>
    <w:rsid w:val="0017285F"/>
    <w:rsid w:val="00184E3D"/>
    <w:rsid w:val="00192F0F"/>
    <w:rsid w:val="00197A84"/>
    <w:rsid w:val="001A1854"/>
    <w:rsid w:val="001A406A"/>
    <w:rsid w:val="001A6E8D"/>
    <w:rsid w:val="001B4741"/>
    <w:rsid w:val="001C7622"/>
    <w:rsid w:val="002125E3"/>
    <w:rsid w:val="00270786"/>
    <w:rsid w:val="00274AB9"/>
    <w:rsid w:val="002832EB"/>
    <w:rsid w:val="002A0405"/>
    <w:rsid w:val="002A5C73"/>
    <w:rsid w:val="002C1449"/>
    <w:rsid w:val="002C2137"/>
    <w:rsid w:val="00316D7D"/>
    <w:rsid w:val="003177DB"/>
    <w:rsid w:val="00364F6A"/>
    <w:rsid w:val="00377AE3"/>
    <w:rsid w:val="003D57D2"/>
    <w:rsid w:val="003F6FB0"/>
    <w:rsid w:val="00406BA5"/>
    <w:rsid w:val="00427EB7"/>
    <w:rsid w:val="004B16B3"/>
    <w:rsid w:val="004E73FB"/>
    <w:rsid w:val="004F73EB"/>
    <w:rsid w:val="00521F40"/>
    <w:rsid w:val="005222F1"/>
    <w:rsid w:val="005229D0"/>
    <w:rsid w:val="0053041E"/>
    <w:rsid w:val="005774AD"/>
    <w:rsid w:val="005849F8"/>
    <w:rsid w:val="00586842"/>
    <w:rsid w:val="005B7CCF"/>
    <w:rsid w:val="005C0ED4"/>
    <w:rsid w:val="005C550B"/>
    <w:rsid w:val="00631177"/>
    <w:rsid w:val="00633FC8"/>
    <w:rsid w:val="0066017E"/>
    <w:rsid w:val="0066147D"/>
    <w:rsid w:val="00663C70"/>
    <w:rsid w:val="00663F7C"/>
    <w:rsid w:val="00680768"/>
    <w:rsid w:val="006A4356"/>
    <w:rsid w:val="006C7006"/>
    <w:rsid w:val="006D4654"/>
    <w:rsid w:val="006E19D4"/>
    <w:rsid w:val="007031ED"/>
    <w:rsid w:val="00710198"/>
    <w:rsid w:val="0078605E"/>
    <w:rsid w:val="007A63A4"/>
    <w:rsid w:val="007D1A47"/>
    <w:rsid w:val="00805831"/>
    <w:rsid w:val="00815C64"/>
    <w:rsid w:val="00822A9E"/>
    <w:rsid w:val="008575A4"/>
    <w:rsid w:val="00875ED5"/>
    <w:rsid w:val="008A2E04"/>
    <w:rsid w:val="008F1722"/>
    <w:rsid w:val="0090505C"/>
    <w:rsid w:val="00930F47"/>
    <w:rsid w:val="0094228D"/>
    <w:rsid w:val="009471D1"/>
    <w:rsid w:val="00947614"/>
    <w:rsid w:val="009501E7"/>
    <w:rsid w:val="00951D44"/>
    <w:rsid w:val="00980D63"/>
    <w:rsid w:val="00986D96"/>
    <w:rsid w:val="009A185D"/>
    <w:rsid w:val="009A4309"/>
    <w:rsid w:val="009A638F"/>
    <w:rsid w:val="009C5C10"/>
    <w:rsid w:val="009D2D27"/>
    <w:rsid w:val="009D3599"/>
    <w:rsid w:val="009E76B7"/>
    <w:rsid w:val="00A05371"/>
    <w:rsid w:val="00A20CBB"/>
    <w:rsid w:val="00A2385C"/>
    <w:rsid w:val="00AC353A"/>
    <w:rsid w:val="00B36B80"/>
    <w:rsid w:val="00B65B20"/>
    <w:rsid w:val="00B93215"/>
    <w:rsid w:val="00BB7DFF"/>
    <w:rsid w:val="00BF365F"/>
    <w:rsid w:val="00C279CF"/>
    <w:rsid w:val="00C31C53"/>
    <w:rsid w:val="00C33907"/>
    <w:rsid w:val="00C64DCD"/>
    <w:rsid w:val="00C8389F"/>
    <w:rsid w:val="00CE1A06"/>
    <w:rsid w:val="00CE323A"/>
    <w:rsid w:val="00CF1464"/>
    <w:rsid w:val="00D13D39"/>
    <w:rsid w:val="00D34297"/>
    <w:rsid w:val="00D418F0"/>
    <w:rsid w:val="00D432AA"/>
    <w:rsid w:val="00D51DFC"/>
    <w:rsid w:val="00D5234A"/>
    <w:rsid w:val="00D90B5A"/>
    <w:rsid w:val="00D92CCE"/>
    <w:rsid w:val="00DA651C"/>
    <w:rsid w:val="00DB33AD"/>
    <w:rsid w:val="00DC40FC"/>
    <w:rsid w:val="00DE4807"/>
    <w:rsid w:val="00E47D26"/>
    <w:rsid w:val="00E64D1A"/>
    <w:rsid w:val="00E81651"/>
    <w:rsid w:val="00EB7265"/>
    <w:rsid w:val="00EE5E90"/>
    <w:rsid w:val="00EE6456"/>
    <w:rsid w:val="00EF6ECE"/>
    <w:rsid w:val="00F41AD2"/>
    <w:rsid w:val="00F7639D"/>
    <w:rsid w:val="00FA72C2"/>
    <w:rsid w:val="00FB2C67"/>
    <w:rsid w:val="00FD0F6E"/>
    <w:rsid w:val="00FD46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EF46F9"/>
  <w15:docId w15:val="{FE2689F0-1D79-4B9C-9F56-A2BA25FE1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F4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E508B"/>
    <w:pPr>
      <w:tabs>
        <w:tab w:val="center" w:pos="4419"/>
        <w:tab w:val="right" w:pos="8838"/>
      </w:tabs>
      <w:spacing w:line="240" w:lineRule="auto"/>
    </w:pPr>
  </w:style>
  <w:style w:type="character" w:customStyle="1" w:styleId="HeaderChar">
    <w:name w:val="Header Char"/>
    <w:basedOn w:val="DefaultParagraphFont"/>
    <w:link w:val="Header"/>
    <w:uiPriority w:val="99"/>
    <w:rsid w:val="000E508B"/>
  </w:style>
  <w:style w:type="paragraph" w:styleId="Footer">
    <w:name w:val="footer"/>
    <w:basedOn w:val="Normal"/>
    <w:link w:val="FooterChar"/>
    <w:uiPriority w:val="99"/>
    <w:unhideWhenUsed/>
    <w:rsid w:val="000E508B"/>
    <w:pPr>
      <w:tabs>
        <w:tab w:val="center" w:pos="4419"/>
        <w:tab w:val="right" w:pos="8838"/>
      </w:tabs>
      <w:spacing w:line="240" w:lineRule="auto"/>
    </w:pPr>
  </w:style>
  <w:style w:type="character" w:customStyle="1" w:styleId="FooterChar">
    <w:name w:val="Footer Char"/>
    <w:basedOn w:val="DefaultParagraphFont"/>
    <w:link w:val="Footer"/>
    <w:uiPriority w:val="99"/>
    <w:rsid w:val="000E508B"/>
  </w:style>
  <w:style w:type="paragraph" w:styleId="ListParagraph">
    <w:name w:val="List Paragraph"/>
    <w:basedOn w:val="Normal"/>
    <w:uiPriority w:val="34"/>
    <w:qFormat/>
    <w:rsid w:val="000E508B"/>
    <w:pPr>
      <w:ind w:left="720"/>
      <w:contextualSpacing/>
    </w:pPr>
  </w:style>
  <w:style w:type="paragraph" w:styleId="Caption">
    <w:name w:val="caption"/>
    <w:basedOn w:val="Normal"/>
    <w:next w:val="Normal"/>
    <w:uiPriority w:val="35"/>
    <w:unhideWhenUsed/>
    <w:qFormat/>
    <w:rsid w:val="000E508B"/>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A2385C"/>
    <w:rPr>
      <w:color w:val="808080"/>
    </w:rPr>
  </w:style>
  <w:style w:type="character" w:styleId="Hyperlink">
    <w:name w:val="Hyperlink"/>
    <w:basedOn w:val="DefaultParagraphFont"/>
    <w:uiPriority w:val="99"/>
    <w:unhideWhenUsed/>
    <w:rsid w:val="00F41AD2"/>
    <w:rPr>
      <w:color w:val="0000FF"/>
      <w:u w:val="single"/>
    </w:rPr>
  </w:style>
  <w:style w:type="character" w:styleId="UnresolvedMention">
    <w:name w:val="Unresolved Mention"/>
    <w:basedOn w:val="DefaultParagraphFont"/>
    <w:uiPriority w:val="99"/>
    <w:semiHidden/>
    <w:unhideWhenUsed/>
    <w:rsid w:val="00CF1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3</Pages>
  <Words>445</Words>
  <Characters>2155</Characters>
  <Application>Microsoft Office Word</Application>
  <DocSecurity>0</DocSecurity>
  <Lines>93</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dc:creator>
  <cp:lastModifiedBy>Fernando Hermosillo Reynoso</cp:lastModifiedBy>
  <cp:revision>5</cp:revision>
  <cp:lastPrinted>2022-09-24T05:37:00Z</cp:lastPrinted>
  <dcterms:created xsi:type="dcterms:W3CDTF">2024-04-12T03:24:00Z</dcterms:created>
  <dcterms:modified xsi:type="dcterms:W3CDTF">2024-04-12T07:25:00Z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3a2d66411264e9619efda2c4e72b139bfb50dee59342009631f873c6d5198923</vt:lpwstr>
  </property>
</Properties>
</file>