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5000" w:type="pct"/>
        <w:tblCellSpacing w:w="0" w:type="dxa"/>
      </w:tblPr>
      <w:tblGrid>
        <w:gridCol w:w="4703"/>
        <w:gridCol w:w="4703"/>
      </w:tblGrid>
      <w:tr>
        <w:tc>
          <w:tcPr>
            <w:tcW w:type="dxa" w:w="648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shd w:fill="1B2A4A"/>
            <w:tcMar>
              <w:top w:w="200" w:type="dxa"/>
              <w:bottom w:w="200" w:type="dxa"/>
              <w:left w:w="300" w:type="dxa"/>
              <w:right w:w="300" w:type="dxa"/>
            </w:tcMar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4488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448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color w:val="FFFFFF"/>
                <w:sz w:val="40"/>
              </w:rPr>
              <w:t xml:space="preserve">  ASPMG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A89060"/>
                <w:sz w:val="14"/>
              </w:rPr>
              <w:t>A SOLID PROPERTY MANAGEMENT GROUP</w:t>
            </w:r>
          </w:p>
        </w:tc>
        <w:tc>
          <w:tcPr>
            <w:tcW w:type="dxa" w:w="360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shd w:fill="1B2A4A"/>
            <w:tcMar>
              <w:top w:w="200" w:type="dxa"/>
              <w:bottom w:w="200" w:type="dxa"/>
              <w:left w:w="300" w:type="dxa"/>
              <w:right w:w="300" w:type="dxa"/>
            </w:tcMar>
          </w:tcPr>
          <w:p>
            <w:pPr>
              <w:spacing w:before="80" w:after="0"/>
              <w:jc w:val="right"/>
            </w:pPr>
            <w:r>
              <w:rPr>
                <w:b/>
                <w:color w:val="A89060"/>
                <w:sz w:val="16"/>
              </w:rPr>
              <w:t xml:space="preserve">Phone </w:t>
            </w:r>
            <w:r>
              <w:rPr>
                <w:color w:val="FFFFFF"/>
                <w:sz w:val="16"/>
              </w:rPr>
              <w:t>(305) 661-8400</w:t>
            </w:r>
            <w:r>
              <w:rPr>
                <w:sz w:val="16"/>
              </w:rPr>
              <w:br/>
            </w:r>
            <w:r>
              <w:rPr>
                <w:b/>
                <w:color w:val="A89060"/>
                <w:sz w:val="16"/>
              </w:rPr>
              <w:t xml:space="preserve">Email </w:t>
            </w:r>
            <w:r>
              <w:rPr>
                <w:color w:val="FFFFFF"/>
                <w:sz w:val="16"/>
              </w:rPr>
              <w:t>info@aspmg.com</w:t>
            </w:r>
            <w:r>
              <w:rPr>
                <w:sz w:val="16"/>
              </w:rPr>
              <w:br/>
            </w:r>
            <w:r>
              <w:rPr>
                <w:b/>
                <w:color w:val="A89060"/>
                <w:sz w:val="16"/>
              </w:rPr>
              <w:t xml:space="preserve">Web </w:t>
            </w:r>
            <w:r>
              <w:rPr>
                <w:color w:val="FFFFFF"/>
                <w:sz w:val="16"/>
              </w:rPr>
              <w:t>www.aspmg.com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406"/>
      </w:tblGrid>
      <w:tr>
        <w:tc>
          <w:tcPr>
            <w:tcW w:type="dxa" w:w="9406"/>
            <w:shd w:fill="A89060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</w:tr>
    </w:tbl>
    <w:p>
      <w:pPr>
        <w:spacing w:before="160" w:after="0"/>
      </w:pPr>
    </w:p>
    <w:p>
      <w:pPr>
        <w:spacing w:before="240" w:after="120"/>
        <w:jc w:val="left"/>
      </w:pPr>
      <w:r>
        <w:rPr>
          <w:b w:val="0"/>
          <w:color w:val="666666"/>
          <w:sz w:val="20"/>
        </w:rPr>
        <w:t>March 2, 2026</w:t>
      </w:r>
    </w:p>
    <w:p>
      <w:pPr>
        <w:spacing w:before="240" w:after="240"/>
        <w:jc w:val="left"/>
      </w:pPr>
      <w:r>
        <w:rPr>
          <w:b w:val="0"/>
          <w:color w:val="1A1E2C"/>
          <w:sz w:val="22"/>
        </w:rPr>
        <w:t>[Recipient Name]</w:t>
        <w:br/>
        <w:t>[Address Line 1]</w:t>
        <w:br/>
        <w:t>[City, State ZIP]</w:t>
      </w:r>
    </w:p>
    <w:p>
      <w:pPr>
        <w:spacing w:before="0" w:after="240"/>
        <w:jc w:val="left"/>
      </w:pPr>
      <w:r>
        <w:rPr>
          <w:b w:val="0"/>
          <w:color w:val="1B2A4A"/>
          <w:sz w:val="26"/>
        </w:rPr>
        <w:t>Re: [Subject Line]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Borders>
              <w:bottom w:val="single" w:sz="4" w:space="0" w:color="E5E5E5"/>
            </w:tcBorders>
          </w:tcPr>
          <w:p>
            <w:r>
              <w:rPr>
                <w:sz w:val="2"/>
              </w:rPr>
            </w:r>
          </w:p>
        </w:tc>
      </w:tr>
    </w:tbl>
    <w:p>
      <w:pPr>
        <w:spacing w:before="240" w:after="200"/>
        <w:jc w:val="left"/>
      </w:pPr>
      <w:r>
        <w:rPr>
          <w:b w:val="0"/>
          <w:color w:val="1A1E2C"/>
          <w:sz w:val="22"/>
        </w:rPr>
        <w:t>Dear [Recipient],</w:t>
      </w: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Duis aute irure dolor in reprehenderit in voluptate velit esse cillum dolore eu fugiat nulla pariatur. Excepteur sint occaecat cupidatat non proident.</w:t>
      </w:r>
    </w:p>
    <w:p>
      <w:pPr>
        <w:spacing w:before="0" w:after="200"/>
        <w:jc w:val="left"/>
      </w:pPr>
      <w:r>
        <w:rPr>
          <w:b w:val="0"/>
          <w:color w:val="1A1E2C"/>
          <w:sz w:val="22"/>
        </w:rPr>
        <w:t>Please do not hesitate to contact our office at (305) 661-8400 should you have any questions or concerns.</w:t>
      </w:r>
    </w:p>
    <w:p>
      <w:pPr>
        <w:spacing w:before="120" w:after="600"/>
        <w:jc w:val="left"/>
      </w:pPr>
      <w:r>
        <w:rPr>
          <w:b w:val="0"/>
          <w:color w:val="1A1E2C"/>
          <w:sz w:val="22"/>
        </w:rPr>
        <w:t>Sincerely,</w:t>
      </w:r>
    </w:p>
    <w:p>
      <w:pPr>
        <w:spacing w:before="0" w:after="0"/>
        <w:jc w:val="left"/>
      </w:pPr>
      <w:r>
        <w:rPr>
          <w:b/>
          <w:color w:val="1B2A4A"/>
          <w:sz w:val="22"/>
        </w:rPr>
        <w:t>[Name]</w:t>
      </w:r>
    </w:p>
    <w:p>
      <w:pPr>
        <w:spacing w:before="0" w:after="0"/>
        <w:jc w:val="left"/>
      </w:pPr>
      <w:r>
        <w:rPr>
          <w:b w:val="0"/>
          <w:color w:val="A89060"/>
          <w:sz w:val="20"/>
        </w:rPr>
        <w:t>Property Manager, ASPMG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Borders>
              <w:top w:val="single" w:sz="4" w:space="0" w:color="E0E0E0"/>
            </w:tcBorders>
          </w:tcPr>
          <w:p>
            <w:pPr>
              <w:jc w:val="left"/>
            </w:pPr>
            <w:r>
              <w:rPr>
                <w:color w:val="999999"/>
                <w:sz w:val="15"/>
              </w:rPr>
              <w:t>85 Grand Canal Dr, Unit 201, Miami, FL 33144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left w:val="none" w:sz="0" w:space="0" w:color="auto"/>
              <w:right w:val="none" w:sz="0" w:space="0" w:color="auto"/>
            </w:tcBorders>
            <w:tcBorders>
              <w:top w:val="single" w:sz="4" w:space="0" w:color="E0E0E0"/>
            </w:tcBorders>
          </w:tcPr>
          <w:p>
            <w:pPr>
              <w:jc w:val="right"/>
            </w:pPr>
            <w:r>
              <w:rPr>
                <w:color w:val="999999"/>
                <w:sz w:val="15"/>
              </w:rPr>
              <w:t>aspmg.com  |  (305) 661-8400</w:t>
            </w:r>
          </w:p>
        </w:tc>
      </w:tr>
    </w:tbl>
    <w:sectPr w:rsidR="00FC693F" w:rsidRPr="0006063C" w:rsidSect="00034616">
      <w:pgSz w:w="12240" w:h="15840"/>
      <w:pgMar w:top="283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E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