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9D74" w14:textId="77777777" w:rsidR="0031584F" w:rsidRPr="00E13E01" w:rsidRDefault="0031584F" w:rsidP="0031584F">
      <w:pPr>
        <w:pStyle w:val="Ttulo"/>
        <w:tabs>
          <w:tab w:val="left" w:pos="1094"/>
        </w:tabs>
        <w:rPr>
          <w:color w:val="auto"/>
        </w:rPr>
      </w:pPr>
      <w:r w:rsidRPr="00E13E01">
        <w:rPr>
          <w:color w:val="auto"/>
        </w:rPr>
        <w:t xml:space="preserve">Felipe Herrera </w:t>
      </w:r>
    </w:p>
    <w:p w14:paraId="71F74DD2" w14:textId="01AC0901" w:rsidR="0031584F" w:rsidRPr="003221DD" w:rsidRDefault="0031584F" w:rsidP="0031584F">
      <w:pPr>
        <w:pStyle w:val="ContactDetails"/>
        <w:pBdr>
          <w:bottom w:val="single" w:sz="4" w:space="1" w:color="auto"/>
        </w:pBdr>
        <w:rPr>
          <w:rFonts w:asciiTheme="majorHAnsi" w:hAnsiTheme="majorHAnsi"/>
          <w:sz w:val="20"/>
          <w:szCs w:val="20"/>
          <w:lang w:val="es-ES"/>
        </w:rPr>
      </w:pPr>
      <w:r w:rsidRPr="003221DD">
        <w:rPr>
          <w:rFonts w:asciiTheme="majorHAnsi" w:hAnsiTheme="majorHAnsi" w:cs="Times New Roman"/>
          <w:sz w:val="20"/>
          <w:szCs w:val="20"/>
          <w:lang w:val="es-ES"/>
        </w:rPr>
        <w:t xml:space="preserve">Department of Physics, Universidad de Santiago de Chile USACH. </w:t>
      </w:r>
      <w:r w:rsidRPr="003221DD">
        <w:rPr>
          <w:rFonts w:asciiTheme="majorHAnsi" w:hAnsiTheme="majorHAnsi"/>
          <w:sz w:val="20"/>
          <w:szCs w:val="20"/>
          <w:lang w:val="es-ES"/>
        </w:rPr>
        <w:br/>
        <w:t>Av. Ecuador 3493, Est</w:t>
      </w:r>
      <w:r w:rsidR="00F72B13">
        <w:rPr>
          <w:rFonts w:asciiTheme="majorHAnsi" w:hAnsiTheme="majorHAnsi"/>
          <w:sz w:val="20"/>
          <w:szCs w:val="20"/>
          <w:lang w:val="es-ES"/>
        </w:rPr>
        <w:t>ación</w:t>
      </w:r>
      <w:r w:rsidRPr="003221DD">
        <w:rPr>
          <w:rFonts w:asciiTheme="majorHAnsi" w:hAnsiTheme="majorHAnsi"/>
          <w:sz w:val="20"/>
          <w:szCs w:val="20"/>
          <w:lang w:val="es-ES"/>
        </w:rPr>
        <w:t xml:space="preserve"> Central, Santiago - Phone: </w:t>
      </w:r>
      <w:r w:rsidR="00CF3526">
        <w:rPr>
          <w:rFonts w:asciiTheme="majorHAnsi" w:hAnsiTheme="majorHAnsi" w:cs="Times New Roman"/>
          <w:sz w:val="20"/>
          <w:szCs w:val="20"/>
          <w:lang w:val="es-ES"/>
        </w:rPr>
        <w:t>(56 2) 2718120</w:t>
      </w:r>
      <w:r w:rsidRPr="003221DD">
        <w:rPr>
          <w:rFonts w:asciiTheme="majorHAnsi" w:hAnsiTheme="majorHAnsi" w:cs="Times New Roman"/>
          <w:sz w:val="20"/>
          <w:szCs w:val="20"/>
          <w:lang w:val="es-ES"/>
        </w:rPr>
        <w:t>3</w:t>
      </w:r>
      <w:r w:rsidRPr="003221DD">
        <w:rPr>
          <w:rFonts w:asciiTheme="majorHAnsi" w:hAnsiTheme="majorHAnsi"/>
          <w:sz w:val="20"/>
          <w:szCs w:val="20"/>
          <w:lang w:val="es-ES"/>
        </w:rPr>
        <w:t xml:space="preserve"> - Email: </w:t>
      </w:r>
      <w:r w:rsidR="00526333">
        <w:rPr>
          <w:rFonts w:asciiTheme="majorHAnsi" w:hAnsiTheme="majorHAnsi"/>
          <w:sz w:val="20"/>
          <w:szCs w:val="20"/>
          <w:lang w:val="es-ES"/>
        </w:rPr>
        <w:t>felipe.herrera.u</w:t>
      </w:r>
      <w:r w:rsidRPr="003221DD">
        <w:rPr>
          <w:rFonts w:asciiTheme="majorHAnsi" w:hAnsiTheme="majorHAnsi"/>
          <w:sz w:val="20"/>
          <w:szCs w:val="20"/>
          <w:lang w:val="es-ES"/>
        </w:rPr>
        <w:t>@</w:t>
      </w:r>
      <w:r w:rsidR="00526333">
        <w:rPr>
          <w:rFonts w:asciiTheme="majorHAnsi" w:hAnsiTheme="majorHAnsi"/>
          <w:sz w:val="20"/>
          <w:szCs w:val="20"/>
          <w:lang w:val="es-ES"/>
        </w:rPr>
        <w:t>usach.cl</w:t>
      </w:r>
      <w:r w:rsidRPr="003221DD">
        <w:rPr>
          <w:rFonts w:asciiTheme="majorHAnsi" w:hAnsiTheme="majorHAnsi"/>
          <w:sz w:val="20"/>
          <w:szCs w:val="20"/>
          <w:lang w:val="es-ES"/>
        </w:rPr>
        <w:t xml:space="preserve"> </w:t>
      </w:r>
    </w:p>
    <w:p w14:paraId="3F6EB986" w14:textId="77777777" w:rsidR="006757C0" w:rsidRPr="00267936" w:rsidRDefault="006757C0" w:rsidP="007C1BDB">
      <w:pPr>
        <w:pStyle w:val="Ttulo1"/>
        <w:spacing w:line="276" w:lineRule="auto"/>
        <w:rPr>
          <w:color w:val="216535" w:themeColor="accent5" w:themeShade="BF"/>
          <w:sz w:val="26"/>
          <w:szCs w:val="26"/>
          <w:lang w:val="es-ES"/>
        </w:rPr>
      </w:pPr>
      <w:r w:rsidRPr="00267936">
        <w:rPr>
          <w:color w:val="216535" w:themeColor="accent5" w:themeShade="BF"/>
          <w:sz w:val="26"/>
          <w:szCs w:val="26"/>
          <w:lang w:val="es-ES"/>
        </w:rPr>
        <w:t>Academic Experience</w:t>
      </w:r>
    </w:p>
    <w:p w14:paraId="15D02937" w14:textId="53CD9C4F" w:rsidR="006757C0" w:rsidRPr="009C32A0" w:rsidRDefault="006757C0" w:rsidP="00460AA3">
      <w:pPr>
        <w:pStyle w:val="Ttulo2"/>
        <w:tabs>
          <w:tab w:val="clear" w:pos="10080"/>
          <w:tab w:val="right" w:pos="9720"/>
        </w:tabs>
        <w:spacing w:line="276" w:lineRule="auto"/>
        <w:ind w:left="720"/>
        <w:rPr>
          <w:sz w:val="22"/>
          <w:szCs w:val="22"/>
        </w:rPr>
      </w:pPr>
      <w:r w:rsidRPr="003221DD">
        <w:rPr>
          <w:sz w:val="22"/>
          <w:szCs w:val="22"/>
        </w:rPr>
        <w:t>Universidad de Santiago de Chile,</w:t>
      </w:r>
      <w:r w:rsidRPr="003221DD">
        <w:rPr>
          <w:sz w:val="22"/>
          <w:szCs w:val="22"/>
        </w:rPr>
        <w:tab/>
      </w:r>
      <w:r w:rsidR="002F0234">
        <w:rPr>
          <w:sz w:val="22"/>
          <w:szCs w:val="22"/>
        </w:rPr>
        <w:t xml:space="preserve">Since </w:t>
      </w:r>
      <w:r w:rsidRPr="003221DD">
        <w:rPr>
          <w:sz w:val="22"/>
          <w:szCs w:val="22"/>
        </w:rPr>
        <w:t xml:space="preserve">2014 </w:t>
      </w:r>
      <w:r w:rsidR="009C32A0">
        <w:rPr>
          <w:sz w:val="22"/>
          <w:szCs w:val="22"/>
        </w:rPr>
        <w:br/>
      </w:r>
      <w:r w:rsidR="009C32A0" w:rsidRPr="00F72B13">
        <w:rPr>
          <w:b w:val="0"/>
        </w:rPr>
        <w:t>Department of Physics</w:t>
      </w:r>
      <w:r w:rsidR="000F4433" w:rsidRPr="00F72B13">
        <w:rPr>
          <w:b w:val="0"/>
        </w:rPr>
        <w:t>.</w:t>
      </w:r>
      <w:r w:rsidRPr="00F72B13">
        <w:br/>
      </w:r>
      <w:r w:rsidRPr="003221DD">
        <w:rPr>
          <w:b w:val="0"/>
        </w:rPr>
        <w:t>Associate Researcher</w:t>
      </w:r>
      <w:r w:rsidR="00280CFF">
        <w:rPr>
          <w:b w:val="0"/>
        </w:rPr>
        <w:t xml:space="preserve"> [non-tenure-</w:t>
      </w:r>
      <w:r w:rsidR="008B7B56">
        <w:rPr>
          <w:b w:val="0"/>
        </w:rPr>
        <w:t>track]</w:t>
      </w:r>
    </w:p>
    <w:p w14:paraId="6DC9ED28" w14:textId="559E6C6E" w:rsidR="006757C0" w:rsidRPr="003221DD" w:rsidRDefault="006757C0" w:rsidP="00460AA3">
      <w:pPr>
        <w:pStyle w:val="Ttulo2"/>
        <w:tabs>
          <w:tab w:val="clear" w:pos="10080"/>
          <w:tab w:val="right" w:pos="9720"/>
        </w:tabs>
        <w:spacing w:line="276" w:lineRule="auto"/>
        <w:ind w:left="720"/>
      </w:pPr>
      <w:r w:rsidRPr="003221DD">
        <w:rPr>
          <w:sz w:val="22"/>
          <w:szCs w:val="22"/>
        </w:rPr>
        <w:t>Harvard University,</w:t>
      </w:r>
      <w:r w:rsidR="009C32A0" w:rsidRPr="009C32A0">
        <w:rPr>
          <w:sz w:val="22"/>
          <w:szCs w:val="22"/>
        </w:rPr>
        <w:t xml:space="preserve"> </w:t>
      </w:r>
      <w:r w:rsidR="009C32A0">
        <w:rPr>
          <w:sz w:val="22"/>
          <w:szCs w:val="22"/>
        </w:rPr>
        <w:tab/>
      </w:r>
      <w:r w:rsidR="009C32A0" w:rsidRPr="003221DD">
        <w:rPr>
          <w:sz w:val="22"/>
          <w:szCs w:val="22"/>
        </w:rPr>
        <w:t>2012 - 2014</w:t>
      </w:r>
      <w:r w:rsidR="009C32A0">
        <w:rPr>
          <w:sz w:val="22"/>
          <w:szCs w:val="22"/>
        </w:rPr>
        <w:br/>
      </w:r>
      <w:r w:rsidR="009C32A0" w:rsidRPr="00F72B13">
        <w:rPr>
          <w:b w:val="0"/>
        </w:rPr>
        <w:t>Department of Chemistry and Chemical Biology</w:t>
      </w:r>
      <w:r w:rsidR="000F4433" w:rsidRPr="00F72B13">
        <w:rPr>
          <w:b w:val="0"/>
        </w:rPr>
        <w:t>.</w:t>
      </w:r>
      <w:r w:rsidRPr="00F72B13">
        <w:tab/>
      </w:r>
      <w:r w:rsidR="009C32A0" w:rsidRPr="00F72B13">
        <w:br/>
      </w:r>
      <w:r w:rsidRPr="003221DD">
        <w:rPr>
          <w:b w:val="0"/>
        </w:rPr>
        <w:t xml:space="preserve">Postdoctoral Fellow. </w:t>
      </w:r>
      <w:r w:rsidR="00460AA3">
        <w:rPr>
          <w:b w:val="0"/>
        </w:rPr>
        <w:br/>
      </w:r>
      <w:r w:rsidRPr="003221DD">
        <w:rPr>
          <w:b w:val="0"/>
        </w:rPr>
        <w:t>Advisor: Alán Aspuru-Guzik</w:t>
      </w:r>
    </w:p>
    <w:p w14:paraId="54532F04" w14:textId="77777777" w:rsidR="0002251F" w:rsidRPr="00267936" w:rsidRDefault="00FD3A9A" w:rsidP="007C1BDB">
      <w:pPr>
        <w:pStyle w:val="Ttulo1"/>
        <w:spacing w:line="276" w:lineRule="auto"/>
        <w:rPr>
          <w:color w:val="216535" w:themeColor="accent5" w:themeShade="BF"/>
          <w:sz w:val="26"/>
          <w:szCs w:val="26"/>
        </w:rPr>
      </w:pPr>
      <w:r w:rsidRPr="00267936">
        <w:rPr>
          <w:color w:val="216535" w:themeColor="accent5" w:themeShade="BF"/>
          <w:sz w:val="26"/>
          <w:szCs w:val="26"/>
          <w:lang w:val="es-ES"/>
        </w:rPr>
        <w:t>Education</w:t>
      </w:r>
    </w:p>
    <w:p w14:paraId="1E745865" w14:textId="0F08DAF1" w:rsidR="0002251F" w:rsidRPr="003221DD" w:rsidRDefault="00EF5D44" w:rsidP="00460AA3">
      <w:pPr>
        <w:pStyle w:val="Ttulo2"/>
        <w:tabs>
          <w:tab w:val="clear" w:pos="10080"/>
          <w:tab w:val="right" w:pos="9720"/>
        </w:tabs>
        <w:spacing w:line="276" w:lineRule="auto"/>
        <w:ind w:left="720"/>
        <w:rPr>
          <w:b w:val="0"/>
        </w:rPr>
      </w:pPr>
      <w:sdt>
        <w:sdtPr>
          <w:id w:val="9459739"/>
          <w:placeholder>
            <w:docPart w:val="EDCB581C9FBDD9488FDDF4C56B49134B"/>
          </w:placeholder>
        </w:sdtPr>
        <w:sdtEndPr>
          <w:rPr>
            <w:sz w:val="22"/>
            <w:szCs w:val="22"/>
          </w:rPr>
        </w:sdtEndPr>
        <w:sdtContent>
          <w:r w:rsidR="00FD3A9A" w:rsidRPr="003221DD">
            <w:rPr>
              <w:sz w:val="22"/>
              <w:szCs w:val="22"/>
            </w:rPr>
            <w:t>University of British Columbia</w:t>
          </w:r>
          <w:r w:rsidR="00722345" w:rsidRPr="003221DD">
            <w:rPr>
              <w:sz w:val="22"/>
              <w:szCs w:val="22"/>
            </w:rPr>
            <w:t>, Ph.D. Chemistry</w:t>
          </w:r>
        </w:sdtContent>
      </w:sdt>
      <w:r w:rsidR="0093356D" w:rsidRPr="003221DD">
        <w:rPr>
          <w:sz w:val="22"/>
          <w:szCs w:val="22"/>
        </w:rPr>
        <w:tab/>
      </w:r>
      <w:r w:rsidR="00FD3A9A" w:rsidRPr="003221DD">
        <w:rPr>
          <w:sz w:val="22"/>
          <w:szCs w:val="22"/>
        </w:rPr>
        <w:t>2007 - 2012</w:t>
      </w:r>
      <w:r w:rsidR="00AA64AB" w:rsidRPr="003221DD">
        <w:rPr>
          <w:sz w:val="22"/>
          <w:szCs w:val="22"/>
        </w:rPr>
        <w:br/>
      </w:r>
      <w:sdt>
        <w:sdtPr>
          <w:id w:val="9459741"/>
          <w:placeholder>
            <w:docPart w:val="8B0592858A94CC499CCF1BB987C97785"/>
          </w:placeholder>
        </w:sdtPr>
        <w:sdtEndPr>
          <w:rPr>
            <w:b w:val="0"/>
          </w:rPr>
        </w:sdtEndPr>
        <w:sdtContent>
          <w:r w:rsidR="00FD3A9A" w:rsidRPr="003221DD">
            <w:rPr>
              <w:b w:val="0"/>
            </w:rPr>
            <w:t xml:space="preserve">Dissertation: </w:t>
          </w:r>
          <w:r w:rsidR="00FD3A9A" w:rsidRPr="003221DD">
            <w:rPr>
              <w:b w:val="0"/>
              <w:i/>
            </w:rPr>
            <w:t xml:space="preserve">Quantum Control of </w:t>
          </w:r>
          <w:r w:rsidR="00974AD7">
            <w:rPr>
              <w:b w:val="0"/>
              <w:i/>
            </w:rPr>
            <w:t xml:space="preserve">Binary and Many-Body Interactions in Ultracold </w:t>
          </w:r>
          <w:r w:rsidR="00FD3A9A" w:rsidRPr="003221DD">
            <w:rPr>
              <w:b w:val="0"/>
              <w:i/>
            </w:rPr>
            <w:t>Molecular Gases.</w:t>
          </w:r>
          <w:r w:rsidR="003F7C84" w:rsidRPr="003221DD">
            <w:rPr>
              <w:b w:val="0"/>
              <w:i/>
            </w:rPr>
            <w:t xml:space="preserve"> </w:t>
          </w:r>
          <w:r w:rsidR="003F7C84" w:rsidRPr="003221DD">
            <w:rPr>
              <w:b w:val="0"/>
              <w:i/>
            </w:rPr>
            <w:br/>
          </w:r>
          <w:r w:rsidR="00FD3A9A" w:rsidRPr="003221DD">
            <w:rPr>
              <w:b w:val="0"/>
            </w:rPr>
            <w:t>Advisor: Roman Krems</w:t>
          </w:r>
        </w:sdtContent>
      </w:sdt>
    </w:p>
    <w:p w14:paraId="0D956A2A" w14:textId="2A4B237E" w:rsidR="0002251F" w:rsidRPr="003221DD" w:rsidRDefault="00EF5D44" w:rsidP="00460AA3">
      <w:pPr>
        <w:pStyle w:val="Ttulo2"/>
        <w:tabs>
          <w:tab w:val="clear" w:pos="10080"/>
          <w:tab w:val="right" w:pos="9720"/>
        </w:tabs>
        <w:spacing w:line="276" w:lineRule="auto"/>
        <w:ind w:left="720"/>
        <w:rPr>
          <w:b w:val="0"/>
          <w:i/>
        </w:rPr>
      </w:pPr>
      <w:sdt>
        <w:sdtPr>
          <w:rPr>
            <w:b w:val="0"/>
          </w:rPr>
          <w:id w:val="9459744"/>
          <w:placeholder>
            <w:docPart w:val="F811BDF25175B84682A732B1F14C0B4E"/>
          </w:placeholder>
        </w:sdtPr>
        <w:sdtEndPr>
          <w:rPr>
            <w:b/>
          </w:rPr>
        </w:sdtEndPr>
        <w:sdtContent>
          <w:r w:rsidR="00FD3A9A" w:rsidRPr="003221DD">
            <w:rPr>
              <w:sz w:val="22"/>
              <w:szCs w:val="22"/>
            </w:rPr>
            <w:t>Universidad de Chile</w:t>
          </w:r>
          <w:r w:rsidR="00722345" w:rsidRPr="003221DD">
            <w:rPr>
              <w:sz w:val="22"/>
              <w:szCs w:val="22"/>
            </w:rPr>
            <w:t>, B.Sc. Chemistry</w:t>
          </w:r>
        </w:sdtContent>
      </w:sdt>
      <w:r w:rsidR="0093356D" w:rsidRPr="003221DD">
        <w:tab/>
      </w:r>
      <w:r w:rsidR="00722345" w:rsidRPr="003221DD">
        <w:rPr>
          <w:sz w:val="22"/>
          <w:szCs w:val="22"/>
        </w:rPr>
        <w:t>2007</w:t>
      </w:r>
      <w:r w:rsidR="00AA64AB" w:rsidRPr="003221DD">
        <w:br/>
      </w:r>
      <w:sdt>
        <w:sdtPr>
          <w:id w:val="9459797"/>
          <w:placeholder>
            <w:docPart w:val="CF5099BDFAAF0C4C853F4CCFE9B38D90"/>
          </w:placeholder>
        </w:sdtPr>
        <w:sdtEndPr>
          <w:rPr>
            <w:b w:val="0"/>
            <w:i/>
          </w:rPr>
        </w:sdtEndPr>
        <w:sdtContent>
          <w:r w:rsidR="00722345" w:rsidRPr="003221DD">
            <w:rPr>
              <w:b w:val="0"/>
            </w:rPr>
            <w:t>Disse</w:t>
          </w:r>
          <w:r w:rsidR="009C32A0">
            <w:rPr>
              <w:b w:val="0"/>
            </w:rPr>
            <w:t>r</w:t>
          </w:r>
          <w:r w:rsidR="00722345" w:rsidRPr="003221DD">
            <w:rPr>
              <w:b w:val="0"/>
            </w:rPr>
            <w:t xml:space="preserve">tation: </w:t>
          </w:r>
          <w:r w:rsidR="00722345" w:rsidRPr="003221DD">
            <w:rPr>
              <w:b w:val="0"/>
              <w:i/>
            </w:rPr>
            <w:t>Theory of Two-Photon Spectroscopy in Coordination Complexes</w:t>
          </w:r>
          <w:r w:rsidR="000F4433">
            <w:rPr>
              <w:b w:val="0"/>
              <w:i/>
            </w:rPr>
            <w:t>.</w:t>
          </w:r>
        </w:sdtContent>
      </w:sdt>
    </w:p>
    <w:p w14:paraId="3B4C5A7A" w14:textId="7F05982D" w:rsidR="000B3ADB" w:rsidRPr="00267936" w:rsidRDefault="000B3ADB" w:rsidP="007C1BDB">
      <w:pPr>
        <w:pStyle w:val="Ttulo1"/>
        <w:spacing w:line="276" w:lineRule="auto"/>
        <w:rPr>
          <w:color w:val="216535" w:themeColor="accent5" w:themeShade="BF"/>
          <w:sz w:val="26"/>
          <w:szCs w:val="26"/>
          <w:lang w:val="es-ES"/>
        </w:rPr>
      </w:pPr>
      <w:r w:rsidRPr="00267936">
        <w:rPr>
          <w:color w:val="216535" w:themeColor="accent5" w:themeShade="BF"/>
          <w:sz w:val="26"/>
          <w:szCs w:val="26"/>
          <w:lang w:val="es-ES"/>
        </w:rPr>
        <w:t xml:space="preserve">Teaching </w:t>
      </w:r>
    </w:p>
    <w:sdt>
      <w:sdtPr>
        <w:id w:val="1081251693"/>
        <w:placeholder>
          <w:docPart w:val="B3369DDB4789204CA374C820FA37D718"/>
        </w:placeholder>
      </w:sdtPr>
      <w:sdtEndPr>
        <w:rPr>
          <w:b w:val="0"/>
          <w:color w:val="383838" w:themeColor="background2" w:themeShade="40"/>
          <w:sz w:val="22"/>
          <w:szCs w:val="22"/>
        </w:rPr>
      </w:sdtEndPr>
      <w:sdtContent>
        <w:p w14:paraId="177F7BD1" w14:textId="0F94EC57" w:rsidR="004A2306" w:rsidRPr="00F100F2" w:rsidRDefault="004A2306" w:rsidP="00750EE2">
          <w:pPr>
            <w:pStyle w:val="Ttulo2"/>
            <w:numPr>
              <w:ilvl w:val="0"/>
              <w:numId w:val="26"/>
            </w:numPr>
            <w:tabs>
              <w:tab w:val="clear" w:pos="10080"/>
              <w:tab w:val="right" w:pos="9720"/>
            </w:tabs>
            <w:spacing w:line="276" w:lineRule="auto"/>
            <w:rPr>
              <w:b w:val="0"/>
              <w:color w:val="383838" w:themeColor="background2" w:themeShade="40"/>
              <w:sz w:val="22"/>
              <w:szCs w:val="22"/>
            </w:rPr>
          </w:pPr>
          <w:r w:rsidRPr="00F100F2">
            <w:rPr>
              <w:sz w:val="22"/>
              <w:szCs w:val="22"/>
            </w:rPr>
            <w:t xml:space="preserve">Graduate Physics : </w:t>
          </w:r>
          <w:r w:rsidRPr="00F100F2">
            <w:rPr>
              <w:b w:val="0"/>
              <w:i/>
              <w:sz w:val="22"/>
              <w:szCs w:val="22"/>
            </w:rPr>
            <w:t>Introduction to Atomic, Molecular and Optical Physics.</w:t>
          </w:r>
        </w:p>
        <w:p w14:paraId="2FDB3305" w14:textId="3575ED9B" w:rsidR="00423558" w:rsidRDefault="004A2306" w:rsidP="00750EE2">
          <w:pPr>
            <w:pStyle w:val="Ttulo2"/>
            <w:numPr>
              <w:ilvl w:val="0"/>
              <w:numId w:val="26"/>
            </w:numPr>
            <w:tabs>
              <w:tab w:val="clear" w:pos="10080"/>
              <w:tab w:val="right" w:pos="9720"/>
            </w:tabs>
            <w:spacing w:line="276" w:lineRule="auto"/>
            <w:rPr>
              <w:b w:val="0"/>
              <w:color w:val="383838" w:themeColor="background2" w:themeShade="40"/>
              <w:sz w:val="22"/>
              <w:szCs w:val="22"/>
            </w:rPr>
          </w:pPr>
          <w:r w:rsidRPr="009522AB">
            <w:rPr>
              <w:sz w:val="22"/>
              <w:szCs w:val="22"/>
            </w:rPr>
            <w:t>Undergraduate</w:t>
          </w:r>
          <w:r>
            <w:t xml:space="preserve"> </w:t>
          </w:r>
          <w:r w:rsidR="004B0007" w:rsidRPr="00423558">
            <w:rPr>
              <w:color w:val="383838" w:themeColor="background2" w:themeShade="40"/>
              <w:sz w:val="22"/>
              <w:szCs w:val="22"/>
            </w:rPr>
            <w:t xml:space="preserve">Physics : </w:t>
          </w:r>
          <w:r w:rsidR="004B0007" w:rsidRPr="00423558">
            <w:rPr>
              <w:b w:val="0"/>
              <w:i/>
              <w:color w:val="383838" w:themeColor="background2" w:themeShade="40"/>
              <w:sz w:val="22"/>
              <w:szCs w:val="22"/>
            </w:rPr>
            <w:t xml:space="preserve">Physics </w:t>
          </w:r>
          <w:r w:rsidR="00F62B29" w:rsidRPr="00423558">
            <w:rPr>
              <w:b w:val="0"/>
              <w:i/>
              <w:color w:val="383838" w:themeColor="background2" w:themeShade="40"/>
              <w:sz w:val="22"/>
              <w:szCs w:val="22"/>
            </w:rPr>
            <w:t xml:space="preserve">for </w:t>
          </w:r>
          <w:r w:rsidR="00F62B29" w:rsidRPr="00C26AA3">
            <w:rPr>
              <w:b w:val="0"/>
              <w:i/>
              <w:color w:val="383838" w:themeColor="background2" w:themeShade="40"/>
              <w:sz w:val="22"/>
              <w:szCs w:val="22"/>
              <w:lang w:val="en-US"/>
            </w:rPr>
            <w:t>Engineer</w:t>
          </w:r>
          <w:r w:rsidR="00C26AA3">
            <w:rPr>
              <w:b w:val="0"/>
              <w:i/>
              <w:color w:val="383838" w:themeColor="background2" w:themeShade="40"/>
              <w:sz w:val="22"/>
              <w:szCs w:val="22"/>
            </w:rPr>
            <w:t>ing</w:t>
          </w:r>
          <w:r w:rsidR="004B0007" w:rsidRPr="00423558">
            <w:rPr>
              <w:b w:val="0"/>
              <w:color w:val="383838" w:themeColor="background2" w:themeShade="40"/>
              <w:sz w:val="22"/>
              <w:szCs w:val="22"/>
            </w:rPr>
            <w:t xml:space="preserve">, </w:t>
          </w:r>
          <w:r w:rsidR="00D47AD8" w:rsidRPr="00423558">
            <w:rPr>
              <w:b w:val="0"/>
              <w:i/>
              <w:color w:val="383838" w:themeColor="background2" w:themeShade="40"/>
              <w:sz w:val="22"/>
              <w:szCs w:val="22"/>
            </w:rPr>
            <w:t>Physics</w:t>
          </w:r>
          <w:r w:rsidR="00EE29AB" w:rsidRPr="00423558">
            <w:rPr>
              <w:b w:val="0"/>
              <w:i/>
              <w:color w:val="383838" w:themeColor="background2" w:themeShade="40"/>
              <w:sz w:val="22"/>
              <w:szCs w:val="22"/>
            </w:rPr>
            <w:t xml:space="preserve"> for Computer Scienc</w:t>
          </w:r>
          <w:r w:rsidR="004B0007" w:rsidRPr="00423558">
            <w:rPr>
              <w:b w:val="0"/>
              <w:i/>
              <w:color w:val="383838" w:themeColor="background2" w:themeShade="40"/>
              <w:sz w:val="22"/>
              <w:szCs w:val="22"/>
            </w:rPr>
            <w:t>e</w:t>
          </w:r>
          <w:r w:rsidR="004B0007" w:rsidRPr="00423558">
            <w:rPr>
              <w:b w:val="0"/>
              <w:color w:val="383838" w:themeColor="background2" w:themeShade="40"/>
              <w:sz w:val="22"/>
              <w:szCs w:val="22"/>
            </w:rPr>
            <w:t xml:space="preserve">,  </w:t>
          </w:r>
          <w:r w:rsidR="004B0007" w:rsidRPr="00423558">
            <w:rPr>
              <w:b w:val="0"/>
              <w:i/>
              <w:color w:val="383838" w:themeColor="background2" w:themeShade="40"/>
              <w:sz w:val="22"/>
              <w:szCs w:val="22"/>
            </w:rPr>
            <w:t>Electricity and Magnetism</w:t>
          </w:r>
          <w:r w:rsidR="00750EE2" w:rsidRPr="00423558">
            <w:rPr>
              <w:b w:val="0"/>
              <w:color w:val="383838" w:themeColor="background2" w:themeShade="40"/>
              <w:sz w:val="22"/>
              <w:szCs w:val="22"/>
            </w:rPr>
            <w:t>.</w:t>
          </w:r>
        </w:p>
        <w:p w14:paraId="2F7EFF7A" w14:textId="63FA1820" w:rsidR="004B0007" w:rsidRPr="00423558" w:rsidRDefault="004A2306" w:rsidP="00423558">
          <w:pPr>
            <w:pStyle w:val="Ttulo2"/>
            <w:numPr>
              <w:ilvl w:val="0"/>
              <w:numId w:val="26"/>
            </w:numPr>
            <w:tabs>
              <w:tab w:val="clear" w:pos="10080"/>
              <w:tab w:val="right" w:pos="9720"/>
            </w:tabs>
            <w:spacing w:line="276" w:lineRule="auto"/>
            <w:rPr>
              <w:b w:val="0"/>
              <w:color w:val="383838" w:themeColor="background2" w:themeShade="40"/>
              <w:sz w:val="22"/>
              <w:szCs w:val="22"/>
            </w:rPr>
          </w:pPr>
          <w:r>
            <w:rPr>
              <w:color w:val="383838" w:themeColor="background2" w:themeShade="40"/>
              <w:sz w:val="22"/>
              <w:szCs w:val="22"/>
            </w:rPr>
            <w:t xml:space="preserve">Undergraduate </w:t>
          </w:r>
          <w:r w:rsidR="004B0007" w:rsidRPr="00423558">
            <w:rPr>
              <w:color w:val="383838" w:themeColor="background2" w:themeShade="40"/>
              <w:sz w:val="22"/>
              <w:szCs w:val="22"/>
            </w:rPr>
            <w:t xml:space="preserve">Chemistry: </w:t>
          </w:r>
          <w:r w:rsidR="004B0007" w:rsidRPr="00423558">
            <w:rPr>
              <w:b w:val="0"/>
              <w:i/>
              <w:color w:val="383838" w:themeColor="background2" w:themeShade="40"/>
              <w:sz w:val="22"/>
              <w:szCs w:val="22"/>
            </w:rPr>
            <w:t>Quantum Chemistry</w:t>
          </w:r>
          <w:r w:rsidR="008201EE">
            <w:rPr>
              <w:b w:val="0"/>
              <w:color w:val="383838" w:themeColor="background2" w:themeShade="40"/>
              <w:sz w:val="22"/>
              <w:szCs w:val="22"/>
            </w:rPr>
            <w:t>,</w:t>
          </w:r>
          <w:r w:rsidR="008201EE" w:rsidRPr="008201EE">
            <w:rPr>
              <w:b w:val="0"/>
              <w:i/>
              <w:color w:val="383838" w:themeColor="background2" w:themeShade="40"/>
              <w:sz w:val="22"/>
              <w:szCs w:val="22"/>
            </w:rPr>
            <w:t xml:space="preserve"> </w:t>
          </w:r>
          <w:r w:rsidR="008201EE" w:rsidRPr="00423558">
            <w:rPr>
              <w:b w:val="0"/>
              <w:i/>
              <w:color w:val="383838" w:themeColor="background2" w:themeShade="40"/>
              <w:sz w:val="22"/>
              <w:szCs w:val="22"/>
            </w:rPr>
            <w:t>Chemistry 101</w:t>
          </w:r>
          <w:r w:rsidR="008201EE">
            <w:rPr>
              <w:b w:val="0"/>
              <w:color w:val="383838" w:themeColor="background2" w:themeShade="40"/>
              <w:sz w:val="22"/>
              <w:szCs w:val="22"/>
            </w:rPr>
            <w:t xml:space="preserve"> (Lab TA).</w:t>
          </w:r>
        </w:p>
      </w:sdtContent>
    </w:sdt>
    <w:p w14:paraId="7CEB3E6C" w14:textId="27D19CF4" w:rsidR="00D9115F" w:rsidRPr="00267936" w:rsidRDefault="00D9115F" w:rsidP="00D9115F">
      <w:pPr>
        <w:pStyle w:val="Ttulo1"/>
        <w:spacing w:line="276" w:lineRule="auto"/>
        <w:rPr>
          <w:color w:val="216535" w:themeColor="accent5" w:themeShade="BF"/>
          <w:sz w:val="26"/>
          <w:szCs w:val="26"/>
        </w:rPr>
      </w:pPr>
      <w:r w:rsidRPr="00267936">
        <w:rPr>
          <w:color w:val="216535" w:themeColor="accent5" w:themeShade="BF"/>
          <w:sz w:val="26"/>
          <w:szCs w:val="26"/>
          <w:lang w:val="es-ES"/>
        </w:rPr>
        <w:t>Honors &amp; Awards</w:t>
      </w:r>
    </w:p>
    <w:p w14:paraId="67C6A4E0" w14:textId="080BCAB7" w:rsidR="00D9115F" w:rsidRDefault="00EF5D44" w:rsidP="00460AA3">
      <w:pPr>
        <w:pStyle w:val="Ttulo2"/>
        <w:tabs>
          <w:tab w:val="clear" w:pos="10080"/>
          <w:tab w:val="right" w:pos="9720"/>
        </w:tabs>
        <w:spacing w:line="276" w:lineRule="auto"/>
        <w:ind w:left="720"/>
        <w:rPr>
          <w:b w:val="0"/>
          <w:sz w:val="22"/>
          <w:szCs w:val="22"/>
        </w:rPr>
      </w:pPr>
      <w:sdt>
        <w:sdtPr>
          <w:rPr>
            <w:sz w:val="22"/>
            <w:szCs w:val="22"/>
          </w:rPr>
          <w:id w:val="9459748"/>
          <w:placeholder>
            <w:docPart w:val="D2E7ECE118B1C342BC885CCE3EA07BDF"/>
          </w:placeholder>
        </w:sdtPr>
        <w:sdtEndPr>
          <w:rPr>
            <w:b w:val="0"/>
          </w:rPr>
        </w:sdtEndPr>
        <w:sdtContent>
          <w:r w:rsidR="00D9115F" w:rsidRPr="003221DD">
            <w:rPr>
              <w:b w:val="0"/>
              <w:sz w:val="22"/>
              <w:szCs w:val="22"/>
            </w:rPr>
            <w:t>Inserción en la Academia Award</w:t>
          </w:r>
          <w:r w:rsidR="00EF0DAC">
            <w:rPr>
              <w:b w:val="0"/>
              <w:sz w:val="22"/>
              <w:szCs w:val="22"/>
            </w:rPr>
            <w:t xml:space="preserve"> PAI</w:t>
          </w:r>
          <w:r w:rsidR="00D9115F" w:rsidRPr="003221DD">
            <w:rPr>
              <w:b w:val="0"/>
              <w:sz w:val="22"/>
              <w:szCs w:val="22"/>
            </w:rPr>
            <w:t>, Conicyt</w:t>
          </w:r>
        </w:sdtContent>
      </w:sdt>
      <w:r w:rsidR="00D9115F" w:rsidRPr="003221DD">
        <w:rPr>
          <w:b w:val="0"/>
          <w:sz w:val="22"/>
          <w:szCs w:val="22"/>
        </w:rPr>
        <w:tab/>
        <w:t>2014</w:t>
      </w:r>
      <w:r w:rsidR="00D9115F" w:rsidRPr="003221DD">
        <w:rPr>
          <w:b w:val="0"/>
          <w:sz w:val="22"/>
          <w:szCs w:val="22"/>
        </w:rPr>
        <w:br/>
      </w:r>
      <w:sdt>
        <w:sdtPr>
          <w:rPr>
            <w:b w:val="0"/>
            <w:sz w:val="22"/>
            <w:szCs w:val="22"/>
          </w:rPr>
          <w:id w:val="-19551733"/>
          <w:placeholder>
            <w:docPart w:val="89543DF23312D6449EC3C89FA0E3226A"/>
          </w:placeholder>
        </w:sdtPr>
        <w:sdtEndPr/>
        <w:sdtContent>
          <w:r w:rsidR="00D9115F" w:rsidRPr="003221DD">
            <w:rPr>
              <w:b w:val="0"/>
              <w:sz w:val="22"/>
              <w:szCs w:val="22"/>
            </w:rPr>
            <w:t>Four Year Fellowship, University of British Columbia</w:t>
          </w:r>
        </w:sdtContent>
      </w:sdt>
      <w:r w:rsidR="00D9115F" w:rsidRPr="003221DD">
        <w:rPr>
          <w:b w:val="0"/>
          <w:sz w:val="22"/>
          <w:szCs w:val="22"/>
        </w:rPr>
        <w:tab/>
        <w:t>2009</w:t>
      </w:r>
      <w:r w:rsidR="00D9115F" w:rsidRPr="003221DD">
        <w:rPr>
          <w:b w:val="0"/>
          <w:sz w:val="22"/>
          <w:szCs w:val="22"/>
        </w:rPr>
        <w:br/>
      </w:r>
      <w:sdt>
        <w:sdtPr>
          <w:rPr>
            <w:b w:val="0"/>
            <w:sz w:val="22"/>
            <w:szCs w:val="22"/>
          </w:rPr>
          <w:id w:val="2084023298"/>
          <w:placeholder>
            <w:docPart w:val="5E902B25FD1A5244AFECDEB695DA7F99"/>
          </w:placeholder>
        </w:sdtPr>
        <w:sdtEndPr/>
        <w:sdtContent>
          <w:r w:rsidR="00D9115F" w:rsidRPr="003221DD">
            <w:rPr>
              <w:b w:val="0"/>
              <w:sz w:val="22"/>
              <w:szCs w:val="22"/>
            </w:rPr>
            <w:t>Gladys Estella Laird Fellowship, University of British Columbia</w:t>
          </w:r>
        </w:sdtContent>
      </w:sdt>
      <w:r w:rsidR="00D9115F" w:rsidRPr="003221DD">
        <w:rPr>
          <w:b w:val="0"/>
          <w:sz w:val="22"/>
          <w:szCs w:val="22"/>
        </w:rPr>
        <w:tab/>
        <w:t>2007</w:t>
      </w:r>
      <w:r w:rsidR="003221DD">
        <w:rPr>
          <w:b w:val="0"/>
          <w:sz w:val="22"/>
          <w:szCs w:val="22"/>
        </w:rPr>
        <w:br/>
      </w:r>
      <w:sdt>
        <w:sdtPr>
          <w:rPr>
            <w:b w:val="0"/>
            <w:sz w:val="22"/>
            <w:szCs w:val="22"/>
          </w:rPr>
          <w:id w:val="-1222894704"/>
          <w:placeholder>
            <w:docPart w:val="165C2DE6D3B6FA49B3709F76997C46EC"/>
          </w:placeholder>
        </w:sdtPr>
        <w:sdtEndPr/>
        <w:sdtContent>
          <w:r w:rsidR="00D9115F" w:rsidRPr="003221DD">
            <w:rPr>
              <w:b w:val="0"/>
              <w:sz w:val="22"/>
              <w:szCs w:val="22"/>
            </w:rPr>
            <w:t>Best Student of Chemistry Award, Universidad de Chile</w:t>
          </w:r>
        </w:sdtContent>
      </w:sdt>
      <w:r w:rsidR="00D9115F" w:rsidRPr="003221DD">
        <w:rPr>
          <w:b w:val="0"/>
          <w:sz w:val="22"/>
          <w:szCs w:val="22"/>
        </w:rPr>
        <w:tab/>
        <w:t>2007</w:t>
      </w:r>
    </w:p>
    <w:p w14:paraId="3B734B51" w14:textId="77777777" w:rsidR="00BB18CA" w:rsidRDefault="00BB18CA" w:rsidP="00A007F4">
      <w:pPr>
        <w:pStyle w:val="Prrafodelista"/>
        <w:widowControl w:val="0"/>
        <w:autoSpaceDE w:val="0"/>
        <w:autoSpaceDN w:val="0"/>
        <w:adjustRightInd w:val="0"/>
        <w:ind w:left="360"/>
        <w:jc w:val="center"/>
        <w:rPr>
          <w:color w:val="216535" w:themeColor="accent5" w:themeShade="BF"/>
          <w:sz w:val="26"/>
          <w:szCs w:val="26"/>
          <w:lang w:val="es-ES"/>
        </w:rPr>
      </w:pPr>
    </w:p>
    <w:p w14:paraId="4F115C3C" w14:textId="77777777" w:rsidR="0002362F" w:rsidRDefault="00BB18CA" w:rsidP="009E1039">
      <w:pPr>
        <w:pStyle w:val="Prrafodelista"/>
        <w:widowControl w:val="0"/>
        <w:autoSpaceDE w:val="0"/>
        <w:autoSpaceDN w:val="0"/>
        <w:adjustRightInd w:val="0"/>
        <w:ind w:left="0"/>
        <w:rPr>
          <w:b/>
          <w:color w:val="216535" w:themeColor="accent5" w:themeShade="BF"/>
          <w:sz w:val="26"/>
          <w:szCs w:val="26"/>
          <w:lang w:val="es-ES"/>
        </w:rPr>
      </w:pPr>
      <w:r w:rsidRPr="0002362F">
        <w:rPr>
          <w:b/>
          <w:color w:val="216535" w:themeColor="accent5" w:themeShade="BF"/>
          <w:sz w:val="26"/>
          <w:szCs w:val="26"/>
          <w:lang w:val="es-ES"/>
        </w:rPr>
        <w:t xml:space="preserve">Grant </w:t>
      </w:r>
      <w:r w:rsidR="0002362F" w:rsidRPr="0002362F">
        <w:rPr>
          <w:b/>
          <w:color w:val="216535" w:themeColor="accent5" w:themeShade="BF"/>
          <w:sz w:val="26"/>
          <w:szCs w:val="26"/>
          <w:lang w:val="es-ES"/>
        </w:rPr>
        <w:t>Funding</w:t>
      </w:r>
    </w:p>
    <w:p w14:paraId="3BE73ABB" w14:textId="77777777" w:rsidR="0002362F" w:rsidRDefault="0002362F" w:rsidP="00BB18CA">
      <w:pPr>
        <w:pStyle w:val="Prrafodelista"/>
        <w:widowControl w:val="0"/>
        <w:autoSpaceDE w:val="0"/>
        <w:autoSpaceDN w:val="0"/>
        <w:adjustRightInd w:val="0"/>
        <w:ind w:left="360"/>
        <w:rPr>
          <w:b/>
          <w:color w:val="216535" w:themeColor="accent5" w:themeShade="BF"/>
          <w:sz w:val="26"/>
          <w:szCs w:val="26"/>
          <w:lang w:val="es-ES"/>
        </w:rPr>
      </w:pPr>
    </w:p>
    <w:p w14:paraId="3954DC15" w14:textId="58BB7CFC" w:rsidR="006073EF" w:rsidRPr="0002362F" w:rsidRDefault="006073EF" w:rsidP="006073EF">
      <w:pPr>
        <w:pStyle w:val="Prrafodelista"/>
        <w:widowControl w:val="0"/>
        <w:autoSpaceDE w:val="0"/>
        <w:autoSpaceDN w:val="0"/>
        <w:adjustRightInd w:val="0"/>
        <w:ind w:left="360"/>
        <w:rPr>
          <w:b/>
          <w:color w:val="216535" w:themeColor="accent5" w:themeShade="BF"/>
          <w:sz w:val="26"/>
          <w:szCs w:val="26"/>
          <w:lang w:val="es-ES"/>
        </w:rPr>
      </w:pPr>
      <w:r>
        <w:rPr>
          <w:rFonts w:asciiTheme="majorHAnsi" w:hAnsiTheme="majorHAnsi" w:cs="Times New Roman"/>
          <w:sz w:val="22"/>
          <w:lang w:val="es-ES"/>
        </w:rPr>
        <w:t xml:space="preserve">Millenium Institute for Research in Optics (MIRO) </w:t>
      </w:r>
      <w:r w:rsidR="002311C4" w:rsidRPr="002311C4">
        <w:rPr>
          <w:rFonts w:asciiTheme="majorHAnsi" w:hAnsiTheme="majorHAnsi" w:cs="Times New Roman"/>
          <w:b/>
          <w:sz w:val="22"/>
          <w:lang w:val="es-ES"/>
        </w:rPr>
        <w:t>2018-</w:t>
      </w:r>
      <w:r w:rsidRPr="002311C4">
        <w:rPr>
          <w:rFonts w:asciiTheme="majorHAnsi" w:hAnsiTheme="majorHAnsi" w:cs="Times New Roman"/>
          <w:b/>
          <w:sz w:val="22"/>
          <w:lang w:val="es-ES"/>
        </w:rPr>
        <w:t xml:space="preserve">2028  </w:t>
      </w:r>
      <w:r>
        <w:rPr>
          <w:rFonts w:asciiTheme="majorHAnsi" w:hAnsiTheme="majorHAnsi" w:cs="Times New Roman"/>
          <w:sz w:val="22"/>
          <w:lang w:val="es-ES"/>
        </w:rPr>
        <w:t xml:space="preserve">[US$ 16,130,000, co-PI]; </w:t>
      </w:r>
      <w:r w:rsidR="00AE2C69">
        <w:rPr>
          <w:rFonts w:asciiTheme="majorHAnsi" w:hAnsiTheme="majorHAnsi" w:cs="Times New Roman"/>
          <w:sz w:val="22"/>
          <w:lang w:val="es-ES"/>
        </w:rPr>
        <w:br/>
      </w:r>
      <w:r>
        <w:rPr>
          <w:rFonts w:asciiTheme="majorHAnsi" w:hAnsiTheme="majorHAnsi" w:cs="Times New Roman"/>
          <w:sz w:val="22"/>
          <w:lang w:val="es-ES"/>
        </w:rPr>
        <w:t xml:space="preserve">Fondecyt Regular </w:t>
      </w:r>
      <w:r w:rsidRPr="002311C4">
        <w:rPr>
          <w:rFonts w:asciiTheme="majorHAnsi" w:hAnsiTheme="majorHAnsi" w:cs="Times New Roman"/>
          <w:b/>
          <w:sz w:val="22"/>
          <w:lang w:val="es-ES"/>
        </w:rPr>
        <w:t xml:space="preserve">2018-2022 </w:t>
      </w:r>
      <w:r>
        <w:rPr>
          <w:rFonts w:asciiTheme="majorHAnsi" w:hAnsiTheme="majorHAnsi" w:cs="Times New Roman"/>
          <w:sz w:val="22"/>
          <w:lang w:val="es-ES"/>
        </w:rPr>
        <w:t xml:space="preserve">[US$290,000]; USACH Innovation Grant </w:t>
      </w:r>
      <w:r w:rsidRPr="002311C4">
        <w:rPr>
          <w:rFonts w:asciiTheme="majorHAnsi" w:hAnsiTheme="majorHAnsi" w:cs="Times New Roman"/>
          <w:b/>
          <w:sz w:val="22"/>
          <w:lang w:val="es-ES"/>
        </w:rPr>
        <w:t xml:space="preserve">2017-2018 </w:t>
      </w:r>
      <w:r>
        <w:rPr>
          <w:rFonts w:asciiTheme="majorHAnsi" w:hAnsiTheme="majorHAnsi" w:cs="Times New Roman"/>
          <w:sz w:val="22"/>
          <w:lang w:val="es-ES"/>
        </w:rPr>
        <w:t xml:space="preserve">[US$ 8,700]; </w:t>
      </w:r>
    </w:p>
    <w:p w14:paraId="511D487A" w14:textId="20633F18" w:rsidR="00BB18CA" w:rsidRPr="0002362F" w:rsidRDefault="00126587" w:rsidP="00BB18CA">
      <w:pPr>
        <w:pStyle w:val="Prrafodelista"/>
        <w:widowControl w:val="0"/>
        <w:autoSpaceDE w:val="0"/>
        <w:autoSpaceDN w:val="0"/>
        <w:adjustRightInd w:val="0"/>
        <w:ind w:left="360"/>
        <w:rPr>
          <w:b/>
          <w:color w:val="216535" w:themeColor="accent5" w:themeShade="BF"/>
          <w:sz w:val="26"/>
          <w:szCs w:val="26"/>
          <w:lang w:val="es-ES"/>
        </w:rPr>
      </w:pPr>
      <w:r>
        <w:rPr>
          <w:rFonts w:asciiTheme="majorHAnsi" w:hAnsiTheme="majorHAnsi" w:cs="Times New Roman"/>
          <w:sz w:val="22"/>
          <w:lang w:val="es-ES"/>
        </w:rPr>
        <w:t xml:space="preserve">Conicyt PAI </w:t>
      </w:r>
      <w:r w:rsidRPr="002311C4">
        <w:rPr>
          <w:rFonts w:asciiTheme="majorHAnsi" w:hAnsiTheme="majorHAnsi" w:cs="Times New Roman"/>
          <w:b/>
          <w:sz w:val="22"/>
          <w:lang w:val="es-ES"/>
        </w:rPr>
        <w:t xml:space="preserve">2014-2016 </w:t>
      </w:r>
      <w:r>
        <w:rPr>
          <w:rFonts w:asciiTheme="majorHAnsi" w:hAnsiTheme="majorHAnsi" w:cs="Times New Roman"/>
          <w:sz w:val="22"/>
          <w:lang w:val="es-ES"/>
        </w:rPr>
        <w:t>[</w:t>
      </w:r>
      <w:r w:rsidR="00E03357">
        <w:rPr>
          <w:rFonts w:asciiTheme="majorHAnsi" w:hAnsiTheme="majorHAnsi" w:cs="Times New Roman"/>
          <w:sz w:val="22"/>
          <w:lang w:val="es-ES"/>
        </w:rPr>
        <w:t>US$ 69,500];</w:t>
      </w:r>
      <w:r>
        <w:rPr>
          <w:rFonts w:asciiTheme="majorHAnsi" w:hAnsiTheme="majorHAnsi" w:cs="Times New Roman"/>
          <w:sz w:val="22"/>
          <w:lang w:val="es-ES"/>
        </w:rPr>
        <w:t xml:space="preserve"> </w:t>
      </w:r>
      <w:r w:rsidR="0002362F">
        <w:rPr>
          <w:rFonts w:asciiTheme="majorHAnsi" w:hAnsiTheme="majorHAnsi" w:cs="Times New Roman"/>
          <w:sz w:val="22"/>
          <w:lang w:val="es-ES"/>
        </w:rPr>
        <w:t xml:space="preserve">Fondecyt Iniciación </w:t>
      </w:r>
      <w:r w:rsidR="0002362F" w:rsidRPr="002311C4">
        <w:rPr>
          <w:rFonts w:asciiTheme="majorHAnsi" w:hAnsiTheme="majorHAnsi" w:cs="Times New Roman"/>
          <w:b/>
          <w:sz w:val="22"/>
          <w:lang w:val="es-ES"/>
        </w:rPr>
        <w:t xml:space="preserve">2014-2016 </w:t>
      </w:r>
      <w:r w:rsidR="0002362F">
        <w:rPr>
          <w:rFonts w:asciiTheme="majorHAnsi" w:hAnsiTheme="majorHAnsi" w:cs="Times New Roman"/>
          <w:sz w:val="22"/>
          <w:lang w:val="es-ES"/>
        </w:rPr>
        <w:t>[US$ 72,500</w:t>
      </w:r>
      <w:r w:rsidR="006073EF">
        <w:rPr>
          <w:rFonts w:asciiTheme="majorHAnsi" w:hAnsiTheme="majorHAnsi" w:cs="Times New Roman"/>
          <w:sz w:val="22"/>
          <w:lang w:val="es-ES"/>
        </w:rPr>
        <w:t>];</w:t>
      </w:r>
      <w:r w:rsidR="004227CE">
        <w:rPr>
          <w:rFonts w:asciiTheme="majorHAnsi" w:hAnsiTheme="majorHAnsi" w:cs="Times New Roman"/>
          <w:sz w:val="22"/>
          <w:lang w:val="es-ES"/>
        </w:rPr>
        <w:t xml:space="preserve"> CORFO Technological Contracts for Innovation [US$ 290,000</w:t>
      </w:r>
      <w:r w:rsidR="008832C3">
        <w:rPr>
          <w:rFonts w:asciiTheme="majorHAnsi" w:hAnsiTheme="majorHAnsi" w:cs="Times New Roman"/>
          <w:sz w:val="22"/>
          <w:lang w:val="es-ES"/>
        </w:rPr>
        <w:t>, co-PI</w:t>
      </w:r>
      <w:r w:rsidR="004227CE">
        <w:rPr>
          <w:rFonts w:asciiTheme="majorHAnsi" w:hAnsiTheme="majorHAnsi" w:cs="Times New Roman"/>
          <w:sz w:val="22"/>
          <w:lang w:val="es-ES"/>
        </w:rPr>
        <w:t>]</w:t>
      </w:r>
      <w:r w:rsidR="008832C3">
        <w:rPr>
          <w:rFonts w:asciiTheme="majorHAnsi" w:hAnsiTheme="majorHAnsi" w:cs="Times New Roman"/>
          <w:sz w:val="22"/>
          <w:lang w:val="es-ES"/>
        </w:rPr>
        <w:t>.</w:t>
      </w:r>
    </w:p>
    <w:p w14:paraId="2478B720" w14:textId="77777777" w:rsidR="009E1039" w:rsidRDefault="009E1039" w:rsidP="009E1039">
      <w:pPr>
        <w:pStyle w:val="Prrafodelista"/>
        <w:widowControl w:val="0"/>
        <w:autoSpaceDE w:val="0"/>
        <w:autoSpaceDN w:val="0"/>
        <w:adjustRightInd w:val="0"/>
        <w:ind w:left="360"/>
        <w:jc w:val="center"/>
        <w:rPr>
          <w:b/>
          <w:color w:val="216535" w:themeColor="accent5" w:themeShade="BF"/>
          <w:sz w:val="26"/>
          <w:szCs w:val="26"/>
          <w:lang w:val="es-ES"/>
        </w:rPr>
      </w:pPr>
    </w:p>
    <w:p w14:paraId="461618E5" w14:textId="77777777" w:rsidR="009E1039" w:rsidRDefault="009E1039" w:rsidP="009E1039">
      <w:pPr>
        <w:pStyle w:val="Prrafodelista"/>
        <w:widowControl w:val="0"/>
        <w:autoSpaceDE w:val="0"/>
        <w:autoSpaceDN w:val="0"/>
        <w:adjustRightInd w:val="0"/>
        <w:ind w:left="360"/>
        <w:jc w:val="center"/>
        <w:rPr>
          <w:b/>
          <w:color w:val="216535" w:themeColor="accent5" w:themeShade="BF"/>
          <w:sz w:val="26"/>
          <w:szCs w:val="26"/>
          <w:lang w:val="es-ES"/>
        </w:rPr>
      </w:pPr>
    </w:p>
    <w:p w14:paraId="5ABE0B53" w14:textId="77777777" w:rsidR="003048F6" w:rsidRPr="00A007F4" w:rsidRDefault="003048F6" w:rsidP="003048F6">
      <w:pPr>
        <w:pStyle w:val="Ttulo1"/>
        <w:spacing w:line="276" w:lineRule="auto"/>
        <w:rPr>
          <w:color w:val="216535" w:themeColor="accent5" w:themeShade="BF"/>
        </w:rPr>
      </w:pPr>
      <w:r w:rsidRPr="00A007F4">
        <w:rPr>
          <w:color w:val="216535" w:themeColor="accent5" w:themeShade="BF"/>
          <w:lang w:val="es-ES"/>
        </w:rPr>
        <w:lastRenderedPageBreak/>
        <w:t>Professional Activities</w:t>
      </w:r>
    </w:p>
    <w:sdt>
      <w:sdtPr>
        <w:rPr>
          <w:rFonts w:asciiTheme="majorHAnsi" w:hAnsiTheme="majorHAnsi"/>
        </w:rPr>
        <w:id w:val="9459754"/>
        <w:placeholder>
          <w:docPart w:val="F009E3F46FCC8B46B0665E3EAF83F112"/>
        </w:placeholder>
      </w:sdtPr>
      <w:sdtEndPr>
        <w:rPr>
          <w:rFonts w:asciiTheme="minorHAnsi" w:hAnsiTheme="minorHAnsi"/>
        </w:rPr>
      </w:sdtEndPr>
      <w:sdtContent>
        <w:p w14:paraId="1FE2B6AD" w14:textId="0A16B940" w:rsidR="001733A2" w:rsidRPr="001733A2" w:rsidRDefault="003048F6" w:rsidP="003048F6">
          <w:pPr>
            <w:pStyle w:val="Prrafodelista"/>
            <w:widowControl w:val="0"/>
            <w:numPr>
              <w:ilvl w:val="0"/>
              <w:numId w:val="12"/>
            </w:numPr>
            <w:autoSpaceDE w:val="0"/>
            <w:autoSpaceDN w:val="0"/>
            <w:adjustRightInd w:val="0"/>
            <w:rPr>
              <w:rFonts w:asciiTheme="majorHAnsi" w:hAnsiTheme="majorHAnsi"/>
            </w:rPr>
          </w:pPr>
          <w:r w:rsidRPr="003221DD">
            <w:rPr>
              <w:rFonts w:asciiTheme="majorHAnsi" w:hAnsiTheme="majorHAnsi" w:cs="Times New Roman"/>
              <w:b/>
              <w:color w:val="383838" w:themeColor="background2" w:themeShade="40"/>
              <w:sz w:val="22"/>
              <w:lang w:val="es-ES"/>
            </w:rPr>
            <w:t>Co-</w:t>
          </w:r>
          <w:r>
            <w:rPr>
              <w:rFonts w:asciiTheme="majorHAnsi" w:hAnsiTheme="majorHAnsi" w:cs="Times New Roman"/>
              <w:b/>
              <w:color w:val="383838" w:themeColor="background2" w:themeShade="40"/>
              <w:sz w:val="22"/>
              <w:lang w:val="es-ES"/>
            </w:rPr>
            <w:t>O</w:t>
          </w:r>
          <w:r w:rsidRPr="003221DD">
            <w:rPr>
              <w:rFonts w:asciiTheme="majorHAnsi" w:hAnsiTheme="majorHAnsi" w:cs="Times New Roman"/>
              <w:b/>
              <w:color w:val="383838" w:themeColor="background2" w:themeShade="40"/>
              <w:sz w:val="22"/>
              <w:lang w:val="es-ES"/>
            </w:rPr>
            <w:t>rganizer</w:t>
          </w:r>
          <w:r w:rsidRPr="003221DD">
            <w:rPr>
              <w:rFonts w:asciiTheme="majorHAnsi" w:hAnsiTheme="majorHAnsi" w:cs="Times New Roman"/>
              <w:b/>
              <w:color w:val="383838" w:themeColor="background2" w:themeShade="40"/>
              <w:sz w:val="22"/>
              <w:lang w:val="es-ES"/>
            </w:rPr>
            <w:br/>
          </w:r>
          <w:r>
            <w:rPr>
              <w:rFonts w:asciiTheme="majorHAnsi" w:hAnsiTheme="majorHAnsi" w:cs="Times New Roman"/>
              <w:i/>
              <w:sz w:val="22"/>
              <w:lang w:val="es-ES"/>
            </w:rPr>
            <w:br/>
          </w:r>
          <w:r w:rsidR="001733A2">
            <w:rPr>
              <w:rFonts w:asciiTheme="majorHAnsi" w:hAnsiTheme="majorHAnsi" w:cs="Times New Roman"/>
              <w:i/>
              <w:sz w:val="22"/>
              <w:lang w:val="es-ES"/>
            </w:rPr>
            <w:t>“</w:t>
          </w:r>
          <w:r w:rsidR="001733A2" w:rsidRPr="001733A2">
            <w:rPr>
              <w:rFonts w:asciiTheme="majorHAnsi" w:hAnsiTheme="majorHAnsi"/>
              <w:i/>
              <w:sz w:val="22"/>
            </w:rPr>
            <w:t>1st Workshop on Molecular Quantum Technologies</w:t>
          </w:r>
          <w:r w:rsidR="001733A2">
            <w:rPr>
              <w:rFonts w:asciiTheme="majorHAnsi" w:hAnsiTheme="majorHAnsi" w:cs="Times New Roman"/>
              <w:i/>
              <w:sz w:val="22"/>
              <w:lang w:val="es-ES"/>
            </w:rPr>
            <w:t>“</w:t>
          </w:r>
          <w:r w:rsidR="001733A2" w:rsidRPr="001733A2">
            <w:rPr>
              <w:rFonts w:asciiTheme="majorHAnsi" w:hAnsiTheme="majorHAnsi" w:cs="Times New Roman"/>
              <w:sz w:val="22"/>
              <w:lang w:val="es-ES"/>
            </w:rPr>
            <w:t xml:space="preserve">, </w:t>
          </w:r>
          <w:r w:rsidR="001733A2">
            <w:rPr>
              <w:rFonts w:asciiTheme="majorHAnsi" w:hAnsiTheme="majorHAnsi"/>
              <w:sz w:val="22"/>
            </w:rPr>
            <w:t xml:space="preserve"> Puerto Natales, Chile, Dec. 16-20, 2019. </w:t>
          </w:r>
          <w:r w:rsidR="001733A2" w:rsidRPr="001733A2">
            <w:rPr>
              <w:rFonts w:asciiTheme="majorHAnsi" w:hAnsiTheme="majorHAnsi"/>
              <w:sz w:val="22"/>
            </w:rPr>
            <w:t>  </w:t>
          </w:r>
        </w:p>
        <w:p w14:paraId="24CD8892" w14:textId="77777777" w:rsidR="001733A2" w:rsidRPr="001733A2" w:rsidRDefault="001733A2" w:rsidP="001733A2">
          <w:pPr>
            <w:pStyle w:val="Prrafodelista"/>
            <w:widowControl w:val="0"/>
            <w:autoSpaceDE w:val="0"/>
            <w:autoSpaceDN w:val="0"/>
            <w:adjustRightInd w:val="0"/>
            <w:ind w:left="360"/>
            <w:rPr>
              <w:rFonts w:asciiTheme="majorHAnsi" w:hAnsiTheme="majorHAnsi"/>
            </w:rPr>
          </w:pPr>
        </w:p>
        <w:p w14:paraId="47C54A31" w14:textId="5786C1D8" w:rsidR="003048F6" w:rsidRPr="0057216B" w:rsidRDefault="003048F6" w:rsidP="001733A2">
          <w:pPr>
            <w:pStyle w:val="Prrafodelista"/>
            <w:widowControl w:val="0"/>
            <w:autoSpaceDE w:val="0"/>
            <w:autoSpaceDN w:val="0"/>
            <w:adjustRightInd w:val="0"/>
            <w:ind w:left="360"/>
            <w:rPr>
              <w:rFonts w:asciiTheme="majorHAnsi" w:hAnsiTheme="majorHAnsi"/>
            </w:rPr>
          </w:pPr>
          <w:r>
            <w:rPr>
              <w:rFonts w:asciiTheme="majorHAnsi" w:hAnsiTheme="majorHAnsi" w:cs="Times New Roman"/>
              <w:i/>
              <w:sz w:val="22"/>
              <w:lang w:val="es-ES"/>
            </w:rPr>
            <w:t>APS March Meeting DCP Focus Session on “Strong light-</w:t>
          </w:r>
          <w:r w:rsidRPr="002C2236">
            <w:rPr>
              <w:rFonts w:asciiTheme="majorHAnsi" w:hAnsiTheme="majorHAnsi" w:cs="Times New Roman"/>
              <w:i/>
              <w:sz w:val="22"/>
              <w:lang w:val="es-ES"/>
            </w:rPr>
            <w:t>matter coupling</w:t>
          </w:r>
          <w:r>
            <w:rPr>
              <w:rFonts w:asciiTheme="majorHAnsi" w:hAnsiTheme="majorHAnsi" w:cs="Times New Roman"/>
              <w:i/>
              <w:sz w:val="22"/>
              <w:lang w:val="es-ES"/>
            </w:rPr>
            <w:t>:</w:t>
          </w:r>
          <w:r w:rsidRPr="002C2236">
            <w:rPr>
              <w:rFonts w:asciiTheme="majorHAnsi" w:hAnsiTheme="majorHAnsi" w:cs="Times New Roman"/>
              <w:i/>
              <w:sz w:val="22"/>
              <w:lang w:val="es-ES"/>
            </w:rPr>
            <w:t xml:space="preserve"> Enhanced spectroscopy, modified molecular dynamics and altered chemical reactions</w:t>
          </w:r>
          <w:r>
            <w:rPr>
              <w:rFonts w:asciiTheme="majorHAnsi" w:hAnsiTheme="majorHAnsi" w:cs="Times New Roman"/>
              <w:i/>
              <w:sz w:val="22"/>
              <w:lang w:val="es-ES"/>
            </w:rPr>
            <w:t xml:space="preserve">”, </w:t>
          </w:r>
          <w:r w:rsidRPr="00EF0DAC">
            <w:rPr>
              <w:rFonts w:asciiTheme="majorHAnsi" w:hAnsiTheme="majorHAnsi" w:cs="Times New Roman"/>
              <w:sz w:val="22"/>
              <w:lang w:val="es-ES"/>
            </w:rPr>
            <w:t xml:space="preserve">March </w:t>
          </w:r>
          <w:r>
            <w:rPr>
              <w:rFonts w:asciiTheme="majorHAnsi" w:hAnsiTheme="majorHAnsi" w:cs="Times New Roman"/>
              <w:sz w:val="22"/>
              <w:lang w:val="es-ES"/>
            </w:rPr>
            <w:t xml:space="preserve">5-9, </w:t>
          </w:r>
          <w:r w:rsidRPr="00EF0DAC">
            <w:rPr>
              <w:rFonts w:asciiTheme="majorHAnsi" w:hAnsiTheme="majorHAnsi" w:cs="Times New Roman"/>
              <w:sz w:val="22"/>
              <w:lang w:val="es-ES"/>
            </w:rPr>
            <w:t>2018</w:t>
          </w:r>
          <w:r>
            <w:rPr>
              <w:rFonts w:asciiTheme="majorHAnsi" w:hAnsiTheme="majorHAnsi" w:cs="Times New Roman"/>
              <w:i/>
              <w:sz w:val="22"/>
              <w:lang w:val="es-ES"/>
            </w:rPr>
            <w:t>.</w:t>
          </w:r>
          <w:r>
            <w:rPr>
              <w:rFonts w:asciiTheme="majorHAnsi" w:hAnsiTheme="majorHAnsi" w:cs="Times New Roman"/>
              <w:i/>
              <w:sz w:val="22"/>
              <w:lang w:val="es-ES"/>
            </w:rPr>
            <w:br/>
          </w:r>
        </w:p>
        <w:p w14:paraId="76BC07E0" w14:textId="5CE53E02" w:rsidR="003048F6" w:rsidRPr="003221DD" w:rsidRDefault="00713C3B" w:rsidP="003048F6">
          <w:pPr>
            <w:pStyle w:val="Prrafodelista"/>
            <w:widowControl w:val="0"/>
            <w:autoSpaceDE w:val="0"/>
            <w:autoSpaceDN w:val="0"/>
            <w:adjustRightInd w:val="0"/>
            <w:ind w:left="360"/>
            <w:rPr>
              <w:rFonts w:asciiTheme="majorHAnsi" w:hAnsiTheme="majorHAnsi"/>
            </w:rPr>
          </w:pPr>
          <w:r>
            <w:rPr>
              <w:rFonts w:asciiTheme="majorHAnsi" w:hAnsiTheme="majorHAnsi" w:cs="Times New Roman"/>
              <w:i/>
              <w:sz w:val="22"/>
              <w:lang w:val="es-ES"/>
            </w:rPr>
            <w:t>“</w:t>
          </w:r>
          <w:r w:rsidR="003048F6" w:rsidRPr="00020611">
            <w:rPr>
              <w:rFonts w:asciiTheme="majorHAnsi" w:hAnsiTheme="majorHAnsi" w:cs="Times New Roman"/>
              <w:i/>
              <w:sz w:val="22"/>
              <w:lang w:val="es-ES"/>
            </w:rPr>
            <w:t>2nd International Workshop on Quantum Coherence and Decoherence</w:t>
          </w:r>
          <w:r>
            <w:rPr>
              <w:rFonts w:asciiTheme="majorHAnsi" w:hAnsiTheme="majorHAnsi" w:cs="Times New Roman"/>
              <w:i/>
              <w:sz w:val="22"/>
              <w:lang w:val="es-ES"/>
            </w:rPr>
            <w:t>”</w:t>
          </w:r>
          <w:r w:rsidR="003048F6" w:rsidRPr="003221DD">
            <w:rPr>
              <w:rFonts w:asciiTheme="majorHAnsi" w:hAnsiTheme="majorHAnsi" w:cs="Times New Roman"/>
              <w:sz w:val="22"/>
              <w:lang w:val="es-ES"/>
            </w:rPr>
            <w:t>, Medellin, August 25-29, 2014.</w:t>
          </w:r>
          <w:r w:rsidR="003048F6" w:rsidRPr="003221DD">
            <w:rPr>
              <w:rFonts w:asciiTheme="majorHAnsi" w:hAnsiTheme="majorHAnsi"/>
            </w:rPr>
            <w:br/>
          </w:r>
        </w:p>
        <w:p w14:paraId="2687008E" w14:textId="07B82E4C" w:rsidR="003048F6" w:rsidRDefault="003048F6" w:rsidP="003048F6">
          <w:pPr>
            <w:pStyle w:val="Prrafodelista"/>
            <w:widowControl w:val="0"/>
            <w:numPr>
              <w:ilvl w:val="0"/>
              <w:numId w:val="12"/>
            </w:numPr>
            <w:autoSpaceDE w:val="0"/>
            <w:autoSpaceDN w:val="0"/>
            <w:adjustRightInd w:val="0"/>
          </w:pPr>
          <w:r>
            <w:rPr>
              <w:rFonts w:asciiTheme="majorHAnsi" w:hAnsiTheme="majorHAnsi" w:cs="Times New Roman"/>
              <w:b/>
              <w:color w:val="383838" w:themeColor="background2" w:themeShade="40"/>
              <w:sz w:val="22"/>
              <w:lang w:val="es-ES"/>
            </w:rPr>
            <w:t>Review</w:t>
          </w:r>
          <w:r w:rsidR="005B6C71">
            <w:rPr>
              <w:rFonts w:asciiTheme="majorHAnsi" w:hAnsiTheme="majorHAnsi" w:cs="Times New Roman"/>
              <w:b/>
              <w:color w:val="383838" w:themeColor="background2" w:themeShade="40"/>
              <w:sz w:val="22"/>
              <w:lang w:val="es-ES"/>
            </w:rPr>
            <w:t>er</w:t>
          </w:r>
          <w:r w:rsidRPr="003221DD">
            <w:rPr>
              <w:rFonts w:asciiTheme="majorHAnsi" w:hAnsiTheme="majorHAnsi" w:cs="Times New Roman"/>
              <w:sz w:val="22"/>
              <w:lang w:val="es-ES"/>
            </w:rPr>
            <w:br/>
          </w:r>
          <w:r>
            <w:rPr>
              <w:rFonts w:asciiTheme="majorHAnsi" w:hAnsiTheme="majorHAnsi" w:cs="Times New Roman"/>
              <w:sz w:val="22"/>
              <w:lang w:val="es-ES"/>
            </w:rPr>
            <w:br/>
          </w:r>
          <w:r w:rsidRPr="003221DD">
            <w:rPr>
              <w:rFonts w:asciiTheme="majorHAnsi" w:hAnsiTheme="majorHAnsi" w:cs="Times New Roman"/>
              <w:sz w:val="22"/>
              <w:lang w:val="es-ES"/>
            </w:rPr>
            <w:t xml:space="preserve">Physical Review Letters, Journal of Physical Chemistry Letters, </w:t>
          </w:r>
          <w:r>
            <w:rPr>
              <w:rFonts w:asciiTheme="majorHAnsi" w:hAnsiTheme="majorHAnsi" w:cs="Times New Roman"/>
              <w:sz w:val="22"/>
              <w:lang w:val="es-ES"/>
            </w:rPr>
            <w:t xml:space="preserve">New Journal of Physics, </w:t>
          </w:r>
          <w:r w:rsidRPr="003221DD">
            <w:rPr>
              <w:rFonts w:asciiTheme="majorHAnsi" w:hAnsiTheme="majorHAnsi" w:cs="Times New Roman"/>
              <w:sz w:val="22"/>
              <w:lang w:val="es-ES"/>
            </w:rPr>
            <w:t>Physical Review A, Journal of Physical Chemistry</w:t>
          </w:r>
          <w:r>
            <w:rPr>
              <w:rFonts w:asciiTheme="majorHAnsi" w:hAnsiTheme="majorHAnsi" w:cs="Times New Roman"/>
              <w:sz w:val="22"/>
              <w:lang w:val="es-ES"/>
            </w:rPr>
            <w:t xml:space="preserve"> C</w:t>
          </w:r>
          <w:r w:rsidRPr="003221DD">
            <w:rPr>
              <w:rFonts w:asciiTheme="majorHAnsi" w:hAnsiTheme="majorHAnsi" w:cs="Times New Roman"/>
              <w:sz w:val="22"/>
              <w:lang w:val="es-ES"/>
            </w:rPr>
            <w:t xml:space="preserve">, </w:t>
          </w:r>
          <w:r>
            <w:rPr>
              <w:rFonts w:asciiTheme="majorHAnsi" w:hAnsiTheme="majorHAnsi" w:cs="Times New Roman"/>
              <w:sz w:val="22"/>
              <w:lang w:val="es-ES"/>
            </w:rPr>
            <w:t xml:space="preserve">Journal of Chemical Physics, </w:t>
          </w:r>
          <w:r w:rsidRPr="003221DD">
            <w:rPr>
              <w:rFonts w:asciiTheme="majorHAnsi" w:hAnsiTheme="majorHAnsi" w:cs="Times New Roman"/>
              <w:sz w:val="22"/>
              <w:lang w:val="es-ES"/>
            </w:rPr>
            <w:t>European Journal of Physics D, Molecular Physics, Scientific Reports, Physics Letters A</w:t>
          </w:r>
          <w:r w:rsidR="005F2F43">
            <w:rPr>
              <w:rFonts w:asciiTheme="majorHAnsi" w:hAnsiTheme="majorHAnsi" w:cs="Times New Roman"/>
              <w:sz w:val="22"/>
              <w:lang w:val="es-ES"/>
            </w:rPr>
            <w:t xml:space="preserve">, </w:t>
          </w:r>
          <w:r w:rsidR="00A66525">
            <w:rPr>
              <w:rFonts w:asciiTheme="majorHAnsi" w:hAnsiTheme="majorHAnsi" w:cs="Times New Roman"/>
              <w:sz w:val="22"/>
              <w:lang w:val="es-ES"/>
            </w:rPr>
            <w:t xml:space="preserve">Optics Express, </w:t>
          </w:r>
          <w:r>
            <w:rPr>
              <w:rFonts w:asciiTheme="majorHAnsi" w:hAnsiTheme="majorHAnsi" w:cs="Times New Roman"/>
              <w:sz w:val="22"/>
              <w:lang w:val="es-ES"/>
            </w:rPr>
            <w:t>CONICYT [</w:t>
          </w:r>
          <w:r w:rsidR="00140D0D" w:rsidRPr="00140D0D">
            <w:rPr>
              <w:rFonts w:asciiTheme="majorHAnsi" w:hAnsiTheme="majorHAnsi" w:cs="Times New Roman"/>
              <w:i/>
              <w:sz w:val="22"/>
              <w:lang w:val="es-ES"/>
            </w:rPr>
            <w:t>g</w:t>
          </w:r>
          <w:r w:rsidRPr="00140D0D">
            <w:rPr>
              <w:rFonts w:asciiTheme="majorHAnsi" w:hAnsiTheme="majorHAnsi" w:cs="Times New Roman"/>
              <w:i/>
              <w:sz w:val="22"/>
              <w:lang w:val="es-ES"/>
            </w:rPr>
            <w:t>ran</w:t>
          </w:r>
          <w:r w:rsidR="0044794C" w:rsidRPr="00140D0D">
            <w:rPr>
              <w:rFonts w:asciiTheme="majorHAnsi" w:hAnsiTheme="majorHAnsi" w:cs="Times New Roman"/>
              <w:i/>
              <w:sz w:val="22"/>
              <w:lang w:val="es-ES"/>
            </w:rPr>
            <w:t>t</w:t>
          </w:r>
          <w:r w:rsidR="00140D0D" w:rsidRPr="00140D0D">
            <w:rPr>
              <w:rFonts w:asciiTheme="majorHAnsi" w:hAnsiTheme="majorHAnsi" w:cs="Times New Roman"/>
              <w:i/>
              <w:sz w:val="22"/>
              <w:lang w:val="es-ES"/>
            </w:rPr>
            <w:t>s</w:t>
          </w:r>
          <w:r>
            <w:rPr>
              <w:rFonts w:asciiTheme="majorHAnsi" w:hAnsiTheme="majorHAnsi" w:cs="Times New Roman"/>
              <w:sz w:val="22"/>
              <w:lang w:val="es-ES"/>
            </w:rPr>
            <w:t>].</w:t>
          </w:r>
        </w:p>
      </w:sdtContent>
    </w:sdt>
    <w:p w14:paraId="49C30C5C" w14:textId="77777777" w:rsidR="003048F6" w:rsidRDefault="003048F6" w:rsidP="009E1039">
      <w:pPr>
        <w:pStyle w:val="Prrafodelista"/>
        <w:widowControl w:val="0"/>
        <w:autoSpaceDE w:val="0"/>
        <w:autoSpaceDN w:val="0"/>
        <w:adjustRightInd w:val="0"/>
        <w:ind w:left="360"/>
        <w:jc w:val="center"/>
        <w:rPr>
          <w:b/>
          <w:color w:val="216535" w:themeColor="accent5" w:themeShade="BF"/>
          <w:sz w:val="26"/>
          <w:szCs w:val="26"/>
          <w:lang w:val="es-ES"/>
        </w:rPr>
      </w:pPr>
    </w:p>
    <w:p w14:paraId="1A67B0A9" w14:textId="0F6DE662" w:rsidR="007876C9" w:rsidRDefault="00033F17" w:rsidP="009E1039">
      <w:pPr>
        <w:pStyle w:val="Prrafodelista"/>
        <w:widowControl w:val="0"/>
        <w:autoSpaceDE w:val="0"/>
        <w:autoSpaceDN w:val="0"/>
        <w:adjustRightInd w:val="0"/>
        <w:ind w:left="360"/>
        <w:jc w:val="center"/>
        <w:rPr>
          <w:b/>
          <w:color w:val="216535" w:themeColor="accent5" w:themeShade="BF"/>
          <w:sz w:val="26"/>
          <w:szCs w:val="26"/>
          <w:lang w:val="es-ES"/>
        </w:rPr>
      </w:pPr>
      <w:r w:rsidRPr="00267936">
        <w:rPr>
          <w:b/>
          <w:color w:val="216535" w:themeColor="accent5" w:themeShade="BF"/>
          <w:sz w:val="26"/>
          <w:szCs w:val="26"/>
          <w:lang w:val="es-ES"/>
        </w:rPr>
        <w:t>PUBLICATIONS</w:t>
      </w:r>
    </w:p>
    <w:p w14:paraId="5A3D8359" w14:textId="77777777" w:rsidR="004B0007" w:rsidRPr="00267936" w:rsidRDefault="004B0007" w:rsidP="005B264A">
      <w:pPr>
        <w:pStyle w:val="Prrafodelista"/>
        <w:widowControl w:val="0"/>
        <w:autoSpaceDE w:val="0"/>
        <w:autoSpaceDN w:val="0"/>
        <w:adjustRightInd w:val="0"/>
        <w:ind w:left="360"/>
        <w:rPr>
          <w:b/>
        </w:rPr>
      </w:pPr>
    </w:p>
    <w:p w14:paraId="46D863B4" w14:textId="22153180" w:rsidR="0091172E" w:rsidRPr="0091172E"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4B297F4F" w14:textId="4DB4DEF6" w:rsidR="0091172E"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r w:rsidRPr="0091172E">
        <w:rPr>
          <w:rFonts w:ascii="Book Antiqua" w:eastAsia="Times New Roman" w:hAnsi="Book Antiqua" w:cs="Arial"/>
          <w:color w:val="222222"/>
          <w:sz w:val="22"/>
          <w:shd w:val="clear" w:color="auto" w:fill="FFFFFF"/>
          <w:lang w:val="en-US" w:eastAsia="es-ES"/>
        </w:rPr>
        <w:t xml:space="preserve">[23] M. Wersäll, B. Munkhbat, D. G. Baranov, </w:t>
      </w:r>
      <w:r w:rsidRPr="00807681">
        <w:rPr>
          <w:rFonts w:ascii="Book Antiqua" w:eastAsia="Times New Roman" w:hAnsi="Book Antiqua" w:cs="Arial"/>
          <w:b/>
          <w:color w:val="222222"/>
          <w:sz w:val="22"/>
          <w:shd w:val="clear" w:color="auto" w:fill="FFFFFF"/>
          <w:lang w:val="en-US" w:eastAsia="es-ES"/>
        </w:rPr>
        <w:t>F. Herrera</w:t>
      </w:r>
      <w:r w:rsidRPr="0091172E">
        <w:rPr>
          <w:rFonts w:ascii="Book Antiqua" w:eastAsia="Times New Roman" w:hAnsi="Book Antiqua" w:cs="Arial"/>
          <w:color w:val="222222"/>
          <w:sz w:val="22"/>
          <w:shd w:val="clear" w:color="auto" w:fill="FFFFFF"/>
          <w:lang w:val="en-US" w:eastAsia="es-ES"/>
        </w:rPr>
        <w:t>, J. Cao,</w:t>
      </w:r>
      <w:r>
        <w:rPr>
          <w:rFonts w:ascii="Book Antiqua" w:eastAsia="Times New Roman" w:hAnsi="Book Antiqua" w:cs="Arial"/>
          <w:color w:val="222222"/>
          <w:sz w:val="22"/>
          <w:shd w:val="clear" w:color="auto" w:fill="FFFFFF"/>
          <w:lang w:val="en-US" w:eastAsia="es-ES"/>
        </w:rPr>
        <w:t xml:space="preserve"> T. J. Antosiewicz, T. Shegai, </w:t>
      </w:r>
      <w:r w:rsidRPr="0091172E">
        <w:rPr>
          <w:rFonts w:ascii="Book Antiqua" w:eastAsia="Times New Roman" w:hAnsi="Book Antiqua" w:cs="Arial"/>
          <w:i/>
          <w:color w:val="222222"/>
          <w:sz w:val="22"/>
          <w:shd w:val="clear" w:color="auto" w:fill="FFFFFF"/>
          <w:lang w:val="en-US" w:eastAsia="es-ES"/>
        </w:rPr>
        <w:t>Correlative dark-field and photoluminescence spectroscopy of individual plasmon-molecule hybrid nanostruc</w:t>
      </w:r>
      <w:r w:rsidRPr="0091172E">
        <w:rPr>
          <w:rFonts w:ascii="Book Antiqua" w:eastAsia="Times New Roman" w:hAnsi="Book Antiqua" w:cs="Arial"/>
          <w:i/>
          <w:color w:val="222222"/>
          <w:sz w:val="22"/>
          <w:shd w:val="clear" w:color="auto" w:fill="FFFFFF"/>
          <w:lang w:val="en-US" w:eastAsia="es-ES"/>
        </w:rPr>
        <w:t>tures in strong coupling regime</w:t>
      </w:r>
      <w:r>
        <w:rPr>
          <w:rFonts w:ascii="Book Antiqua" w:eastAsia="Times New Roman" w:hAnsi="Book Antiqua" w:cs="Arial"/>
          <w:color w:val="222222"/>
          <w:sz w:val="22"/>
          <w:shd w:val="clear" w:color="auto" w:fill="FFFFFF"/>
          <w:lang w:val="en-US" w:eastAsia="es-ES"/>
        </w:rPr>
        <w:t xml:space="preserve">, </w:t>
      </w:r>
      <w:r w:rsidR="00F9521A">
        <w:rPr>
          <w:rFonts w:ascii="Book Antiqua" w:eastAsia="Times New Roman" w:hAnsi="Book Antiqua" w:cs="Arial"/>
          <w:color w:val="222222"/>
          <w:sz w:val="22"/>
          <w:shd w:val="clear" w:color="auto" w:fill="FFFFFF"/>
          <w:lang w:val="en-US" w:eastAsia="es-ES"/>
        </w:rPr>
        <w:t>[submitted]</w:t>
      </w:r>
      <w:r w:rsidR="00EF5D44">
        <w:rPr>
          <w:rFonts w:ascii="Book Antiqua" w:eastAsia="Times New Roman" w:hAnsi="Book Antiqua" w:cs="Arial"/>
          <w:color w:val="222222"/>
          <w:sz w:val="22"/>
          <w:shd w:val="clear" w:color="auto" w:fill="FFFFFF"/>
          <w:lang w:val="en-US" w:eastAsia="es-ES"/>
        </w:rPr>
        <w:t xml:space="preserve"> </w:t>
      </w:r>
      <w:bookmarkStart w:id="0" w:name="_GoBack"/>
      <w:bookmarkEnd w:id="0"/>
    </w:p>
    <w:p w14:paraId="09A1B819" w14:textId="77777777" w:rsidR="0091172E"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7301AF40" w14:textId="3E2B0AF0" w:rsidR="009522AB"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[22] </w:t>
      </w:r>
      <w:r w:rsidRPr="009522AB">
        <w:rPr>
          <w:rFonts w:ascii="Book Antiqua" w:eastAsia="Times New Roman" w:hAnsi="Book Antiqua" w:cs="Arial"/>
          <w:color w:val="222222"/>
          <w:sz w:val="22"/>
          <w:shd w:val="clear" w:color="auto" w:fill="FFFFFF"/>
          <w:lang w:val="es-CL" w:eastAsia="es-ES"/>
        </w:rPr>
        <w:t xml:space="preserve">F. Hernández and </w:t>
      </w:r>
      <w:r w:rsidRPr="009522AB">
        <w:rPr>
          <w:rFonts w:ascii="Book Antiqua" w:eastAsia="Times New Roman" w:hAnsi="Book Antiqua" w:cs="Arial"/>
          <w:b/>
          <w:color w:val="222222"/>
          <w:sz w:val="22"/>
          <w:shd w:val="clear" w:color="auto" w:fill="FFFFFF"/>
          <w:lang w:val="es-CL" w:eastAsia="es-ES"/>
        </w:rPr>
        <w:t>F. Herrera</w:t>
      </w:r>
      <w:r w:rsidRPr="009522AB">
        <w:rPr>
          <w:rFonts w:ascii="Book Antiqua" w:eastAsia="Times New Roman" w:hAnsi="Book Antiqua" w:cs="Arial"/>
          <w:color w:val="222222"/>
          <w:sz w:val="22"/>
          <w:shd w:val="clear" w:color="auto" w:fill="FFFFFF"/>
          <w:lang w:val="es-CL" w:eastAsia="es-ES"/>
        </w:rPr>
        <w:t>, </w:t>
      </w:r>
      <w:r w:rsidRPr="009522AB">
        <w:rPr>
          <w:rFonts w:ascii="Book Antiqua" w:eastAsia="Times New Roman" w:hAnsi="Book Antiqua" w:cs="Arial"/>
          <w:i/>
          <w:iCs/>
          <w:color w:val="222222"/>
          <w:sz w:val="22"/>
          <w:shd w:val="clear" w:color="auto" w:fill="FFFFFF"/>
          <w:lang w:val="es-CL" w:eastAsia="es-ES"/>
        </w:rPr>
        <w:t>Multi-level quantum Rabi model for anharmonic vibrational polaritons</w:t>
      </w:r>
      <w:r w:rsidRPr="009522AB">
        <w:rPr>
          <w:rFonts w:ascii="Book Antiqua" w:eastAsia="Times New Roman" w:hAnsi="Book Antiqua" w:cs="Arial"/>
          <w:color w:val="222222"/>
          <w:sz w:val="22"/>
          <w:shd w:val="clear" w:color="auto" w:fill="FFFFFF"/>
          <w:lang w:val="es-CL" w:eastAsia="es-ES"/>
        </w:rPr>
        <w:t>,</w:t>
      </w:r>
      <w:r>
        <w:rPr>
          <w:rFonts w:ascii="Book Antiqua" w:eastAsia="Times New Roman" w:hAnsi="Book Antiqua" w:cs="Arial"/>
          <w:color w:val="222222"/>
          <w:sz w:val="22"/>
          <w:shd w:val="clear" w:color="auto" w:fill="FFFFFF"/>
          <w:lang w:val="es-CL" w:eastAsia="es-ES"/>
        </w:rPr>
        <w:t xml:space="preserve"> [</w:t>
      </w:r>
      <w:r w:rsidR="00F9521A">
        <w:rPr>
          <w:rFonts w:ascii="Book Antiqua" w:eastAsia="Times New Roman" w:hAnsi="Book Antiqua" w:cs="Arial"/>
          <w:color w:val="222222"/>
          <w:sz w:val="22"/>
          <w:shd w:val="clear" w:color="auto" w:fill="FFFFFF"/>
          <w:lang w:val="es-CL" w:eastAsia="es-ES"/>
        </w:rPr>
        <w:t>submitted</w:t>
      </w:r>
      <w:r>
        <w:rPr>
          <w:rFonts w:ascii="Book Antiqua" w:eastAsia="Times New Roman" w:hAnsi="Book Antiqua" w:cs="Arial"/>
          <w:color w:val="222222"/>
          <w:sz w:val="22"/>
          <w:shd w:val="clear" w:color="auto" w:fill="FFFFFF"/>
          <w:lang w:val="es-CL" w:eastAsia="es-ES"/>
        </w:rPr>
        <w:t>]</w:t>
      </w:r>
      <w:r w:rsidRPr="009522AB">
        <w:rPr>
          <w:rFonts w:ascii="Book Antiqua" w:eastAsia="Times New Roman" w:hAnsi="Book Antiqua" w:cs="Arial"/>
          <w:color w:val="222222"/>
          <w:sz w:val="22"/>
          <w:shd w:val="clear" w:color="auto" w:fill="FFFFFF"/>
          <w:lang w:val="es-CL" w:eastAsia="es-ES"/>
        </w:rPr>
        <w:t xml:space="preserve"> arXiv:1906.04374</w:t>
      </w:r>
    </w:p>
    <w:p w14:paraId="22AD1579" w14:textId="77777777" w:rsidR="009522AB"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3D8073B0" w14:textId="722DB3B1" w:rsidR="001850AB" w:rsidRDefault="001850AB" w:rsidP="001850AB">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[21] </w:t>
      </w:r>
      <w:r w:rsidRPr="001850AB">
        <w:rPr>
          <w:rFonts w:ascii="Book Antiqua" w:eastAsia="Times New Roman" w:hAnsi="Book Antiqua" w:cs="Arial"/>
          <w:color w:val="222222"/>
          <w:sz w:val="22"/>
          <w:shd w:val="clear" w:color="auto" w:fill="FFFFFF"/>
          <w:lang w:val="en-US" w:eastAsia="es-ES"/>
        </w:rPr>
        <w:t xml:space="preserve">M. J. Carreño, J. Sepúlveda, S. Tecpan, C. Hernández, </w:t>
      </w:r>
      <w:r w:rsidRPr="001850AB">
        <w:rPr>
          <w:rFonts w:ascii="Book Antiqua" w:eastAsia="Times New Roman" w:hAnsi="Book Antiqua" w:cs="Arial"/>
          <w:b/>
          <w:color w:val="222222"/>
          <w:sz w:val="22"/>
          <w:shd w:val="clear" w:color="auto" w:fill="FFFFFF"/>
          <w:lang w:val="en-US" w:eastAsia="es-ES"/>
        </w:rPr>
        <w:t>F. Herrera</w:t>
      </w:r>
      <w:r w:rsidRPr="001850AB">
        <w:rPr>
          <w:rFonts w:ascii="Book Antiqua" w:eastAsia="Times New Roman" w:hAnsi="Book Antiqua" w:cs="Arial"/>
          <w:color w:val="222222"/>
          <w:sz w:val="22"/>
          <w:shd w:val="clear" w:color="auto" w:fill="FFFFFF"/>
          <w:lang w:val="en-US" w:eastAsia="es-ES"/>
        </w:rPr>
        <w:t xml:space="preserve">, </w:t>
      </w:r>
      <w:r w:rsidRPr="001850AB">
        <w:rPr>
          <w:rFonts w:ascii="Book Antiqua" w:eastAsia="Times New Roman" w:hAnsi="Book Antiqua" w:cs="Arial"/>
          <w:i/>
          <w:color w:val="222222"/>
          <w:sz w:val="22"/>
          <w:shd w:val="clear" w:color="auto" w:fill="FFFFFF"/>
          <w:lang w:val="en-US" w:eastAsia="es-ES"/>
        </w:rPr>
        <w:t>An Instrument-Free Demonstration of Quantum Key Distribution for High-School Students</w:t>
      </w:r>
      <w:r w:rsidRPr="001850AB">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w:t>
      </w:r>
      <w:r w:rsidR="00A42277">
        <w:rPr>
          <w:rFonts w:ascii="Book Antiqua" w:eastAsia="Times New Roman" w:hAnsi="Book Antiqua" w:cs="Arial"/>
          <w:color w:val="222222"/>
          <w:sz w:val="22"/>
          <w:shd w:val="clear" w:color="auto" w:fill="FFFFFF"/>
          <w:lang w:val="en-US" w:eastAsia="es-ES"/>
        </w:rPr>
        <w:t>submitted</w:t>
      </w:r>
      <w:r>
        <w:rPr>
          <w:rFonts w:ascii="Book Antiqua" w:eastAsia="Times New Roman" w:hAnsi="Book Antiqua" w:cs="Arial"/>
          <w:color w:val="222222"/>
          <w:sz w:val="22"/>
          <w:shd w:val="clear" w:color="auto" w:fill="FFFFFF"/>
          <w:lang w:val="en-US" w:eastAsia="es-ES"/>
        </w:rPr>
        <w:t xml:space="preserve">] </w:t>
      </w:r>
      <w:r w:rsidRPr="001850AB">
        <w:rPr>
          <w:rFonts w:ascii="Book Antiqua" w:eastAsia="Times New Roman" w:hAnsi="Book Antiqua" w:cs="Arial"/>
          <w:color w:val="222222"/>
          <w:sz w:val="22"/>
          <w:shd w:val="clear" w:color="auto" w:fill="FFFFFF"/>
          <w:lang w:val="en-US" w:eastAsia="es-ES"/>
        </w:rPr>
        <w:t>arXiv:1904.10537</w:t>
      </w:r>
      <w:r>
        <w:rPr>
          <w:rFonts w:ascii="Book Antiqua" w:eastAsia="Times New Roman" w:hAnsi="Book Antiqua" w:cs="Arial"/>
          <w:color w:val="222222"/>
          <w:sz w:val="22"/>
          <w:shd w:val="clear" w:color="auto" w:fill="FFFFFF"/>
          <w:lang w:val="en-US" w:eastAsia="es-ES"/>
        </w:rPr>
        <w:t>.</w:t>
      </w:r>
    </w:p>
    <w:p w14:paraId="7E73A638" w14:textId="77777777" w:rsidR="001850AB"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077868A3" w14:textId="6F5EDE14" w:rsidR="00725E3C" w:rsidRPr="00725E3C" w:rsidRDefault="001850AB" w:rsidP="00725E3C">
      <w:pPr>
        <w:spacing w:line="240" w:lineRule="auto"/>
        <w:ind w:left="426" w:hanging="426"/>
        <w:rPr>
          <w:rFonts w:ascii="Book Antiqua" w:eastAsia="Times New Roman" w:hAnsi="Book Antiqua" w:cs="Arial"/>
          <w:color w:val="222222"/>
          <w:sz w:val="22"/>
          <w:shd w:val="clear" w:color="auto" w:fill="FFFFFF"/>
          <w:lang w:val="es-CL" w:eastAsia="es-ES"/>
        </w:rPr>
      </w:pPr>
      <w:r w:rsidRPr="001850AB">
        <w:rPr>
          <w:rFonts w:ascii="Book Antiqua" w:eastAsia="Times New Roman" w:hAnsi="Book Antiqua" w:cs="Arial"/>
          <w:color w:val="222222"/>
          <w:sz w:val="22"/>
          <w:shd w:val="clear" w:color="auto" w:fill="FFFFFF"/>
          <w:lang w:val="en-US" w:eastAsia="es-ES"/>
        </w:rPr>
        <w:t xml:space="preserve">[20] J. Enríquez, I. Chi-Durán, C. Manquián, </w:t>
      </w:r>
      <w:r w:rsidRPr="001850AB">
        <w:rPr>
          <w:rFonts w:ascii="Book Antiqua" w:eastAsia="Times New Roman" w:hAnsi="Book Antiqua" w:cs="Arial"/>
          <w:b/>
          <w:color w:val="222222"/>
          <w:sz w:val="22"/>
          <w:shd w:val="clear" w:color="auto" w:fill="FFFFFF"/>
          <w:lang w:val="en-US" w:eastAsia="es-ES"/>
        </w:rPr>
        <w:t>F. Herrera</w:t>
      </w:r>
      <w:r w:rsidRPr="001850AB">
        <w:rPr>
          <w:rFonts w:ascii="Book Antiqua" w:eastAsia="Times New Roman" w:hAnsi="Book Antiqua" w:cs="Arial"/>
          <w:color w:val="222222"/>
          <w:sz w:val="22"/>
          <w:shd w:val="clear" w:color="auto" w:fill="FFFFFF"/>
          <w:lang w:val="en-US" w:eastAsia="es-ES"/>
        </w:rPr>
        <w:t xml:space="preserve">, D. P. Singh, </w:t>
      </w:r>
      <w:r w:rsidRPr="00F30C26">
        <w:rPr>
          <w:rFonts w:ascii="Book Antiqua" w:eastAsia="Times New Roman" w:hAnsi="Book Antiqua" w:cs="Arial"/>
          <w:i/>
          <w:color w:val="222222"/>
          <w:sz w:val="22"/>
          <w:shd w:val="clear" w:color="auto" w:fill="FFFFFF"/>
          <w:lang w:val="en-US" w:eastAsia="es-ES"/>
        </w:rPr>
        <w:t>Controlled growth of the non-centrosymmetric Zn(3-ptz)</w:t>
      </w:r>
      <w:r w:rsidRPr="00F30C26">
        <w:rPr>
          <w:rFonts w:ascii="Book Antiqua" w:eastAsia="Times New Roman" w:hAnsi="Book Antiqua" w:cs="Arial"/>
          <w:i/>
          <w:color w:val="222222"/>
          <w:sz w:val="22"/>
          <w:shd w:val="clear" w:color="auto" w:fill="FFFFFF"/>
          <w:vertAlign w:val="subscript"/>
          <w:lang w:val="en-US" w:eastAsia="es-ES"/>
        </w:rPr>
        <w:t>2</w:t>
      </w:r>
      <w:r w:rsidRPr="00F30C26">
        <w:rPr>
          <w:rFonts w:ascii="Book Antiqua" w:eastAsia="Times New Roman" w:hAnsi="Book Antiqua" w:cs="Arial"/>
          <w:i/>
          <w:color w:val="222222"/>
          <w:sz w:val="22"/>
          <w:shd w:val="clear" w:color="auto" w:fill="FFFFFF"/>
          <w:lang w:val="en-US" w:eastAsia="es-ES"/>
        </w:rPr>
        <w:t xml:space="preserve"> and Zn(OH)(3-ptz) metal-organic frameworks</w:t>
      </w:r>
      <w:r w:rsidRPr="001850AB">
        <w:rPr>
          <w:rFonts w:ascii="Book Antiqua" w:eastAsia="Times New Roman" w:hAnsi="Book Antiqua" w:cs="Arial"/>
          <w:color w:val="222222"/>
          <w:sz w:val="22"/>
          <w:shd w:val="clear" w:color="auto" w:fill="FFFFFF"/>
          <w:lang w:val="en-US" w:eastAsia="es-ES"/>
        </w:rPr>
        <w:t xml:space="preserve">, </w:t>
      </w:r>
      <w:r w:rsidR="00725E3C" w:rsidRPr="00725E3C">
        <w:rPr>
          <w:rFonts w:ascii="Book Antiqua" w:eastAsia="Times New Roman" w:hAnsi="Book Antiqua" w:cs="Arial"/>
          <w:iCs/>
          <w:color w:val="222222"/>
          <w:sz w:val="22"/>
          <w:shd w:val="clear" w:color="auto" w:fill="FFFFFF"/>
          <w:lang w:val="es-CL" w:eastAsia="es-ES"/>
        </w:rPr>
        <w:t>ACS Omega</w:t>
      </w:r>
      <w:r w:rsidR="00725E3C" w:rsidRPr="00725E3C">
        <w:rPr>
          <w:rFonts w:ascii="Book Antiqua" w:eastAsia="Times New Roman" w:hAnsi="Book Antiqua" w:cs="Arial"/>
          <w:color w:val="222222"/>
          <w:sz w:val="22"/>
          <w:shd w:val="clear" w:color="auto" w:fill="FFFFFF"/>
          <w:lang w:val="es-CL" w:eastAsia="es-ES"/>
        </w:rPr>
        <w:t> </w:t>
      </w:r>
      <w:r w:rsidR="00725E3C" w:rsidRPr="00725E3C">
        <w:rPr>
          <w:rFonts w:ascii="Book Antiqua" w:eastAsia="Times New Roman" w:hAnsi="Book Antiqua" w:cs="Arial"/>
          <w:i/>
          <w:iCs/>
          <w:color w:val="222222"/>
          <w:sz w:val="22"/>
          <w:shd w:val="clear" w:color="auto" w:fill="FFFFFF"/>
          <w:lang w:val="es-CL" w:eastAsia="es-ES"/>
        </w:rPr>
        <w:t>4</w:t>
      </w:r>
      <w:r w:rsidR="00725E3C" w:rsidRPr="00725E3C">
        <w:rPr>
          <w:rFonts w:ascii="Book Antiqua" w:eastAsia="Times New Roman" w:hAnsi="Book Antiqua" w:cs="Arial"/>
          <w:color w:val="222222"/>
          <w:sz w:val="22"/>
          <w:shd w:val="clear" w:color="auto" w:fill="FFFFFF"/>
          <w:lang w:val="es-CL" w:eastAsia="es-ES"/>
        </w:rPr>
        <w:t>, 7411–7419</w:t>
      </w:r>
      <w:r w:rsidR="00725E3C">
        <w:rPr>
          <w:rFonts w:ascii="Book Antiqua" w:eastAsia="Times New Roman" w:hAnsi="Book Antiqua" w:cs="Arial"/>
          <w:color w:val="222222"/>
          <w:sz w:val="22"/>
          <w:shd w:val="clear" w:color="auto" w:fill="FFFFFF"/>
          <w:lang w:val="es-CL" w:eastAsia="es-ES"/>
        </w:rPr>
        <w:t xml:space="preserve">, </w:t>
      </w:r>
      <w:r w:rsidR="00725E3C" w:rsidRPr="00725E3C">
        <w:rPr>
          <w:rFonts w:ascii="Book Antiqua" w:eastAsia="Times New Roman" w:hAnsi="Book Antiqua" w:cs="Arial"/>
          <w:b/>
          <w:bCs/>
          <w:color w:val="222222"/>
          <w:sz w:val="22"/>
          <w:shd w:val="clear" w:color="auto" w:fill="FFFFFF"/>
          <w:lang w:val="es-CL" w:eastAsia="es-ES"/>
        </w:rPr>
        <w:t>2019</w:t>
      </w:r>
      <w:r w:rsidR="00725E3C">
        <w:rPr>
          <w:rFonts w:ascii="Book Antiqua" w:eastAsia="Times New Roman" w:hAnsi="Book Antiqua" w:cs="Arial"/>
          <w:b/>
          <w:bCs/>
          <w:color w:val="222222"/>
          <w:sz w:val="22"/>
          <w:shd w:val="clear" w:color="auto" w:fill="FFFFFF"/>
          <w:lang w:val="es-CL" w:eastAsia="es-ES"/>
        </w:rPr>
        <w:t>.</w:t>
      </w:r>
    </w:p>
    <w:p w14:paraId="03E3025B" w14:textId="633BC81A" w:rsidR="001850AB"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559D35EE" w14:textId="6C58A358" w:rsidR="00C001E4" w:rsidRPr="00C001E4" w:rsidRDefault="00C001E4" w:rsidP="00C001E4">
      <w:pPr>
        <w:spacing w:line="240" w:lineRule="auto"/>
        <w:ind w:left="426" w:hanging="426"/>
        <w:rPr>
          <w:rFonts w:ascii="Book Antiqua" w:eastAsia="Times New Roman" w:hAnsi="Book Antiqua" w:cs="Arial"/>
          <w:color w:val="222222"/>
          <w:sz w:val="22"/>
          <w:shd w:val="clear" w:color="auto" w:fill="FFFFFF"/>
          <w:lang w:val="es-CL" w:eastAsia="es-ES"/>
        </w:rPr>
      </w:pPr>
      <w:r>
        <w:rPr>
          <w:rFonts w:ascii="Book Antiqua" w:eastAsia="Times New Roman" w:hAnsi="Book Antiqua" w:cs="Arial"/>
          <w:color w:val="222222"/>
          <w:sz w:val="22"/>
          <w:shd w:val="clear" w:color="auto" w:fill="FFFFFF"/>
          <w:lang w:val="en-US" w:eastAsia="es-ES"/>
        </w:rPr>
        <w:t xml:space="preserve">[19] </w:t>
      </w:r>
      <w:r w:rsidRPr="00174BFC">
        <w:rPr>
          <w:rFonts w:ascii="Book Antiqua" w:eastAsia="Times New Roman" w:hAnsi="Book Antiqua" w:cs="Arial"/>
          <w:color w:val="222222"/>
          <w:sz w:val="22"/>
          <w:shd w:val="clear" w:color="auto" w:fill="FFFFFF"/>
          <w:lang w:val="en-US" w:eastAsia="es-ES"/>
        </w:rPr>
        <w:t xml:space="preserve">I. Chi-Duran, J. Enríquez, </w:t>
      </w:r>
      <w:r>
        <w:rPr>
          <w:rFonts w:ascii="Book Antiqua" w:eastAsia="Times New Roman" w:hAnsi="Book Antiqua" w:cs="Arial"/>
          <w:color w:val="222222"/>
          <w:sz w:val="22"/>
          <w:shd w:val="clear" w:color="auto" w:fill="FFFFFF"/>
          <w:lang w:val="en-US" w:eastAsia="es-ES"/>
        </w:rPr>
        <w:t>C. Manquian</w:t>
      </w:r>
      <w:r w:rsidRPr="00174BFC">
        <w:rPr>
          <w:rFonts w:ascii="Book Antiqua" w:eastAsia="Times New Roman" w:hAnsi="Book Antiqua" w:cs="Arial"/>
          <w:color w:val="222222"/>
          <w:sz w:val="22"/>
          <w:shd w:val="clear" w:color="auto" w:fill="FFFFFF"/>
          <w:lang w:val="en-US" w:eastAsia="es-ES"/>
        </w:rPr>
        <w:t xml:space="preserve">, </w:t>
      </w:r>
      <w:r>
        <w:rPr>
          <w:rFonts w:ascii="Book Antiqua" w:eastAsia="Times New Roman" w:hAnsi="Book Antiqua" w:cs="Arial"/>
          <w:color w:val="222222"/>
          <w:sz w:val="22"/>
          <w:shd w:val="clear" w:color="auto" w:fill="FFFFFF"/>
          <w:lang w:val="en-US" w:eastAsia="es-ES"/>
        </w:rPr>
        <w:t xml:space="preserve">R. A. Fritz, D. Serafini, </w:t>
      </w:r>
      <w:r w:rsidRPr="00174BFC">
        <w:rPr>
          <w:rFonts w:ascii="Book Antiqua" w:eastAsia="Times New Roman" w:hAnsi="Book Antiqua" w:cs="Arial"/>
          <w:b/>
          <w:color w:val="222222"/>
          <w:sz w:val="22"/>
          <w:shd w:val="clear" w:color="auto" w:fill="FFFFFF"/>
          <w:lang w:val="en-US" w:eastAsia="es-ES"/>
        </w:rPr>
        <w:t>F. Herrera</w:t>
      </w:r>
      <w:r w:rsidRPr="00174BFC">
        <w:rPr>
          <w:rFonts w:ascii="Book Antiqua" w:eastAsia="Times New Roman" w:hAnsi="Book Antiqua" w:cs="Arial"/>
          <w:color w:val="222222"/>
          <w:sz w:val="22"/>
          <w:shd w:val="clear" w:color="auto" w:fill="FFFFFF"/>
          <w:lang w:val="en-US" w:eastAsia="es-ES"/>
        </w:rPr>
        <w:t>, D. P. Singh</w:t>
      </w:r>
      <w:r>
        <w:rPr>
          <w:rFonts w:ascii="Book Antiqua" w:eastAsia="Times New Roman" w:hAnsi="Book Antiqua" w:cs="Arial"/>
          <w:color w:val="222222"/>
          <w:sz w:val="22"/>
          <w:shd w:val="clear" w:color="auto" w:fill="FFFFFF"/>
          <w:lang w:val="en-US" w:eastAsia="es-ES"/>
        </w:rPr>
        <w:t xml:space="preserve">, </w:t>
      </w:r>
      <w:r w:rsidRPr="00C001E4">
        <w:rPr>
          <w:rFonts w:ascii="Book Antiqua" w:eastAsia="Times New Roman" w:hAnsi="Book Antiqua" w:cs="Arial"/>
          <w:i/>
          <w:color w:val="222222"/>
          <w:sz w:val="22"/>
          <w:shd w:val="clear" w:color="auto" w:fill="FFFFFF"/>
          <w:lang w:val="es-CL" w:eastAsia="es-ES"/>
        </w:rPr>
        <w:t>Azide-based high-energy metal-organic framework with enhanced thermal stability</w:t>
      </w:r>
      <w:r w:rsidRPr="00C001E4">
        <w:rPr>
          <w:rFonts w:ascii="Book Antiqua" w:eastAsia="Times New Roman" w:hAnsi="Book Antiqua" w:cs="Arial"/>
          <w:color w:val="222222"/>
          <w:sz w:val="22"/>
          <w:shd w:val="clear" w:color="auto" w:fill="FFFFFF"/>
          <w:lang w:val="es-CL" w:eastAsia="es-ES"/>
        </w:rPr>
        <w:t xml:space="preserve">, </w:t>
      </w:r>
      <w:r>
        <w:rPr>
          <w:rFonts w:ascii="Book Antiqua" w:eastAsia="Times New Roman" w:hAnsi="Book Antiqua" w:cs="Arial"/>
          <w:color w:val="222222"/>
          <w:sz w:val="22"/>
          <w:shd w:val="clear" w:color="auto" w:fill="FFFFFF"/>
          <w:lang w:val="es-CL" w:eastAsia="es-ES"/>
        </w:rPr>
        <w:t>[</w:t>
      </w:r>
      <w:r w:rsidR="00A42277">
        <w:rPr>
          <w:rFonts w:ascii="Book Antiqua" w:eastAsia="Times New Roman" w:hAnsi="Book Antiqua" w:cs="Arial"/>
          <w:color w:val="222222"/>
          <w:sz w:val="22"/>
          <w:shd w:val="clear" w:color="auto" w:fill="FFFFFF"/>
          <w:lang w:val="es-CL" w:eastAsia="es-ES"/>
        </w:rPr>
        <w:t>submitted</w:t>
      </w:r>
      <w:r>
        <w:rPr>
          <w:rFonts w:ascii="Book Antiqua" w:eastAsia="Times New Roman" w:hAnsi="Book Antiqua" w:cs="Arial"/>
          <w:color w:val="222222"/>
          <w:sz w:val="22"/>
          <w:shd w:val="clear" w:color="auto" w:fill="FFFFFF"/>
          <w:lang w:val="es-CL" w:eastAsia="es-ES"/>
        </w:rPr>
        <w:t>] https://d</w:t>
      </w:r>
      <w:r w:rsidRPr="00C001E4">
        <w:rPr>
          <w:rFonts w:ascii="Book Antiqua" w:eastAsia="Times New Roman" w:hAnsi="Book Antiqua" w:cs="Arial"/>
          <w:color w:val="222222"/>
          <w:sz w:val="22"/>
          <w:shd w:val="clear" w:color="auto" w:fill="FFFFFF"/>
          <w:lang w:val="es-CL" w:eastAsia="es-ES"/>
        </w:rPr>
        <w:t>oi.org/10.26434/chemrxiv.750190</w:t>
      </w:r>
    </w:p>
    <w:p w14:paraId="29430C9E" w14:textId="39BA3BB0" w:rsidR="00C001E4" w:rsidRDefault="00C001E4" w:rsidP="0044119E">
      <w:pPr>
        <w:spacing w:line="240" w:lineRule="auto"/>
        <w:ind w:left="426" w:hanging="426"/>
        <w:rPr>
          <w:rFonts w:ascii="Book Antiqua" w:eastAsia="Times New Roman" w:hAnsi="Book Antiqua" w:cs="Arial"/>
          <w:color w:val="222222"/>
          <w:sz w:val="22"/>
          <w:shd w:val="clear" w:color="auto" w:fill="FFFFFF"/>
          <w:lang w:val="en-US" w:eastAsia="es-ES"/>
        </w:rPr>
      </w:pPr>
    </w:p>
    <w:p w14:paraId="49E55CF9" w14:textId="59204335" w:rsidR="0044119E" w:rsidRPr="00174BFC" w:rsidRDefault="0044119E" w:rsidP="0044119E">
      <w:pPr>
        <w:spacing w:line="240" w:lineRule="auto"/>
        <w:ind w:left="426" w:hanging="426"/>
        <w:rPr>
          <w:rFonts w:ascii="Times" w:eastAsia="Times New Roman" w:hAnsi="Times" w:cs="Times New Roman"/>
          <w:szCs w:val="20"/>
          <w:lang w:val="en-US" w:eastAsia="es-ES"/>
        </w:rPr>
      </w:pPr>
      <w:r w:rsidRPr="00174BFC">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18</w:t>
      </w:r>
      <w:r w:rsidRPr="00174BFC">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 xml:space="preserve">M. Litinskaya and </w:t>
      </w:r>
      <w:r w:rsidR="000E1C15" w:rsidRPr="005C347B">
        <w:rPr>
          <w:rFonts w:ascii="Book Antiqua" w:eastAsia="Times New Roman" w:hAnsi="Book Antiqua" w:cs="Arial"/>
          <w:b/>
          <w:color w:val="222222"/>
          <w:sz w:val="22"/>
          <w:shd w:val="clear" w:color="auto" w:fill="FFFFFF"/>
          <w:lang w:val="en-US" w:eastAsia="es-ES"/>
        </w:rPr>
        <w:t>F. Herrera</w:t>
      </w:r>
      <w:r w:rsidR="000E1C15">
        <w:rPr>
          <w:rFonts w:ascii="Book Antiqua" w:eastAsia="Times New Roman" w:hAnsi="Book Antiqua" w:cs="Arial"/>
          <w:b/>
          <w:color w:val="222222"/>
          <w:sz w:val="22"/>
          <w:shd w:val="clear" w:color="auto" w:fill="FFFFFF"/>
          <w:lang w:val="en-US" w:eastAsia="es-ES"/>
        </w:rPr>
        <w:t xml:space="preserve">, </w:t>
      </w:r>
      <w:r w:rsidR="000E1C15" w:rsidRPr="005C347B">
        <w:rPr>
          <w:rFonts w:ascii="Book Antiqua" w:eastAsia="Times New Roman" w:hAnsi="Book Antiqua" w:cs="Arial"/>
          <w:i/>
          <w:color w:val="222222"/>
          <w:sz w:val="22"/>
          <w:shd w:val="clear" w:color="auto" w:fill="FFFFFF"/>
          <w:lang w:val="en-US" w:eastAsia="es-ES"/>
        </w:rPr>
        <w:t>Vacuum-enhanced optical nonlinearities with organic molecular photoswitches</w:t>
      </w:r>
      <w:r w:rsidR="000E1C15" w:rsidRPr="005C347B">
        <w:rPr>
          <w:rFonts w:ascii="Book Antiqua" w:eastAsia="Times New Roman" w:hAnsi="Book Antiqua" w:cs="Arial"/>
          <w:b/>
          <w:color w:val="222222"/>
          <w:sz w:val="22"/>
          <w:shd w:val="clear" w:color="auto" w:fill="FFFFFF"/>
          <w:lang w:val="en-US" w:eastAsia="es-ES"/>
        </w:rPr>
        <w:t xml:space="preserve">, </w:t>
      </w:r>
      <w:r w:rsidR="000E1C15" w:rsidRPr="000E1C15">
        <w:rPr>
          <w:rFonts w:ascii="Book Antiqua" w:eastAsia="Times New Roman" w:hAnsi="Book Antiqua" w:cs="Arial"/>
          <w:color w:val="222222"/>
          <w:sz w:val="22"/>
          <w:shd w:val="clear" w:color="auto" w:fill="FFFFFF"/>
          <w:lang w:val="en-US" w:eastAsia="es-ES"/>
        </w:rPr>
        <w:t xml:space="preserve">Phys. Rev. B 99, 041107(R), </w:t>
      </w:r>
      <w:r w:rsidR="000E1C15" w:rsidRPr="000E1C15">
        <w:rPr>
          <w:rFonts w:ascii="Book Antiqua" w:eastAsia="Times New Roman" w:hAnsi="Book Antiqua" w:cs="Arial"/>
          <w:b/>
          <w:color w:val="222222"/>
          <w:sz w:val="22"/>
          <w:shd w:val="clear" w:color="auto" w:fill="FFFFFF"/>
          <w:lang w:val="en-US" w:eastAsia="es-ES"/>
        </w:rPr>
        <w:t>2019</w:t>
      </w:r>
      <w:r w:rsidR="000E1C15" w:rsidRPr="000E1C15">
        <w:rPr>
          <w:rFonts w:ascii="Book Antiqua" w:eastAsia="Times New Roman" w:hAnsi="Book Antiqua" w:cs="Arial"/>
          <w:color w:val="222222"/>
          <w:sz w:val="22"/>
          <w:shd w:val="clear" w:color="auto" w:fill="FFFFFF"/>
          <w:lang w:val="en-US" w:eastAsia="es-ES"/>
        </w:rPr>
        <w:t>.</w:t>
      </w:r>
    </w:p>
    <w:p w14:paraId="308F7C26" w14:textId="77777777" w:rsidR="0044119E" w:rsidRDefault="0044119E"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45BF210B" w14:textId="77777777" w:rsidR="000E1C15" w:rsidRPr="00174BFC" w:rsidRDefault="005C347B" w:rsidP="000E1C15">
      <w:pPr>
        <w:spacing w:line="240" w:lineRule="auto"/>
        <w:ind w:left="426" w:hanging="426"/>
        <w:rPr>
          <w:rFonts w:ascii="Times" w:eastAsia="Times New Roman" w:hAnsi="Times" w:cs="Times New Roman"/>
          <w:szCs w:val="20"/>
          <w:lang w:val="en-US" w:eastAsia="es-ES"/>
        </w:rPr>
      </w:pPr>
      <w:r>
        <w:rPr>
          <w:rFonts w:ascii="Book Antiqua" w:eastAsia="Times New Roman" w:hAnsi="Book Antiqua" w:cs="Arial"/>
          <w:color w:val="222222"/>
          <w:sz w:val="22"/>
          <w:shd w:val="clear" w:color="auto" w:fill="FFFFFF"/>
          <w:lang w:val="en-US" w:eastAsia="es-ES"/>
        </w:rPr>
        <w:t xml:space="preserve">[17] </w:t>
      </w:r>
      <w:r w:rsidR="000E1C15" w:rsidRPr="00174BFC">
        <w:rPr>
          <w:rFonts w:ascii="Book Antiqua" w:eastAsia="Times New Roman" w:hAnsi="Book Antiqua" w:cs="Arial"/>
          <w:color w:val="222222"/>
          <w:sz w:val="22"/>
          <w:shd w:val="clear" w:color="auto" w:fill="FFFFFF"/>
          <w:lang w:val="en-US" w:eastAsia="es-ES"/>
        </w:rPr>
        <w:t xml:space="preserve">I. Chi-Duran, J. Enríquez, </w:t>
      </w:r>
      <w:r w:rsidR="000E1C15">
        <w:rPr>
          <w:rFonts w:ascii="Book Antiqua" w:eastAsia="Times New Roman" w:hAnsi="Book Antiqua" w:cs="Arial"/>
          <w:color w:val="222222"/>
          <w:sz w:val="22"/>
          <w:shd w:val="clear" w:color="auto" w:fill="FFFFFF"/>
          <w:lang w:val="en-US" w:eastAsia="es-ES"/>
        </w:rPr>
        <w:t>A. Vega</w:t>
      </w:r>
      <w:r w:rsidR="000E1C15" w:rsidRPr="00174BFC">
        <w:rPr>
          <w:rFonts w:ascii="Book Antiqua" w:eastAsia="Times New Roman" w:hAnsi="Book Antiqua" w:cs="Arial"/>
          <w:color w:val="222222"/>
          <w:sz w:val="22"/>
          <w:shd w:val="clear" w:color="auto" w:fill="FFFFFF"/>
          <w:lang w:val="en-US" w:eastAsia="es-ES"/>
        </w:rPr>
        <w:t xml:space="preserve">, </w:t>
      </w:r>
      <w:r w:rsidR="000E1C15" w:rsidRPr="00174BFC">
        <w:rPr>
          <w:rFonts w:ascii="Book Antiqua" w:eastAsia="Times New Roman" w:hAnsi="Book Antiqua" w:cs="Arial"/>
          <w:b/>
          <w:color w:val="222222"/>
          <w:sz w:val="22"/>
          <w:shd w:val="clear" w:color="auto" w:fill="FFFFFF"/>
          <w:lang w:val="en-US" w:eastAsia="es-ES"/>
        </w:rPr>
        <w:t>F. Herrera</w:t>
      </w:r>
      <w:r w:rsidR="000E1C15" w:rsidRPr="00174BFC">
        <w:rPr>
          <w:rFonts w:ascii="Book Antiqua" w:eastAsia="Times New Roman" w:hAnsi="Book Antiqua" w:cs="Arial"/>
          <w:color w:val="222222"/>
          <w:sz w:val="22"/>
          <w:shd w:val="clear" w:color="auto" w:fill="FFFFFF"/>
          <w:lang w:val="en-US" w:eastAsia="es-ES"/>
        </w:rPr>
        <w:t>, D. P. Singh,</w:t>
      </w:r>
      <w:r w:rsidR="000E1C15" w:rsidRPr="00174BFC">
        <w:rPr>
          <w:rFonts w:ascii="Book Antiqua" w:eastAsia="Times New Roman" w:hAnsi="Book Antiqua" w:cs="Arial"/>
          <w:i/>
          <w:color w:val="222222"/>
          <w:sz w:val="22"/>
          <w:shd w:val="clear" w:color="auto" w:fill="FFFFFF"/>
          <w:lang w:val="en-US" w:eastAsia="es-ES"/>
        </w:rPr>
        <w:t xml:space="preserve"> </w:t>
      </w:r>
      <w:r w:rsidR="000E1C15" w:rsidRPr="000F5383">
        <w:rPr>
          <w:rFonts w:ascii="Book Antiqua" w:eastAsia="Times New Roman" w:hAnsi="Book Antiqua" w:cs="Arial"/>
          <w:i/>
          <w:color w:val="222222"/>
          <w:sz w:val="22"/>
          <w:shd w:val="clear" w:color="auto" w:fill="FFFFFF"/>
          <w:lang w:val="en-US" w:eastAsia="es-ES"/>
        </w:rPr>
        <w:t>Hexa­aqua­zinc(II) dinitrate bis­[5-(pyridinium-3-yl)tetra­zol-1-ide]</w:t>
      </w:r>
      <w:r w:rsidR="000E1C15" w:rsidRPr="00174BFC">
        <w:rPr>
          <w:rFonts w:ascii="Book Antiqua" w:eastAsia="Times New Roman" w:hAnsi="Book Antiqua" w:cs="Arial"/>
          <w:i/>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Acta Cryst.</w:t>
      </w:r>
      <w:r w:rsidR="000E1C15" w:rsidRPr="00174BFC">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E74</w:t>
      </w:r>
      <w:r w:rsidR="000E1C15" w:rsidRPr="00174BFC">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1231-1234</w:t>
      </w:r>
      <w:r w:rsidR="000E1C15" w:rsidRPr="00174BFC">
        <w:rPr>
          <w:rFonts w:ascii="Book Antiqua" w:eastAsia="Times New Roman" w:hAnsi="Book Antiqua" w:cs="Arial"/>
          <w:color w:val="222222"/>
          <w:sz w:val="22"/>
          <w:shd w:val="clear" w:color="auto" w:fill="FFFFFF"/>
          <w:lang w:val="en-US" w:eastAsia="es-ES"/>
        </w:rPr>
        <w:t xml:space="preserve">, </w:t>
      </w:r>
      <w:r w:rsidR="000E1C15" w:rsidRPr="00174BFC">
        <w:rPr>
          <w:rFonts w:ascii="Book Antiqua" w:eastAsia="Times New Roman" w:hAnsi="Book Antiqua" w:cs="Arial"/>
          <w:b/>
          <w:color w:val="222222"/>
          <w:sz w:val="22"/>
          <w:shd w:val="clear" w:color="auto" w:fill="FFFFFF"/>
          <w:lang w:val="en-US" w:eastAsia="es-ES"/>
        </w:rPr>
        <w:t>2018.</w:t>
      </w:r>
    </w:p>
    <w:p w14:paraId="00360950" w14:textId="77777777" w:rsidR="005C347B" w:rsidRDefault="005C347B"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0D4397CD" w14:textId="0C1BAB17" w:rsidR="00A15FD1" w:rsidRPr="00174BFC" w:rsidRDefault="00174BFC" w:rsidP="005C347B">
      <w:pPr>
        <w:spacing w:line="240" w:lineRule="auto"/>
        <w:ind w:left="426" w:hanging="426"/>
        <w:rPr>
          <w:rFonts w:ascii="Times" w:eastAsia="Times New Roman" w:hAnsi="Times" w:cs="Times New Roman"/>
          <w:szCs w:val="20"/>
          <w:lang w:val="en-US" w:eastAsia="es-ES"/>
        </w:rPr>
      </w:pPr>
      <w:r w:rsidRPr="00174BFC">
        <w:rPr>
          <w:rFonts w:ascii="Book Antiqua" w:eastAsia="Times New Roman" w:hAnsi="Book Antiqua" w:cs="Arial"/>
          <w:color w:val="222222"/>
          <w:sz w:val="22"/>
          <w:shd w:val="clear" w:color="auto" w:fill="FFFFFF"/>
          <w:lang w:val="en-US" w:eastAsia="es-ES"/>
        </w:rPr>
        <w:t>[</w:t>
      </w:r>
      <w:r w:rsidR="00DC084C">
        <w:rPr>
          <w:rFonts w:ascii="Book Antiqua" w:eastAsia="Times New Roman" w:hAnsi="Book Antiqua" w:cs="Arial"/>
          <w:color w:val="222222"/>
          <w:sz w:val="22"/>
          <w:shd w:val="clear" w:color="auto" w:fill="FFFFFF"/>
          <w:lang w:val="en-US" w:eastAsia="es-ES"/>
        </w:rPr>
        <w:t>16</w:t>
      </w:r>
      <w:r w:rsidRPr="00174BFC">
        <w:rPr>
          <w:rFonts w:ascii="Book Antiqua" w:eastAsia="Times New Roman" w:hAnsi="Book Antiqua" w:cs="Arial"/>
          <w:color w:val="222222"/>
          <w:sz w:val="22"/>
          <w:shd w:val="clear" w:color="auto" w:fill="FFFFFF"/>
          <w:lang w:val="en-US" w:eastAsia="es-ES"/>
        </w:rPr>
        <w:t>]</w:t>
      </w:r>
      <w:r w:rsidR="00DC084C">
        <w:rPr>
          <w:rFonts w:ascii="Book Antiqua" w:eastAsia="Times New Roman" w:hAnsi="Book Antiqua" w:cs="Arial"/>
          <w:color w:val="222222"/>
          <w:sz w:val="22"/>
          <w:shd w:val="clear" w:color="auto" w:fill="FFFFFF"/>
          <w:lang w:val="en-US" w:eastAsia="es-ES"/>
        </w:rPr>
        <w:t xml:space="preserve"> </w:t>
      </w:r>
      <w:r w:rsidR="00747852" w:rsidRPr="00174BFC">
        <w:rPr>
          <w:rFonts w:ascii="Book Antiqua" w:eastAsia="Times New Roman" w:hAnsi="Book Antiqua" w:cs="Arial"/>
          <w:color w:val="222222"/>
          <w:sz w:val="22"/>
          <w:shd w:val="clear" w:color="auto" w:fill="FFFFFF"/>
          <w:lang w:val="en-US" w:eastAsia="es-ES"/>
        </w:rPr>
        <w:t xml:space="preserve">I. Chi-Duran, J. Enríquez, C. Manquian, K. Wrighton-Araneda, W. Cañon-Mancisidor, D. Venegas-Yazigi, </w:t>
      </w:r>
      <w:r w:rsidR="00747852" w:rsidRPr="00174BFC">
        <w:rPr>
          <w:rFonts w:ascii="Book Antiqua" w:eastAsia="Times New Roman" w:hAnsi="Book Antiqua" w:cs="Arial"/>
          <w:b/>
          <w:color w:val="222222"/>
          <w:sz w:val="22"/>
          <w:shd w:val="clear" w:color="auto" w:fill="FFFFFF"/>
          <w:lang w:val="en-US" w:eastAsia="es-ES"/>
        </w:rPr>
        <w:t>F. Herrera</w:t>
      </w:r>
      <w:r w:rsidR="00747852" w:rsidRPr="00174BFC">
        <w:rPr>
          <w:rFonts w:ascii="Book Antiqua" w:eastAsia="Times New Roman" w:hAnsi="Book Antiqua" w:cs="Arial"/>
          <w:color w:val="222222"/>
          <w:sz w:val="22"/>
          <w:shd w:val="clear" w:color="auto" w:fill="FFFFFF"/>
          <w:lang w:val="en-US" w:eastAsia="es-ES"/>
        </w:rPr>
        <w:t>, D. P. Singh</w:t>
      </w:r>
      <w:r w:rsidR="00A15FD1" w:rsidRPr="00174BFC">
        <w:rPr>
          <w:rFonts w:ascii="Book Antiqua" w:eastAsia="Times New Roman" w:hAnsi="Book Antiqua" w:cs="Arial"/>
          <w:color w:val="222222"/>
          <w:sz w:val="22"/>
          <w:shd w:val="clear" w:color="auto" w:fill="FFFFFF"/>
          <w:lang w:val="en-US" w:eastAsia="es-ES"/>
        </w:rPr>
        <w:t>,</w:t>
      </w:r>
      <w:r w:rsidR="00A15FD1" w:rsidRPr="00174BFC">
        <w:rPr>
          <w:rFonts w:ascii="Book Antiqua" w:eastAsia="Times New Roman" w:hAnsi="Book Antiqua" w:cs="Arial"/>
          <w:i/>
          <w:color w:val="222222"/>
          <w:sz w:val="22"/>
          <w:shd w:val="clear" w:color="auto" w:fill="FFFFFF"/>
          <w:lang w:val="en-US" w:eastAsia="es-ES"/>
        </w:rPr>
        <w:t xml:space="preserve"> pH-Controlled Assembly of 3D and 2D Zinc-based Metal-Organic Frameworks with Tetrazole Ligands, </w:t>
      </w:r>
      <w:r w:rsidR="00A15FD1" w:rsidRPr="00174BFC">
        <w:rPr>
          <w:rFonts w:ascii="Book Antiqua" w:eastAsia="Times New Roman" w:hAnsi="Book Antiqua" w:cs="Arial"/>
          <w:color w:val="222222"/>
          <w:sz w:val="22"/>
          <w:shd w:val="clear" w:color="auto" w:fill="FFFFFF"/>
          <w:lang w:val="en-US" w:eastAsia="es-ES"/>
        </w:rPr>
        <w:t>ACS</w:t>
      </w:r>
      <w:r w:rsidR="00E06306" w:rsidRPr="00174BFC">
        <w:rPr>
          <w:rFonts w:ascii="Book Antiqua" w:eastAsia="Times New Roman" w:hAnsi="Book Antiqua" w:cs="Arial"/>
          <w:color w:val="222222"/>
          <w:sz w:val="22"/>
          <w:shd w:val="clear" w:color="auto" w:fill="FFFFFF"/>
          <w:lang w:val="en-US" w:eastAsia="es-ES"/>
        </w:rPr>
        <w:t xml:space="preserve"> Omega</w:t>
      </w:r>
      <w:r w:rsidR="00BB5200" w:rsidRPr="00174BFC">
        <w:rPr>
          <w:rFonts w:ascii="Book Antiqua" w:eastAsia="Times New Roman" w:hAnsi="Book Antiqua" w:cs="Arial"/>
          <w:color w:val="222222"/>
          <w:sz w:val="22"/>
          <w:shd w:val="clear" w:color="auto" w:fill="FFFFFF"/>
          <w:lang w:val="en-US" w:eastAsia="es-ES"/>
        </w:rPr>
        <w:t xml:space="preserve"> 3, 801–807</w:t>
      </w:r>
      <w:r w:rsidR="00747852" w:rsidRPr="00174BFC">
        <w:rPr>
          <w:rFonts w:ascii="Book Antiqua" w:eastAsia="Times New Roman" w:hAnsi="Book Antiqua" w:cs="Arial"/>
          <w:color w:val="222222"/>
          <w:sz w:val="22"/>
          <w:shd w:val="clear" w:color="auto" w:fill="FFFFFF"/>
          <w:lang w:val="en-US" w:eastAsia="es-ES"/>
        </w:rPr>
        <w:t>,</w:t>
      </w:r>
      <w:r w:rsidR="00E06306" w:rsidRPr="00174BFC">
        <w:rPr>
          <w:rFonts w:ascii="Book Antiqua" w:eastAsia="Times New Roman" w:hAnsi="Book Antiqua" w:cs="Arial"/>
          <w:color w:val="222222"/>
          <w:sz w:val="22"/>
          <w:shd w:val="clear" w:color="auto" w:fill="FFFFFF"/>
          <w:lang w:val="en-US" w:eastAsia="es-ES"/>
        </w:rPr>
        <w:t xml:space="preserve"> </w:t>
      </w:r>
      <w:r w:rsidR="00E06306" w:rsidRPr="00174BFC">
        <w:rPr>
          <w:rFonts w:ascii="Book Antiqua" w:eastAsia="Times New Roman" w:hAnsi="Book Antiqua" w:cs="Arial"/>
          <w:b/>
          <w:color w:val="222222"/>
          <w:sz w:val="22"/>
          <w:shd w:val="clear" w:color="auto" w:fill="FFFFFF"/>
          <w:lang w:val="en-US" w:eastAsia="es-ES"/>
        </w:rPr>
        <w:t>2018</w:t>
      </w:r>
      <w:r w:rsidR="00DC6E98" w:rsidRPr="00174BFC">
        <w:rPr>
          <w:rFonts w:ascii="Book Antiqua" w:eastAsia="Times New Roman" w:hAnsi="Book Antiqua" w:cs="Arial"/>
          <w:b/>
          <w:color w:val="222222"/>
          <w:sz w:val="22"/>
          <w:shd w:val="clear" w:color="auto" w:fill="FFFFFF"/>
          <w:lang w:val="en-US" w:eastAsia="es-ES"/>
        </w:rPr>
        <w:t>.</w:t>
      </w:r>
    </w:p>
    <w:p w14:paraId="41DD67D7" w14:textId="77777777" w:rsidR="00AF4E72" w:rsidRPr="00747852" w:rsidRDefault="00AF4E72" w:rsidP="005C347B">
      <w:pPr>
        <w:pStyle w:val="Prrafodelista"/>
        <w:spacing w:line="240" w:lineRule="auto"/>
        <w:ind w:left="426" w:hanging="426"/>
        <w:rPr>
          <w:rFonts w:ascii="Times" w:eastAsia="Times New Roman" w:hAnsi="Times" w:cs="Times New Roman"/>
          <w:szCs w:val="20"/>
          <w:lang w:val="en-US" w:eastAsia="es-ES"/>
        </w:rPr>
      </w:pPr>
    </w:p>
    <w:p w14:paraId="289D6DCC" w14:textId="4B008C9A" w:rsidR="004B0007"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sz w:val="22"/>
        </w:rPr>
        <w:t xml:space="preserve">[15] </w:t>
      </w:r>
      <w:r w:rsidR="004B0007" w:rsidRPr="00174BFC">
        <w:rPr>
          <w:rFonts w:asciiTheme="majorHAnsi" w:hAnsiTheme="majorHAnsi"/>
          <w:b/>
          <w:sz w:val="22"/>
        </w:rPr>
        <w:t>F. Herrera</w:t>
      </w:r>
      <w:r w:rsidR="004B0007" w:rsidRPr="00174BFC">
        <w:rPr>
          <w:rFonts w:asciiTheme="majorHAnsi" w:hAnsiTheme="majorHAnsi"/>
          <w:sz w:val="22"/>
        </w:rPr>
        <w:t xml:space="preserve">, F. C. Spano, </w:t>
      </w:r>
      <w:r w:rsidR="004B0007" w:rsidRPr="00174BFC">
        <w:rPr>
          <w:rFonts w:asciiTheme="majorHAnsi" w:hAnsiTheme="majorHAnsi"/>
          <w:i/>
          <w:sz w:val="22"/>
        </w:rPr>
        <w:t>Theory of nanoscale organic cavities: The essential role of vibration-photon dressed states</w:t>
      </w:r>
      <w:r w:rsidR="00CC1CAB" w:rsidRPr="00174BFC">
        <w:rPr>
          <w:rFonts w:asciiTheme="majorHAnsi" w:hAnsiTheme="majorHAnsi"/>
          <w:i/>
          <w:sz w:val="22"/>
        </w:rPr>
        <w:t xml:space="preserve">, </w:t>
      </w:r>
      <w:r w:rsidR="00CC1CAB" w:rsidRPr="00174BFC">
        <w:rPr>
          <w:rFonts w:asciiTheme="majorHAnsi" w:hAnsiTheme="majorHAnsi"/>
          <w:sz w:val="22"/>
        </w:rPr>
        <w:t>ACS Photonics 5, 65,</w:t>
      </w:r>
      <w:r w:rsidR="00E06306" w:rsidRPr="00174BFC">
        <w:rPr>
          <w:rFonts w:asciiTheme="majorHAnsi" w:hAnsiTheme="majorHAnsi"/>
          <w:sz w:val="22"/>
          <w:lang w:val="en-US"/>
        </w:rPr>
        <w:t xml:space="preserve"> </w:t>
      </w:r>
      <w:r w:rsidR="00A007F4" w:rsidRPr="00174BFC">
        <w:rPr>
          <w:rFonts w:asciiTheme="majorHAnsi" w:hAnsiTheme="majorHAnsi"/>
          <w:b/>
          <w:sz w:val="22"/>
          <w:lang w:val="en-US"/>
        </w:rPr>
        <w:t>201</w:t>
      </w:r>
      <w:r w:rsidR="00CC1CAB" w:rsidRPr="00174BFC">
        <w:rPr>
          <w:rFonts w:asciiTheme="majorHAnsi" w:hAnsiTheme="majorHAnsi"/>
          <w:b/>
          <w:sz w:val="22"/>
          <w:lang w:val="en-US"/>
        </w:rPr>
        <w:t>8</w:t>
      </w:r>
      <w:r w:rsidR="00DC6E98" w:rsidRPr="00174BFC">
        <w:rPr>
          <w:rFonts w:asciiTheme="majorHAnsi" w:hAnsiTheme="majorHAnsi"/>
          <w:b/>
          <w:sz w:val="22"/>
          <w:lang w:val="en-US"/>
        </w:rPr>
        <w:t>.</w:t>
      </w:r>
    </w:p>
    <w:p w14:paraId="4C9F82C2"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4831AA00" w14:textId="730EA9E9" w:rsidR="007B01BE"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bCs/>
          <w:sz w:val="22"/>
          <w:lang w:val="es-ES"/>
        </w:rPr>
        <w:t xml:space="preserve">[14] </w:t>
      </w:r>
      <w:r w:rsidR="007B01BE" w:rsidRPr="00174BFC">
        <w:rPr>
          <w:rFonts w:asciiTheme="majorHAnsi" w:hAnsiTheme="majorHAnsi"/>
          <w:b/>
          <w:bCs/>
          <w:sz w:val="22"/>
          <w:lang w:val="es-ES"/>
        </w:rPr>
        <w:t xml:space="preserve">F. Herrera, </w:t>
      </w:r>
      <w:r w:rsidR="007B01BE" w:rsidRPr="00174BFC">
        <w:rPr>
          <w:rFonts w:asciiTheme="majorHAnsi" w:hAnsiTheme="majorHAnsi"/>
          <w:sz w:val="22"/>
          <w:lang w:val="es-ES"/>
        </w:rPr>
        <w:t xml:space="preserve">F. C. Spano, </w:t>
      </w:r>
      <w:r w:rsidR="007B01BE" w:rsidRPr="00174BFC">
        <w:rPr>
          <w:rFonts w:asciiTheme="majorHAnsi" w:hAnsiTheme="majorHAnsi"/>
          <w:i/>
          <w:iCs/>
          <w:sz w:val="22"/>
          <w:lang w:val="es-ES"/>
        </w:rPr>
        <w:t xml:space="preserve">Absorption and photoluminescence in organic cavity QED, </w:t>
      </w:r>
      <w:r w:rsidR="007B01BE" w:rsidRPr="00174BFC">
        <w:rPr>
          <w:rFonts w:asciiTheme="majorHAnsi" w:hAnsiTheme="majorHAnsi"/>
          <w:iCs/>
          <w:sz w:val="22"/>
          <w:lang w:val="es-ES"/>
        </w:rPr>
        <w:t>Phys. Rev. A</w:t>
      </w:r>
      <w:r w:rsidR="0091757D" w:rsidRPr="00174BFC">
        <w:rPr>
          <w:rFonts w:asciiTheme="majorHAnsi" w:hAnsiTheme="majorHAnsi"/>
          <w:iCs/>
          <w:sz w:val="22"/>
          <w:lang w:val="es-ES"/>
        </w:rPr>
        <w:t xml:space="preserve"> </w:t>
      </w:r>
      <w:r w:rsidR="0091757D" w:rsidRPr="00174BFC">
        <w:rPr>
          <w:rFonts w:asciiTheme="majorHAnsi" w:hAnsiTheme="majorHAnsi"/>
          <w:iCs/>
          <w:sz w:val="22"/>
          <w:lang w:val="en-US"/>
        </w:rPr>
        <w:t>95, 053867</w:t>
      </w:r>
      <w:r w:rsidR="00182FEB" w:rsidRPr="00174BFC">
        <w:rPr>
          <w:rFonts w:asciiTheme="majorHAnsi" w:hAnsiTheme="majorHAnsi"/>
          <w:sz w:val="22"/>
          <w:lang w:val="es-ES"/>
        </w:rPr>
        <w:t xml:space="preserve">, </w:t>
      </w:r>
      <w:r w:rsidR="00182FEB" w:rsidRPr="00174BFC">
        <w:rPr>
          <w:rFonts w:asciiTheme="majorHAnsi" w:hAnsiTheme="majorHAnsi"/>
          <w:b/>
          <w:sz w:val="22"/>
          <w:lang w:val="es-ES"/>
        </w:rPr>
        <w:t>2017</w:t>
      </w:r>
      <w:r w:rsidR="0091757D" w:rsidRPr="00174BFC">
        <w:rPr>
          <w:rFonts w:asciiTheme="majorHAnsi" w:hAnsiTheme="majorHAnsi"/>
          <w:b/>
          <w:sz w:val="22"/>
          <w:lang w:val="es-ES"/>
        </w:rPr>
        <w:t>.</w:t>
      </w:r>
    </w:p>
    <w:p w14:paraId="533B7059"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7759B996" w14:textId="09B16438" w:rsidR="007B01BE"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sz w:val="22"/>
        </w:rPr>
        <w:t xml:space="preserve">[13] </w:t>
      </w:r>
      <w:r w:rsidR="007B01BE" w:rsidRPr="00174BFC">
        <w:rPr>
          <w:rFonts w:asciiTheme="majorHAnsi" w:hAnsiTheme="majorHAnsi"/>
          <w:b/>
          <w:sz w:val="22"/>
        </w:rPr>
        <w:t>F. Herrera</w:t>
      </w:r>
      <w:r w:rsidR="007B01BE" w:rsidRPr="00174BFC">
        <w:rPr>
          <w:rFonts w:asciiTheme="majorHAnsi" w:hAnsiTheme="majorHAnsi"/>
          <w:sz w:val="22"/>
        </w:rPr>
        <w:t xml:space="preserve"> and F. C. Spano, </w:t>
      </w:r>
      <w:r w:rsidR="007B01BE" w:rsidRPr="00174BFC">
        <w:rPr>
          <w:rFonts w:asciiTheme="majorHAnsi" w:hAnsiTheme="majorHAnsi"/>
          <w:i/>
          <w:sz w:val="22"/>
        </w:rPr>
        <w:t>Dark vibronic polaritons and the spectroscopy of organic microcavities</w:t>
      </w:r>
      <w:r w:rsidR="007B01BE" w:rsidRPr="00174BFC">
        <w:rPr>
          <w:rFonts w:asciiTheme="majorHAnsi" w:hAnsiTheme="majorHAnsi"/>
          <w:sz w:val="22"/>
        </w:rPr>
        <w:t xml:space="preserve">, </w:t>
      </w:r>
      <w:r w:rsidR="00286071" w:rsidRPr="00174BFC">
        <w:rPr>
          <w:rFonts w:asciiTheme="majorHAnsi" w:hAnsiTheme="majorHAnsi"/>
          <w:sz w:val="22"/>
        </w:rPr>
        <w:t>Phys. Rev. Lett.</w:t>
      </w:r>
      <w:r w:rsidR="0091757D" w:rsidRPr="00174BFC">
        <w:rPr>
          <w:rFonts w:asciiTheme="majorHAnsi" w:hAnsiTheme="majorHAnsi"/>
          <w:sz w:val="22"/>
        </w:rPr>
        <w:t xml:space="preserve"> </w:t>
      </w:r>
      <w:r w:rsidR="0091757D" w:rsidRPr="00174BFC">
        <w:rPr>
          <w:rFonts w:asciiTheme="majorHAnsi" w:hAnsiTheme="majorHAnsi"/>
          <w:sz w:val="22"/>
          <w:lang w:val="en-US"/>
        </w:rPr>
        <w:t xml:space="preserve">118, 223601, </w:t>
      </w:r>
      <w:r w:rsidR="00182FEB" w:rsidRPr="00174BFC">
        <w:rPr>
          <w:rFonts w:asciiTheme="majorHAnsi" w:hAnsiTheme="majorHAnsi"/>
          <w:b/>
          <w:sz w:val="22"/>
        </w:rPr>
        <w:t>2017</w:t>
      </w:r>
      <w:r w:rsidR="0091757D" w:rsidRPr="00174BFC">
        <w:rPr>
          <w:rFonts w:asciiTheme="majorHAnsi" w:hAnsiTheme="majorHAnsi"/>
          <w:b/>
          <w:sz w:val="22"/>
        </w:rPr>
        <w:t>.</w:t>
      </w:r>
    </w:p>
    <w:p w14:paraId="215BA8ED"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5A7320BC" w14:textId="194289CA" w:rsidR="00271974"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bCs/>
          <w:sz w:val="22"/>
          <w:lang w:val="es-ES"/>
        </w:rPr>
        <w:t xml:space="preserve">[12] </w:t>
      </w:r>
      <w:r w:rsidR="00271974" w:rsidRPr="00174BFC">
        <w:rPr>
          <w:rFonts w:asciiTheme="majorHAnsi" w:hAnsiTheme="majorHAnsi" w:cs="Times New Roman"/>
          <w:b/>
          <w:bCs/>
          <w:sz w:val="22"/>
          <w:lang w:val="es-ES"/>
        </w:rPr>
        <w:t>F. Herrera </w:t>
      </w:r>
      <w:r w:rsidR="00271974" w:rsidRPr="00174BFC">
        <w:rPr>
          <w:rFonts w:asciiTheme="majorHAnsi" w:hAnsiTheme="majorHAnsi" w:cs="Times New Roman"/>
          <w:sz w:val="22"/>
          <w:lang w:val="es-ES"/>
        </w:rPr>
        <w:t>and F. C. Spano, </w:t>
      </w:r>
      <w:r w:rsidR="00271974" w:rsidRPr="00174BFC">
        <w:rPr>
          <w:rFonts w:asciiTheme="majorHAnsi" w:hAnsiTheme="majorHAnsi" w:cs="Times New Roman"/>
          <w:i/>
          <w:iCs/>
          <w:sz w:val="22"/>
          <w:lang w:val="es-ES"/>
        </w:rPr>
        <w:t>Cavity-controlled chemistry in molecular ensembles</w:t>
      </w:r>
      <w:r w:rsidR="00271974" w:rsidRPr="00174BFC">
        <w:rPr>
          <w:rFonts w:asciiTheme="majorHAnsi" w:hAnsiTheme="majorHAnsi" w:cs="Times New Roman"/>
          <w:sz w:val="22"/>
          <w:lang w:val="es-ES"/>
        </w:rPr>
        <w:t xml:space="preserve">, Phys. Rev. Lett. 116, 238301, </w:t>
      </w:r>
      <w:r w:rsidR="00271974" w:rsidRPr="00174BFC">
        <w:rPr>
          <w:rFonts w:asciiTheme="majorHAnsi" w:hAnsiTheme="majorHAnsi" w:cs="Times New Roman"/>
          <w:b/>
          <w:bCs/>
          <w:sz w:val="22"/>
          <w:lang w:val="es-ES"/>
        </w:rPr>
        <w:t>2016</w:t>
      </w:r>
      <w:r w:rsidR="0091757D" w:rsidRPr="00174BFC">
        <w:rPr>
          <w:rFonts w:asciiTheme="majorHAnsi" w:hAnsiTheme="majorHAnsi" w:cs="Times New Roman"/>
          <w:b/>
          <w:bCs/>
          <w:sz w:val="22"/>
          <w:lang w:val="es-ES"/>
        </w:rPr>
        <w:t>.</w:t>
      </w:r>
    </w:p>
    <w:p w14:paraId="1E68B5B1"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3F5DA7A5" w14:textId="544165CA" w:rsidR="00C47E64"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[11] </w:t>
      </w:r>
      <w:r w:rsidR="007876C9" w:rsidRPr="00174BFC">
        <w:rPr>
          <w:rFonts w:asciiTheme="majorHAnsi" w:hAnsiTheme="majorHAnsi" w:cs="Times New Roman"/>
          <w:sz w:val="22"/>
          <w:lang w:val="es-ES"/>
        </w:rPr>
        <w:t xml:space="preserve">M. Moebius,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S. Griesse-Nascimento, O. Reshef, C. Evans, G. G. Guerreschi, Alan Aspuru-Guzik, Eric Mazur, </w:t>
      </w:r>
      <w:r w:rsidR="007876C9" w:rsidRPr="00174BFC">
        <w:rPr>
          <w:rFonts w:asciiTheme="majorHAnsi" w:hAnsiTheme="majorHAnsi" w:cs="Times New Roman"/>
          <w:i/>
          <w:sz w:val="22"/>
          <w:lang w:val="es-ES"/>
        </w:rPr>
        <w:t>Effcient photon triplet generation in integrated nanophotonic waveguides</w:t>
      </w:r>
      <w:r w:rsidR="007876C9" w:rsidRPr="00174BFC">
        <w:rPr>
          <w:rFonts w:asciiTheme="majorHAnsi" w:hAnsiTheme="majorHAnsi" w:cs="Times New Roman"/>
          <w:sz w:val="22"/>
          <w:lang w:val="es-ES"/>
        </w:rPr>
        <w:t xml:space="preserve">, Opt. Express 24, 9932, </w:t>
      </w:r>
      <w:r w:rsidR="007876C9" w:rsidRPr="00174BFC">
        <w:rPr>
          <w:rFonts w:asciiTheme="majorHAnsi" w:hAnsiTheme="majorHAnsi" w:cs="Times New Roman"/>
          <w:b/>
          <w:sz w:val="22"/>
          <w:lang w:val="es-ES"/>
        </w:rPr>
        <w:t>2016</w:t>
      </w:r>
      <w:r w:rsidR="007876C9" w:rsidRPr="00174BFC">
        <w:rPr>
          <w:rFonts w:asciiTheme="majorHAnsi" w:hAnsiTheme="majorHAnsi" w:cs="Times New Roman"/>
          <w:sz w:val="22"/>
          <w:lang w:val="es-ES"/>
        </w:rPr>
        <w:t>.</w:t>
      </w:r>
    </w:p>
    <w:p w14:paraId="4FE31BF4"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4BD287B6" w14:textId="22F32825" w:rsidR="00FB5448"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[10] </w:t>
      </w:r>
      <w:r w:rsidR="007876C9" w:rsidRPr="00174BFC">
        <w:rPr>
          <w:rFonts w:asciiTheme="majorHAnsi" w:hAnsiTheme="majorHAnsi" w:cs="Times New Roman"/>
          <w:sz w:val="22"/>
          <w:lang w:val="es-ES"/>
        </w:rPr>
        <w:t xml:space="preserve">B. Zhu, J. Schachenmayer, M. Xu, </w:t>
      </w:r>
      <w:r w:rsidR="007876C9" w:rsidRPr="00174BFC">
        <w:rPr>
          <w:rFonts w:asciiTheme="majorHAnsi" w:hAnsiTheme="majorHAnsi" w:cs="Times New Roman"/>
          <w:b/>
          <w:sz w:val="22"/>
          <w:lang w:val="es-ES"/>
        </w:rPr>
        <w:t>F.</w:t>
      </w:r>
      <w:r w:rsidR="007876C9" w:rsidRPr="00174BFC">
        <w:rPr>
          <w:rFonts w:asciiTheme="majorHAnsi" w:hAnsiTheme="majorHAnsi" w:cs="Times New Roman"/>
          <w:sz w:val="22"/>
          <w:lang w:val="es-ES"/>
        </w:rPr>
        <w:t xml:space="preserve"> </w:t>
      </w:r>
      <w:r w:rsidR="007876C9" w:rsidRPr="00174BFC">
        <w:rPr>
          <w:rFonts w:asciiTheme="majorHAnsi" w:hAnsiTheme="majorHAnsi" w:cs="Times New Roman"/>
          <w:b/>
          <w:sz w:val="22"/>
          <w:lang w:val="es-ES"/>
        </w:rPr>
        <w:t>Herrera</w:t>
      </w:r>
      <w:r w:rsidR="007876C9" w:rsidRPr="00174BFC">
        <w:rPr>
          <w:rFonts w:asciiTheme="majorHAnsi" w:hAnsiTheme="majorHAnsi" w:cs="Times New Roman"/>
          <w:sz w:val="22"/>
          <w:lang w:val="es-ES"/>
        </w:rPr>
        <w:t xml:space="preserve">, J. G. Restrepo, M. J. Holland, A. M. Rey, </w:t>
      </w:r>
      <w:r w:rsidR="007876C9" w:rsidRPr="00174BFC">
        <w:rPr>
          <w:rFonts w:asciiTheme="majorHAnsi" w:hAnsiTheme="majorHAnsi" w:cs="Times New Roman"/>
          <w:i/>
          <w:sz w:val="22"/>
          <w:lang w:val="es-ES"/>
        </w:rPr>
        <w:t>Synchronization of interacting quantum dipoles</w:t>
      </w:r>
      <w:r w:rsidR="007876C9" w:rsidRPr="00174BFC">
        <w:rPr>
          <w:rFonts w:asciiTheme="majorHAnsi" w:hAnsiTheme="majorHAnsi" w:cs="Times New Roman"/>
          <w:sz w:val="22"/>
          <w:lang w:val="es-ES"/>
        </w:rPr>
        <w:t xml:space="preserve">, New J. Phys. 17, 083063, </w:t>
      </w:r>
      <w:r w:rsidR="007876C9" w:rsidRPr="00174BFC">
        <w:rPr>
          <w:rFonts w:asciiTheme="majorHAnsi" w:hAnsiTheme="majorHAnsi" w:cs="Times New Roman"/>
          <w:b/>
          <w:sz w:val="22"/>
          <w:lang w:val="es-ES"/>
        </w:rPr>
        <w:t>2015</w:t>
      </w:r>
      <w:r w:rsidR="007876C9" w:rsidRPr="00174BFC">
        <w:rPr>
          <w:rFonts w:asciiTheme="majorHAnsi" w:hAnsiTheme="majorHAnsi" w:cs="Times New Roman"/>
          <w:sz w:val="22"/>
          <w:lang w:val="es-ES"/>
        </w:rPr>
        <w:t>.</w:t>
      </w:r>
    </w:p>
    <w:p w14:paraId="5A375DA2"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4E671400" w14:textId="7C3C5297"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[9]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B. Peropadre, L. A. Pachon, S. Saikin, A. Aspuru-Guzik, </w:t>
      </w:r>
      <w:r w:rsidR="007876C9" w:rsidRPr="00174BFC">
        <w:rPr>
          <w:rFonts w:asciiTheme="majorHAnsi" w:hAnsiTheme="majorHAnsi" w:cs="Times New Roman"/>
          <w:i/>
          <w:sz w:val="22"/>
          <w:lang w:val="es-ES"/>
        </w:rPr>
        <w:t>Quantum nonlinear optics with polar J-aggregates in microcavities</w:t>
      </w:r>
      <w:r w:rsidR="007876C9" w:rsidRPr="00174BFC">
        <w:rPr>
          <w:rFonts w:asciiTheme="majorHAnsi" w:hAnsiTheme="majorHAnsi" w:cs="Times New Roman"/>
          <w:sz w:val="22"/>
          <w:lang w:val="es-ES"/>
        </w:rPr>
        <w:t xml:space="preserve">, J. Phys. Chem. Lett. 5, 3708,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23AAD3CE"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7DCA900E" w14:textId="287D7E07"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[8]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Y. Cao, S. Kais, K. B. Whaley, </w:t>
      </w:r>
      <w:r w:rsidR="007876C9" w:rsidRPr="00174BFC">
        <w:rPr>
          <w:rFonts w:asciiTheme="majorHAnsi" w:hAnsiTheme="majorHAnsi" w:cs="Times New Roman"/>
          <w:i/>
          <w:sz w:val="22"/>
          <w:lang w:val="es-ES"/>
        </w:rPr>
        <w:t>Infrared-dressed entanglement of cold open-shell polar molecules for universal matchgate quantum computing</w:t>
      </w:r>
      <w:r w:rsidR="007876C9" w:rsidRPr="00174BFC">
        <w:rPr>
          <w:rFonts w:asciiTheme="majorHAnsi" w:hAnsiTheme="majorHAnsi" w:cs="Times New Roman"/>
          <w:sz w:val="22"/>
          <w:lang w:val="es-ES"/>
        </w:rPr>
        <w:t xml:space="preserve">, New J. Phys. 16, 075001,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292FADB8"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69917BE4" w14:textId="7030C563" w:rsidR="00B637E7"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[7] </w:t>
      </w:r>
      <w:r w:rsidR="007876C9" w:rsidRPr="00174BFC">
        <w:rPr>
          <w:rFonts w:asciiTheme="majorHAnsi" w:hAnsiTheme="majorHAnsi" w:cs="Times New Roman"/>
          <w:sz w:val="22"/>
          <w:lang w:val="es-ES"/>
        </w:rPr>
        <w:t xml:space="preserve">A.A. Kocherzhenko, J. Dawlaty, B. P. Abolins,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D. B. Abraham, K. B. Whaley, </w:t>
      </w:r>
      <w:r w:rsidR="007876C9" w:rsidRPr="00174BFC">
        <w:rPr>
          <w:rFonts w:asciiTheme="majorHAnsi" w:hAnsiTheme="majorHAnsi" w:cs="Times New Roman"/>
          <w:i/>
          <w:sz w:val="22"/>
          <w:lang w:val="es-ES"/>
        </w:rPr>
        <w:t>Collective effects in linear spectroscopy of dipole-coupled molecular arrays</w:t>
      </w:r>
      <w:r w:rsidR="007876C9" w:rsidRPr="00174BFC">
        <w:rPr>
          <w:rFonts w:asciiTheme="majorHAnsi" w:hAnsiTheme="majorHAnsi" w:cs="Times New Roman"/>
          <w:sz w:val="22"/>
          <w:lang w:val="es-ES"/>
        </w:rPr>
        <w:t xml:space="preserve">, Phys. Rev. A 90, 062502,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50A4402D" w14:textId="77777777" w:rsidR="00DC084C" w:rsidRDefault="00DC084C" w:rsidP="005C347B">
      <w:pPr>
        <w:widowControl w:val="0"/>
        <w:autoSpaceDE w:val="0"/>
        <w:autoSpaceDN w:val="0"/>
        <w:adjustRightInd w:val="0"/>
        <w:ind w:left="426" w:hanging="426"/>
        <w:rPr>
          <w:rFonts w:asciiTheme="majorHAnsi" w:hAnsiTheme="majorHAnsi" w:cs="Times New Roman"/>
          <w:b/>
          <w:sz w:val="22"/>
          <w:lang w:val="es-ES"/>
        </w:rPr>
      </w:pPr>
    </w:p>
    <w:p w14:paraId="395634A4" w14:textId="4A69555A" w:rsidR="004D5E7C"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[6] </w:t>
      </w:r>
      <w:r w:rsidR="004D5E7C" w:rsidRPr="00174BFC">
        <w:rPr>
          <w:rFonts w:asciiTheme="majorHAnsi" w:hAnsiTheme="majorHAnsi" w:cs="Times New Roman"/>
          <w:b/>
          <w:sz w:val="22"/>
          <w:lang w:val="es-ES"/>
        </w:rPr>
        <w:t>F. Herrera</w:t>
      </w:r>
      <w:r w:rsidR="004D5E7C" w:rsidRPr="00174BFC">
        <w:rPr>
          <w:rFonts w:asciiTheme="majorHAnsi" w:hAnsiTheme="majorHAnsi" w:cs="Times New Roman"/>
          <w:sz w:val="22"/>
          <w:lang w:val="es-ES"/>
        </w:rPr>
        <w:t xml:space="preserve">, S. Kais, K. B. Whaley, </w:t>
      </w:r>
      <w:r w:rsidR="004D5E7C" w:rsidRPr="00174BFC">
        <w:rPr>
          <w:rFonts w:asciiTheme="majorHAnsi" w:hAnsiTheme="majorHAnsi" w:cs="Times New Roman"/>
          <w:i/>
          <w:sz w:val="22"/>
          <w:lang w:val="es-ES"/>
        </w:rPr>
        <w:t>Entanglement creation in cold molecular gases using strong laser pulses</w:t>
      </w:r>
      <w:r w:rsidR="004D5E7C" w:rsidRPr="00174BFC">
        <w:rPr>
          <w:rFonts w:asciiTheme="majorHAnsi" w:hAnsiTheme="majorHAnsi" w:cs="Times New Roman"/>
          <w:sz w:val="22"/>
          <w:lang w:val="es-ES"/>
        </w:rPr>
        <w:t>, arXiv:1302.6444.</w:t>
      </w:r>
    </w:p>
    <w:p w14:paraId="53A4DF0D" w14:textId="77777777" w:rsidR="00AF4E72" w:rsidRPr="00B637E7" w:rsidRDefault="00AF4E72" w:rsidP="005C347B">
      <w:pPr>
        <w:pStyle w:val="Prrafodelista"/>
        <w:widowControl w:val="0"/>
        <w:autoSpaceDE w:val="0"/>
        <w:autoSpaceDN w:val="0"/>
        <w:adjustRightInd w:val="0"/>
        <w:ind w:left="426" w:hanging="426"/>
        <w:rPr>
          <w:rFonts w:asciiTheme="majorHAnsi" w:hAnsiTheme="majorHAnsi" w:cs="Times New Roman"/>
          <w:sz w:val="22"/>
          <w:lang w:val="es-ES"/>
        </w:rPr>
      </w:pPr>
    </w:p>
    <w:p w14:paraId="737BD261" w14:textId="3783A6D6"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[5]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K. W. Madison, R. V. Krems, M. Berciu, </w:t>
      </w:r>
      <w:r w:rsidR="007876C9" w:rsidRPr="00174BFC">
        <w:rPr>
          <w:rFonts w:asciiTheme="majorHAnsi" w:hAnsiTheme="majorHAnsi" w:cs="Times New Roman"/>
          <w:i/>
          <w:sz w:val="22"/>
          <w:lang w:val="es-ES"/>
        </w:rPr>
        <w:t>Investigating polaron transitions with polar molecules</w:t>
      </w:r>
      <w:r w:rsidR="007876C9" w:rsidRPr="00174BFC">
        <w:rPr>
          <w:rFonts w:asciiTheme="majorHAnsi" w:hAnsiTheme="majorHAnsi" w:cs="Times New Roman"/>
          <w:sz w:val="22"/>
          <w:lang w:val="es-ES"/>
        </w:rPr>
        <w:t xml:space="preserve">, Phys. Rev. Lett. 110, 223002, </w:t>
      </w:r>
      <w:r w:rsidR="007876C9" w:rsidRPr="00174BFC">
        <w:rPr>
          <w:rFonts w:asciiTheme="majorHAnsi" w:hAnsiTheme="majorHAnsi" w:cs="Times New Roman"/>
          <w:b/>
          <w:sz w:val="22"/>
          <w:lang w:val="es-ES"/>
        </w:rPr>
        <w:t>2013</w:t>
      </w:r>
      <w:r w:rsidR="007876C9" w:rsidRPr="00174BFC">
        <w:rPr>
          <w:rFonts w:asciiTheme="majorHAnsi" w:hAnsiTheme="majorHAnsi" w:cs="Times New Roman"/>
          <w:sz w:val="22"/>
          <w:lang w:val="es-ES"/>
        </w:rPr>
        <w:t>.</w:t>
      </w:r>
    </w:p>
    <w:p w14:paraId="770DCF55"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5D3708FE" w14:textId="4493914A" w:rsidR="00AA64AB"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[4] </w:t>
      </w:r>
      <w:r w:rsidR="007876C9" w:rsidRPr="00174BFC">
        <w:rPr>
          <w:rFonts w:asciiTheme="majorHAnsi" w:hAnsiTheme="majorHAnsi" w:cs="Times New Roman"/>
          <w:b/>
          <w:sz w:val="22"/>
          <w:lang w:val="es-ES"/>
        </w:rPr>
        <w:t xml:space="preserve">F. Herrera </w:t>
      </w:r>
      <w:r w:rsidR="007876C9" w:rsidRPr="00174BFC">
        <w:rPr>
          <w:rFonts w:asciiTheme="majorHAnsi" w:hAnsiTheme="majorHAnsi" w:cs="Times New Roman"/>
          <w:sz w:val="22"/>
          <w:lang w:val="es-ES"/>
        </w:rPr>
        <w:t xml:space="preserve">and R. V. Krems, </w:t>
      </w:r>
      <w:r w:rsidR="007876C9" w:rsidRPr="00174BFC">
        <w:rPr>
          <w:rFonts w:asciiTheme="majorHAnsi" w:hAnsiTheme="majorHAnsi" w:cs="Times New Roman"/>
          <w:i/>
          <w:sz w:val="22"/>
          <w:lang w:val="es-ES"/>
        </w:rPr>
        <w:t>Tunable Holstein model with cold polar molecules</w:t>
      </w:r>
      <w:r w:rsidR="007876C9" w:rsidRPr="00174BFC">
        <w:rPr>
          <w:rFonts w:asciiTheme="majorHAnsi" w:hAnsiTheme="majorHAnsi" w:cs="Times New Roman"/>
          <w:sz w:val="22"/>
          <w:lang w:val="es-ES"/>
        </w:rPr>
        <w:t>, Phys. Rev. A 84,</w:t>
      </w:r>
      <w:r w:rsidR="00AA64AB" w:rsidRPr="00174BFC">
        <w:rPr>
          <w:rFonts w:asciiTheme="majorHAnsi" w:hAnsiTheme="majorHAnsi" w:cs="Times New Roman"/>
          <w:sz w:val="22"/>
          <w:lang w:val="es-ES"/>
        </w:rPr>
        <w:t xml:space="preserve"> </w:t>
      </w:r>
      <w:r w:rsidR="007876C9" w:rsidRPr="00174BFC">
        <w:rPr>
          <w:rFonts w:asciiTheme="majorHAnsi" w:hAnsiTheme="majorHAnsi" w:cs="Times New Roman"/>
          <w:sz w:val="22"/>
          <w:lang w:val="es-ES"/>
        </w:rPr>
        <w:t xml:space="preserve">051401(R), </w:t>
      </w:r>
      <w:r w:rsidR="007876C9" w:rsidRPr="00174BFC">
        <w:rPr>
          <w:rFonts w:asciiTheme="majorHAnsi" w:hAnsiTheme="majorHAnsi" w:cs="Times New Roman"/>
          <w:b/>
          <w:sz w:val="22"/>
          <w:lang w:val="es-ES"/>
        </w:rPr>
        <w:t>2011</w:t>
      </w:r>
      <w:r w:rsidR="00314B42" w:rsidRPr="00174BFC">
        <w:rPr>
          <w:rFonts w:asciiTheme="majorHAnsi" w:hAnsiTheme="majorHAnsi" w:cs="Times New Roman"/>
          <w:b/>
          <w:sz w:val="22"/>
          <w:lang w:val="es-ES"/>
        </w:rPr>
        <w:t>.</w:t>
      </w:r>
    </w:p>
    <w:p w14:paraId="78A081BB"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76EE0E88" w14:textId="3C5884AC" w:rsidR="00AA64AB"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[3] </w:t>
      </w:r>
      <w:r w:rsidR="00AA64AB" w:rsidRPr="00174BFC">
        <w:rPr>
          <w:rFonts w:asciiTheme="majorHAnsi" w:hAnsiTheme="majorHAnsi" w:cs="Times New Roman"/>
          <w:sz w:val="22"/>
          <w:lang w:val="es-ES"/>
        </w:rPr>
        <w:t>J. P</w:t>
      </w:r>
      <w:r w:rsidR="007876C9" w:rsidRPr="00174BFC">
        <w:rPr>
          <w:rFonts w:asciiTheme="majorHAnsi" w:hAnsiTheme="majorHAnsi" w:cs="Times New Roman"/>
          <w:sz w:val="22"/>
          <w:lang w:val="es-ES"/>
        </w:rPr>
        <w:t>erez-R</w:t>
      </w:r>
      <w:r w:rsidR="00AA64AB" w:rsidRPr="00174BFC">
        <w:rPr>
          <w:rFonts w:asciiTheme="majorHAnsi" w:hAnsiTheme="majorHAnsi" w:cs="Times New Roman"/>
          <w:sz w:val="22"/>
          <w:lang w:val="es-ES"/>
        </w:rPr>
        <w:t>i</w:t>
      </w:r>
      <w:r w:rsidR="007876C9" w:rsidRPr="00174BFC">
        <w:rPr>
          <w:rFonts w:asciiTheme="majorHAnsi" w:hAnsiTheme="majorHAnsi" w:cs="Times New Roman"/>
          <w:sz w:val="22"/>
          <w:lang w:val="es-ES"/>
        </w:rPr>
        <w:t xml:space="preserve">os, </w:t>
      </w:r>
      <w:r w:rsidR="007876C9" w:rsidRPr="00174BFC">
        <w:rPr>
          <w:rFonts w:asciiTheme="majorHAnsi" w:hAnsiTheme="majorHAnsi" w:cs="Times New Roman"/>
          <w:b/>
          <w:sz w:val="22"/>
          <w:lang w:val="es-ES"/>
        </w:rPr>
        <w:t>F. Herrera</w:t>
      </w:r>
      <w:r w:rsidR="00AA64AB" w:rsidRPr="00174BFC">
        <w:rPr>
          <w:rFonts w:asciiTheme="majorHAnsi" w:hAnsiTheme="majorHAnsi" w:cs="Times New Roman"/>
          <w:sz w:val="22"/>
          <w:lang w:val="es-ES"/>
        </w:rPr>
        <w:t xml:space="preserve">, R. V. Krems, </w:t>
      </w:r>
      <w:r w:rsidR="00AA64AB" w:rsidRPr="00174BFC">
        <w:rPr>
          <w:rFonts w:asciiTheme="majorHAnsi" w:hAnsiTheme="majorHAnsi" w:cs="Times New Roman"/>
          <w:i/>
          <w:sz w:val="22"/>
          <w:lang w:val="es-ES"/>
        </w:rPr>
        <w:t>External fi</w:t>
      </w:r>
      <w:r w:rsidR="007876C9" w:rsidRPr="00174BFC">
        <w:rPr>
          <w:rFonts w:asciiTheme="majorHAnsi" w:hAnsiTheme="majorHAnsi" w:cs="Times New Roman"/>
          <w:i/>
          <w:sz w:val="22"/>
          <w:lang w:val="es-ES"/>
        </w:rPr>
        <w:t>eld control of collective spin excitations in an</w:t>
      </w:r>
      <w:r w:rsidR="00AA64AB" w:rsidRPr="00174BFC">
        <w:rPr>
          <w:rFonts w:asciiTheme="majorHAnsi" w:hAnsiTheme="majorHAnsi" w:cs="Times New Roman"/>
          <w:i/>
          <w:sz w:val="22"/>
          <w:lang w:val="es-ES"/>
        </w:rPr>
        <w:t xml:space="preserve"> </w:t>
      </w:r>
      <w:r w:rsidR="006757C0" w:rsidRPr="00174BFC">
        <w:rPr>
          <w:rFonts w:asciiTheme="majorHAnsi" w:hAnsiTheme="majorHAnsi" w:cs="Times New Roman"/>
          <w:i/>
          <w:sz w:val="22"/>
          <w:lang w:val="es-ES"/>
        </w:rPr>
        <w:t xml:space="preserve">optical lattice of </w:t>
      </w:r>
      <w:r w:rsidR="00AA64AB" w:rsidRPr="00174BFC">
        <w:rPr>
          <w:rFonts w:asciiTheme="majorHAnsi" w:hAnsiTheme="majorHAnsi" w:cs="Times New Roman"/>
          <w:i/>
          <w:sz w:val="22"/>
          <w:lang w:val="es-ES"/>
        </w:rPr>
        <w:t xml:space="preserve"> </w:t>
      </w:r>
      <w:r w:rsidR="00AA64AB" w:rsidRPr="00174BFC">
        <w:rPr>
          <w:rFonts w:asciiTheme="majorHAnsi" w:hAnsiTheme="majorHAnsi" w:cs="Times New Roman"/>
          <w:i/>
          <w:sz w:val="22"/>
          <w:vertAlign w:val="superscript"/>
          <w:lang w:val="es-ES"/>
        </w:rPr>
        <w:t>2</w:t>
      </w:r>
      <w:r w:rsidR="00AA64AB" w:rsidRPr="00174BFC">
        <w:rPr>
          <w:rFonts w:asciiTheme="majorHAnsi" w:hAnsiTheme="majorHAnsi" w:cs="Times New Roman"/>
          <w:i/>
          <w:sz w:val="22"/>
          <w:lang w:val="es-ES"/>
        </w:rPr>
        <w:t></w:t>
      </w:r>
      <w:r w:rsidR="00AA64AB" w:rsidRPr="00174BFC">
        <w:rPr>
          <w:rFonts w:asciiTheme="majorHAnsi" w:hAnsiTheme="majorHAnsi" w:cs="Times New Roman"/>
          <w:i/>
          <w:sz w:val="16"/>
          <w:szCs w:val="16"/>
          <w:lang w:val="es-ES"/>
        </w:rPr>
        <w:t xml:space="preserve"> </w:t>
      </w:r>
      <w:r w:rsidR="007876C9" w:rsidRPr="00174BFC">
        <w:rPr>
          <w:rFonts w:asciiTheme="majorHAnsi" w:hAnsiTheme="majorHAnsi" w:cs="Times New Roman"/>
          <w:i/>
          <w:sz w:val="22"/>
          <w:lang w:val="es-ES"/>
        </w:rPr>
        <w:t xml:space="preserve"> molecules</w:t>
      </w:r>
      <w:r w:rsidR="007876C9" w:rsidRPr="00174BFC">
        <w:rPr>
          <w:rFonts w:asciiTheme="majorHAnsi" w:hAnsiTheme="majorHAnsi" w:cs="Times New Roman"/>
          <w:sz w:val="22"/>
          <w:lang w:val="es-ES"/>
        </w:rPr>
        <w:t xml:space="preserve">, New. J. Phys. 12, 103007, </w:t>
      </w:r>
      <w:r w:rsidR="007876C9" w:rsidRPr="00174BFC">
        <w:rPr>
          <w:rFonts w:asciiTheme="majorHAnsi" w:hAnsiTheme="majorHAnsi" w:cs="Times New Roman"/>
          <w:b/>
          <w:sz w:val="22"/>
          <w:lang w:val="es-ES"/>
        </w:rPr>
        <w:t>2010</w:t>
      </w:r>
      <w:r w:rsidR="007876C9" w:rsidRPr="00174BFC">
        <w:rPr>
          <w:rFonts w:asciiTheme="majorHAnsi" w:hAnsiTheme="majorHAnsi" w:cs="Times New Roman"/>
          <w:sz w:val="22"/>
          <w:lang w:val="es-ES"/>
        </w:rPr>
        <w:t xml:space="preserve">. </w:t>
      </w:r>
    </w:p>
    <w:p w14:paraId="40E3BDE8"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034FD848" w14:textId="2013B2EF" w:rsidR="00AA64AB"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sidRPr="00174BFC">
        <w:rPr>
          <w:rFonts w:asciiTheme="majorHAnsi" w:hAnsiTheme="majorHAnsi" w:cs="Times New Roman"/>
          <w:sz w:val="22"/>
          <w:lang w:val="es-ES"/>
        </w:rPr>
        <w:t>[2]</w:t>
      </w:r>
      <w:r>
        <w:rPr>
          <w:rFonts w:asciiTheme="majorHAnsi" w:hAnsiTheme="majorHAnsi" w:cs="Times New Roman"/>
          <w:b/>
          <w:sz w:val="22"/>
          <w:lang w:val="es-ES"/>
        </w:rPr>
        <w:t xml:space="preserve">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M. Litinskaya, R. V. Krems, </w:t>
      </w:r>
      <w:r w:rsidR="007876C9" w:rsidRPr="00174BFC">
        <w:rPr>
          <w:rFonts w:asciiTheme="majorHAnsi" w:hAnsiTheme="majorHAnsi" w:cs="Times New Roman"/>
          <w:i/>
          <w:sz w:val="22"/>
          <w:lang w:val="es-ES"/>
        </w:rPr>
        <w:t>Tunable disorder in a crystal of cold polar molecules</w:t>
      </w:r>
      <w:r w:rsidR="007876C9" w:rsidRPr="00174BFC">
        <w:rPr>
          <w:rFonts w:asciiTheme="majorHAnsi" w:hAnsiTheme="majorHAnsi" w:cs="Times New Roman"/>
          <w:sz w:val="22"/>
          <w:lang w:val="es-ES"/>
        </w:rPr>
        <w:t>,</w:t>
      </w:r>
      <w:r w:rsidR="00AA64AB" w:rsidRPr="00174BFC">
        <w:rPr>
          <w:rFonts w:asciiTheme="majorHAnsi" w:hAnsiTheme="majorHAnsi" w:cs="Times New Roman"/>
          <w:sz w:val="22"/>
          <w:lang w:val="es-ES"/>
        </w:rPr>
        <w:t xml:space="preserve"> </w:t>
      </w:r>
      <w:r w:rsidR="00692772" w:rsidRPr="00174BFC">
        <w:rPr>
          <w:rFonts w:asciiTheme="majorHAnsi" w:hAnsiTheme="majorHAnsi" w:cs="Times New Roman"/>
          <w:sz w:val="22"/>
          <w:lang w:val="es-ES"/>
        </w:rPr>
        <w:br/>
      </w:r>
      <w:r w:rsidR="007876C9" w:rsidRPr="00174BFC">
        <w:rPr>
          <w:rFonts w:asciiTheme="majorHAnsi" w:hAnsiTheme="majorHAnsi" w:cs="Times New Roman"/>
          <w:sz w:val="22"/>
          <w:lang w:val="es-ES"/>
        </w:rPr>
        <w:t xml:space="preserve">Phys. Rev. A 82, 033428, </w:t>
      </w:r>
      <w:r w:rsidR="007876C9" w:rsidRPr="00174BFC">
        <w:rPr>
          <w:rFonts w:asciiTheme="majorHAnsi" w:hAnsiTheme="majorHAnsi" w:cs="Times New Roman"/>
          <w:b/>
          <w:sz w:val="22"/>
          <w:lang w:val="es-ES"/>
        </w:rPr>
        <w:t>2010</w:t>
      </w:r>
      <w:r w:rsidR="007876C9" w:rsidRPr="00174BFC">
        <w:rPr>
          <w:rFonts w:asciiTheme="majorHAnsi" w:hAnsiTheme="majorHAnsi" w:cs="Times New Roman"/>
          <w:sz w:val="22"/>
          <w:lang w:val="es-ES"/>
        </w:rPr>
        <w:t>.</w:t>
      </w:r>
    </w:p>
    <w:p w14:paraId="11D66D5C"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2A93FE0C" w14:textId="6212FA74" w:rsidR="007876C9"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sidRPr="00174BFC">
        <w:rPr>
          <w:rFonts w:asciiTheme="majorHAnsi" w:hAnsiTheme="majorHAnsi" w:cs="Times New Roman"/>
          <w:sz w:val="22"/>
          <w:lang w:val="es-ES"/>
        </w:rPr>
        <w:t>[1]</w:t>
      </w:r>
      <w:r>
        <w:rPr>
          <w:rFonts w:asciiTheme="majorHAnsi" w:hAnsiTheme="majorHAnsi" w:cs="Times New Roman"/>
          <w:b/>
          <w:sz w:val="22"/>
          <w:lang w:val="es-ES"/>
        </w:rPr>
        <w:t xml:space="preserve"> </w:t>
      </w:r>
      <w:r w:rsidR="007876C9" w:rsidRPr="00174BFC">
        <w:rPr>
          <w:rFonts w:asciiTheme="majorHAnsi" w:hAnsiTheme="majorHAnsi" w:cs="Times New Roman"/>
          <w:b/>
          <w:sz w:val="22"/>
          <w:lang w:val="es-ES"/>
        </w:rPr>
        <w:t>F. Herrera</w:t>
      </w:r>
      <w:r w:rsidR="006757C0" w:rsidRPr="00174BFC">
        <w:rPr>
          <w:rFonts w:asciiTheme="majorHAnsi" w:hAnsiTheme="majorHAnsi" w:cs="Times New Roman"/>
          <w:sz w:val="22"/>
          <w:lang w:val="es-ES"/>
        </w:rPr>
        <w:t xml:space="preserve">, </w:t>
      </w:r>
      <w:r w:rsidR="006757C0" w:rsidRPr="00174BFC">
        <w:rPr>
          <w:rFonts w:asciiTheme="majorHAnsi" w:hAnsiTheme="majorHAnsi" w:cs="Times New Roman"/>
          <w:i/>
          <w:sz w:val="22"/>
          <w:lang w:val="es-ES"/>
        </w:rPr>
        <w:t>Magnetic fi</w:t>
      </w:r>
      <w:r w:rsidR="007876C9" w:rsidRPr="00174BFC">
        <w:rPr>
          <w:rFonts w:asciiTheme="majorHAnsi" w:hAnsiTheme="majorHAnsi" w:cs="Times New Roman"/>
          <w:i/>
          <w:sz w:val="22"/>
          <w:lang w:val="es-ES"/>
        </w:rPr>
        <w:t>eld-induced interference of scattering states in ultracold collisions</w:t>
      </w:r>
      <w:r w:rsidR="007876C9" w:rsidRPr="00174BFC">
        <w:rPr>
          <w:rFonts w:asciiTheme="majorHAnsi" w:hAnsiTheme="majorHAnsi" w:cs="Times New Roman"/>
          <w:sz w:val="22"/>
          <w:lang w:val="es-ES"/>
        </w:rPr>
        <w:t xml:space="preserve">, </w:t>
      </w:r>
      <w:r w:rsidR="00692772" w:rsidRPr="00174BFC">
        <w:rPr>
          <w:rFonts w:asciiTheme="majorHAnsi" w:hAnsiTheme="majorHAnsi" w:cs="Times New Roman"/>
          <w:sz w:val="22"/>
          <w:lang w:val="es-ES"/>
        </w:rPr>
        <w:br/>
      </w:r>
      <w:r w:rsidR="007876C9" w:rsidRPr="00174BFC">
        <w:rPr>
          <w:rFonts w:asciiTheme="majorHAnsi" w:hAnsiTheme="majorHAnsi" w:cs="Times New Roman"/>
          <w:sz w:val="22"/>
          <w:lang w:val="es-ES"/>
        </w:rPr>
        <w:t>Phys.</w:t>
      </w:r>
      <w:r w:rsidR="00AA64AB" w:rsidRPr="00174BFC">
        <w:rPr>
          <w:rFonts w:asciiTheme="majorHAnsi" w:hAnsiTheme="majorHAnsi" w:cs="Times New Roman"/>
          <w:sz w:val="22"/>
          <w:lang w:val="es-ES"/>
        </w:rPr>
        <w:t xml:space="preserve"> </w:t>
      </w:r>
      <w:r w:rsidR="007876C9" w:rsidRPr="00174BFC">
        <w:rPr>
          <w:rFonts w:asciiTheme="majorHAnsi" w:hAnsiTheme="majorHAnsi" w:cs="Times New Roman"/>
          <w:sz w:val="22"/>
          <w:lang w:val="es-ES"/>
        </w:rPr>
        <w:t xml:space="preserve">Rev. A 78, 054702, </w:t>
      </w:r>
      <w:r w:rsidR="007876C9" w:rsidRPr="00174BFC">
        <w:rPr>
          <w:rFonts w:asciiTheme="majorHAnsi" w:hAnsiTheme="majorHAnsi" w:cs="Times New Roman"/>
          <w:b/>
          <w:sz w:val="22"/>
          <w:lang w:val="es-ES"/>
        </w:rPr>
        <w:t>2008</w:t>
      </w:r>
      <w:r w:rsidR="007876C9" w:rsidRPr="00174BFC">
        <w:rPr>
          <w:rFonts w:asciiTheme="majorHAnsi" w:hAnsiTheme="majorHAnsi" w:cs="Times New Roman"/>
          <w:sz w:val="22"/>
          <w:lang w:val="es-ES"/>
        </w:rPr>
        <w:t>.</w:t>
      </w:r>
    </w:p>
    <w:p w14:paraId="148E9B8F" w14:textId="2C0C9D24" w:rsidR="00923A15" w:rsidRPr="00267936" w:rsidRDefault="00005B90" w:rsidP="00290083">
      <w:pPr>
        <w:pStyle w:val="Ttulo1"/>
        <w:spacing w:line="276" w:lineRule="auto"/>
        <w:jc w:val="center"/>
        <w:rPr>
          <w:color w:val="216535" w:themeColor="accent5" w:themeShade="BF"/>
          <w:sz w:val="26"/>
          <w:szCs w:val="26"/>
          <w:lang w:val="es-ES"/>
        </w:rPr>
      </w:pPr>
      <w:r w:rsidRPr="00267936">
        <w:rPr>
          <w:color w:val="216535" w:themeColor="accent5" w:themeShade="BF"/>
          <w:sz w:val="26"/>
          <w:szCs w:val="26"/>
          <w:lang w:val="es-ES"/>
        </w:rPr>
        <w:t>INVITED PRESENTATIONS</w:t>
      </w:r>
    </w:p>
    <w:p w14:paraId="435CFDBB" w14:textId="26D5E947" w:rsidR="002602F4" w:rsidRPr="002602F4" w:rsidRDefault="002602F4" w:rsidP="002602F4">
      <w:pPr>
        <w:pStyle w:val="Prrafodelista"/>
        <w:widowControl w:val="0"/>
        <w:numPr>
          <w:ilvl w:val="0"/>
          <w:numId w:val="19"/>
        </w:numPr>
        <w:autoSpaceDE w:val="0"/>
        <w:autoSpaceDN w:val="0"/>
        <w:adjustRightInd w:val="0"/>
        <w:rPr>
          <w:rFonts w:asciiTheme="majorHAnsi" w:hAnsiTheme="majorHAnsi" w:cs="Times New Roman"/>
          <w:sz w:val="22"/>
          <w:lang w:val="es-CL"/>
        </w:rPr>
      </w:pPr>
      <w:r w:rsidRPr="002602F4">
        <w:rPr>
          <w:rFonts w:asciiTheme="majorHAnsi" w:hAnsiTheme="majorHAnsi" w:cs="Times New Roman"/>
          <w:bCs/>
          <w:i/>
          <w:sz w:val="22"/>
          <w:lang w:val="es-CL"/>
        </w:rPr>
        <w:t>Vibrational polaritons in the ultrastrong coupling regime: spectroscopy and chemistry</w:t>
      </w:r>
      <w:r>
        <w:rPr>
          <w:rFonts w:asciiTheme="majorHAnsi" w:hAnsiTheme="majorHAnsi" w:cs="Times New Roman"/>
          <w:bCs/>
          <w:i/>
          <w:sz w:val="22"/>
          <w:lang w:val="es-CL"/>
        </w:rPr>
        <w:t xml:space="preserve">, Workshop on Molecular Polaritonics, Madrid, </w:t>
      </w:r>
      <w:r w:rsidRPr="002602F4">
        <w:rPr>
          <w:rFonts w:asciiTheme="majorHAnsi" w:hAnsiTheme="majorHAnsi" w:cs="Times New Roman"/>
          <w:bCs/>
          <w:sz w:val="22"/>
          <w:lang w:val="es-CL"/>
        </w:rPr>
        <w:t xml:space="preserve">July </w:t>
      </w:r>
      <w:r w:rsidRPr="002602F4">
        <w:rPr>
          <w:rFonts w:asciiTheme="majorHAnsi" w:hAnsiTheme="majorHAnsi" w:cs="Times New Roman"/>
          <w:b/>
          <w:bCs/>
          <w:sz w:val="22"/>
          <w:lang w:val="es-CL"/>
        </w:rPr>
        <w:t>2019.</w:t>
      </w:r>
    </w:p>
    <w:p w14:paraId="3E76A38F" w14:textId="052A435D" w:rsidR="00F27859" w:rsidRDefault="00F27859"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Controlling chemistry with quantum optics at the nanoscale, Centro de Óptica Cuántica e Información Cuántica, Universidad Mayor, </w:t>
      </w:r>
      <w:r w:rsidRPr="00F27859">
        <w:rPr>
          <w:rFonts w:asciiTheme="majorHAnsi" w:hAnsiTheme="majorHAnsi" w:cs="Times New Roman"/>
          <w:sz w:val="22"/>
          <w:lang w:val="es-ES"/>
        </w:rPr>
        <w:t xml:space="preserve">June </w:t>
      </w:r>
      <w:r w:rsidRPr="00F27859">
        <w:rPr>
          <w:rFonts w:asciiTheme="majorHAnsi" w:hAnsiTheme="majorHAnsi" w:cs="Times New Roman"/>
          <w:b/>
          <w:sz w:val="22"/>
          <w:lang w:val="es-ES"/>
        </w:rPr>
        <w:t>2019.</w:t>
      </w:r>
    </w:p>
    <w:p w14:paraId="744C628F" w14:textId="13A4D878" w:rsidR="00F22079" w:rsidRDefault="00255150"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Controlling chemistry with quantum optics at the nanoscale, </w:t>
      </w:r>
      <w:r w:rsidRPr="00255150">
        <w:rPr>
          <w:rFonts w:asciiTheme="majorHAnsi" w:hAnsiTheme="majorHAnsi" w:cs="Times New Roman"/>
          <w:sz w:val="22"/>
          <w:lang w:val="es-ES"/>
        </w:rPr>
        <w:t>JILA</w:t>
      </w:r>
      <w:r>
        <w:rPr>
          <w:rFonts w:asciiTheme="majorHAnsi" w:hAnsiTheme="majorHAnsi" w:cs="Times New Roman"/>
          <w:sz w:val="22"/>
          <w:lang w:val="es-ES"/>
        </w:rPr>
        <w:t xml:space="preserve"> seminar, February </w:t>
      </w:r>
      <w:r w:rsidRPr="00255150">
        <w:rPr>
          <w:rFonts w:asciiTheme="majorHAnsi" w:hAnsiTheme="majorHAnsi" w:cs="Times New Roman"/>
          <w:b/>
          <w:sz w:val="22"/>
          <w:lang w:val="es-ES"/>
        </w:rPr>
        <w:t>2019</w:t>
      </w:r>
      <w:r>
        <w:rPr>
          <w:rFonts w:asciiTheme="majorHAnsi" w:hAnsiTheme="majorHAnsi" w:cs="Times New Roman"/>
          <w:sz w:val="22"/>
          <w:lang w:val="es-ES"/>
        </w:rPr>
        <w:t xml:space="preserve">. </w:t>
      </w:r>
    </w:p>
    <w:p w14:paraId="735EF203" w14:textId="1C775D12" w:rsidR="004F4359" w:rsidRDefault="004F4359"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Cavity quantum electrodynamics with organic matter, </w:t>
      </w:r>
      <w:r w:rsidRPr="004F4359">
        <w:rPr>
          <w:rFonts w:asciiTheme="majorHAnsi" w:hAnsiTheme="majorHAnsi" w:cs="Times New Roman"/>
          <w:sz w:val="22"/>
          <w:lang w:val="es-ES"/>
        </w:rPr>
        <w:t xml:space="preserve">2nd Workshop in Optics and Photonics, Universidad de los Andes, December </w:t>
      </w:r>
      <w:r w:rsidRPr="004F4359">
        <w:rPr>
          <w:rFonts w:asciiTheme="majorHAnsi" w:hAnsiTheme="majorHAnsi" w:cs="Times New Roman"/>
          <w:b/>
          <w:sz w:val="22"/>
          <w:lang w:val="es-ES"/>
        </w:rPr>
        <w:t>2018</w:t>
      </w:r>
      <w:r>
        <w:rPr>
          <w:rFonts w:asciiTheme="majorHAnsi" w:hAnsiTheme="majorHAnsi" w:cs="Times New Roman"/>
          <w:i/>
          <w:sz w:val="22"/>
          <w:lang w:val="es-ES"/>
        </w:rPr>
        <w:t>.</w:t>
      </w:r>
    </w:p>
    <w:p w14:paraId="4542F9BC" w14:textId="029C2963" w:rsidR="00945898" w:rsidRDefault="00752189"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Controlling chemistry with quantum optics in nanoscale cavities</w:t>
      </w:r>
      <w:r w:rsidR="00945898">
        <w:rPr>
          <w:rFonts w:asciiTheme="majorHAnsi" w:hAnsiTheme="majorHAnsi" w:cs="Times New Roman"/>
          <w:i/>
          <w:sz w:val="22"/>
          <w:lang w:val="es-ES"/>
        </w:rPr>
        <w:t xml:space="preserve">, </w:t>
      </w:r>
      <w:r w:rsidR="00945898" w:rsidRPr="00453985">
        <w:rPr>
          <w:rFonts w:asciiTheme="majorHAnsi" w:hAnsiTheme="majorHAnsi" w:cs="Times New Roman"/>
          <w:sz w:val="22"/>
          <w:lang w:val="es-ES"/>
        </w:rPr>
        <w:t>10th International Meeting on Photodynamics</w:t>
      </w:r>
      <w:r>
        <w:rPr>
          <w:rFonts w:asciiTheme="majorHAnsi" w:hAnsiTheme="majorHAnsi" w:cs="Times New Roman"/>
          <w:sz w:val="22"/>
          <w:lang w:val="es-ES"/>
        </w:rPr>
        <w:t xml:space="preserve"> and Related Aspects</w:t>
      </w:r>
      <w:r w:rsidR="00945898">
        <w:rPr>
          <w:rFonts w:asciiTheme="majorHAnsi" w:hAnsiTheme="majorHAnsi" w:cs="Times New Roman"/>
          <w:i/>
          <w:sz w:val="22"/>
          <w:lang w:val="es-ES"/>
        </w:rPr>
        <w:t xml:space="preserve">, </w:t>
      </w:r>
      <w:r w:rsidR="00945898" w:rsidRPr="00453985">
        <w:rPr>
          <w:rFonts w:asciiTheme="majorHAnsi" w:hAnsiTheme="majorHAnsi" w:cs="Times New Roman"/>
          <w:sz w:val="22"/>
          <w:lang w:val="es-ES"/>
        </w:rPr>
        <w:t xml:space="preserve">Cartagena, September </w:t>
      </w:r>
      <w:r w:rsidR="00945898" w:rsidRPr="00453985">
        <w:rPr>
          <w:rFonts w:asciiTheme="majorHAnsi" w:hAnsiTheme="majorHAnsi" w:cs="Times New Roman"/>
          <w:b/>
          <w:sz w:val="22"/>
          <w:lang w:val="es-ES"/>
        </w:rPr>
        <w:t>2018</w:t>
      </w:r>
      <w:r w:rsidR="00945898">
        <w:rPr>
          <w:rFonts w:asciiTheme="majorHAnsi" w:hAnsiTheme="majorHAnsi" w:cs="Times New Roman"/>
          <w:i/>
          <w:sz w:val="22"/>
          <w:lang w:val="es-ES"/>
        </w:rPr>
        <w:t>.</w:t>
      </w:r>
    </w:p>
    <w:p w14:paraId="15AC64D2" w14:textId="659E4ED0" w:rsidR="00752189" w:rsidRDefault="00ED468E"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Holstein-Tavis-Cummings theory of organic polaritons: Spectroscopy and chemistry</w:t>
      </w:r>
      <w:r w:rsidR="00752189">
        <w:rPr>
          <w:rFonts w:asciiTheme="majorHAnsi" w:hAnsiTheme="majorHAnsi" w:cs="Times New Roman"/>
          <w:i/>
          <w:sz w:val="22"/>
          <w:lang w:val="es-ES"/>
        </w:rPr>
        <w:t xml:space="preserve">, </w:t>
      </w:r>
      <w:r w:rsidR="00752189" w:rsidRPr="00752189">
        <w:rPr>
          <w:rFonts w:asciiTheme="majorHAnsi" w:hAnsiTheme="majorHAnsi" w:cs="Times New Roman"/>
          <w:sz w:val="22"/>
          <w:lang w:val="es-ES"/>
        </w:rPr>
        <w:t xml:space="preserve">9th International Conference on Spontaneous Coherence in Excitonic Systems, Montreal, July </w:t>
      </w:r>
      <w:r w:rsidR="00752189" w:rsidRPr="00A8633C">
        <w:rPr>
          <w:rFonts w:asciiTheme="majorHAnsi" w:hAnsiTheme="majorHAnsi" w:cs="Times New Roman"/>
          <w:b/>
          <w:sz w:val="22"/>
          <w:lang w:val="es-ES"/>
        </w:rPr>
        <w:t>2018</w:t>
      </w:r>
    </w:p>
    <w:p w14:paraId="7D80DCF7" w14:textId="740DC2FA" w:rsidR="00945898" w:rsidRDefault="00EF4022"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Holstein-Tavis-Cummings </w:t>
      </w:r>
      <w:r w:rsidR="00ED468E">
        <w:rPr>
          <w:rFonts w:asciiTheme="majorHAnsi" w:hAnsiTheme="majorHAnsi" w:cs="Times New Roman"/>
          <w:i/>
          <w:sz w:val="22"/>
          <w:lang w:val="es-ES"/>
        </w:rPr>
        <w:t xml:space="preserve">theory of organic </w:t>
      </w:r>
      <w:r>
        <w:rPr>
          <w:rFonts w:asciiTheme="majorHAnsi" w:hAnsiTheme="majorHAnsi" w:cs="Times New Roman"/>
          <w:i/>
          <w:sz w:val="22"/>
          <w:lang w:val="es-ES"/>
        </w:rPr>
        <w:t>polaritons</w:t>
      </w:r>
      <w:r w:rsidR="00ED468E">
        <w:rPr>
          <w:rFonts w:asciiTheme="majorHAnsi" w:hAnsiTheme="majorHAnsi" w:cs="Times New Roman"/>
          <w:i/>
          <w:sz w:val="22"/>
          <w:lang w:val="es-ES"/>
        </w:rPr>
        <w:t>: Spectroscopy and chemistry</w:t>
      </w:r>
      <w:r w:rsidR="00945898">
        <w:rPr>
          <w:rFonts w:asciiTheme="majorHAnsi" w:hAnsiTheme="majorHAnsi" w:cs="Times New Roman"/>
          <w:i/>
          <w:sz w:val="22"/>
          <w:lang w:val="es-ES"/>
        </w:rPr>
        <w:t xml:space="preserve">, </w:t>
      </w:r>
      <w:r w:rsidR="00945898" w:rsidRPr="00945898">
        <w:rPr>
          <w:rFonts w:asciiTheme="majorHAnsi" w:hAnsiTheme="majorHAnsi" w:cs="Times New Roman"/>
          <w:sz w:val="22"/>
          <w:lang w:val="es-ES"/>
        </w:rPr>
        <w:t xml:space="preserve">Workshop </w:t>
      </w:r>
      <w:r w:rsidR="00752189">
        <w:rPr>
          <w:rFonts w:asciiTheme="majorHAnsi" w:hAnsiTheme="majorHAnsi" w:cs="Times New Roman"/>
          <w:sz w:val="22"/>
          <w:lang w:val="es-ES"/>
        </w:rPr>
        <w:t>“</w:t>
      </w:r>
      <w:r w:rsidR="00945898" w:rsidRPr="00945898">
        <w:rPr>
          <w:rFonts w:asciiTheme="majorHAnsi" w:hAnsiTheme="majorHAnsi" w:cs="Times New Roman"/>
          <w:sz w:val="22"/>
          <w:lang w:val="es-ES"/>
        </w:rPr>
        <w:t xml:space="preserve">Quantum Frontiers in Molecular Science”, </w:t>
      </w:r>
      <w:r w:rsidR="00945898">
        <w:rPr>
          <w:rFonts w:asciiTheme="majorHAnsi" w:hAnsiTheme="majorHAnsi" w:cs="Times New Roman"/>
          <w:sz w:val="22"/>
          <w:lang w:val="es-ES"/>
        </w:rPr>
        <w:t xml:space="preserve">Telluride, </w:t>
      </w:r>
      <w:r w:rsidR="00945898" w:rsidRPr="00945898">
        <w:rPr>
          <w:rFonts w:asciiTheme="majorHAnsi" w:hAnsiTheme="majorHAnsi" w:cs="Times New Roman"/>
          <w:sz w:val="22"/>
          <w:lang w:val="es-ES"/>
        </w:rPr>
        <w:t xml:space="preserve">June </w:t>
      </w:r>
      <w:r w:rsidR="00945898" w:rsidRPr="00945898">
        <w:rPr>
          <w:rFonts w:asciiTheme="majorHAnsi" w:hAnsiTheme="majorHAnsi" w:cs="Times New Roman"/>
          <w:b/>
          <w:sz w:val="22"/>
          <w:lang w:val="es-ES"/>
        </w:rPr>
        <w:t>2018</w:t>
      </w:r>
      <w:r w:rsidR="00945898">
        <w:rPr>
          <w:rFonts w:asciiTheme="majorHAnsi" w:hAnsiTheme="majorHAnsi" w:cs="Times New Roman"/>
          <w:b/>
          <w:sz w:val="22"/>
          <w:lang w:val="es-ES"/>
        </w:rPr>
        <w:t>.</w:t>
      </w:r>
    </w:p>
    <w:p w14:paraId="4B41227A" w14:textId="0FC526CD" w:rsidR="00DF39B3" w:rsidRPr="00DF39B3" w:rsidRDefault="00945898" w:rsidP="00DE5138">
      <w:pPr>
        <w:pStyle w:val="Prrafodelista"/>
        <w:widowControl w:val="0"/>
        <w:numPr>
          <w:ilvl w:val="0"/>
          <w:numId w:val="19"/>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The physics of organic c</w:t>
      </w:r>
      <w:r w:rsidR="00DF39B3" w:rsidRPr="00DF39B3">
        <w:rPr>
          <w:rFonts w:asciiTheme="majorHAnsi" w:hAnsiTheme="majorHAnsi" w:cs="Times New Roman"/>
          <w:i/>
          <w:sz w:val="22"/>
          <w:lang w:val="es-ES"/>
        </w:rPr>
        <w:t>avities</w:t>
      </w:r>
      <w:r w:rsidR="00DF39B3">
        <w:rPr>
          <w:rFonts w:asciiTheme="majorHAnsi" w:hAnsiTheme="majorHAnsi" w:cs="Times New Roman"/>
          <w:sz w:val="22"/>
          <w:lang w:val="es-ES"/>
        </w:rPr>
        <w:t xml:space="preserve">, Fac. de Ciencias Físicas y Matemáticas, Universidad de Chile, Santiago, November </w:t>
      </w:r>
      <w:r w:rsidR="00DF39B3" w:rsidRPr="008559F8">
        <w:rPr>
          <w:rFonts w:asciiTheme="majorHAnsi" w:hAnsiTheme="majorHAnsi" w:cs="Times New Roman"/>
          <w:b/>
          <w:sz w:val="22"/>
          <w:lang w:val="es-ES"/>
        </w:rPr>
        <w:t>2017</w:t>
      </w:r>
      <w:r w:rsidR="00DF39B3">
        <w:rPr>
          <w:rFonts w:asciiTheme="majorHAnsi" w:hAnsiTheme="majorHAnsi" w:cs="Times New Roman"/>
          <w:sz w:val="22"/>
          <w:lang w:val="es-ES"/>
        </w:rPr>
        <w:t>.</w:t>
      </w:r>
    </w:p>
    <w:p w14:paraId="03958186" w14:textId="393FEE5B" w:rsidR="00DE5138" w:rsidRPr="000C54AB" w:rsidRDefault="00DE5138" w:rsidP="00DE5138">
      <w:pPr>
        <w:pStyle w:val="Prrafodelista"/>
        <w:widowControl w:val="0"/>
        <w:numPr>
          <w:ilvl w:val="0"/>
          <w:numId w:val="19"/>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Fac. de Ciencias, Universidad de Chile, Santiago, July </w:t>
      </w:r>
      <w:r w:rsidRPr="000C54AB">
        <w:rPr>
          <w:rFonts w:asciiTheme="majorHAnsi" w:hAnsiTheme="majorHAnsi" w:cs="Times New Roman"/>
          <w:b/>
          <w:sz w:val="22"/>
          <w:lang w:val="es-ES"/>
        </w:rPr>
        <w:t>2017</w:t>
      </w:r>
      <w:r>
        <w:rPr>
          <w:rFonts w:asciiTheme="majorHAnsi" w:hAnsiTheme="majorHAnsi" w:cs="Times New Roman"/>
          <w:b/>
          <w:sz w:val="22"/>
          <w:lang w:val="es-ES"/>
        </w:rPr>
        <w:t>.</w:t>
      </w:r>
    </w:p>
    <w:p w14:paraId="0631D434" w14:textId="42723176" w:rsidR="000C54AB" w:rsidRPr="000C54AB" w:rsidRDefault="000C54AB" w:rsidP="000C54AB">
      <w:pPr>
        <w:pStyle w:val="Prrafodelista"/>
        <w:widowControl w:val="0"/>
        <w:numPr>
          <w:ilvl w:val="0"/>
          <w:numId w:val="19"/>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Centre for Quantum Technologies, Singapore, Feb. </w:t>
      </w:r>
      <w:r w:rsidRPr="000C54AB">
        <w:rPr>
          <w:rFonts w:asciiTheme="majorHAnsi" w:hAnsiTheme="majorHAnsi" w:cs="Times New Roman"/>
          <w:b/>
          <w:sz w:val="22"/>
          <w:lang w:val="es-ES"/>
        </w:rPr>
        <w:t>2017</w:t>
      </w:r>
    </w:p>
    <w:p w14:paraId="4DD91194" w14:textId="2D99A119" w:rsidR="000C54AB" w:rsidRPr="000C54AB" w:rsidRDefault="000C54AB" w:rsidP="001768B0">
      <w:pPr>
        <w:pStyle w:val="Prrafodelista"/>
        <w:widowControl w:val="0"/>
        <w:numPr>
          <w:ilvl w:val="0"/>
          <w:numId w:val="19"/>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SMART Centre, Singapore, Feb. </w:t>
      </w:r>
      <w:r w:rsidRPr="000C54AB">
        <w:rPr>
          <w:rFonts w:asciiTheme="majorHAnsi" w:hAnsiTheme="majorHAnsi" w:cs="Times New Roman"/>
          <w:b/>
          <w:sz w:val="22"/>
          <w:lang w:val="es-ES"/>
        </w:rPr>
        <w:t>2017</w:t>
      </w:r>
    </w:p>
    <w:p w14:paraId="6576EE14" w14:textId="2378CB54" w:rsidR="001768B0" w:rsidRPr="003221DD" w:rsidRDefault="001768B0" w:rsidP="001768B0">
      <w:pPr>
        <w:pStyle w:val="Prrafodelista"/>
        <w:widowControl w:val="0"/>
        <w:numPr>
          <w:ilvl w:val="0"/>
          <w:numId w:val="19"/>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xml:space="preserve">, </w:t>
      </w:r>
      <w:r>
        <w:rPr>
          <w:rFonts w:asciiTheme="majorHAnsi" w:hAnsiTheme="majorHAnsi" w:cs="Times New Roman"/>
          <w:sz w:val="22"/>
          <w:lang w:val="es-ES"/>
        </w:rPr>
        <w:t>CINV</w:t>
      </w:r>
      <w:r w:rsidRPr="003221DD">
        <w:rPr>
          <w:rFonts w:asciiTheme="majorHAnsi" w:hAnsiTheme="majorHAnsi" w:cs="Times New Roman"/>
          <w:sz w:val="22"/>
          <w:lang w:val="es-ES"/>
        </w:rPr>
        <w:t xml:space="preserve">, </w:t>
      </w:r>
      <w:r>
        <w:rPr>
          <w:rFonts w:asciiTheme="majorHAnsi" w:hAnsiTheme="majorHAnsi" w:cs="Times New Roman"/>
          <w:sz w:val="22"/>
          <w:lang w:val="es-ES"/>
        </w:rPr>
        <w:t>Valparaiso</w:t>
      </w:r>
      <w:r w:rsidRPr="003221DD">
        <w:rPr>
          <w:rFonts w:asciiTheme="majorHAnsi" w:hAnsiTheme="majorHAnsi" w:cs="Times New Roman"/>
          <w:sz w:val="22"/>
          <w:lang w:val="es-ES"/>
        </w:rPr>
        <w:t xml:space="preserve">, </w:t>
      </w:r>
      <w:r w:rsidR="00AD56D1">
        <w:rPr>
          <w:rFonts w:asciiTheme="majorHAnsi" w:hAnsiTheme="majorHAnsi" w:cs="Times New Roman"/>
          <w:sz w:val="22"/>
          <w:lang w:val="es-ES"/>
        </w:rPr>
        <w:t>July</w:t>
      </w:r>
      <w:r w:rsidRPr="003221DD">
        <w:rPr>
          <w:rFonts w:asciiTheme="majorHAnsi" w:hAnsiTheme="majorHAnsi" w:cs="Times New Roman"/>
          <w:sz w:val="22"/>
          <w:lang w:val="es-ES"/>
        </w:rPr>
        <w:t xml:space="preserve">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1F7BF5C4" w14:textId="1367E3F4" w:rsidR="00B9480B" w:rsidRPr="003221DD" w:rsidRDefault="00B9480B" w:rsidP="00B9480B">
      <w:pPr>
        <w:pStyle w:val="Prrafodelista"/>
        <w:widowControl w:val="0"/>
        <w:numPr>
          <w:ilvl w:val="0"/>
          <w:numId w:val="19"/>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xml:space="preserve">, </w:t>
      </w:r>
      <w:r>
        <w:rPr>
          <w:rFonts w:asciiTheme="majorHAnsi" w:hAnsiTheme="majorHAnsi" w:cs="Times New Roman"/>
          <w:sz w:val="22"/>
          <w:lang w:val="es-ES"/>
        </w:rPr>
        <w:t>CEFOP</w:t>
      </w:r>
      <w:r w:rsidRPr="003221DD">
        <w:rPr>
          <w:rFonts w:asciiTheme="majorHAnsi" w:hAnsiTheme="majorHAnsi" w:cs="Times New Roman"/>
          <w:sz w:val="22"/>
          <w:lang w:val="es-ES"/>
        </w:rPr>
        <w:t xml:space="preserve">, </w:t>
      </w:r>
      <w:r>
        <w:rPr>
          <w:rFonts w:asciiTheme="majorHAnsi" w:hAnsiTheme="majorHAnsi" w:cs="Times New Roman"/>
          <w:sz w:val="22"/>
          <w:lang w:val="es-ES"/>
        </w:rPr>
        <w:t>Concepción</w:t>
      </w:r>
      <w:r w:rsidRPr="003221DD">
        <w:rPr>
          <w:rFonts w:asciiTheme="majorHAnsi" w:hAnsiTheme="majorHAnsi" w:cs="Times New Roman"/>
          <w:sz w:val="22"/>
          <w:lang w:val="es-ES"/>
        </w:rPr>
        <w:t xml:space="preserve">, </w:t>
      </w:r>
      <w:r>
        <w:rPr>
          <w:rFonts w:asciiTheme="majorHAnsi" w:hAnsiTheme="majorHAnsi" w:cs="Times New Roman"/>
          <w:sz w:val="22"/>
          <w:lang w:val="es-ES"/>
        </w:rPr>
        <w:t xml:space="preserve">June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58601A96" w14:textId="47E240E5" w:rsidR="00923A15" w:rsidRPr="003221DD" w:rsidRDefault="00923A15" w:rsidP="007C1BDB">
      <w:pPr>
        <w:pStyle w:val="Prrafodelista"/>
        <w:widowControl w:val="0"/>
        <w:numPr>
          <w:ilvl w:val="0"/>
          <w:numId w:val="19"/>
        </w:numPr>
        <w:autoSpaceDE w:val="0"/>
        <w:autoSpaceDN w:val="0"/>
        <w:adjustRightInd w:val="0"/>
        <w:rPr>
          <w:rFonts w:asciiTheme="majorHAnsi" w:hAnsiTheme="majorHAnsi" w:cs="Times New Roman"/>
          <w:sz w:val="22"/>
          <w:lang w:val="es-ES"/>
        </w:rPr>
      </w:pPr>
      <w:bookmarkStart w:id="1" w:name="OLE_LINK3"/>
      <w:bookmarkStart w:id="2" w:name="OLE_LINK4"/>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Photodynamics, Mendoza</w:t>
      </w:r>
      <w:bookmarkEnd w:id="1"/>
      <w:bookmarkEnd w:id="2"/>
      <w:r w:rsidRPr="003221DD">
        <w:rPr>
          <w:rFonts w:asciiTheme="majorHAnsi" w:hAnsiTheme="majorHAnsi" w:cs="Times New Roman"/>
          <w:sz w:val="22"/>
          <w:lang w:val="es-ES"/>
        </w:rPr>
        <w:t xml:space="preserve">, May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18036FE5" w14:textId="4DE072BF" w:rsidR="00923A15" w:rsidRPr="003221DD" w:rsidRDefault="00923A15" w:rsidP="007C1BDB">
      <w:pPr>
        <w:pStyle w:val="Prrafodelista"/>
        <w:widowControl w:val="0"/>
        <w:numPr>
          <w:ilvl w:val="0"/>
          <w:numId w:val="19"/>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Controlling nonlinear optical response and chemical reactions in organic cavities</w:t>
      </w:r>
      <w:r w:rsidRPr="003221DD">
        <w:rPr>
          <w:rFonts w:asciiTheme="majorHAnsi" w:hAnsiTheme="majorHAnsi" w:cs="Times New Roman"/>
          <w:sz w:val="22"/>
          <w:lang w:val="es-ES"/>
        </w:rPr>
        <w:t xml:space="preserve">, Pacifichem, Honolulu, December </w:t>
      </w:r>
      <w:r w:rsidRPr="00445E3B">
        <w:rPr>
          <w:rFonts w:asciiTheme="majorHAnsi" w:hAnsiTheme="majorHAnsi" w:cs="Times New Roman"/>
          <w:b/>
          <w:sz w:val="22"/>
          <w:lang w:val="es-ES"/>
        </w:rPr>
        <w:t>2015</w:t>
      </w:r>
      <w:r w:rsidRPr="003221DD">
        <w:rPr>
          <w:rFonts w:asciiTheme="majorHAnsi" w:hAnsiTheme="majorHAnsi" w:cs="Times New Roman"/>
          <w:sz w:val="22"/>
          <w:lang w:val="es-ES"/>
        </w:rPr>
        <w:t>.</w:t>
      </w:r>
    </w:p>
    <w:p w14:paraId="1D4DECF6" w14:textId="369EF642" w:rsidR="00923A15" w:rsidRPr="003221DD" w:rsidRDefault="00923A15" w:rsidP="007C1BDB">
      <w:pPr>
        <w:pStyle w:val="Prrafodelista"/>
        <w:widowControl w:val="0"/>
        <w:numPr>
          <w:ilvl w:val="0"/>
          <w:numId w:val="19"/>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Matchgate quantum computing with cold polar molecules</w:t>
      </w:r>
      <w:r w:rsidRPr="003221DD">
        <w:rPr>
          <w:rFonts w:asciiTheme="majorHAnsi" w:hAnsiTheme="majorHAnsi" w:cs="Times New Roman"/>
          <w:sz w:val="22"/>
          <w:lang w:val="es-ES"/>
        </w:rPr>
        <w:t xml:space="preserve">, APS March Meeting, San Antonio, March </w:t>
      </w:r>
      <w:r w:rsidRPr="00445E3B">
        <w:rPr>
          <w:rFonts w:asciiTheme="majorHAnsi" w:hAnsiTheme="majorHAnsi" w:cs="Times New Roman"/>
          <w:b/>
          <w:sz w:val="22"/>
          <w:lang w:val="es-ES"/>
        </w:rPr>
        <w:t>2015</w:t>
      </w:r>
      <w:r w:rsidRPr="003221DD">
        <w:rPr>
          <w:rFonts w:asciiTheme="majorHAnsi" w:hAnsiTheme="majorHAnsi" w:cs="Times New Roman"/>
          <w:sz w:val="22"/>
          <w:lang w:val="es-ES"/>
        </w:rPr>
        <w:t xml:space="preserve">. </w:t>
      </w:r>
    </w:p>
    <w:p w14:paraId="38AF640C" w14:textId="0B5A18E6" w:rsidR="00923A15" w:rsidRPr="003221DD" w:rsidRDefault="00923A15" w:rsidP="007C1BDB">
      <w:pPr>
        <w:pStyle w:val="Prrafodelista"/>
        <w:widowControl w:val="0"/>
        <w:numPr>
          <w:ilvl w:val="0"/>
          <w:numId w:val="19"/>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Matchgate quantum computing with cold polar molecules</w:t>
      </w:r>
      <w:r w:rsidRPr="003221DD">
        <w:rPr>
          <w:rFonts w:asciiTheme="majorHAnsi" w:hAnsiTheme="majorHAnsi" w:cs="Times New Roman"/>
          <w:sz w:val="22"/>
          <w:lang w:val="es-ES"/>
        </w:rPr>
        <w:t xml:space="preserve">, JILA, Boulder, December </w:t>
      </w:r>
      <w:r w:rsidRPr="00445E3B">
        <w:rPr>
          <w:rFonts w:asciiTheme="majorHAnsi" w:hAnsiTheme="majorHAnsi" w:cs="Times New Roman"/>
          <w:b/>
          <w:sz w:val="22"/>
          <w:lang w:val="es-ES"/>
        </w:rPr>
        <w:t>2014</w:t>
      </w:r>
      <w:r w:rsidRPr="003221DD">
        <w:rPr>
          <w:rFonts w:asciiTheme="majorHAnsi" w:hAnsiTheme="majorHAnsi" w:cs="Times New Roman"/>
          <w:sz w:val="22"/>
          <w:lang w:val="es-ES"/>
        </w:rPr>
        <w:t>.</w:t>
      </w:r>
    </w:p>
    <w:p w14:paraId="3A3ECC47" w14:textId="1A79D7A5"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Solid-state nonlinear quantum optics with organic polar molecular aggregates</w:t>
      </w:r>
      <w:r w:rsidRPr="003221DD">
        <w:rPr>
          <w:rFonts w:asciiTheme="majorHAnsi" w:hAnsiTheme="majorHAnsi" w:cs="Times New Roman"/>
          <w:sz w:val="22"/>
          <w:lang w:val="es-ES"/>
        </w:rPr>
        <w:t xml:space="preserve">, IWQCD II, Medellín, August </w:t>
      </w:r>
      <w:r w:rsidRPr="00445E3B">
        <w:rPr>
          <w:rFonts w:asciiTheme="majorHAnsi" w:hAnsiTheme="majorHAnsi" w:cs="Times New Roman"/>
          <w:b/>
          <w:sz w:val="22"/>
          <w:lang w:val="es-ES"/>
        </w:rPr>
        <w:t>2014</w:t>
      </w:r>
      <w:r w:rsidRPr="003221DD">
        <w:rPr>
          <w:rFonts w:asciiTheme="majorHAnsi" w:hAnsiTheme="majorHAnsi" w:cs="Times New Roman"/>
          <w:sz w:val="22"/>
          <w:lang w:val="es-ES"/>
        </w:rPr>
        <w:t xml:space="preserve">. </w:t>
      </w:r>
    </w:p>
    <w:p w14:paraId="6E13BBC7" w14:textId="4F528F3C"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Controlled entanglement manipulation in cold molecular gases with strong laser pulses</w:t>
      </w:r>
      <w:r w:rsidRPr="003221DD">
        <w:rPr>
          <w:rFonts w:asciiTheme="majorHAnsi" w:hAnsiTheme="majorHAnsi" w:cs="Times New Roman"/>
          <w:sz w:val="22"/>
          <w:lang w:val="es-ES"/>
        </w:rPr>
        <w:t xml:space="preserve">, University of British Columbia, Vancouver, May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60324BBA" w14:textId="2D4DD6C7"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Controlled entanglement manipulation in cold molecular gases with strong laser pulses</w:t>
      </w:r>
      <w:r w:rsidRPr="003221DD">
        <w:rPr>
          <w:rFonts w:asciiTheme="majorHAnsi" w:hAnsiTheme="majorHAnsi" w:cs="Times New Roman"/>
          <w:sz w:val="22"/>
          <w:lang w:val="es-ES"/>
        </w:rPr>
        <w:t xml:space="preserve">, Kavli Institute for Theoretical Physics, Santa Barbara, March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1BF461B7" w14:textId="1E354BF0"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Dynamical generation of entanglement in cold molecular gases using strong laser pulses</w:t>
      </w:r>
      <w:r w:rsidRPr="003221DD">
        <w:rPr>
          <w:rFonts w:asciiTheme="majorHAnsi" w:hAnsiTheme="majorHAnsi" w:cs="Times New Roman"/>
          <w:sz w:val="22"/>
          <w:lang w:val="es-ES"/>
        </w:rPr>
        <w:t xml:space="preserve">, Institute for Theoretical AMO Physics, Boston, January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45F6F082" w14:textId="3DA549A2"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Quantum control of binary and many-body interactions with cold molecules</w:t>
      </w:r>
      <w:r w:rsidRPr="003221DD">
        <w:rPr>
          <w:rFonts w:asciiTheme="majorHAnsi" w:hAnsiTheme="majorHAnsi" w:cs="Times New Roman"/>
          <w:sz w:val="22"/>
          <w:lang w:val="es-ES"/>
        </w:rPr>
        <w:t xml:space="preserve">, Quantum Center, University of California Berkeley, May </w:t>
      </w:r>
      <w:r w:rsidRPr="00445E3B">
        <w:rPr>
          <w:rFonts w:asciiTheme="majorHAnsi" w:hAnsiTheme="majorHAnsi" w:cs="Times New Roman"/>
          <w:b/>
          <w:sz w:val="22"/>
          <w:lang w:val="es-ES"/>
        </w:rPr>
        <w:t>2012</w:t>
      </w:r>
      <w:r w:rsidR="00445E3B">
        <w:rPr>
          <w:rFonts w:asciiTheme="majorHAnsi" w:hAnsiTheme="majorHAnsi" w:cs="Times New Roman"/>
          <w:sz w:val="22"/>
          <w:lang w:val="es-ES"/>
        </w:rPr>
        <w:t>.</w:t>
      </w:r>
    </w:p>
    <w:p w14:paraId="5DF856F9" w14:textId="09069CB4"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Tunable Holstein Hamiltonian with cold polar molecules</w:t>
      </w:r>
      <w:r w:rsidRPr="003221DD">
        <w:rPr>
          <w:rFonts w:asciiTheme="majorHAnsi" w:hAnsiTheme="majorHAnsi" w:cs="Times New Roman"/>
          <w:sz w:val="22"/>
          <w:lang w:val="es-ES"/>
        </w:rPr>
        <w:t xml:space="preserve">, Institute for Theoretical AMO Physics, Boston, September </w:t>
      </w:r>
      <w:r w:rsidRPr="00445E3B">
        <w:rPr>
          <w:rFonts w:asciiTheme="majorHAnsi" w:hAnsiTheme="majorHAnsi" w:cs="Times New Roman"/>
          <w:b/>
          <w:sz w:val="22"/>
          <w:lang w:val="es-ES"/>
        </w:rPr>
        <w:t>2011</w:t>
      </w:r>
      <w:r w:rsidRPr="003221DD">
        <w:rPr>
          <w:rFonts w:asciiTheme="majorHAnsi" w:hAnsiTheme="majorHAnsi" w:cs="Times New Roman"/>
          <w:sz w:val="22"/>
          <w:lang w:val="es-ES"/>
        </w:rPr>
        <w:t>.</w:t>
      </w:r>
    </w:p>
    <w:p w14:paraId="3D0E959A" w14:textId="5DB6587E"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Tunable Holstein Hamiltonian with cold polar molecules</w:t>
      </w:r>
      <w:r w:rsidRPr="003221DD">
        <w:rPr>
          <w:rFonts w:asciiTheme="majorHAnsi" w:hAnsiTheme="majorHAnsi" w:cs="Times New Roman"/>
          <w:sz w:val="22"/>
          <w:lang w:val="es-ES"/>
        </w:rPr>
        <w:t xml:space="preserve">, Institut fur Theoretische Physik,  Universitat Ulm, Ulm, June </w:t>
      </w:r>
      <w:r w:rsidRPr="00445E3B">
        <w:rPr>
          <w:rFonts w:asciiTheme="majorHAnsi" w:hAnsiTheme="majorHAnsi" w:cs="Times New Roman"/>
          <w:b/>
          <w:sz w:val="22"/>
          <w:lang w:val="es-ES"/>
        </w:rPr>
        <w:t>2011</w:t>
      </w:r>
      <w:r w:rsidRPr="003221DD">
        <w:rPr>
          <w:rFonts w:asciiTheme="majorHAnsi" w:hAnsiTheme="majorHAnsi" w:cs="Times New Roman"/>
          <w:sz w:val="22"/>
          <w:lang w:val="es-ES"/>
        </w:rPr>
        <w:t xml:space="preserve">. </w:t>
      </w:r>
    </w:p>
    <w:p w14:paraId="6BA31129" w14:textId="64488EA2" w:rsidR="008531C4" w:rsidRPr="003D3100" w:rsidRDefault="00923A15" w:rsidP="008531C4">
      <w:pPr>
        <w:pStyle w:val="Prrafodelista"/>
        <w:widowControl w:val="0"/>
        <w:numPr>
          <w:ilvl w:val="0"/>
          <w:numId w:val="19"/>
        </w:numPr>
        <w:tabs>
          <w:tab w:val="right" w:pos="9720"/>
        </w:tabs>
        <w:autoSpaceDE w:val="0"/>
        <w:autoSpaceDN w:val="0"/>
        <w:adjustRightInd w:val="0"/>
        <w:rPr>
          <w:rFonts w:asciiTheme="majorHAnsi" w:hAnsiTheme="majorHAnsi" w:cs="Times New Roman"/>
          <w:sz w:val="22"/>
          <w:lang w:val="es-ES"/>
        </w:rPr>
      </w:pPr>
      <w:r w:rsidRPr="003D3100">
        <w:rPr>
          <w:rFonts w:asciiTheme="majorHAnsi" w:hAnsiTheme="majorHAnsi" w:cs="Times New Roman"/>
          <w:i/>
          <w:sz w:val="22"/>
          <w:lang w:val="es-ES"/>
        </w:rPr>
        <w:t>External field control of collective coherence in optical lattices of polar molecules</w:t>
      </w:r>
      <w:r w:rsidRPr="003D3100">
        <w:rPr>
          <w:rFonts w:asciiTheme="majorHAnsi" w:hAnsiTheme="majorHAnsi" w:cs="Times New Roman"/>
          <w:sz w:val="22"/>
          <w:lang w:val="es-ES"/>
        </w:rPr>
        <w:t xml:space="preserve">, Institut fur Quantenoptik und Quanteninformation, Innsbruck, May </w:t>
      </w:r>
      <w:r w:rsidRPr="003D3100">
        <w:rPr>
          <w:rFonts w:asciiTheme="majorHAnsi" w:hAnsiTheme="majorHAnsi" w:cs="Times New Roman"/>
          <w:b/>
          <w:sz w:val="22"/>
          <w:lang w:val="es-ES"/>
        </w:rPr>
        <w:t>2011</w:t>
      </w:r>
      <w:r w:rsidRPr="003D3100">
        <w:rPr>
          <w:rFonts w:asciiTheme="majorHAnsi" w:hAnsiTheme="majorHAnsi" w:cs="Times New Roman"/>
          <w:sz w:val="22"/>
          <w:lang w:val="es-ES"/>
        </w:rPr>
        <w:t xml:space="preserve">. </w:t>
      </w:r>
    </w:p>
    <w:p w14:paraId="73AE7764" w14:textId="4BA534B3" w:rsidR="00923A15" w:rsidRPr="003221DD" w:rsidRDefault="00923A15" w:rsidP="007C1BDB">
      <w:pPr>
        <w:pStyle w:val="Prrafodelista"/>
        <w:widowControl w:val="0"/>
        <w:numPr>
          <w:ilvl w:val="0"/>
          <w:numId w:val="19"/>
        </w:numPr>
        <w:tabs>
          <w:tab w:val="right" w:pos="9720"/>
        </w:tabs>
        <w:autoSpaceDE w:val="0"/>
        <w:autoSpaceDN w:val="0"/>
        <w:adjustRightInd w:val="0"/>
        <w:rPr>
          <w:rFonts w:asciiTheme="majorHAnsi" w:hAnsiTheme="majorHAnsi"/>
        </w:rPr>
      </w:pPr>
      <w:r w:rsidRPr="003221DD">
        <w:rPr>
          <w:rFonts w:asciiTheme="majorHAnsi" w:hAnsiTheme="majorHAnsi" w:cs="Times New Roman"/>
          <w:i/>
          <w:sz w:val="22"/>
          <w:lang w:val="es-ES"/>
        </w:rPr>
        <w:t>Quantum interference induced by external fields in ultracold collisions</w:t>
      </w:r>
      <w:r w:rsidRPr="003221DD">
        <w:rPr>
          <w:rFonts w:asciiTheme="majorHAnsi" w:hAnsiTheme="majorHAnsi" w:cs="Times New Roman"/>
          <w:sz w:val="22"/>
          <w:lang w:val="es-ES"/>
        </w:rPr>
        <w:t xml:space="preserve">, AMO seminar, University of British Columbia, Vancouver, November </w:t>
      </w:r>
      <w:r w:rsidRPr="00445E3B">
        <w:rPr>
          <w:rFonts w:asciiTheme="majorHAnsi" w:hAnsiTheme="majorHAnsi" w:cs="Times New Roman"/>
          <w:b/>
          <w:sz w:val="22"/>
          <w:lang w:val="es-ES"/>
        </w:rPr>
        <w:t>2009</w:t>
      </w:r>
      <w:r w:rsidRPr="003221DD">
        <w:rPr>
          <w:rFonts w:asciiTheme="majorHAnsi" w:hAnsiTheme="majorHAnsi" w:cs="Times New Roman"/>
          <w:sz w:val="22"/>
          <w:lang w:val="es-ES"/>
        </w:rPr>
        <w:t>.</w:t>
      </w:r>
    </w:p>
    <w:p w14:paraId="3EAC3167" w14:textId="2B610413" w:rsidR="00923A15" w:rsidRPr="00267936" w:rsidRDefault="00B44FA5" w:rsidP="00290083">
      <w:pPr>
        <w:pStyle w:val="Ttulo1"/>
        <w:spacing w:line="276" w:lineRule="auto"/>
        <w:jc w:val="center"/>
        <w:rPr>
          <w:color w:val="216535" w:themeColor="accent5" w:themeShade="BF"/>
          <w:lang w:val="es-ES"/>
        </w:rPr>
      </w:pPr>
      <w:r w:rsidRPr="00267936">
        <w:rPr>
          <w:color w:val="216535" w:themeColor="accent5" w:themeShade="BF"/>
          <w:lang w:val="es-ES"/>
        </w:rPr>
        <w:t>CONTRIBUTED PRESENTATIONS</w:t>
      </w:r>
    </w:p>
    <w:p w14:paraId="248937F4" w14:textId="326383F5" w:rsidR="002602F4" w:rsidRDefault="002602F4" w:rsidP="007C1BDB">
      <w:pPr>
        <w:pStyle w:val="Prrafodelista"/>
        <w:widowControl w:val="0"/>
        <w:numPr>
          <w:ilvl w:val="0"/>
          <w:numId w:val="21"/>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Vacuum-enhanced optical nonlinearities with disordered molecular photoswitches</w:t>
      </w:r>
      <w:r w:rsidR="00C423B2">
        <w:rPr>
          <w:rFonts w:asciiTheme="majorHAnsi" w:hAnsiTheme="majorHAnsi" w:cs="Times New Roman"/>
          <w:i/>
          <w:sz w:val="22"/>
          <w:lang w:val="es-ES"/>
        </w:rPr>
        <w:t xml:space="preserve"> </w:t>
      </w:r>
      <w:r w:rsidR="00C423B2" w:rsidRPr="002602F4">
        <w:rPr>
          <w:rFonts w:asciiTheme="majorHAnsi" w:hAnsiTheme="majorHAnsi" w:cs="Times New Roman"/>
          <w:sz w:val="22"/>
          <w:lang w:val="es-ES"/>
        </w:rPr>
        <w:t>[poster]</w:t>
      </w:r>
      <w:r>
        <w:rPr>
          <w:rFonts w:asciiTheme="majorHAnsi" w:hAnsiTheme="majorHAnsi" w:cs="Times New Roman"/>
          <w:i/>
          <w:sz w:val="22"/>
          <w:lang w:val="es-ES"/>
        </w:rPr>
        <w:t xml:space="preserve">, </w:t>
      </w:r>
      <w:r w:rsidRPr="002602F4">
        <w:rPr>
          <w:rFonts w:asciiTheme="majorHAnsi" w:hAnsiTheme="majorHAnsi" w:cs="Times New Roman"/>
          <w:sz w:val="22"/>
          <w:lang w:val="es-ES"/>
        </w:rPr>
        <w:t>Work</w:t>
      </w:r>
      <w:r w:rsidR="00C423B2">
        <w:rPr>
          <w:rFonts w:asciiTheme="majorHAnsi" w:hAnsiTheme="majorHAnsi" w:cs="Times New Roman"/>
          <w:sz w:val="22"/>
          <w:lang w:val="es-ES"/>
        </w:rPr>
        <w:t>shop on Molecular Polaritonics</w:t>
      </w:r>
      <w:r>
        <w:rPr>
          <w:rFonts w:asciiTheme="majorHAnsi" w:hAnsiTheme="majorHAnsi" w:cs="Times New Roman"/>
          <w:sz w:val="22"/>
          <w:lang w:val="es-ES"/>
        </w:rPr>
        <w:t>, Madrid,</w:t>
      </w:r>
      <w:r w:rsidRPr="002602F4">
        <w:rPr>
          <w:rFonts w:asciiTheme="majorHAnsi" w:hAnsiTheme="majorHAnsi" w:cs="Times New Roman"/>
          <w:sz w:val="22"/>
          <w:lang w:val="es-ES"/>
        </w:rPr>
        <w:t xml:space="preserve"> July </w:t>
      </w:r>
      <w:r w:rsidRPr="002602F4">
        <w:rPr>
          <w:rFonts w:asciiTheme="majorHAnsi" w:hAnsiTheme="majorHAnsi" w:cs="Times New Roman"/>
          <w:b/>
          <w:sz w:val="22"/>
          <w:lang w:val="es-ES"/>
        </w:rPr>
        <w:t>2019.</w:t>
      </w:r>
    </w:p>
    <w:p w14:paraId="2BB6A951" w14:textId="212FFA79" w:rsidR="00AE2C69" w:rsidRPr="004A3BDF" w:rsidRDefault="00AE2C69" w:rsidP="007C1BDB">
      <w:pPr>
        <w:pStyle w:val="Prrafodelista"/>
        <w:widowControl w:val="0"/>
        <w:numPr>
          <w:ilvl w:val="0"/>
          <w:numId w:val="21"/>
        </w:numPr>
        <w:autoSpaceDE w:val="0"/>
        <w:autoSpaceDN w:val="0"/>
        <w:adjustRightInd w:val="0"/>
        <w:rPr>
          <w:rFonts w:asciiTheme="majorHAnsi" w:hAnsiTheme="majorHAnsi" w:cs="Times New Roman"/>
          <w:i/>
          <w:sz w:val="22"/>
          <w:lang w:val="es-ES"/>
        </w:rPr>
      </w:pPr>
      <w:r w:rsidRPr="00AE2C69">
        <w:rPr>
          <w:rFonts w:asciiTheme="majorHAnsi" w:hAnsiTheme="majorHAnsi" w:cs="Times New Roman"/>
          <w:i/>
          <w:sz w:val="22"/>
          <w:lang w:val="es-ES"/>
        </w:rPr>
        <w:t>Controlling chemistry with cavity quantum electrodynamics</w:t>
      </w:r>
      <w:r>
        <w:rPr>
          <w:rFonts w:asciiTheme="majorHAnsi" w:hAnsiTheme="majorHAnsi" w:cs="Times New Roman"/>
          <w:i/>
          <w:sz w:val="22"/>
          <w:lang w:val="es-ES"/>
        </w:rPr>
        <w:t xml:space="preserve">, </w:t>
      </w:r>
      <w:r>
        <w:rPr>
          <w:rFonts w:asciiTheme="majorHAnsi" w:hAnsiTheme="majorHAnsi" w:cs="Times New Roman"/>
          <w:sz w:val="22"/>
          <w:lang w:val="es-ES"/>
        </w:rPr>
        <w:t>APS March Meeting</w:t>
      </w:r>
      <w:r w:rsidR="00B06AED">
        <w:rPr>
          <w:rFonts w:asciiTheme="majorHAnsi" w:hAnsiTheme="majorHAnsi" w:cs="Times New Roman"/>
          <w:sz w:val="22"/>
          <w:lang w:val="es-ES"/>
        </w:rPr>
        <w:t xml:space="preserve">, </w:t>
      </w:r>
      <w:r w:rsidR="00B06AED" w:rsidRPr="00B06AED">
        <w:rPr>
          <w:rFonts w:asciiTheme="majorHAnsi" w:hAnsiTheme="majorHAnsi" w:cs="Times New Roman"/>
          <w:sz w:val="22"/>
          <w:lang w:val="es-ES"/>
        </w:rPr>
        <w:t>Los Angeles</w:t>
      </w:r>
      <w:r w:rsidR="00B06AED">
        <w:rPr>
          <w:rFonts w:asciiTheme="majorHAnsi" w:hAnsiTheme="majorHAnsi" w:cs="Times New Roman"/>
          <w:i/>
          <w:sz w:val="22"/>
          <w:lang w:val="es-ES"/>
        </w:rPr>
        <w:t>,</w:t>
      </w:r>
      <w:r>
        <w:rPr>
          <w:rFonts w:asciiTheme="majorHAnsi" w:hAnsiTheme="majorHAnsi" w:cs="Times New Roman"/>
          <w:sz w:val="22"/>
          <w:lang w:val="es-ES"/>
        </w:rPr>
        <w:t xml:space="preserve"> </w:t>
      </w:r>
      <w:r w:rsidR="004A3BDF">
        <w:rPr>
          <w:rFonts w:asciiTheme="majorHAnsi" w:hAnsiTheme="majorHAnsi" w:cs="Times New Roman"/>
          <w:sz w:val="22"/>
          <w:lang w:val="es-ES"/>
        </w:rPr>
        <w:t xml:space="preserve">March </w:t>
      </w:r>
      <w:r w:rsidRPr="00AE2C69">
        <w:rPr>
          <w:rFonts w:asciiTheme="majorHAnsi" w:hAnsiTheme="majorHAnsi" w:cs="Times New Roman"/>
          <w:b/>
          <w:sz w:val="22"/>
          <w:lang w:val="es-ES"/>
        </w:rPr>
        <w:t>2018</w:t>
      </w:r>
      <w:r>
        <w:rPr>
          <w:rFonts w:asciiTheme="majorHAnsi" w:hAnsiTheme="majorHAnsi" w:cs="Times New Roman"/>
          <w:sz w:val="22"/>
          <w:lang w:val="es-ES"/>
        </w:rPr>
        <w:t>.</w:t>
      </w:r>
    </w:p>
    <w:p w14:paraId="48A8AEA0" w14:textId="18A08593" w:rsidR="004A3BDF" w:rsidRPr="004A3BDF" w:rsidRDefault="004A3BDF" w:rsidP="004A3BDF">
      <w:pPr>
        <w:pStyle w:val="Prrafodelista"/>
        <w:widowControl w:val="0"/>
        <w:numPr>
          <w:ilvl w:val="0"/>
          <w:numId w:val="21"/>
        </w:numPr>
        <w:autoSpaceDE w:val="0"/>
        <w:autoSpaceDN w:val="0"/>
        <w:adjustRightInd w:val="0"/>
        <w:rPr>
          <w:rFonts w:asciiTheme="majorHAnsi" w:hAnsiTheme="majorHAnsi" w:cs="Times New Roman"/>
          <w:i/>
          <w:sz w:val="22"/>
          <w:lang w:val="es-ES"/>
        </w:rPr>
      </w:pPr>
      <w:r w:rsidRPr="004A3BDF">
        <w:rPr>
          <w:rFonts w:asciiTheme="majorHAnsi" w:hAnsiTheme="majorHAnsi" w:cs="Times New Roman"/>
          <w:i/>
          <w:sz w:val="22"/>
          <w:lang w:val="es-ES"/>
        </w:rPr>
        <w:t>Absorption and photoluminescence in organic cavity QED</w:t>
      </w:r>
      <w:r>
        <w:rPr>
          <w:rFonts w:asciiTheme="majorHAnsi" w:hAnsiTheme="majorHAnsi" w:cs="Times New Roman"/>
          <w:i/>
          <w:sz w:val="22"/>
          <w:lang w:val="es-ES"/>
        </w:rPr>
        <w:t xml:space="preserve"> </w:t>
      </w:r>
      <w:r w:rsidRPr="004A3BDF">
        <w:rPr>
          <w:rFonts w:asciiTheme="majorHAnsi" w:hAnsiTheme="majorHAnsi" w:cs="Times New Roman"/>
          <w:sz w:val="22"/>
          <w:lang w:val="es-ES"/>
        </w:rPr>
        <w:t>[</w:t>
      </w:r>
      <w:r w:rsidRPr="004A3BDF">
        <w:rPr>
          <w:rFonts w:asciiTheme="majorHAnsi" w:hAnsiTheme="majorHAnsi" w:cs="Times New Roman"/>
          <w:i/>
          <w:sz w:val="22"/>
          <w:lang w:val="es-ES"/>
        </w:rPr>
        <w:t>poster</w:t>
      </w:r>
      <w:r w:rsidRPr="004A3BDF">
        <w:rPr>
          <w:rFonts w:asciiTheme="majorHAnsi" w:hAnsiTheme="majorHAnsi" w:cs="Times New Roman"/>
          <w:sz w:val="22"/>
          <w:lang w:val="es-ES"/>
        </w:rPr>
        <w:t>]</w:t>
      </w:r>
      <w:r>
        <w:rPr>
          <w:rFonts w:asciiTheme="majorHAnsi" w:hAnsiTheme="majorHAnsi" w:cs="Times New Roman"/>
          <w:i/>
          <w:sz w:val="22"/>
          <w:lang w:val="es-ES"/>
        </w:rPr>
        <w:t xml:space="preserve">, </w:t>
      </w:r>
      <w:r>
        <w:rPr>
          <w:rFonts w:asciiTheme="majorHAnsi" w:hAnsiTheme="majorHAnsi" w:cs="Times New Roman"/>
          <w:sz w:val="22"/>
          <w:lang w:val="es-ES"/>
        </w:rPr>
        <w:t xml:space="preserve">APS March Meeting, </w:t>
      </w:r>
      <w:r w:rsidRPr="00B06AED">
        <w:rPr>
          <w:rFonts w:asciiTheme="majorHAnsi" w:hAnsiTheme="majorHAnsi" w:cs="Times New Roman"/>
          <w:sz w:val="22"/>
          <w:lang w:val="es-ES"/>
        </w:rPr>
        <w:t>Los Angeles</w:t>
      </w:r>
      <w:r>
        <w:rPr>
          <w:rFonts w:asciiTheme="majorHAnsi" w:hAnsiTheme="majorHAnsi" w:cs="Times New Roman"/>
          <w:i/>
          <w:sz w:val="22"/>
          <w:lang w:val="es-ES"/>
        </w:rPr>
        <w:t>,</w:t>
      </w:r>
      <w:r>
        <w:rPr>
          <w:rFonts w:asciiTheme="majorHAnsi" w:hAnsiTheme="majorHAnsi" w:cs="Times New Roman"/>
          <w:sz w:val="22"/>
          <w:lang w:val="es-ES"/>
        </w:rPr>
        <w:t xml:space="preserve"> March </w:t>
      </w:r>
      <w:r w:rsidRPr="00AE2C69">
        <w:rPr>
          <w:rFonts w:asciiTheme="majorHAnsi" w:hAnsiTheme="majorHAnsi" w:cs="Times New Roman"/>
          <w:b/>
          <w:sz w:val="22"/>
          <w:lang w:val="es-ES"/>
        </w:rPr>
        <w:t>2018</w:t>
      </w:r>
      <w:r>
        <w:rPr>
          <w:rFonts w:asciiTheme="majorHAnsi" w:hAnsiTheme="majorHAnsi" w:cs="Times New Roman"/>
          <w:sz w:val="22"/>
          <w:lang w:val="es-ES"/>
        </w:rPr>
        <w:t>.</w:t>
      </w:r>
    </w:p>
    <w:p w14:paraId="304EA76B" w14:textId="2D57DB75" w:rsidR="00FB12B4" w:rsidRPr="00FB12B4" w:rsidRDefault="00FB12B4"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Cavity-controlled chemistry in molecular ensembles</w:t>
      </w:r>
      <w:r w:rsidRPr="00CC1C37">
        <w:rPr>
          <w:rFonts w:asciiTheme="majorHAnsi" w:hAnsiTheme="majorHAnsi" w:cs="Times New Roman"/>
          <w:sz w:val="22"/>
          <w:lang w:val="es-ES"/>
        </w:rPr>
        <w:t xml:space="preserve">, </w:t>
      </w:r>
      <w:r>
        <w:rPr>
          <w:rFonts w:asciiTheme="majorHAnsi" w:hAnsiTheme="majorHAnsi" w:cs="Times New Roman"/>
          <w:sz w:val="22"/>
          <w:lang w:val="es-ES"/>
        </w:rPr>
        <w:t>SCOM</w:t>
      </w:r>
      <w:r w:rsidRPr="00CC1C37">
        <w:rPr>
          <w:rFonts w:asciiTheme="majorHAnsi" w:hAnsiTheme="majorHAnsi" w:cs="Times New Roman"/>
          <w:sz w:val="22"/>
          <w:lang w:val="es-ES"/>
        </w:rPr>
        <w:t xml:space="preserve">, </w:t>
      </w:r>
      <w:r>
        <w:rPr>
          <w:rFonts w:asciiTheme="majorHAnsi" w:hAnsiTheme="majorHAnsi" w:cs="Times New Roman"/>
          <w:sz w:val="22"/>
          <w:lang w:val="es-ES"/>
        </w:rPr>
        <w:t>San Sebastian</w:t>
      </w:r>
      <w:r w:rsidRPr="00CC1C37">
        <w:rPr>
          <w:rFonts w:asciiTheme="majorHAnsi" w:hAnsiTheme="majorHAnsi" w:cs="Times New Roman"/>
          <w:sz w:val="22"/>
          <w:lang w:val="es-ES"/>
        </w:rPr>
        <w:t xml:space="preserve">, </w:t>
      </w:r>
      <w:r>
        <w:rPr>
          <w:rFonts w:asciiTheme="majorHAnsi" w:hAnsiTheme="majorHAnsi" w:cs="Times New Roman"/>
          <w:sz w:val="22"/>
          <w:lang w:val="es-ES"/>
        </w:rPr>
        <w:t xml:space="preserve">October </w:t>
      </w:r>
      <w:r w:rsidRPr="00020611">
        <w:rPr>
          <w:rFonts w:asciiTheme="majorHAnsi" w:hAnsiTheme="majorHAnsi" w:cs="Times New Roman"/>
          <w:b/>
          <w:sz w:val="22"/>
          <w:lang w:val="es-ES"/>
        </w:rPr>
        <w:t>2016</w:t>
      </w:r>
      <w:r>
        <w:rPr>
          <w:rFonts w:asciiTheme="majorHAnsi" w:hAnsiTheme="majorHAnsi" w:cs="Times New Roman"/>
          <w:b/>
          <w:sz w:val="22"/>
          <w:lang w:val="es-ES"/>
        </w:rPr>
        <w:t>.</w:t>
      </w:r>
    </w:p>
    <w:p w14:paraId="46CCB599" w14:textId="54798338" w:rsidR="00E80753" w:rsidRPr="00CC1C37" w:rsidRDefault="00923A15"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bookmarkStart w:id="3" w:name="OLE_LINK1"/>
      <w:bookmarkStart w:id="4" w:name="OLE_LINK2"/>
      <w:r w:rsidRPr="00CC1C37">
        <w:rPr>
          <w:rFonts w:asciiTheme="majorHAnsi" w:hAnsiTheme="majorHAnsi" w:cs="Times New Roman"/>
          <w:i/>
          <w:sz w:val="22"/>
          <w:lang w:val="es-ES"/>
        </w:rPr>
        <w:t>Cavity-controlled chemistry in molecular ensembles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ICSCE8, Edinburgh</w:t>
      </w:r>
      <w:bookmarkEnd w:id="3"/>
      <w:bookmarkEnd w:id="4"/>
      <w:r w:rsidRPr="00CC1C37">
        <w:rPr>
          <w:rFonts w:asciiTheme="majorHAnsi" w:hAnsiTheme="majorHAnsi" w:cs="Times New Roman"/>
          <w:sz w:val="22"/>
          <w:lang w:val="es-ES"/>
        </w:rPr>
        <w:t xml:space="preserve">, April </w:t>
      </w:r>
      <w:r w:rsidRPr="00020611">
        <w:rPr>
          <w:rFonts w:asciiTheme="majorHAnsi" w:hAnsiTheme="majorHAnsi" w:cs="Times New Roman"/>
          <w:b/>
          <w:sz w:val="22"/>
          <w:lang w:val="es-ES"/>
        </w:rPr>
        <w:t>2016</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37FB4A7F" w14:textId="3EF16E5F" w:rsidR="0017546F" w:rsidRPr="00CC1C37" w:rsidRDefault="00923A15"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Noise-resilient quantum metrology for single-molecule spectroscopy</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APS March Meeting, San Antonio, March </w:t>
      </w:r>
      <w:r w:rsidRPr="00020611">
        <w:rPr>
          <w:rFonts w:asciiTheme="majorHAnsi" w:hAnsiTheme="majorHAnsi" w:cs="Times New Roman"/>
          <w:b/>
          <w:sz w:val="22"/>
          <w:lang w:val="es-ES"/>
        </w:rPr>
        <w:t>2015</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54A46A7A" w14:textId="4F240FCC" w:rsidR="00E80753" w:rsidRPr="00CC1C37" w:rsidRDefault="0017546F"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Low-light-level nonlinear optics with organic microcavities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Gordon Research Conference in Quantum Science, Easton, July </w:t>
      </w:r>
      <w:r w:rsidRPr="00020611">
        <w:rPr>
          <w:rFonts w:asciiTheme="majorHAnsi" w:hAnsiTheme="majorHAnsi" w:cs="Times New Roman"/>
          <w:b/>
          <w:sz w:val="22"/>
          <w:lang w:val="es-ES"/>
        </w:rPr>
        <w:t>2014</w:t>
      </w:r>
      <w:r w:rsidRPr="00CC1C37">
        <w:rPr>
          <w:rFonts w:asciiTheme="majorHAnsi" w:hAnsiTheme="majorHAnsi" w:cs="Times New Roman"/>
          <w:sz w:val="22"/>
          <w:lang w:val="es-ES"/>
        </w:rPr>
        <w:t xml:space="preserve">. </w:t>
      </w:r>
    </w:p>
    <w:p w14:paraId="5F287EF6" w14:textId="357EE46B" w:rsidR="0017546F" w:rsidRPr="00CC1C37" w:rsidRDefault="00923A15"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Alignment-mediated entanglement of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44th Annual Meeting of the APS Division of AMO Physics, Quebec city, June </w:t>
      </w:r>
      <w:r w:rsidRPr="00020611">
        <w:rPr>
          <w:rFonts w:asciiTheme="majorHAnsi" w:hAnsiTheme="majorHAnsi" w:cs="Times New Roman"/>
          <w:b/>
          <w:sz w:val="22"/>
          <w:lang w:val="es-ES"/>
        </w:rPr>
        <w:t>2013</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p>
    <w:p w14:paraId="24ADB92C" w14:textId="096C32B0" w:rsidR="00E80753" w:rsidRPr="00CC1C37" w:rsidRDefault="0017546F"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Investigating polaron transitions with cold polar molecules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New Science with Ultracold Molecules Conference, Santa Barbara, March </w:t>
      </w:r>
      <w:r w:rsidRPr="00020611">
        <w:rPr>
          <w:rFonts w:asciiTheme="majorHAnsi" w:hAnsiTheme="majorHAnsi" w:cs="Times New Roman"/>
          <w:b/>
          <w:sz w:val="22"/>
          <w:lang w:val="es-ES"/>
        </w:rPr>
        <w:t>2013</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52BEA879" w14:textId="5C598205" w:rsidR="00626B3A" w:rsidRPr="00CC1C37" w:rsidRDefault="00923A15"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Tunable Holstein model with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43rd Annual Meeting of the APS Division of AMO Physics, Orange County, June </w:t>
      </w:r>
      <w:r w:rsidRPr="00020611">
        <w:rPr>
          <w:rFonts w:asciiTheme="majorHAnsi" w:hAnsiTheme="majorHAnsi" w:cs="Times New Roman"/>
          <w:b/>
          <w:sz w:val="22"/>
          <w:lang w:val="es-ES"/>
        </w:rPr>
        <w:t>2012</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00020611">
        <w:rPr>
          <w:rFonts w:asciiTheme="majorHAnsi" w:hAnsiTheme="majorHAnsi" w:cs="Times New Roman"/>
          <w:sz w:val="22"/>
          <w:lang w:val="es-ES"/>
        </w:rPr>
        <w:t xml:space="preserve"> </w:t>
      </w:r>
    </w:p>
    <w:p w14:paraId="32AC2725" w14:textId="0B860941" w:rsidR="00E80753" w:rsidRPr="00CC1C37" w:rsidRDefault="00626B3A"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Entanglement of cold molecules with strong optical pulses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43rd Annual Meeting of the APS Division of AMO Physics, Orange County, June </w:t>
      </w:r>
      <w:r w:rsidRPr="00020611">
        <w:rPr>
          <w:rFonts w:asciiTheme="majorHAnsi" w:hAnsiTheme="majorHAnsi" w:cs="Times New Roman"/>
          <w:b/>
          <w:sz w:val="22"/>
          <w:lang w:val="es-ES"/>
        </w:rPr>
        <w:t>2012</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7C125297" w14:textId="301DC3E1" w:rsidR="00E80753" w:rsidRPr="00CC1C37" w:rsidRDefault="00923A15"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Controlled dissipation in a molecular crystal of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30th CNLS Annual Conference on </w:t>
      </w:r>
      <w:r w:rsidRPr="00CC1C37">
        <w:rPr>
          <w:rFonts w:asciiTheme="majorHAnsi" w:hAnsiTheme="majorHAnsi" w:cs="Times New Roman"/>
          <w:sz w:val="22"/>
          <w:lang w:val="es-ES"/>
        </w:rPr>
        <w:t>Complexity and Disorder at Ultra-low Temperatures", Santa Fe,</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June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p>
    <w:p w14:paraId="3EA70636" w14:textId="00F04A3C" w:rsidR="00626B3A" w:rsidRPr="00CC1C37" w:rsidRDefault="00626B3A" w:rsidP="007C1BDB">
      <w:pPr>
        <w:pStyle w:val="Prrafodelista"/>
        <w:widowControl w:val="0"/>
        <w:numPr>
          <w:ilvl w:val="0"/>
          <w:numId w:val="21"/>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Resonant scattering of rotational excitons in optical lattices with polar molecules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Coherence in Ultracold Molecular Physics Workshop, Vancouver, May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p>
    <w:p w14:paraId="234D94CD" w14:textId="1D5C9BD1" w:rsidR="005C3749" w:rsidRPr="00CC1C37" w:rsidRDefault="00923A15" w:rsidP="005C3749">
      <w:pPr>
        <w:pStyle w:val="Prrafodelista"/>
        <w:widowControl w:val="0"/>
        <w:numPr>
          <w:ilvl w:val="0"/>
          <w:numId w:val="21"/>
        </w:numPr>
        <w:autoSpaceDE w:val="0"/>
        <w:autoSpaceDN w:val="0"/>
        <w:adjustRightInd w:val="0"/>
        <w:rPr>
          <w:rFonts w:asciiTheme="majorHAnsi" w:hAnsiTheme="majorHAnsi"/>
        </w:rPr>
      </w:pPr>
      <w:r w:rsidRPr="00CC1C37">
        <w:rPr>
          <w:rFonts w:asciiTheme="majorHAnsi" w:hAnsiTheme="majorHAnsi" w:cs="Times New Roman"/>
          <w:i/>
          <w:sz w:val="22"/>
          <w:lang w:val="es-ES"/>
        </w:rPr>
        <w:t>Controlling collective rotational excitations of polar molecules in optical lattices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41st Annual Meeting of the APS Division of AMO Physics, Houston, May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r w:rsidR="005C3749" w:rsidRPr="00CC1C37">
        <w:rPr>
          <w:rFonts w:asciiTheme="majorHAnsi" w:hAnsiTheme="majorHAnsi" w:cs="Times New Roman"/>
          <w:sz w:val="22"/>
          <w:lang w:val="es-ES"/>
        </w:rPr>
        <w:t xml:space="preserve"> </w:t>
      </w:r>
    </w:p>
    <w:p w14:paraId="7D0357E6" w14:textId="02EE3327" w:rsidR="007D415E" w:rsidRPr="00567C3B" w:rsidRDefault="005C3749" w:rsidP="007D415E">
      <w:pPr>
        <w:pStyle w:val="Prrafodelista"/>
        <w:widowControl w:val="0"/>
        <w:numPr>
          <w:ilvl w:val="0"/>
          <w:numId w:val="21"/>
        </w:numPr>
        <w:autoSpaceDE w:val="0"/>
        <w:autoSpaceDN w:val="0"/>
        <w:adjustRightInd w:val="0"/>
        <w:rPr>
          <w:color w:val="216535" w:themeColor="accent5" w:themeShade="BF"/>
          <w:lang w:val="es-ES"/>
        </w:rPr>
      </w:pPr>
      <w:r w:rsidRPr="00567C3B">
        <w:rPr>
          <w:rFonts w:asciiTheme="majorHAnsi" w:hAnsiTheme="majorHAnsi" w:cs="Times New Roman"/>
          <w:i/>
          <w:sz w:val="22"/>
          <w:lang w:val="es-ES"/>
        </w:rPr>
        <w:t>Interference induced by static magnetic fields in ultracold collisions</w:t>
      </w:r>
      <w:r w:rsidRPr="00567C3B">
        <w:rPr>
          <w:rFonts w:asciiTheme="majorHAnsi" w:hAnsiTheme="majorHAnsi" w:cs="Times New Roman"/>
          <w:sz w:val="22"/>
          <w:lang w:val="es-ES"/>
        </w:rPr>
        <w:t xml:space="preserve">, 6th Congress of the International Society of Theoretical Chemical Physics, Vancouver, July </w:t>
      </w:r>
      <w:r w:rsidRPr="00567C3B">
        <w:rPr>
          <w:rFonts w:asciiTheme="majorHAnsi" w:hAnsiTheme="majorHAnsi" w:cs="Times New Roman"/>
          <w:b/>
          <w:sz w:val="22"/>
          <w:lang w:val="es-ES"/>
        </w:rPr>
        <w:t>2008</w:t>
      </w:r>
      <w:r w:rsidRPr="00567C3B">
        <w:rPr>
          <w:rFonts w:asciiTheme="majorHAnsi" w:hAnsiTheme="majorHAnsi" w:cs="Times New Roman"/>
          <w:sz w:val="22"/>
          <w:lang w:val="es-ES"/>
        </w:rPr>
        <w:t>.</w:t>
      </w:r>
    </w:p>
    <w:p w14:paraId="0F4AA53E" w14:textId="4A57180E" w:rsidR="005C3749" w:rsidRPr="00766506" w:rsidRDefault="005C3749" w:rsidP="00BC62CB">
      <w:pPr>
        <w:pStyle w:val="Prrafodelista"/>
        <w:widowControl w:val="0"/>
        <w:autoSpaceDE w:val="0"/>
        <w:autoSpaceDN w:val="0"/>
        <w:adjustRightInd w:val="0"/>
        <w:ind w:left="360"/>
        <w:rPr>
          <w:rFonts w:asciiTheme="majorHAnsi" w:hAnsiTheme="majorHAnsi"/>
        </w:rPr>
      </w:pPr>
    </w:p>
    <w:sectPr w:rsidR="005C3749" w:rsidRPr="00766506" w:rsidSect="00AF4E72">
      <w:footerReference w:type="default" r:id="rId8"/>
      <w:footerReference w:type="first" r:id="rId9"/>
      <w:pgSz w:w="11909" w:h="16834" w:code="9"/>
      <w:pgMar w:top="-851" w:right="994" w:bottom="993" w:left="993" w:header="709"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7C0A6" w14:textId="77777777" w:rsidR="005F2F43" w:rsidRDefault="005F2F43">
      <w:pPr>
        <w:spacing w:line="240" w:lineRule="auto"/>
      </w:pPr>
      <w:r>
        <w:separator/>
      </w:r>
    </w:p>
  </w:endnote>
  <w:endnote w:type="continuationSeparator" w:id="0">
    <w:p w14:paraId="39610402" w14:textId="77777777" w:rsidR="005F2F43" w:rsidRDefault="005F2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53B2" w14:textId="592C5650" w:rsidR="005F2F43" w:rsidRDefault="005F2F43"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EF5D44">
      <w:rPr>
        <w:rStyle w:val="Nmerodepgina"/>
        <w:noProof/>
      </w:rPr>
      <w:t>3</w:t>
    </w:r>
    <w:r>
      <w:rPr>
        <w:rStyle w:val="Nmerodepgina"/>
      </w:rPr>
      <w:fldChar w:fldCharType="end"/>
    </w:r>
    <w:r>
      <w:rPr>
        <w:rStyle w:val="Nmerodepgina"/>
      </w:rPr>
      <w:t>/5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90CE" w14:textId="734AFF29" w:rsidR="005F2F43" w:rsidRDefault="005F2F43"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EF5D44">
      <w:rPr>
        <w:rStyle w:val="Nmerodepgina"/>
        <w:noProof/>
      </w:rPr>
      <w:t>1</w:t>
    </w:r>
    <w:r>
      <w:rPr>
        <w:rStyle w:val="Nmerodepgina"/>
      </w:rPr>
      <w:fldChar w:fldCharType="end"/>
    </w:r>
    <w:r>
      <w:rPr>
        <w:rStyle w:val="Nmerodepgina"/>
      </w:rPr>
      <w:t>/5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3EFD" w14:textId="77777777" w:rsidR="005F2F43" w:rsidRDefault="005F2F43">
      <w:pPr>
        <w:spacing w:line="240" w:lineRule="auto"/>
      </w:pPr>
      <w:r>
        <w:separator/>
      </w:r>
    </w:p>
  </w:footnote>
  <w:footnote w:type="continuationSeparator" w:id="0">
    <w:p w14:paraId="2103A546" w14:textId="77777777" w:rsidR="005F2F43" w:rsidRDefault="005F2F4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29C4C9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aconnmeros"/>
      <w:lvlText w:val="%1."/>
      <w:lvlJc w:val="left"/>
      <w:pPr>
        <w:tabs>
          <w:tab w:val="num" w:pos="360"/>
        </w:tabs>
        <w:ind w:left="360" w:hanging="360"/>
      </w:pPr>
    </w:lvl>
  </w:abstractNum>
  <w:abstractNum w:abstractNumId="9">
    <w:nsid w:val="09095FAA"/>
    <w:multiLevelType w:val="hybridMultilevel"/>
    <w:tmpl w:val="B298E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932C35"/>
    <w:multiLevelType w:val="hybridMultilevel"/>
    <w:tmpl w:val="5FA6EA8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1">
    <w:nsid w:val="23D6140B"/>
    <w:multiLevelType w:val="hybridMultilevel"/>
    <w:tmpl w:val="47668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4551ABB"/>
    <w:multiLevelType w:val="hybridMultilevel"/>
    <w:tmpl w:val="7108C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D764E"/>
    <w:multiLevelType w:val="hybridMultilevel"/>
    <w:tmpl w:val="E154E9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E06509E"/>
    <w:multiLevelType w:val="multilevel"/>
    <w:tmpl w:val="D3029C6E"/>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6">
    <w:nsid w:val="367278E7"/>
    <w:multiLevelType w:val="hybridMultilevel"/>
    <w:tmpl w:val="EA042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A46EAC"/>
    <w:multiLevelType w:val="hybridMultilevel"/>
    <w:tmpl w:val="968E3E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19412E0"/>
    <w:multiLevelType w:val="hybridMultilevel"/>
    <w:tmpl w:val="68BE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F152F0"/>
    <w:multiLevelType w:val="hybridMultilevel"/>
    <w:tmpl w:val="01243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41C083F"/>
    <w:multiLevelType w:val="hybridMultilevel"/>
    <w:tmpl w:val="0F826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B76DE2"/>
    <w:multiLevelType w:val="hybridMultilevel"/>
    <w:tmpl w:val="C6320696"/>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2">
    <w:nsid w:val="5B896866"/>
    <w:multiLevelType w:val="hybridMultilevel"/>
    <w:tmpl w:val="50F08602"/>
    <w:lvl w:ilvl="0" w:tplc="780CD976">
      <w:start w:val="1"/>
      <w:numFmt w:val="decimal"/>
      <w:lvlText w:val="[%1]"/>
      <w:lvlJc w:val="left"/>
      <w:pPr>
        <w:ind w:left="408" w:hanging="360"/>
      </w:pPr>
      <w:rPr>
        <w:rFonts w:asciiTheme="minorHAnsi" w:hAnsiTheme="minorHAnsi" w:hint="default"/>
        <w:sz w:val="22"/>
        <w:szCs w:val="22"/>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3">
    <w:nsid w:val="5C241E8C"/>
    <w:multiLevelType w:val="hybridMultilevel"/>
    <w:tmpl w:val="4EF8F7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03E709E"/>
    <w:multiLevelType w:val="hybridMultilevel"/>
    <w:tmpl w:val="4472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E424CD"/>
    <w:multiLevelType w:val="hybridMultilevel"/>
    <w:tmpl w:val="10D8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8122C7A"/>
    <w:multiLevelType w:val="hybridMultilevel"/>
    <w:tmpl w:val="8ADC8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B132A"/>
    <w:multiLevelType w:val="hybridMultilevel"/>
    <w:tmpl w:val="E27A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CCB442F"/>
    <w:multiLevelType w:val="hybridMultilevel"/>
    <w:tmpl w:val="1F322C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7E682DC5"/>
    <w:multiLevelType w:val="hybridMultilevel"/>
    <w:tmpl w:val="3FFE7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4"/>
  </w:num>
  <w:num w:numId="14">
    <w:abstractNumId w:val="9"/>
  </w:num>
  <w:num w:numId="15">
    <w:abstractNumId w:val="11"/>
  </w:num>
  <w:num w:numId="16">
    <w:abstractNumId w:val="21"/>
  </w:num>
  <w:num w:numId="17">
    <w:abstractNumId w:val="16"/>
  </w:num>
  <w:num w:numId="18">
    <w:abstractNumId w:val="20"/>
  </w:num>
  <w:num w:numId="19">
    <w:abstractNumId w:val="28"/>
  </w:num>
  <w:num w:numId="20">
    <w:abstractNumId w:val="10"/>
  </w:num>
  <w:num w:numId="21">
    <w:abstractNumId w:val="23"/>
  </w:num>
  <w:num w:numId="22">
    <w:abstractNumId w:val="25"/>
  </w:num>
  <w:num w:numId="23">
    <w:abstractNumId w:val="27"/>
  </w:num>
  <w:num w:numId="24">
    <w:abstractNumId w:val="29"/>
  </w:num>
  <w:num w:numId="25">
    <w:abstractNumId w:val="19"/>
  </w:num>
  <w:num w:numId="26">
    <w:abstractNumId w:val="26"/>
  </w:num>
  <w:num w:numId="27">
    <w:abstractNumId w:val="12"/>
  </w:num>
  <w:num w:numId="28">
    <w:abstractNumId w:val="22"/>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8263D"/>
    <w:rsid w:val="00005B90"/>
    <w:rsid w:val="00020611"/>
    <w:rsid w:val="0002251F"/>
    <w:rsid w:val="0002362F"/>
    <w:rsid w:val="00033F17"/>
    <w:rsid w:val="000A08F7"/>
    <w:rsid w:val="000B1378"/>
    <w:rsid w:val="000B3ADB"/>
    <w:rsid w:val="000B4B42"/>
    <w:rsid w:val="000C54AB"/>
    <w:rsid w:val="000D10A7"/>
    <w:rsid w:val="000E09B2"/>
    <w:rsid w:val="000E1C15"/>
    <w:rsid w:val="000F4433"/>
    <w:rsid w:val="000F5383"/>
    <w:rsid w:val="00101E3E"/>
    <w:rsid w:val="00114618"/>
    <w:rsid w:val="00126587"/>
    <w:rsid w:val="00140D0D"/>
    <w:rsid w:val="001733A2"/>
    <w:rsid w:val="00174BFC"/>
    <w:rsid w:val="0017546F"/>
    <w:rsid w:val="001768B0"/>
    <w:rsid w:val="0018263D"/>
    <w:rsid w:val="00182FEB"/>
    <w:rsid w:val="001850AB"/>
    <w:rsid w:val="001939EB"/>
    <w:rsid w:val="001954BC"/>
    <w:rsid w:val="001A1319"/>
    <w:rsid w:val="00202D56"/>
    <w:rsid w:val="002119BA"/>
    <w:rsid w:val="00220DDB"/>
    <w:rsid w:val="002219E9"/>
    <w:rsid w:val="002306E9"/>
    <w:rsid w:val="00230B32"/>
    <w:rsid w:val="002311C4"/>
    <w:rsid w:val="0024057E"/>
    <w:rsid w:val="00255150"/>
    <w:rsid w:val="002602F4"/>
    <w:rsid w:val="002613FE"/>
    <w:rsid w:val="002640F9"/>
    <w:rsid w:val="00267936"/>
    <w:rsid w:val="00271974"/>
    <w:rsid w:val="00280CFF"/>
    <w:rsid w:val="00283874"/>
    <w:rsid w:val="00286071"/>
    <w:rsid w:val="00290083"/>
    <w:rsid w:val="00295A20"/>
    <w:rsid w:val="002B49B9"/>
    <w:rsid w:val="002C2236"/>
    <w:rsid w:val="002D217A"/>
    <w:rsid w:val="002E7C6E"/>
    <w:rsid w:val="002F0234"/>
    <w:rsid w:val="00302697"/>
    <w:rsid w:val="003048F6"/>
    <w:rsid w:val="00312E86"/>
    <w:rsid w:val="00314B42"/>
    <w:rsid w:val="0031584F"/>
    <w:rsid w:val="003178FA"/>
    <w:rsid w:val="003221DD"/>
    <w:rsid w:val="0033337E"/>
    <w:rsid w:val="003638EB"/>
    <w:rsid w:val="00375A6B"/>
    <w:rsid w:val="003C658A"/>
    <w:rsid w:val="003C6C43"/>
    <w:rsid w:val="003D3100"/>
    <w:rsid w:val="003D484C"/>
    <w:rsid w:val="003E531C"/>
    <w:rsid w:val="003F7C84"/>
    <w:rsid w:val="00404DDD"/>
    <w:rsid w:val="004227CE"/>
    <w:rsid w:val="00423558"/>
    <w:rsid w:val="00427FDB"/>
    <w:rsid w:val="0044119E"/>
    <w:rsid w:val="00445E3B"/>
    <w:rsid w:val="0044794C"/>
    <w:rsid w:val="00453985"/>
    <w:rsid w:val="00460AA3"/>
    <w:rsid w:val="00462A7F"/>
    <w:rsid w:val="00462AAB"/>
    <w:rsid w:val="00482702"/>
    <w:rsid w:val="00491CAA"/>
    <w:rsid w:val="004A2306"/>
    <w:rsid w:val="004A3BDF"/>
    <w:rsid w:val="004B0007"/>
    <w:rsid w:val="004B39DC"/>
    <w:rsid w:val="004D5E7C"/>
    <w:rsid w:val="004E1D66"/>
    <w:rsid w:val="004F4359"/>
    <w:rsid w:val="00504D5F"/>
    <w:rsid w:val="00513C22"/>
    <w:rsid w:val="005249B4"/>
    <w:rsid w:val="00526333"/>
    <w:rsid w:val="0054427D"/>
    <w:rsid w:val="00547AC2"/>
    <w:rsid w:val="005518B3"/>
    <w:rsid w:val="00563D57"/>
    <w:rsid w:val="00567C3B"/>
    <w:rsid w:val="0057216B"/>
    <w:rsid w:val="00572A09"/>
    <w:rsid w:val="005A6D41"/>
    <w:rsid w:val="005B264A"/>
    <w:rsid w:val="005B6C71"/>
    <w:rsid w:val="005C347B"/>
    <w:rsid w:val="005C3749"/>
    <w:rsid w:val="005D22F1"/>
    <w:rsid w:val="005D797D"/>
    <w:rsid w:val="005E1B5B"/>
    <w:rsid w:val="005E5359"/>
    <w:rsid w:val="005F2F43"/>
    <w:rsid w:val="006073EF"/>
    <w:rsid w:val="00626B3A"/>
    <w:rsid w:val="00655AA9"/>
    <w:rsid w:val="00662818"/>
    <w:rsid w:val="006716CB"/>
    <w:rsid w:val="006757C0"/>
    <w:rsid w:val="00685B69"/>
    <w:rsid w:val="00692772"/>
    <w:rsid w:val="006D193F"/>
    <w:rsid w:val="006F3521"/>
    <w:rsid w:val="00713C3B"/>
    <w:rsid w:val="00722345"/>
    <w:rsid w:val="00725E3C"/>
    <w:rsid w:val="00733ABF"/>
    <w:rsid w:val="00747852"/>
    <w:rsid w:val="00750EE2"/>
    <w:rsid w:val="00752189"/>
    <w:rsid w:val="00755159"/>
    <w:rsid w:val="00766506"/>
    <w:rsid w:val="0078179F"/>
    <w:rsid w:val="007876C9"/>
    <w:rsid w:val="007B01BE"/>
    <w:rsid w:val="007C1BDB"/>
    <w:rsid w:val="007D415E"/>
    <w:rsid w:val="007D76D4"/>
    <w:rsid w:val="00807681"/>
    <w:rsid w:val="00814076"/>
    <w:rsid w:val="008158A0"/>
    <w:rsid w:val="008201EE"/>
    <w:rsid w:val="00821C43"/>
    <w:rsid w:val="0083318E"/>
    <w:rsid w:val="0084057B"/>
    <w:rsid w:val="008416B8"/>
    <w:rsid w:val="00851DC7"/>
    <w:rsid w:val="008531C4"/>
    <w:rsid w:val="008559F8"/>
    <w:rsid w:val="00864A88"/>
    <w:rsid w:val="008832C3"/>
    <w:rsid w:val="008B7B56"/>
    <w:rsid w:val="008F635D"/>
    <w:rsid w:val="0091172E"/>
    <w:rsid w:val="00914FFE"/>
    <w:rsid w:val="0091757D"/>
    <w:rsid w:val="00923A15"/>
    <w:rsid w:val="0093356D"/>
    <w:rsid w:val="009440FC"/>
    <w:rsid w:val="00945898"/>
    <w:rsid w:val="009522AB"/>
    <w:rsid w:val="00964DE3"/>
    <w:rsid w:val="00974AD7"/>
    <w:rsid w:val="0098037E"/>
    <w:rsid w:val="009B4E46"/>
    <w:rsid w:val="009C32A0"/>
    <w:rsid w:val="009C4E3F"/>
    <w:rsid w:val="009E1039"/>
    <w:rsid w:val="009E23AF"/>
    <w:rsid w:val="009F43A1"/>
    <w:rsid w:val="00A007F4"/>
    <w:rsid w:val="00A0175C"/>
    <w:rsid w:val="00A15FD1"/>
    <w:rsid w:val="00A237F7"/>
    <w:rsid w:val="00A41555"/>
    <w:rsid w:val="00A42277"/>
    <w:rsid w:val="00A430A9"/>
    <w:rsid w:val="00A4340C"/>
    <w:rsid w:val="00A66525"/>
    <w:rsid w:val="00A667F2"/>
    <w:rsid w:val="00A80C78"/>
    <w:rsid w:val="00A8633C"/>
    <w:rsid w:val="00AA64AB"/>
    <w:rsid w:val="00AC7E7F"/>
    <w:rsid w:val="00AD10B6"/>
    <w:rsid w:val="00AD56D1"/>
    <w:rsid w:val="00AE2C69"/>
    <w:rsid w:val="00AF4E72"/>
    <w:rsid w:val="00AF54F5"/>
    <w:rsid w:val="00B004F1"/>
    <w:rsid w:val="00B00D45"/>
    <w:rsid w:val="00B03BA4"/>
    <w:rsid w:val="00B06AED"/>
    <w:rsid w:val="00B12EF1"/>
    <w:rsid w:val="00B41E8F"/>
    <w:rsid w:val="00B44FA5"/>
    <w:rsid w:val="00B507FB"/>
    <w:rsid w:val="00B637E7"/>
    <w:rsid w:val="00B73273"/>
    <w:rsid w:val="00B742C2"/>
    <w:rsid w:val="00B9480B"/>
    <w:rsid w:val="00BA6078"/>
    <w:rsid w:val="00BB18CA"/>
    <w:rsid w:val="00BB5200"/>
    <w:rsid w:val="00BC4749"/>
    <w:rsid w:val="00BC62CB"/>
    <w:rsid w:val="00BD5A07"/>
    <w:rsid w:val="00BE1931"/>
    <w:rsid w:val="00BF7C1B"/>
    <w:rsid w:val="00C001E4"/>
    <w:rsid w:val="00C2693C"/>
    <w:rsid w:val="00C26AA3"/>
    <w:rsid w:val="00C423B2"/>
    <w:rsid w:val="00C43925"/>
    <w:rsid w:val="00C47E64"/>
    <w:rsid w:val="00C52298"/>
    <w:rsid w:val="00CA7E1D"/>
    <w:rsid w:val="00CC129C"/>
    <w:rsid w:val="00CC1C37"/>
    <w:rsid w:val="00CC1CAB"/>
    <w:rsid w:val="00CE16E6"/>
    <w:rsid w:val="00CF0523"/>
    <w:rsid w:val="00CF3526"/>
    <w:rsid w:val="00D07EE3"/>
    <w:rsid w:val="00D36FFE"/>
    <w:rsid w:val="00D47AD8"/>
    <w:rsid w:val="00D714FD"/>
    <w:rsid w:val="00D73C35"/>
    <w:rsid w:val="00D9115F"/>
    <w:rsid w:val="00D91840"/>
    <w:rsid w:val="00DC084C"/>
    <w:rsid w:val="00DC6E98"/>
    <w:rsid w:val="00DE5138"/>
    <w:rsid w:val="00DF39B3"/>
    <w:rsid w:val="00E03357"/>
    <w:rsid w:val="00E0397F"/>
    <w:rsid w:val="00E06306"/>
    <w:rsid w:val="00E13E01"/>
    <w:rsid w:val="00E20314"/>
    <w:rsid w:val="00E37B28"/>
    <w:rsid w:val="00E4262C"/>
    <w:rsid w:val="00E80753"/>
    <w:rsid w:val="00E865D9"/>
    <w:rsid w:val="00ED468E"/>
    <w:rsid w:val="00ED5646"/>
    <w:rsid w:val="00ED5898"/>
    <w:rsid w:val="00EE29AB"/>
    <w:rsid w:val="00EF0DAC"/>
    <w:rsid w:val="00EF4022"/>
    <w:rsid w:val="00EF5D44"/>
    <w:rsid w:val="00F100F2"/>
    <w:rsid w:val="00F22079"/>
    <w:rsid w:val="00F24AC2"/>
    <w:rsid w:val="00F27859"/>
    <w:rsid w:val="00F30C26"/>
    <w:rsid w:val="00F30DA1"/>
    <w:rsid w:val="00F40DDA"/>
    <w:rsid w:val="00F62B29"/>
    <w:rsid w:val="00F72B13"/>
    <w:rsid w:val="00F84EA0"/>
    <w:rsid w:val="00F9521A"/>
    <w:rsid w:val="00FA4DE5"/>
    <w:rsid w:val="00FB12B4"/>
    <w:rsid w:val="00FB2D97"/>
    <w:rsid w:val="00FB4B3B"/>
    <w:rsid w:val="00FB5448"/>
    <w:rsid w:val="00FC5127"/>
    <w:rsid w:val="00FD3A9A"/>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1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9591">
      <w:bodyDiv w:val="1"/>
      <w:marLeft w:val="0"/>
      <w:marRight w:val="0"/>
      <w:marTop w:val="0"/>
      <w:marBottom w:val="0"/>
      <w:divBdr>
        <w:top w:val="none" w:sz="0" w:space="0" w:color="auto"/>
        <w:left w:val="none" w:sz="0" w:space="0" w:color="auto"/>
        <w:bottom w:val="none" w:sz="0" w:space="0" w:color="auto"/>
        <w:right w:val="none" w:sz="0" w:space="0" w:color="auto"/>
      </w:divBdr>
    </w:div>
    <w:div w:id="101531333">
      <w:bodyDiv w:val="1"/>
      <w:marLeft w:val="0"/>
      <w:marRight w:val="0"/>
      <w:marTop w:val="0"/>
      <w:marBottom w:val="0"/>
      <w:divBdr>
        <w:top w:val="none" w:sz="0" w:space="0" w:color="auto"/>
        <w:left w:val="none" w:sz="0" w:space="0" w:color="auto"/>
        <w:bottom w:val="none" w:sz="0" w:space="0" w:color="auto"/>
        <w:right w:val="none" w:sz="0" w:space="0" w:color="auto"/>
      </w:divBdr>
    </w:div>
    <w:div w:id="187986238">
      <w:bodyDiv w:val="1"/>
      <w:marLeft w:val="0"/>
      <w:marRight w:val="0"/>
      <w:marTop w:val="0"/>
      <w:marBottom w:val="0"/>
      <w:divBdr>
        <w:top w:val="none" w:sz="0" w:space="0" w:color="auto"/>
        <w:left w:val="none" w:sz="0" w:space="0" w:color="auto"/>
        <w:bottom w:val="none" w:sz="0" w:space="0" w:color="auto"/>
        <w:right w:val="none" w:sz="0" w:space="0" w:color="auto"/>
      </w:divBdr>
    </w:div>
    <w:div w:id="242492522">
      <w:bodyDiv w:val="1"/>
      <w:marLeft w:val="0"/>
      <w:marRight w:val="0"/>
      <w:marTop w:val="0"/>
      <w:marBottom w:val="0"/>
      <w:divBdr>
        <w:top w:val="none" w:sz="0" w:space="0" w:color="auto"/>
        <w:left w:val="none" w:sz="0" w:space="0" w:color="auto"/>
        <w:bottom w:val="none" w:sz="0" w:space="0" w:color="auto"/>
        <w:right w:val="none" w:sz="0" w:space="0" w:color="auto"/>
      </w:divBdr>
    </w:div>
    <w:div w:id="331028501">
      <w:bodyDiv w:val="1"/>
      <w:marLeft w:val="0"/>
      <w:marRight w:val="0"/>
      <w:marTop w:val="0"/>
      <w:marBottom w:val="0"/>
      <w:divBdr>
        <w:top w:val="none" w:sz="0" w:space="0" w:color="auto"/>
        <w:left w:val="none" w:sz="0" w:space="0" w:color="auto"/>
        <w:bottom w:val="none" w:sz="0" w:space="0" w:color="auto"/>
        <w:right w:val="none" w:sz="0" w:space="0" w:color="auto"/>
      </w:divBdr>
    </w:div>
    <w:div w:id="449249893">
      <w:bodyDiv w:val="1"/>
      <w:marLeft w:val="0"/>
      <w:marRight w:val="0"/>
      <w:marTop w:val="0"/>
      <w:marBottom w:val="0"/>
      <w:divBdr>
        <w:top w:val="none" w:sz="0" w:space="0" w:color="auto"/>
        <w:left w:val="none" w:sz="0" w:space="0" w:color="auto"/>
        <w:bottom w:val="none" w:sz="0" w:space="0" w:color="auto"/>
        <w:right w:val="none" w:sz="0" w:space="0" w:color="auto"/>
      </w:divBdr>
    </w:div>
    <w:div w:id="486895287">
      <w:bodyDiv w:val="1"/>
      <w:marLeft w:val="0"/>
      <w:marRight w:val="0"/>
      <w:marTop w:val="0"/>
      <w:marBottom w:val="0"/>
      <w:divBdr>
        <w:top w:val="none" w:sz="0" w:space="0" w:color="auto"/>
        <w:left w:val="none" w:sz="0" w:space="0" w:color="auto"/>
        <w:bottom w:val="none" w:sz="0" w:space="0" w:color="auto"/>
        <w:right w:val="none" w:sz="0" w:space="0" w:color="auto"/>
      </w:divBdr>
    </w:div>
    <w:div w:id="552497260">
      <w:bodyDiv w:val="1"/>
      <w:marLeft w:val="0"/>
      <w:marRight w:val="0"/>
      <w:marTop w:val="0"/>
      <w:marBottom w:val="0"/>
      <w:divBdr>
        <w:top w:val="none" w:sz="0" w:space="0" w:color="auto"/>
        <w:left w:val="none" w:sz="0" w:space="0" w:color="auto"/>
        <w:bottom w:val="none" w:sz="0" w:space="0" w:color="auto"/>
        <w:right w:val="none" w:sz="0" w:space="0" w:color="auto"/>
      </w:divBdr>
    </w:div>
    <w:div w:id="657422059">
      <w:bodyDiv w:val="1"/>
      <w:marLeft w:val="0"/>
      <w:marRight w:val="0"/>
      <w:marTop w:val="0"/>
      <w:marBottom w:val="0"/>
      <w:divBdr>
        <w:top w:val="none" w:sz="0" w:space="0" w:color="auto"/>
        <w:left w:val="none" w:sz="0" w:space="0" w:color="auto"/>
        <w:bottom w:val="none" w:sz="0" w:space="0" w:color="auto"/>
        <w:right w:val="none" w:sz="0" w:space="0" w:color="auto"/>
      </w:divBdr>
    </w:div>
    <w:div w:id="659117568">
      <w:bodyDiv w:val="1"/>
      <w:marLeft w:val="0"/>
      <w:marRight w:val="0"/>
      <w:marTop w:val="0"/>
      <w:marBottom w:val="0"/>
      <w:divBdr>
        <w:top w:val="none" w:sz="0" w:space="0" w:color="auto"/>
        <w:left w:val="none" w:sz="0" w:space="0" w:color="auto"/>
        <w:bottom w:val="none" w:sz="0" w:space="0" w:color="auto"/>
        <w:right w:val="none" w:sz="0" w:space="0" w:color="auto"/>
      </w:divBdr>
    </w:div>
    <w:div w:id="700131663">
      <w:bodyDiv w:val="1"/>
      <w:marLeft w:val="0"/>
      <w:marRight w:val="0"/>
      <w:marTop w:val="0"/>
      <w:marBottom w:val="0"/>
      <w:divBdr>
        <w:top w:val="none" w:sz="0" w:space="0" w:color="auto"/>
        <w:left w:val="none" w:sz="0" w:space="0" w:color="auto"/>
        <w:bottom w:val="none" w:sz="0" w:space="0" w:color="auto"/>
        <w:right w:val="none" w:sz="0" w:space="0" w:color="auto"/>
      </w:divBdr>
    </w:div>
    <w:div w:id="820468420">
      <w:bodyDiv w:val="1"/>
      <w:marLeft w:val="0"/>
      <w:marRight w:val="0"/>
      <w:marTop w:val="0"/>
      <w:marBottom w:val="0"/>
      <w:divBdr>
        <w:top w:val="none" w:sz="0" w:space="0" w:color="auto"/>
        <w:left w:val="none" w:sz="0" w:space="0" w:color="auto"/>
        <w:bottom w:val="none" w:sz="0" w:space="0" w:color="auto"/>
        <w:right w:val="none" w:sz="0" w:space="0" w:color="auto"/>
      </w:divBdr>
    </w:div>
    <w:div w:id="884370029">
      <w:bodyDiv w:val="1"/>
      <w:marLeft w:val="0"/>
      <w:marRight w:val="0"/>
      <w:marTop w:val="0"/>
      <w:marBottom w:val="0"/>
      <w:divBdr>
        <w:top w:val="none" w:sz="0" w:space="0" w:color="auto"/>
        <w:left w:val="none" w:sz="0" w:space="0" w:color="auto"/>
        <w:bottom w:val="none" w:sz="0" w:space="0" w:color="auto"/>
        <w:right w:val="none" w:sz="0" w:space="0" w:color="auto"/>
      </w:divBdr>
    </w:div>
    <w:div w:id="1033846452">
      <w:bodyDiv w:val="1"/>
      <w:marLeft w:val="0"/>
      <w:marRight w:val="0"/>
      <w:marTop w:val="0"/>
      <w:marBottom w:val="0"/>
      <w:divBdr>
        <w:top w:val="none" w:sz="0" w:space="0" w:color="auto"/>
        <w:left w:val="none" w:sz="0" w:space="0" w:color="auto"/>
        <w:bottom w:val="none" w:sz="0" w:space="0" w:color="auto"/>
        <w:right w:val="none" w:sz="0" w:space="0" w:color="auto"/>
      </w:divBdr>
    </w:div>
    <w:div w:id="1117218478">
      <w:bodyDiv w:val="1"/>
      <w:marLeft w:val="0"/>
      <w:marRight w:val="0"/>
      <w:marTop w:val="0"/>
      <w:marBottom w:val="0"/>
      <w:divBdr>
        <w:top w:val="none" w:sz="0" w:space="0" w:color="auto"/>
        <w:left w:val="none" w:sz="0" w:space="0" w:color="auto"/>
        <w:bottom w:val="none" w:sz="0" w:space="0" w:color="auto"/>
        <w:right w:val="none" w:sz="0" w:space="0" w:color="auto"/>
      </w:divBdr>
    </w:div>
    <w:div w:id="1156800106">
      <w:bodyDiv w:val="1"/>
      <w:marLeft w:val="0"/>
      <w:marRight w:val="0"/>
      <w:marTop w:val="0"/>
      <w:marBottom w:val="0"/>
      <w:divBdr>
        <w:top w:val="none" w:sz="0" w:space="0" w:color="auto"/>
        <w:left w:val="none" w:sz="0" w:space="0" w:color="auto"/>
        <w:bottom w:val="none" w:sz="0" w:space="0" w:color="auto"/>
        <w:right w:val="none" w:sz="0" w:space="0" w:color="auto"/>
      </w:divBdr>
    </w:div>
    <w:div w:id="1188252512">
      <w:bodyDiv w:val="1"/>
      <w:marLeft w:val="0"/>
      <w:marRight w:val="0"/>
      <w:marTop w:val="0"/>
      <w:marBottom w:val="0"/>
      <w:divBdr>
        <w:top w:val="none" w:sz="0" w:space="0" w:color="auto"/>
        <w:left w:val="none" w:sz="0" w:space="0" w:color="auto"/>
        <w:bottom w:val="none" w:sz="0" w:space="0" w:color="auto"/>
        <w:right w:val="none" w:sz="0" w:space="0" w:color="auto"/>
      </w:divBdr>
    </w:div>
    <w:div w:id="1284262866">
      <w:bodyDiv w:val="1"/>
      <w:marLeft w:val="0"/>
      <w:marRight w:val="0"/>
      <w:marTop w:val="0"/>
      <w:marBottom w:val="0"/>
      <w:divBdr>
        <w:top w:val="none" w:sz="0" w:space="0" w:color="auto"/>
        <w:left w:val="none" w:sz="0" w:space="0" w:color="auto"/>
        <w:bottom w:val="none" w:sz="0" w:space="0" w:color="auto"/>
        <w:right w:val="none" w:sz="0" w:space="0" w:color="auto"/>
      </w:divBdr>
    </w:div>
    <w:div w:id="1383401609">
      <w:bodyDiv w:val="1"/>
      <w:marLeft w:val="0"/>
      <w:marRight w:val="0"/>
      <w:marTop w:val="0"/>
      <w:marBottom w:val="0"/>
      <w:divBdr>
        <w:top w:val="none" w:sz="0" w:space="0" w:color="auto"/>
        <w:left w:val="none" w:sz="0" w:space="0" w:color="auto"/>
        <w:bottom w:val="none" w:sz="0" w:space="0" w:color="auto"/>
        <w:right w:val="none" w:sz="0" w:space="0" w:color="auto"/>
      </w:divBdr>
    </w:div>
    <w:div w:id="1399590072">
      <w:bodyDiv w:val="1"/>
      <w:marLeft w:val="0"/>
      <w:marRight w:val="0"/>
      <w:marTop w:val="0"/>
      <w:marBottom w:val="0"/>
      <w:divBdr>
        <w:top w:val="none" w:sz="0" w:space="0" w:color="auto"/>
        <w:left w:val="none" w:sz="0" w:space="0" w:color="auto"/>
        <w:bottom w:val="none" w:sz="0" w:space="0" w:color="auto"/>
        <w:right w:val="none" w:sz="0" w:space="0" w:color="auto"/>
      </w:divBdr>
    </w:div>
    <w:div w:id="1515992086">
      <w:bodyDiv w:val="1"/>
      <w:marLeft w:val="0"/>
      <w:marRight w:val="0"/>
      <w:marTop w:val="0"/>
      <w:marBottom w:val="0"/>
      <w:divBdr>
        <w:top w:val="none" w:sz="0" w:space="0" w:color="auto"/>
        <w:left w:val="none" w:sz="0" w:space="0" w:color="auto"/>
        <w:bottom w:val="none" w:sz="0" w:space="0" w:color="auto"/>
        <w:right w:val="none" w:sz="0" w:space="0" w:color="auto"/>
      </w:divBdr>
    </w:div>
    <w:div w:id="1758599767">
      <w:bodyDiv w:val="1"/>
      <w:marLeft w:val="0"/>
      <w:marRight w:val="0"/>
      <w:marTop w:val="0"/>
      <w:marBottom w:val="0"/>
      <w:divBdr>
        <w:top w:val="none" w:sz="0" w:space="0" w:color="auto"/>
        <w:left w:val="none" w:sz="0" w:space="0" w:color="auto"/>
        <w:bottom w:val="none" w:sz="0" w:space="0" w:color="auto"/>
        <w:right w:val="none" w:sz="0" w:space="0" w:color="auto"/>
      </w:divBdr>
    </w:div>
    <w:div w:id="1946964798">
      <w:bodyDiv w:val="1"/>
      <w:marLeft w:val="0"/>
      <w:marRight w:val="0"/>
      <w:marTop w:val="0"/>
      <w:marBottom w:val="0"/>
      <w:divBdr>
        <w:top w:val="none" w:sz="0" w:space="0" w:color="auto"/>
        <w:left w:val="none" w:sz="0" w:space="0" w:color="auto"/>
        <w:bottom w:val="none" w:sz="0" w:space="0" w:color="auto"/>
        <w:right w:val="none" w:sz="0" w:space="0" w:color="auto"/>
      </w:divBdr>
    </w:div>
    <w:div w:id="1986662331">
      <w:bodyDiv w:val="1"/>
      <w:marLeft w:val="0"/>
      <w:marRight w:val="0"/>
      <w:marTop w:val="0"/>
      <w:marBottom w:val="0"/>
      <w:divBdr>
        <w:top w:val="none" w:sz="0" w:space="0" w:color="auto"/>
        <w:left w:val="none" w:sz="0" w:space="0" w:color="auto"/>
        <w:bottom w:val="none" w:sz="0" w:space="0" w:color="auto"/>
        <w:right w:val="none" w:sz="0" w:space="0" w:color="auto"/>
      </w:divBdr>
    </w:div>
    <w:div w:id="2047099006">
      <w:bodyDiv w:val="1"/>
      <w:marLeft w:val="0"/>
      <w:marRight w:val="0"/>
      <w:marTop w:val="0"/>
      <w:marBottom w:val="0"/>
      <w:divBdr>
        <w:top w:val="none" w:sz="0" w:space="0" w:color="auto"/>
        <w:left w:val="none" w:sz="0" w:space="0" w:color="auto"/>
        <w:bottom w:val="none" w:sz="0" w:space="0" w:color="auto"/>
        <w:right w:val="none" w:sz="0" w:space="0" w:color="auto"/>
      </w:divBdr>
    </w:div>
    <w:div w:id="2054846232">
      <w:bodyDiv w:val="1"/>
      <w:marLeft w:val="0"/>
      <w:marRight w:val="0"/>
      <w:marTop w:val="0"/>
      <w:marBottom w:val="0"/>
      <w:divBdr>
        <w:top w:val="none" w:sz="0" w:space="0" w:color="auto"/>
        <w:left w:val="none" w:sz="0" w:space="0" w:color="auto"/>
        <w:bottom w:val="none" w:sz="0" w:space="0" w:color="auto"/>
        <w:right w:val="none" w:sz="0" w:space="0" w:color="auto"/>
      </w:divBdr>
    </w:div>
    <w:div w:id="2134933487">
      <w:bodyDiv w:val="1"/>
      <w:marLeft w:val="0"/>
      <w:marRight w:val="0"/>
      <w:marTop w:val="0"/>
      <w:marBottom w:val="0"/>
      <w:divBdr>
        <w:top w:val="none" w:sz="0" w:space="0" w:color="auto"/>
        <w:left w:val="none" w:sz="0" w:space="0" w:color="auto"/>
        <w:bottom w:val="none" w:sz="0" w:space="0" w:color="auto"/>
        <w:right w:val="none" w:sz="0" w:space="0" w:color="auto"/>
      </w:divBdr>
    </w:div>
    <w:div w:id="2139059360">
      <w:bodyDiv w:val="1"/>
      <w:marLeft w:val="0"/>
      <w:marRight w:val="0"/>
      <w:marTop w:val="0"/>
      <w:marBottom w:val="0"/>
      <w:divBdr>
        <w:top w:val="none" w:sz="0" w:space="0" w:color="auto"/>
        <w:left w:val="none" w:sz="0" w:space="0" w:color="auto"/>
        <w:bottom w:val="none" w:sz="0" w:space="0" w:color="auto"/>
        <w:right w:val="none" w:sz="0" w:space="0" w:color="auto"/>
      </w:divBdr>
    </w:div>
    <w:div w:id="2147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Simple,%20curri&#769;cul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B581C9FBDD9488FDDF4C56B49134B"/>
        <w:category>
          <w:name w:val="General"/>
          <w:gallery w:val="placeholder"/>
        </w:category>
        <w:types>
          <w:type w:val="bbPlcHdr"/>
        </w:types>
        <w:behaviors>
          <w:behavior w:val="content"/>
        </w:behaviors>
        <w:guid w:val="{345C57E7-D6F5-C148-9B42-B405A8E8A6E2}"/>
      </w:docPartPr>
      <w:docPartBody>
        <w:p w:rsidR="00E23B95" w:rsidRDefault="00E23B95">
          <w:pPr>
            <w:pStyle w:val="EDCB581C9FBDD9488FDDF4C56B49134B"/>
          </w:pPr>
          <w:r>
            <w:rPr>
              <w:lang w:val="es-ES"/>
            </w:rPr>
            <w:t>Lorem ipsum dolor</w:t>
          </w:r>
        </w:p>
      </w:docPartBody>
    </w:docPart>
    <w:docPart>
      <w:docPartPr>
        <w:name w:val="8B0592858A94CC499CCF1BB987C97785"/>
        <w:category>
          <w:name w:val="General"/>
          <w:gallery w:val="placeholder"/>
        </w:category>
        <w:types>
          <w:type w:val="bbPlcHdr"/>
        </w:types>
        <w:behaviors>
          <w:behavior w:val="content"/>
        </w:behaviors>
        <w:guid w:val="{5546F923-1A10-4440-8041-9EFB48FD8388}"/>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8B0592858A94CC499CCF1BB987C97785"/>
          </w:pPr>
          <w:r>
            <w:rPr>
              <w:lang w:val="es-ES"/>
            </w:rPr>
            <w:t>Pellentesque interdum, tellus non consectetuer mattis, lectus eros volutpat nunc, auctor nonummy nulla lectus nec tellus. Aliquam hendrerit lorem vulputate turpis.</w:t>
          </w:r>
        </w:p>
      </w:docPartBody>
    </w:docPart>
    <w:docPart>
      <w:docPartPr>
        <w:name w:val="F811BDF25175B84682A732B1F14C0B4E"/>
        <w:category>
          <w:name w:val="General"/>
          <w:gallery w:val="placeholder"/>
        </w:category>
        <w:types>
          <w:type w:val="bbPlcHdr"/>
        </w:types>
        <w:behaviors>
          <w:behavior w:val="content"/>
        </w:behaviors>
        <w:guid w:val="{2BD81EF1-691D-3F41-AEE7-BD3615AFFB8D}"/>
      </w:docPartPr>
      <w:docPartBody>
        <w:p w:rsidR="00E23B95" w:rsidRDefault="00E23B95">
          <w:pPr>
            <w:pStyle w:val="F811BDF25175B84682A732B1F14C0B4E"/>
          </w:pPr>
          <w:r>
            <w:rPr>
              <w:lang w:val="es-ES"/>
            </w:rPr>
            <w:t>Lorem ipsum dolor</w:t>
          </w:r>
        </w:p>
      </w:docPartBody>
    </w:docPart>
    <w:docPart>
      <w:docPartPr>
        <w:name w:val="CF5099BDFAAF0C4C853F4CCFE9B38D90"/>
        <w:category>
          <w:name w:val="General"/>
          <w:gallery w:val="placeholder"/>
        </w:category>
        <w:types>
          <w:type w:val="bbPlcHdr"/>
        </w:types>
        <w:behaviors>
          <w:behavior w:val="content"/>
        </w:behaviors>
        <w:guid w:val="{B394B628-4836-7048-B6A9-1F94AD318513}"/>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CF5099BDFAAF0C4C853F4CCFE9B38D90"/>
          </w:pPr>
          <w:r>
            <w:rPr>
              <w:lang w:val="es-ES"/>
            </w:rPr>
            <w:t>Pellentesque interdum, tellus non consectetuer mattis, lectus eros volutpat nunc, auctor nonummy nulla lectus nec tellus. Aliquam hendrerit lorem vulputate turpis.</w:t>
          </w:r>
        </w:p>
      </w:docPartBody>
    </w:docPart>
    <w:docPart>
      <w:docPartPr>
        <w:name w:val="B3369DDB4789204CA374C820FA37D718"/>
        <w:category>
          <w:name w:val="General"/>
          <w:gallery w:val="placeholder"/>
        </w:category>
        <w:types>
          <w:type w:val="bbPlcHdr"/>
        </w:types>
        <w:behaviors>
          <w:behavior w:val="content"/>
        </w:behaviors>
        <w:guid w:val="{A8195E92-2182-2947-AA8E-1D146DF7BBE8}"/>
      </w:docPartPr>
      <w:docPartBody>
        <w:p w:rsidR="00E23B95" w:rsidRDefault="00E23B95" w:rsidP="00E23B95">
          <w:pPr>
            <w:pStyle w:val="B3369DDB4789204CA374C820FA37D718"/>
          </w:pPr>
          <w:r>
            <w:rPr>
              <w:lang w:val="es-ES"/>
            </w:rPr>
            <w:t>Aliquam dapibus.</w:t>
          </w:r>
        </w:p>
      </w:docPartBody>
    </w:docPart>
    <w:docPart>
      <w:docPartPr>
        <w:name w:val="D2E7ECE118B1C342BC885CCE3EA07BDF"/>
        <w:category>
          <w:name w:val="General"/>
          <w:gallery w:val="placeholder"/>
        </w:category>
        <w:types>
          <w:type w:val="bbPlcHdr"/>
        </w:types>
        <w:behaviors>
          <w:behavior w:val="content"/>
        </w:behaviors>
        <w:guid w:val="{6519E20E-3DDC-424A-9F80-EB662D42E373}"/>
      </w:docPartPr>
      <w:docPartBody>
        <w:p w:rsidR="00E23B95" w:rsidRDefault="00E23B95" w:rsidP="00E23B95">
          <w:pPr>
            <w:pStyle w:val="D2E7ECE118B1C342BC885CCE3EA07BDF"/>
          </w:pPr>
          <w:r>
            <w:rPr>
              <w:lang w:val="es-ES"/>
            </w:rPr>
            <w:t>Aliquam dapibus.</w:t>
          </w:r>
        </w:p>
      </w:docPartBody>
    </w:docPart>
    <w:docPart>
      <w:docPartPr>
        <w:name w:val="89543DF23312D6449EC3C89FA0E3226A"/>
        <w:category>
          <w:name w:val="General"/>
          <w:gallery w:val="placeholder"/>
        </w:category>
        <w:types>
          <w:type w:val="bbPlcHdr"/>
        </w:types>
        <w:behaviors>
          <w:behavior w:val="content"/>
        </w:behaviors>
        <w:guid w:val="{461798FC-B26C-3643-9D4B-525F9BAAEE3D}"/>
      </w:docPartPr>
      <w:docPartBody>
        <w:p w:rsidR="00E23B95" w:rsidRDefault="00E23B95" w:rsidP="00E23B95">
          <w:pPr>
            <w:pStyle w:val="89543DF23312D6449EC3C89FA0E3226A"/>
          </w:pPr>
          <w:r>
            <w:rPr>
              <w:lang w:val="es-ES"/>
            </w:rPr>
            <w:t>Aliquam dapibus.</w:t>
          </w:r>
        </w:p>
      </w:docPartBody>
    </w:docPart>
    <w:docPart>
      <w:docPartPr>
        <w:name w:val="5E902B25FD1A5244AFECDEB695DA7F99"/>
        <w:category>
          <w:name w:val="General"/>
          <w:gallery w:val="placeholder"/>
        </w:category>
        <w:types>
          <w:type w:val="bbPlcHdr"/>
        </w:types>
        <w:behaviors>
          <w:behavior w:val="content"/>
        </w:behaviors>
        <w:guid w:val="{E03E1E8E-BFF9-A74F-8A6E-FC925E537E6C}"/>
      </w:docPartPr>
      <w:docPartBody>
        <w:p w:rsidR="00E23B95" w:rsidRDefault="00E23B95" w:rsidP="00E23B95">
          <w:pPr>
            <w:pStyle w:val="5E902B25FD1A5244AFECDEB695DA7F99"/>
          </w:pPr>
          <w:r>
            <w:rPr>
              <w:lang w:val="es-ES"/>
            </w:rPr>
            <w:t>Aliquam dapibus.</w:t>
          </w:r>
        </w:p>
      </w:docPartBody>
    </w:docPart>
    <w:docPart>
      <w:docPartPr>
        <w:name w:val="165C2DE6D3B6FA49B3709F76997C46EC"/>
        <w:category>
          <w:name w:val="General"/>
          <w:gallery w:val="placeholder"/>
        </w:category>
        <w:types>
          <w:type w:val="bbPlcHdr"/>
        </w:types>
        <w:behaviors>
          <w:behavior w:val="content"/>
        </w:behaviors>
        <w:guid w:val="{65CBC654-0367-5C4E-A091-824CBFD78B01}"/>
      </w:docPartPr>
      <w:docPartBody>
        <w:p w:rsidR="00E23B95" w:rsidRDefault="00E23B95" w:rsidP="00E23B95">
          <w:pPr>
            <w:pStyle w:val="165C2DE6D3B6FA49B3709F76997C46EC"/>
          </w:pPr>
          <w:r>
            <w:rPr>
              <w:lang w:val="es-ES"/>
            </w:rPr>
            <w:t>Aliquam dapibus.</w:t>
          </w:r>
        </w:p>
      </w:docPartBody>
    </w:docPart>
    <w:docPart>
      <w:docPartPr>
        <w:name w:val="F009E3F46FCC8B46B0665E3EAF83F112"/>
        <w:category>
          <w:name w:val="General"/>
          <w:gallery w:val="placeholder"/>
        </w:category>
        <w:types>
          <w:type w:val="bbPlcHdr"/>
        </w:types>
        <w:behaviors>
          <w:behavior w:val="content"/>
        </w:behaviors>
        <w:guid w:val="{1AE1522E-F01D-9043-A807-B6ED6AC67EAC}"/>
      </w:docPartPr>
      <w:docPartBody>
        <w:p w:rsidR="00773AAC" w:rsidRDefault="00775F5A" w:rsidP="00775F5A">
          <w:pPr>
            <w:pStyle w:val="F009E3F46FCC8B46B0665E3EAF83F112"/>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95"/>
    <w:rsid w:val="000267F4"/>
    <w:rsid w:val="001831D8"/>
    <w:rsid w:val="00192712"/>
    <w:rsid w:val="005F25AC"/>
    <w:rsid w:val="00773AAC"/>
    <w:rsid w:val="00775F5A"/>
    <w:rsid w:val="008A0C0A"/>
    <w:rsid w:val="00994681"/>
    <w:rsid w:val="00B16CFC"/>
    <w:rsid w:val="00C81177"/>
    <w:rsid w:val="00E23B95"/>
    <w:rsid w:val="00E66847"/>
    <w:rsid w:val="00F7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currículo.dotx</Template>
  <TotalTime>0</TotalTime>
  <Pages>5</Pages>
  <Words>1778</Words>
  <Characters>9785</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Objetivo</vt:lpstr>
      <vt:lpstr>Experiencia</vt:lpstr>
      <vt:lpstr>    Lorem ipsum dolor	[Insertar fechas]</vt:lpstr>
      <vt:lpstr>    Lorem ipsum dolor	[Insertar fechas]</vt:lpstr>
      <vt:lpstr>Estudios</vt:lpstr>
      <vt:lpstr>    Aliquam dapibus.	[Insertar fechas]</vt:lpstr>
      <vt:lpstr>    Aliquam dapibus.	[Insertar fechas]</vt:lpstr>
      <vt:lpstr>Conocimientos</vt:lpstr>
    </vt:vector>
  </TitlesOfParts>
  <Manager/>
  <Company/>
  <LinksUpToDate>false</LinksUpToDate>
  <CharactersWithSpaces>11540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2</cp:revision>
  <cp:lastPrinted>2019-07-25T01:04:00Z</cp:lastPrinted>
  <dcterms:created xsi:type="dcterms:W3CDTF">2019-07-25T01:04:00Z</dcterms:created>
  <dcterms:modified xsi:type="dcterms:W3CDTF">2019-07-25T01:04:00Z</dcterms:modified>
  <cp:category/>
</cp:coreProperties>
</file>