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A9D74" w14:textId="77777777" w:rsidR="0031584F" w:rsidRPr="00855C2F" w:rsidRDefault="0031584F" w:rsidP="0031584F">
      <w:pPr>
        <w:pStyle w:val="Title"/>
        <w:tabs>
          <w:tab w:val="left" w:pos="1094"/>
        </w:tabs>
        <w:rPr>
          <w:color w:val="auto"/>
          <w:lang w:val="es-ES"/>
        </w:rPr>
      </w:pPr>
      <w:r w:rsidRPr="00855C2F">
        <w:rPr>
          <w:color w:val="auto"/>
          <w:lang w:val="es-ES"/>
        </w:rPr>
        <w:t xml:space="preserve">Felipe Herrera </w:t>
      </w:r>
    </w:p>
    <w:p w14:paraId="71F74DD2" w14:textId="61554086" w:rsidR="0031584F" w:rsidRPr="00855C2F" w:rsidRDefault="0031584F" w:rsidP="0031584F">
      <w:pPr>
        <w:pStyle w:val="ContactDetails"/>
        <w:pBdr>
          <w:bottom w:val="single" w:sz="4" w:space="1" w:color="auto"/>
        </w:pBdr>
        <w:rPr>
          <w:rFonts w:asciiTheme="majorHAnsi" w:hAnsiTheme="majorHAnsi"/>
          <w:sz w:val="20"/>
          <w:szCs w:val="20"/>
          <w:lang w:val="es-ES"/>
        </w:rPr>
      </w:pPr>
      <w:proofErr w:type="spellStart"/>
      <w:r w:rsidRPr="00855C2F">
        <w:rPr>
          <w:rFonts w:asciiTheme="majorHAnsi" w:hAnsiTheme="majorHAnsi" w:cs="Times New Roman"/>
          <w:sz w:val="20"/>
          <w:szCs w:val="20"/>
          <w:lang w:val="es-ES"/>
        </w:rPr>
        <w:t>Department</w:t>
      </w:r>
      <w:proofErr w:type="spellEnd"/>
      <w:r w:rsidRPr="00855C2F">
        <w:rPr>
          <w:rFonts w:asciiTheme="majorHAnsi" w:hAnsiTheme="majorHAnsi" w:cs="Times New Roman"/>
          <w:sz w:val="20"/>
          <w:szCs w:val="20"/>
          <w:lang w:val="es-ES"/>
        </w:rPr>
        <w:t xml:space="preserve"> of </w:t>
      </w:r>
      <w:proofErr w:type="spellStart"/>
      <w:r w:rsidRPr="00855C2F">
        <w:rPr>
          <w:rFonts w:asciiTheme="majorHAnsi" w:hAnsiTheme="majorHAnsi" w:cs="Times New Roman"/>
          <w:sz w:val="20"/>
          <w:szCs w:val="20"/>
          <w:lang w:val="es-ES"/>
        </w:rPr>
        <w:t>Physics</w:t>
      </w:r>
      <w:proofErr w:type="spellEnd"/>
      <w:r w:rsidRPr="00855C2F">
        <w:rPr>
          <w:rFonts w:asciiTheme="majorHAnsi" w:hAnsiTheme="majorHAnsi" w:cs="Times New Roman"/>
          <w:sz w:val="20"/>
          <w:szCs w:val="20"/>
          <w:lang w:val="es-ES"/>
        </w:rPr>
        <w:t xml:space="preserve">, Universidad de Santiago de Chile USACH. </w:t>
      </w:r>
      <w:r w:rsidR="00BD502C" w:rsidRPr="007D1C2C">
        <w:rPr>
          <w:rFonts w:asciiTheme="majorHAnsi" w:hAnsiTheme="majorHAnsi" w:cs="Times New Roman"/>
          <w:sz w:val="20"/>
          <w:szCs w:val="20"/>
          <w:lang w:val="es-ES"/>
        </w:rPr>
        <w:t xml:space="preserve"> </w:t>
      </w:r>
      <w:hyperlink r:id="rId7" w:history="1">
        <w:r w:rsidR="00BD502C" w:rsidRPr="007D1C2C">
          <w:rPr>
            <w:rStyle w:val="Hyperlink"/>
            <w:rFonts w:asciiTheme="majorHAnsi" w:hAnsiTheme="majorHAnsi" w:cs="Times New Roman"/>
            <w:color w:val="000000" w:themeColor="text1"/>
            <w:sz w:val="20"/>
            <w:szCs w:val="20"/>
            <w:lang w:val="es-ES"/>
          </w:rPr>
          <w:t>http://fherreralab.com</w:t>
        </w:r>
      </w:hyperlink>
      <w:r w:rsidRPr="00855C2F">
        <w:rPr>
          <w:rFonts w:asciiTheme="majorHAnsi" w:hAnsiTheme="majorHAnsi"/>
          <w:sz w:val="20"/>
          <w:szCs w:val="20"/>
          <w:lang w:val="es-ES"/>
        </w:rPr>
        <w:br/>
        <w:t>Av. Ecuador 3493, Est</w:t>
      </w:r>
      <w:r w:rsidR="00F72B13" w:rsidRPr="00855C2F">
        <w:rPr>
          <w:rFonts w:asciiTheme="majorHAnsi" w:hAnsiTheme="majorHAnsi"/>
          <w:sz w:val="20"/>
          <w:szCs w:val="20"/>
          <w:lang w:val="es-ES"/>
        </w:rPr>
        <w:t>ación</w:t>
      </w:r>
      <w:r w:rsidRPr="00855C2F">
        <w:rPr>
          <w:rFonts w:asciiTheme="majorHAnsi" w:hAnsiTheme="majorHAnsi"/>
          <w:sz w:val="20"/>
          <w:szCs w:val="20"/>
          <w:lang w:val="es-ES"/>
        </w:rPr>
        <w:t xml:space="preserve"> Central, Santiago - </w:t>
      </w:r>
      <w:proofErr w:type="spellStart"/>
      <w:r w:rsidRPr="00855C2F">
        <w:rPr>
          <w:rFonts w:asciiTheme="majorHAnsi" w:hAnsiTheme="majorHAnsi"/>
          <w:sz w:val="20"/>
          <w:szCs w:val="20"/>
          <w:lang w:val="es-ES"/>
        </w:rPr>
        <w:t>Phone</w:t>
      </w:r>
      <w:proofErr w:type="spellEnd"/>
      <w:r w:rsidRPr="00855C2F">
        <w:rPr>
          <w:rFonts w:asciiTheme="majorHAnsi" w:hAnsiTheme="majorHAnsi"/>
          <w:sz w:val="20"/>
          <w:szCs w:val="20"/>
          <w:lang w:val="es-ES"/>
        </w:rPr>
        <w:t xml:space="preserve">: </w:t>
      </w:r>
      <w:r w:rsidR="00CF3526" w:rsidRPr="00855C2F">
        <w:rPr>
          <w:rFonts w:asciiTheme="majorHAnsi" w:hAnsiTheme="majorHAnsi" w:cs="Times New Roman"/>
          <w:sz w:val="20"/>
          <w:szCs w:val="20"/>
          <w:lang w:val="es-ES"/>
        </w:rPr>
        <w:t>(56 2) 2718120</w:t>
      </w:r>
      <w:r w:rsidRPr="00855C2F">
        <w:rPr>
          <w:rFonts w:asciiTheme="majorHAnsi" w:hAnsiTheme="majorHAnsi" w:cs="Times New Roman"/>
          <w:sz w:val="20"/>
          <w:szCs w:val="20"/>
          <w:lang w:val="es-ES"/>
        </w:rPr>
        <w:t>3</w:t>
      </w:r>
      <w:r w:rsidRPr="00855C2F">
        <w:rPr>
          <w:rFonts w:asciiTheme="majorHAnsi" w:hAnsiTheme="majorHAnsi"/>
          <w:sz w:val="20"/>
          <w:szCs w:val="20"/>
          <w:lang w:val="es-ES"/>
        </w:rPr>
        <w:t xml:space="preserve"> - Email: </w:t>
      </w:r>
      <w:r w:rsidR="00526333" w:rsidRPr="00855C2F">
        <w:rPr>
          <w:rFonts w:asciiTheme="majorHAnsi" w:hAnsiTheme="majorHAnsi"/>
          <w:sz w:val="20"/>
          <w:szCs w:val="20"/>
          <w:lang w:val="es-ES"/>
        </w:rPr>
        <w:t>felipe.herrera.u</w:t>
      </w:r>
      <w:r w:rsidRPr="00855C2F">
        <w:rPr>
          <w:rFonts w:asciiTheme="majorHAnsi" w:hAnsiTheme="majorHAnsi"/>
          <w:sz w:val="20"/>
          <w:szCs w:val="20"/>
          <w:lang w:val="es-ES"/>
        </w:rPr>
        <w:t>@</w:t>
      </w:r>
      <w:r w:rsidR="00526333" w:rsidRPr="00855C2F">
        <w:rPr>
          <w:rFonts w:asciiTheme="majorHAnsi" w:hAnsiTheme="majorHAnsi"/>
          <w:sz w:val="20"/>
          <w:szCs w:val="20"/>
          <w:lang w:val="es-ES"/>
        </w:rPr>
        <w:t>usach.cl</w:t>
      </w:r>
      <w:r w:rsidRPr="00855C2F">
        <w:rPr>
          <w:rFonts w:asciiTheme="majorHAnsi" w:hAnsiTheme="majorHAnsi"/>
          <w:sz w:val="20"/>
          <w:szCs w:val="20"/>
          <w:lang w:val="es-ES"/>
        </w:rPr>
        <w:t xml:space="preserve"> </w:t>
      </w:r>
    </w:p>
    <w:p w14:paraId="3F6EB986" w14:textId="77777777" w:rsidR="006757C0" w:rsidRPr="00324EBD" w:rsidRDefault="006757C0" w:rsidP="007C1BDB">
      <w:pPr>
        <w:pStyle w:val="Heading1"/>
        <w:spacing w:line="276" w:lineRule="auto"/>
        <w:rPr>
          <w:color w:val="216535" w:themeColor="accent5" w:themeShade="BF"/>
          <w:sz w:val="26"/>
          <w:szCs w:val="26"/>
          <w:lang w:val="en-US"/>
        </w:rPr>
      </w:pPr>
      <w:r w:rsidRPr="00324EBD">
        <w:rPr>
          <w:color w:val="216535" w:themeColor="accent5" w:themeShade="BF"/>
          <w:sz w:val="26"/>
          <w:szCs w:val="26"/>
          <w:lang w:val="en-US"/>
        </w:rPr>
        <w:t>Academic Experience</w:t>
      </w:r>
    </w:p>
    <w:p w14:paraId="5E67B67C" w14:textId="23EBFE61" w:rsidR="00CE6B89" w:rsidRPr="00CE6B89" w:rsidRDefault="00B43444" w:rsidP="00CE6B89">
      <w:pPr>
        <w:pStyle w:val="Heading2"/>
        <w:tabs>
          <w:tab w:val="clear" w:pos="10080"/>
          <w:tab w:val="right" w:pos="9720"/>
        </w:tabs>
        <w:spacing w:line="276" w:lineRule="auto"/>
        <w:ind w:left="720"/>
        <w:rPr>
          <w:b w:val="0"/>
          <w:sz w:val="22"/>
          <w:szCs w:val="22"/>
          <w:lang w:val="en-US"/>
        </w:rPr>
      </w:pPr>
      <w:r>
        <w:rPr>
          <w:sz w:val="22"/>
          <w:szCs w:val="22"/>
          <w:lang w:val="en-US"/>
        </w:rPr>
        <w:t xml:space="preserve">Universidad de Santiago de Chile </w:t>
      </w:r>
      <w:r>
        <w:rPr>
          <w:sz w:val="22"/>
          <w:szCs w:val="22"/>
          <w:lang w:val="en-US"/>
        </w:rPr>
        <w:tab/>
      </w:r>
      <w:r w:rsidR="002C217F">
        <w:rPr>
          <w:sz w:val="22"/>
          <w:szCs w:val="22"/>
          <w:lang w:val="en-US"/>
        </w:rPr>
        <w:t xml:space="preserve">Since </w:t>
      </w:r>
      <w:r>
        <w:rPr>
          <w:sz w:val="22"/>
          <w:szCs w:val="22"/>
          <w:lang w:val="en-US"/>
        </w:rPr>
        <w:t>2019</w:t>
      </w:r>
      <w:r w:rsidR="00CE6B89">
        <w:rPr>
          <w:sz w:val="22"/>
          <w:szCs w:val="22"/>
          <w:lang w:val="en-US"/>
        </w:rPr>
        <w:br/>
      </w:r>
      <w:r w:rsidR="00CE6B89" w:rsidRPr="008F5C73">
        <w:rPr>
          <w:b w:val="0"/>
          <w:lang w:val="en-US"/>
        </w:rPr>
        <w:t>Assistant Professor</w:t>
      </w:r>
      <w:r w:rsidR="000422C6" w:rsidRPr="008F5C73">
        <w:rPr>
          <w:b w:val="0"/>
          <w:lang w:val="en-US"/>
        </w:rPr>
        <w:t xml:space="preserve">. </w:t>
      </w:r>
      <w:r w:rsidR="00CE6B89" w:rsidRPr="008F5C73">
        <w:rPr>
          <w:b w:val="0"/>
          <w:lang w:val="en-US"/>
        </w:rPr>
        <w:t>Department of Physics</w:t>
      </w:r>
      <w:r w:rsidR="000422C6" w:rsidRPr="008F5C73">
        <w:rPr>
          <w:b w:val="0"/>
          <w:lang w:val="en-US"/>
        </w:rPr>
        <w:t>.</w:t>
      </w:r>
    </w:p>
    <w:p w14:paraId="6DC9ED28" w14:textId="339967E0" w:rsidR="006757C0" w:rsidRPr="00324EBD" w:rsidRDefault="006757C0" w:rsidP="00460AA3">
      <w:pPr>
        <w:pStyle w:val="Heading2"/>
        <w:tabs>
          <w:tab w:val="clear" w:pos="10080"/>
          <w:tab w:val="right" w:pos="9720"/>
        </w:tabs>
        <w:spacing w:line="276" w:lineRule="auto"/>
        <w:ind w:left="720"/>
        <w:rPr>
          <w:lang w:val="en-US"/>
        </w:rPr>
      </w:pPr>
      <w:r w:rsidRPr="00324EBD">
        <w:rPr>
          <w:sz w:val="22"/>
          <w:szCs w:val="22"/>
          <w:lang w:val="en-US"/>
        </w:rPr>
        <w:t>U</w:t>
      </w:r>
      <w:r w:rsidR="0030311B" w:rsidRPr="00324EBD">
        <w:rPr>
          <w:sz w:val="22"/>
          <w:szCs w:val="22"/>
          <w:lang w:val="en-US"/>
        </w:rPr>
        <w:t>niversidad de Santiago de Chile</w:t>
      </w:r>
      <w:r w:rsidRPr="00324EBD">
        <w:rPr>
          <w:sz w:val="22"/>
          <w:szCs w:val="22"/>
          <w:lang w:val="en-US"/>
        </w:rPr>
        <w:tab/>
        <w:t xml:space="preserve">2014 </w:t>
      </w:r>
      <w:r w:rsidR="00B43444">
        <w:rPr>
          <w:sz w:val="22"/>
          <w:szCs w:val="22"/>
          <w:lang w:val="en-US"/>
        </w:rPr>
        <w:t>- 2019</w:t>
      </w:r>
      <w:r w:rsidR="009C32A0" w:rsidRPr="00324EBD">
        <w:rPr>
          <w:sz w:val="22"/>
          <w:szCs w:val="22"/>
          <w:lang w:val="en-US"/>
        </w:rPr>
        <w:br/>
      </w:r>
      <w:r w:rsidR="00B43444">
        <w:rPr>
          <w:b w:val="0"/>
          <w:lang w:val="en-US"/>
        </w:rPr>
        <w:t>Associate Researcher</w:t>
      </w:r>
      <w:r w:rsidR="000422C6">
        <w:rPr>
          <w:b w:val="0"/>
          <w:lang w:val="en-US"/>
        </w:rPr>
        <w:t>.</w:t>
      </w:r>
      <w:r w:rsidR="00B43444">
        <w:rPr>
          <w:b w:val="0"/>
          <w:lang w:val="en-US"/>
        </w:rPr>
        <w:t xml:space="preserve"> VRIDEI</w:t>
      </w:r>
      <w:r w:rsidR="00855C2F">
        <w:rPr>
          <w:b w:val="0"/>
          <w:lang w:val="en-US"/>
        </w:rPr>
        <w:t xml:space="preserve"> – </w:t>
      </w:r>
      <w:r w:rsidR="00855C2F" w:rsidRPr="00324EBD">
        <w:rPr>
          <w:b w:val="0"/>
          <w:lang w:val="en-US"/>
        </w:rPr>
        <w:t>Department of Physics</w:t>
      </w:r>
      <w:r w:rsidR="00563DD2">
        <w:rPr>
          <w:b w:val="0"/>
          <w:lang w:val="en-US"/>
        </w:rPr>
        <w:t>.</w:t>
      </w:r>
      <w:r w:rsidR="00B43444" w:rsidRPr="00324EBD">
        <w:rPr>
          <w:lang w:val="en-US"/>
        </w:rPr>
        <w:br/>
      </w:r>
      <w:r w:rsidR="000422C6">
        <w:rPr>
          <w:sz w:val="22"/>
          <w:szCs w:val="22"/>
          <w:lang w:val="en-US"/>
        </w:rPr>
        <w:br/>
      </w:r>
      <w:r w:rsidR="0030311B" w:rsidRPr="00324EBD">
        <w:rPr>
          <w:sz w:val="22"/>
          <w:szCs w:val="22"/>
          <w:lang w:val="en-US"/>
        </w:rPr>
        <w:t>Harvard University</w:t>
      </w:r>
      <w:r w:rsidR="009C32A0" w:rsidRPr="00324EBD">
        <w:rPr>
          <w:sz w:val="22"/>
          <w:szCs w:val="22"/>
          <w:lang w:val="en-US"/>
        </w:rPr>
        <w:tab/>
        <w:t>2012 - 2014</w:t>
      </w:r>
      <w:r w:rsidR="009C32A0" w:rsidRPr="00324EBD">
        <w:rPr>
          <w:sz w:val="22"/>
          <w:szCs w:val="22"/>
          <w:lang w:val="en-US"/>
        </w:rPr>
        <w:br/>
      </w:r>
      <w:r w:rsidR="00C2025B" w:rsidRPr="00324EBD">
        <w:rPr>
          <w:b w:val="0"/>
          <w:lang w:val="en-US"/>
        </w:rPr>
        <w:t>Postdoctoral Fellow</w:t>
      </w:r>
      <w:r w:rsidR="000422C6">
        <w:rPr>
          <w:b w:val="0"/>
          <w:lang w:val="en-US"/>
        </w:rPr>
        <w:t xml:space="preserve">. </w:t>
      </w:r>
      <w:r w:rsidR="000422C6" w:rsidRPr="00324EBD">
        <w:rPr>
          <w:b w:val="0"/>
          <w:lang w:val="en-US"/>
        </w:rPr>
        <w:t>Department of Chemistry and Chemical Biology</w:t>
      </w:r>
      <w:r w:rsidR="000422C6" w:rsidRPr="00324EBD">
        <w:rPr>
          <w:lang w:val="en-US"/>
        </w:rPr>
        <w:tab/>
      </w:r>
    </w:p>
    <w:p w14:paraId="54532F04" w14:textId="77777777" w:rsidR="0002251F" w:rsidRPr="00324EBD" w:rsidRDefault="00FD3A9A" w:rsidP="007C1BDB">
      <w:pPr>
        <w:pStyle w:val="Heading1"/>
        <w:spacing w:line="276" w:lineRule="auto"/>
        <w:rPr>
          <w:color w:val="216535" w:themeColor="accent5" w:themeShade="BF"/>
          <w:sz w:val="26"/>
          <w:szCs w:val="26"/>
          <w:lang w:val="en-US"/>
        </w:rPr>
      </w:pPr>
      <w:r w:rsidRPr="00324EBD">
        <w:rPr>
          <w:color w:val="216535" w:themeColor="accent5" w:themeShade="BF"/>
          <w:sz w:val="26"/>
          <w:szCs w:val="26"/>
          <w:lang w:val="en-US"/>
        </w:rPr>
        <w:t>Education</w:t>
      </w:r>
    </w:p>
    <w:p w14:paraId="1E745865" w14:textId="33615836" w:rsidR="0002251F" w:rsidRPr="00C0018F" w:rsidRDefault="007E1CC8" w:rsidP="00460AA3">
      <w:pPr>
        <w:pStyle w:val="Heading2"/>
        <w:tabs>
          <w:tab w:val="clear" w:pos="10080"/>
          <w:tab w:val="right" w:pos="9720"/>
        </w:tabs>
        <w:spacing w:line="276" w:lineRule="auto"/>
        <w:ind w:left="720"/>
        <w:rPr>
          <w:b w:val="0"/>
          <w:i/>
          <w:lang w:val="en-US"/>
        </w:rPr>
      </w:pPr>
      <w:sdt>
        <w:sdtPr>
          <w:rPr>
            <w:lang w:val="en-US"/>
          </w:rPr>
          <w:id w:val="9459739"/>
          <w:placeholder>
            <w:docPart w:val="EDCB581C9FBDD9488FDDF4C56B49134B"/>
          </w:placeholder>
        </w:sdtPr>
        <w:sdtEndPr>
          <w:rPr>
            <w:sz w:val="22"/>
            <w:szCs w:val="22"/>
          </w:rPr>
        </w:sdtEndPr>
        <w:sdtContent>
          <w:r w:rsidR="00FD3A9A" w:rsidRPr="00324EBD">
            <w:rPr>
              <w:sz w:val="22"/>
              <w:szCs w:val="22"/>
              <w:lang w:val="en-US"/>
            </w:rPr>
            <w:t>University of British Columbia</w:t>
          </w:r>
          <w:r w:rsidR="00722345" w:rsidRPr="00324EBD">
            <w:rPr>
              <w:sz w:val="22"/>
              <w:szCs w:val="22"/>
              <w:lang w:val="en-US"/>
            </w:rPr>
            <w:t>, Ph.D. Chemistry</w:t>
          </w:r>
        </w:sdtContent>
      </w:sdt>
      <w:r w:rsidR="0093356D" w:rsidRPr="00324EBD">
        <w:rPr>
          <w:sz w:val="22"/>
          <w:szCs w:val="22"/>
          <w:lang w:val="en-US"/>
        </w:rPr>
        <w:tab/>
      </w:r>
      <w:r w:rsidR="00FD3A9A" w:rsidRPr="00324EBD">
        <w:rPr>
          <w:sz w:val="22"/>
          <w:szCs w:val="22"/>
          <w:lang w:val="en-US"/>
        </w:rPr>
        <w:t>2007 - 2012</w:t>
      </w:r>
      <w:r w:rsidR="00AA64AB" w:rsidRPr="00324EBD">
        <w:rPr>
          <w:sz w:val="22"/>
          <w:szCs w:val="22"/>
          <w:lang w:val="en-US"/>
        </w:rPr>
        <w:br/>
      </w:r>
      <w:sdt>
        <w:sdtPr>
          <w:rPr>
            <w:lang w:val="en-US"/>
          </w:rPr>
          <w:id w:val="9459741"/>
          <w:placeholder>
            <w:docPart w:val="8B0592858A94CC499CCF1BB987C97785"/>
          </w:placeholder>
        </w:sdtPr>
        <w:sdtEndPr>
          <w:rPr>
            <w:b w:val="0"/>
          </w:rPr>
        </w:sdtEndPr>
        <w:sdtContent>
          <w:r w:rsidR="00FD3A9A" w:rsidRPr="00324EBD">
            <w:rPr>
              <w:b w:val="0"/>
              <w:lang w:val="en-US"/>
            </w:rPr>
            <w:t xml:space="preserve">Dissertation: </w:t>
          </w:r>
          <w:r w:rsidR="00FD3A9A" w:rsidRPr="00324EBD">
            <w:rPr>
              <w:b w:val="0"/>
              <w:i/>
              <w:lang w:val="en-US"/>
            </w:rPr>
            <w:t xml:space="preserve">Quantum Control of </w:t>
          </w:r>
          <w:r w:rsidR="00974AD7" w:rsidRPr="00324EBD">
            <w:rPr>
              <w:b w:val="0"/>
              <w:i/>
              <w:lang w:val="en-US"/>
            </w:rPr>
            <w:t>Binary and Many-Body Interactions in</w:t>
          </w:r>
        </w:sdtContent>
      </w:sdt>
      <w:r w:rsidR="00974AD7" w:rsidRPr="00324EBD">
        <w:rPr>
          <w:b w:val="0"/>
          <w:i/>
          <w:lang w:val="en-US"/>
        </w:rPr>
        <w:t xml:space="preserve"> </w:t>
      </w:r>
      <w:r w:rsidR="00C0018F">
        <w:rPr>
          <w:b w:val="0"/>
          <w:i/>
          <w:lang w:val="en-US"/>
        </w:rPr>
        <w:br/>
      </w:r>
      <w:r w:rsidR="00974AD7" w:rsidRPr="00324EBD">
        <w:rPr>
          <w:b w:val="0"/>
          <w:i/>
          <w:lang w:val="en-US"/>
        </w:rPr>
        <w:t xml:space="preserve">Ultracold </w:t>
      </w:r>
      <w:r w:rsidR="00FD3A9A" w:rsidRPr="00324EBD">
        <w:rPr>
          <w:b w:val="0"/>
          <w:i/>
          <w:lang w:val="en-US"/>
        </w:rPr>
        <w:t>Molecular Gases.</w:t>
      </w:r>
      <w:r w:rsidR="003F7C84" w:rsidRPr="00324EBD">
        <w:rPr>
          <w:b w:val="0"/>
          <w:i/>
          <w:lang w:val="en-US"/>
        </w:rPr>
        <w:t xml:space="preserve"> </w:t>
      </w:r>
      <w:r w:rsidR="00C0018F">
        <w:rPr>
          <w:b w:val="0"/>
          <w:i/>
          <w:lang w:val="en-US"/>
        </w:rPr>
        <w:t xml:space="preserve"> </w:t>
      </w:r>
      <w:r w:rsidR="00FD3A9A" w:rsidRPr="00324EBD">
        <w:rPr>
          <w:b w:val="0"/>
          <w:lang w:val="en-US"/>
        </w:rPr>
        <w:t xml:space="preserve">Advisor: Roman </w:t>
      </w:r>
      <w:proofErr w:type="spellStart"/>
      <w:r w:rsidR="00FD3A9A" w:rsidRPr="00324EBD">
        <w:rPr>
          <w:b w:val="0"/>
          <w:lang w:val="en-US"/>
        </w:rPr>
        <w:t>Krems</w:t>
      </w:r>
      <w:proofErr w:type="spellEnd"/>
    </w:p>
    <w:p w14:paraId="0D956A2A" w14:textId="3D5EEFF1" w:rsidR="0002251F" w:rsidRPr="00324EBD" w:rsidRDefault="007E1CC8" w:rsidP="00460AA3">
      <w:pPr>
        <w:pStyle w:val="Heading2"/>
        <w:tabs>
          <w:tab w:val="clear" w:pos="10080"/>
          <w:tab w:val="right" w:pos="9720"/>
        </w:tabs>
        <w:spacing w:line="276" w:lineRule="auto"/>
        <w:ind w:left="720"/>
        <w:rPr>
          <w:b w:val="0"/>
          <w:i/>
          <w:lang w:val="en-US"/>
        </w:rPr>
      </w:pPr>
      <w:sdt>
        <w:sdtPr>
          <w:rPr>
            <w:b w:val="0"/>
            <w:lang w:val="en-US"/>
          </w:rPr>
          <w:id w:val="9459744"/>
          <w:placeholder>
            <w:docPart w:val="F811BDF25175B84682A732B1F14C0B4E"/>
          </w:placeholder>
        </w:sdtPr>
        <w:sdtEndPr>
          <w:rPr>
            <w:b/>
          </w:rPr>
        </w:sdtEndPr>
        <w:sdtContent>
          <w:r w:rsidR="00FD3A9A" w:rsidRPr="00324EBD">
            <w:rPr>
              <w:sz w:val="22"/>
              <w:szCs w:val="22"/>
              <w:lang w:val="en-US"/>
            </w:rPr>
            <w:t>Universidad de Chile</w:t>
          </w:r>
          <w:r w:rsidR="00722345" w:rsidRPr="00324EBD">
            <w:rPr>
              <w:sz w:val="22"/>
              <w:szCs w:val="22"/>
              <w:lang w:val="en-US"/>
            </w:rPr>
            <w:t>, B.Sc. Chemistry</w:t>
          </w:r>
        </w:sdtContent>
      </w:sdt>
      <w:r w:rsidR="0093356D" w:rsidRPr="00324EBD">
        <w:rPr>
          <w:lang w:val="en-US"/>
        </w:rPr>
        <w:tab/>
      </w:r>
      <w:r w:rsidR="00722345" w:rsidRPr="00324EBD">
        <w:rPr>
          <w:sz w:val="22"/>
          <w:szCs w:val="22"/>
          <w:lang w:val="en-US"/>
        </w:rPr>
        <w:t>2007</w:t>
      </w:r>
      <w:r w:rsidR="001051A8">
        <w:rPr>
          <w:sz w:val="22"/>
          <w:szCs w:val="22"/>
          <w:lang w:val="en-US"/>
        </w:rPr>
        <w:t xml:space="preserve"> - 200</w:t>
      </w:r>
      <w:r w:rsidR="008D7D17">
        <w:rPr>
          <w:sz w:val="22"/>
          <w:szCs w:val="22"/>
          <w:lang w:val="en-US"/>
        </w:rPr>
        <w:t>2</w:t>
      </w:r>
      <w:r w:rsidR="00AA64AB" w:rsidRPr="00324EBD">
        <w:rPr>
          <w:lang w:val="en-US"/>
        </w:rPr>
        <w:br/>
      </w:r>
      <w:sdt>
        <w:sdtPr>
          <w:rPr>
            <w:lang w:val="en-US"/>
          </w:rPr>
          <w:id w:val="9459797"/>
          <w:placeholder>
            <w:docPart w:val="CF5099BDFAAF0C4C853F4CCFE9B38D90"/>
          </w:placeholder>
        </w:sdtPr>
        <w:sdtEndPr>
          <w:rPr>
            <w:b w:val="0"/>
            <w:i/>
          </w:rPr>
        </w:sdtEndPr>
        <w:sdtContent>
          <w:r w:rsidR="00722345" w:rsidRPr="00324EBD">
            <w:rPr>
              <w:b w:val="0"/>
              <w:lang w:val="en-US"/>
            </w:rPr>
            <w:t>Disse</w:t>
          </w:r>
          <w:r w:rsidR="009C32A0" w:rsidRPr="00324EBD">
            <w:rPr>
              <w:b w:val="0"/>
              <w:lang w:val="en-US"/>
            </w:rPr>
            <w:t>r</w:t>
          </w:r>
          <w:r w:rsidR="00722345" w:rsidRPr="00324EBD">
            <w:rPr>
              <w:b w:val="0"/>
              <w:lang w:val="en-US"/>
            </w:rPr>
            <w:t xml:space="preserve">tation: </w:t>
          </w:r>
          <w:r w:rsidR="00722345" w:rsidRPr="00324EBD">
            <w:rPr>
              <w:b w:val="0"/>
              <w:i/>
              <w:lang w:val="en-US"/>
            </w:rPr>
            <w:t>Theory of Two-Photon Spectroscopy in Coordination Complexes</w:t>
          </w:r>
          <w:r w:rsidR="000F4433" w:rsidRPr="00324EBD">
            <w:rPr>
              <w:b w:val="0"/>
              <w:i/>
              <w:lang w:val="en-US"/>
            </w:rPr>
            <w:t>.</w:t>
          </w:r>
        </w:sdtContent>
      </w:sdt>
    </w:p>
    <w:p w14:paraId="3B4C5A7A" w14:textId="7F05982D" w:rsidR="000B3ADB" w:rsidRPr="00324EBD" w:rsidRDefault="000B3ADB" w:rsidP="007C1BDB">
      <w:pPr>
        <w:pStyle w:val="Heading1"/>
        <w:spacing w:line="276" w:lineRule="auto"/>
        <w:rPr>
          <w:color w:val="216535" w:themeColor="accent5" w:themeShade="BF"/>
          <w:sz w:val="26"/>
          <w:szCs w:val="26"/>
          <w:lang w:val="en-US"/>
        </w:rPr>
      </w:pPr>
      <w:r w:rsidRPr="00324EBD">
        <w:rPr>
          <w:color w:val="216535" w:themeColor="accent5" w:themeShade="BF"/>
          <w:sz w:val="26"/>
          <w:szCs w:val="26"/>
          <w:lang w:val="en-US"/>
        </w:rPr>
        <w:t xml:space="preserve">Teaching </w:t>
      </w:r>
    </w:p>
    <w:sdt>
      <w:sdtPr>
        <w:rPr>
          <w:lang w:val="en-US"/>
        </w:rPr>
        <w:id w:val="1081251693"/>
        <w:placeholder>
          <w:docPart w:val="B3369DDB4789204CA374C820FA37D718"/>
        </w:placeholder>
      </w:sdtPr>
      <w:sdtEndPr>
        <w:rPr>
          <w:b w:val="0"/>
          <w:color w:val="383838" w:themeColor="background2" w:themeShade="40"/>
          <w:sz w:val="22"/>
          <w:szCs w:val="22"/>
        </w:rPr>
      </w:sdtEndPr>
      <w:sdtContent>
        <w:p w14:paraId="2F7EFF7A" w14:textId="26EC575F" w:rsidR="004B0007" w:rsidRPr="000F0E0D" w:rsidRDefault="000F0E0D" w:rsidP="000F0E0D">
          <w:pPr>
            <w:pStyle w:val="Heading2"/>
            <w:tabs>
              <w:tab w:val="clear" w:pos="10080"/>
              <w:tab w:val="right" w:pos="9720"/>
            </w:tabs>
            <w:spacing w:line="276" w:lineRule="auto"/>
            <w:ind w:left="720"/>
            <w:rPr>
              <w:b w:val="0"/>
              <w:color w:val="383838" w:themeColor="background2" w:themeShade="40"/>
              <w:sz w:val="22"/>
              <w:szCs w:val="22"/>
              <w:lang w:val="en-US"/>
            </w:rPr>
          </w:pPr>
          <w:r>
            <w:rPr>
              <w:lang w:val="en-US"/>
            </w:rPr>
            <w:t>G</w:t>
          </w:r>
          <w:r w:rsidR="00AA5013" w:rsidRPr="000F0E0D">
            <w:rPr>
              <w:sz w:val="22"/>
              <w:szCs w:val="22"/>
              <w:lang w:val="en-US"/>
            </w:rPr>
            <w:t>raduate Physics</w:t>
          </w:r>
          <w:r w:rsidR="004A2306" w:rsidRPr="000F0E0D">
            <w:rPr>
              <w:sz w:val="22"/>
              <w:szCs w:val="22"/>
              <w:lang w:val="en-US"/>
            </w:rPr>
            <w:t xml:space="preserve">: </w:t>
          </w:r>
          <w:r w:rsidR="004A2306" w:rsidRPr="000F0E0D">
            <w:rPr>
              <w:b w:val="0"/>
              <w:i/>
              <w:sz w:val="22"/>
              <w:szCs w:val="22"/>
              <w:lang w:val="en-US"/>
            </w:rPr>
            <w:t>Introduction to Atomic, Molecular and Optical Physics.</w:t>
          </w:r>
          <w:r w:rsidRPr="000F0E0D">
            <w:rPr>
              <w:b w:val="0"/>
              <w:i/>
              <w:sz w:val="22"/>
              <w:szCs w:val="22"/>
              <w:lang w:val="en-US"/>
            </w:rPr>
            <w:br/>
          </w:r>
          <w:r w:rsidR="004A2306" w:rsidRPr="000F0E0D">
            <w:rPr>
              <w:sz w:val="22"/>
              <w:szCs w:val="22"/>
              <w:lang w:val="en-US"/>
            </w:rPr>
            <w:t>Undergraduate</w:t>
          </w:r>
          <w:r w:rsidR="004A2306" w:rsidRPr="000F0E0D">
            <w:rPr>
              <w:lang w:val="en-US"/>
            </w:rPr>
            <w:t xml:space="preserve"> </w:t>
          </w:r>
          <w:r w:rsidR="00AA5013" w:rsidRPr="000F0E0D">
            <w:rPr>
              <w:color w:val="383838" w:themeColor="background2" w:themeShade="40"/>
              <w:sz w:val="22"/>
              <w:szCs w:val="22"/>
              <w:lang w:val="en-US"/>
            </w:rPr>
            <w:t>Physics</w:t>
          </w:r>
          <w:r w:rsidR="004B0007" w:rsidRPr="000F0E0D">
            <w:rPr>
              <w:color w:val="383838" w:themeColor="background2" w:themeShade="40"/>
              <w:sz w:val="22"/>
              <w:szCs w:val="22"/>
              <w:lang w:val="en-US"/>
            </w:rPr>
            <w:t xml:space="preserve">: </w:t>
          </w:r>
          <w:r w:rsidR="004B0007" w:rsidRPr="000F0E0D">
            <w:rPr>
              <w:b w:val="0"/>
              <w:i/>
              <w:color w:val="383838" w:themeColor="background2" w:themeShade="40"/>
              <w:sz w:val="22"/>
              <w:szCs w:val="22"/>
              <w:lang w:val="en-US"/>
            </w:rPr>
            <w:t xml:space="preserve">Physics </w:t>
          </w:r>
          <w:r w:rsidR="00F62B29" w:rsidRPr="000F0E0D">
            <w:rPr>
              <w:b w:val="0"/>
              <w:i/>
              <w:color w:val="383838" w:themeColor="background2" w:themeShade="40"/>
              <w:sz w:val="22"/>
              <w:szCs w:val="22"/>
              <w:lang w:val="en-US"/>
            </w:rPr>
            <w:t>for Engineer</w:t>
          </w:r>
          <w:r w:rsidR="00C26AA3" w:rsidRPr="000F0E0D">
            <w:rPr>
              <w:b w:val="0"/>
              <w:i/>
              <w:color w:val="383838" w:themeColor="background2" w:themeShade="40"/>
              <w:sz w:val="22"/>
              <w:szCs w:val="22"/>
              <w:lang w:val="en-US"/>
            </w:rPr>
            <w:t>ing</w:t>
          </w:r>
          <w:r w:rsidR="00D83B47" w:rsidRPr="000F0E0D">
            <w:rPr>
              <w:b w:val="0"/>
              <w:i/>
              <w:color w:val="383838" w:themeColor="background2" w:themeShade="40"/>
              <w:sz w:val="22"/>
              <w:szCs w:val="22"/>
              <w:lang w:val="en-US"/>
            </w:rPr>
            <w:t xml:space="preserve"> (</w:t>
          </w:r>
          <w:r w:rsidR="00D83B47" w:rsidRPr="000F0E0D">
            <w:rPr>
              <w:b w:val="0"/>
              <w:color w:val="383838" w:themeColor="background2" w:themeShade="40"/>
              <w:sz w:val="22"/>
              <w:szCs w:val="22"/>
              <w:lang w:val="en-US"/>
            </w:rPr>
            <w:t>Mechanics</w:t>
          </w:r>
          <w:r w:rsidR="00D83B47" w:rsidRPr="000F0E0D">
            <w:rPr>
              <w:b w:val="0"/>
              <w:i/>
              <w:color w:val="383838" w:themeColor="background2" w:themeShade="40"/>
              <w:sz w:val="22"/>
              <w:szCs w:val="22"/>
              <w:lang w:val="en-US"/>
            </w:rPr>
            <w:t>)</w:t>
          </w:r>
          <w:r w:rsidR="004B0007" w:rsidRPr="000F0E0D">
            <w:rPr>
              <w:b w:val="0"/>
              <w:color w:val="383838" w:themeColor="background2" w:themeShade="40"/>
              <w:sz w:val="22"/>
              <w:szCs w:val="22"/>
              <w:lang w:val="en-US"/>
            </w:rPr>
            <w:t xml:space="preserve">, </w:t>
          </w:r>
          <w:r w:rsidR="00D47AD8" w:rsidRPr="000F0E0D">
            <w:rPr>
              <w:b w:val="0"/>
              <w:i/>
              <w:color w:val="383838" w:themeColor="background2" w:themeShade="40"/>
              <w:sz w:val="22"/>
              <w:szCs w:val="22"/>
              <w:lang w:val="en-US"/>
            </w:rPr>
            <w:t>Physics</w:t>
          </w:r>
          <w:r w:rsidR="00EE29AB" w:rsidRPr="000F0E0D">
            <w:rPr>
              <w:b w:val="0"/>
              <w:i/>
              <w:color w:val="383838" w:themeColor="background2" w:themeShade="40"/>
              <w:sz w:val="22"/>
              <w:szCs w:val="22"/>
              <w:lang w:val="en-US"/>
            </w:rPr>
            <w:t xml:space="preserve"> for </w:t>
          </w:r>
          <w:r w:rsidR="00EE29AB" w:rsidRPr="00C7139E">
            <w:rPr>
              <w:b w:val="0"/>
              <w:i/>
              <w:sz w:val="22"/>
              <w:szCs w:val="22"/>
              <w:lang w:val="en-US"/>
            </w:rPr>
            <w:t>Computer Scienc</w:t>
          </w:r>
          <w:r w:rsidR="004B0007" w:rsidRPr="00C7139E">
            <w:rPr>
              <w:b w:val="0"/>
              <w:i/>
              <w:sz w:val="22"/>
              <w:szCs w:val="22"/>
              <w:lang w:val="en-US"/>
            </w:rPr>
            <w:t>e</w:t>
          </w:r>
          <w:r w:rsidR="004B0007" w:rsidRPr="00C7139E">
            <w:rPr>
              <w:b w:val="0"/>
              <w:sz w:val="22"/>
              <w:szCs w:val="22"/>
              <w:lang w:val="en-US"/>
            </w:rPr>
            <w:t xml:space="preserve">, </w:t>
          </w:r>
          <w:r w:rsidR="004B0007" w:rsidRPr="00C7139E">
            <w:rPr>
              <w:b w:val="0"/>
              <w:i/>
              <w:sz w:val="22"/>
              <w:szCs w:val="22"/>
              <w:lang w:val="en-US"/>
            </w:rPr>
            <w:t>Electricity and Magnetism</w:t>
          </w:r>
          <w:r w:rsidR="0091431D" w:rsidRPr="00C7139E">
            <w:rPr>
              <w:b w:val="0"/>
              <w:i/>
              <w:sz w:val="22"/>
              <w:szCs w:val="22"/>
              <w:lang w:val="en-US"/>
            </w:rPr>
            <w:t xml:space="preserve"> for Engineers</w:t>
          </w:r>
          <w:r w:rsidR="0091431D" w:rsidRPr="00C7139E">
            <w:rPr>
              <w:b w:val="0"/>
              <w:sz w:val="22"/>
              <w:szCs w:val="22"/>
              <w:lang w:val="en-US"/>
            </w:rPr>
            <w:t>.</w:t>
          </w:r>
          <w:r w:rsidRPr="00C7139E">
            <w:rPr>
              <w:b w:val="0"/>
              <w:sz w:val="22"/>
              <w:szCs w:val="22"/>
              <w:lang w:val="en-US"/>
            </w:rPr>
            <w:br/>
          </w:r>
          <w:r w:rsidR="004A2306" w:rsidRPr="00C7139E">
            <w:rPr>
              <w:sz w:val="22"/>
              <w:szCs w:val="22"/>
              <w:lang w:val="en-US"/>
            </w:rPr>
            <w:t xml:space="preserve">Undergraduate </w:t>
          </w:r>
          <w:r w:rsidR="004B0007" w:rsidRPr="00C7139E">
            <w:rPr>
              <w:sz w:val="22"/>
              <w:szCs w:val="22"/>
              <w:lang w:val="en-US"/>
            </w:rPr>
            <w:t xml:space="preserve">Chemistry: </w:t>
          </w:r>
          <w:r w:rsidR="004B0007" w:rsidRPr="00C7139E">
            <w:rPr>
              <w:b w:val="0"/>
              <w:i/>
              <w:sz w:val="22"/>
              <w:szCs w:val="22"/>
              <w:lang w:val="en-US"/>
            </w:rPr>
            <w:t>Quantum Chemistry</w:t>
          </w:r>
          <w:r w:rsidR="008201EE" w:rsidRPr="00C7139E">
            <w:rPr>
              <w:b w:val="0"/>
              <w:sz w:val="22"/>
              <w:szCs w:val="22"/>
              <w:lang w:val="en-US"/>
            </w:rPr>
            <w:t>,</w:t>
          </w:r>
          <w:r w:rsidR="008201EE" w:rsidRPr="00C7139E">
            <w:rPr>
              <w:b w:val="0"/>
              <w:i/>
              <w:sz w:val="22"/>
              <w:szCs w:val="22"/>
              <w:lang w:val="en-US"/>
            </w:rPr>
            <w:t xml:space="preserve"> Chemistry 101</w:t>
          </w:r>
          <w:r w:rsidR="008201EE" w:rsidRPr="00C7139E">
            <w:rPr>
              <w:b w:val="0"/>
              <w:sz w:val="22"/>
              <w:szCs w:val="22"/>
              <w:lang w:val="en-US"/>
            </w:rPr>
            <w:t xml:space="preserve"> (Lab TA).</w:t>
          </w:r>
        </w:p>
      </w:sdtContent>
    </w:sdt>
    <w:p w14:paraId="7CEB3E6C" w14:textId="27D19CF4" w:rsidR="00D9115F" w:rsidRPr="00324EBD" w:rsidRDefault="00D9115F" w:rsidP="00D9115F">
      <w:pPr>
        <w:pStyle w:val="Heading1"/>
        <w:spacing w:line="276" w:lineRule="auto"/>
        <w:rPr>
          <w:color w:val="216535" w:themeColor="accent5" w:themeShade="BF"/>
          <w:sz w:val="26"/>
          <w:szCs w:val="26"/>
          <w:lang w:val="en-US"/>
        </w:rPr>
      </w:pPr>
      <w:r w:rsidRPr="00324EBD">
        <w:rPr>
          <w:color w:val="216535" w:themeColor="accent5" w:themeShade="BF"/>
          <w:sz w:val="26"/>
          <w:szCs w:val="26"/>
          <w:lang w:val="en-US"/>
        </w:rPr>
        <w:t>Honors &amp; Awards</w:t>
      </w:r>
    </w:p>
    <w:p w14:paraId="67C6A4E0" w14:textId="06B2C4C5" w:rsidR="00D9115F" w:rsidRPr="00324EBD" w:rsidRDefault="007E1CC8" w:rsidP="00460AA3">
      <w:pPr>
        <w:pStyle w:val="Heading2"/>
        <w:tabs>
          <w:tab w:val="clear" w:pos="10080"/>
          <w:tab w:val="right" w:pos="9720"/>
        </w:tabs>
        <w:spacing w:line="276" w:lineRule="auto"/>
        <w:ind w:left="720"/>
        <w:rPr>
          <w:b w:val="0"/>
          <w:sz w:val="22"/>
          <w:szCs w:val="22"/>
          <w:lang w:val="en-US"/>
        </w:rPr>
      </w:pPr>
      <w:sdt>
        <w:sdtPr>
          <w:rPr>
            <w:sz w:val="22"/>
            <w:szCs w:val="22"/>
            <w:lang w:val="en-US"/>
          </w:rPr>
          <w:id w:val="9459748"/>
          <w:placeholder>
            <w:docPart w:val="D2E7ECE118B1C342BC885CCE3EA07BDF"/>
          </w:placeholder>
        </w:sdtPr>
        <w:sdtEndPr>
          <w:rPr>
            <w:b w:val="0"/>
          </w:rPr>
        </w:sdtEndPr>
        <w:sdtContent>
          <w:r w:rsidR="001830D0" w:rsidRPr="00324EBD">
            <w:rPr>
              <w:b w:val="0"/>
              <w:sz w:val="22"/>
              <w:szCs w:val="22"/>
              <w:lang w:val="en-US"/>
            </w:rPr>
            <w:t xml:space="preserve">Award </w:t>
          </w:r>
          <w:proofErr w:type="spellStart"/>
          <w:r w:rsidR="00D9115F" w:rsidRPr="00324EBD">
            <w:rPr>
              <w:b w:val="0"/>
              <w:i/>
              <w:sz w:val="22"/>
              <w:szCs w:val="22"/>
              <w:lang w:val="en-US"/>
            </w:rPr>
            <w:t>Inserción</w:t>
          </w:r>
          <w:proofErr w:type="spellEnd"/>
          <w:r w:rsidR="00D9115F" w:rsidRPr="00324EBD">
            <w:rPr>
              <w:b w:val="0"/>
              <w:i/>
              <w:sz w:val="22"/>
              <w:szCs w:val="22"/>
              <w:lang w:val="en-US"/>
            </w:rPr>
            <w:t xml:space="preserve"> </w:t>
          </w:r>
          <w:proofErr w:type="spellStart"/>
          <w:r w:rsidR="00D9115F" w:rsidRPr="00324EBD">
            <w:rPr>
              <w:b w:val="0"/>
              <w:i/>
              <w:sz w:val="22"/>
              <w:szCs w:val="22"/>
              <w:lang w:val="en-US"/>
            </w:rPr>
            <w:t>en</w:t>
          </w:r>
          <w:proofErr w:type="spellEnd"/>
          <w:r w:rsidR="00D9115F" w:rsidRPr="00324EBD">
            <w:rPr>
              <w:b w:val="0"/>
              <w:i/>
              <w:sz w:val="22"/>
              <w:szCs w:val="22"/>
              <w:lang w:val="en-US"/>
            </w:rPr>
            <w:t xml:space="preserve"> la Academia</w:t>
          </w:r>
          <w:r w:rsidR="00B573CB" w:rsidRPr="00324EBD">
            <w:rPr>
              <w:b w:val="0"/>
              <w:i/>
              <w:sz w:val="22"/>
              <w:szCs w:val="22"/>
              <w:lang w:val="en-US"/>
            </w:rPr>
            <w:t xml:space="preserve"> </w:t>
          </w:r>
          <w:r w:rsidR="00B573CB" w:rsidRPr="00324EBD">
            <w:rPr>
              <w:b w:val="0"/>
              <w:sz w:val="22"/>
              <w:szCs w:val="22"/>
              <w:lang w:val="en-US"/>
            </w:rPr>
            <w:t>PAI</w:t>
          </w:r>
          <w:r w:rsidR="006E3BE3" w:rsidRPr="00324EBD">
            <w:rPr>
              <w:b w:val="0"/>
              <w:sz w:val="22"/>
              <w:szCs w:val="22"/>
              <w:lang w:val="en-US"/>
            </w:rPr>
            <w:t>,</w:t>
          </w:r>
          <w:r w:rsidR="00D9115F" w:rsidRPr="00324EBD">
            <w:rPr>
              <w:b w:val="0"/>
              <w:sz w:val="22"/>
              <w:szCs w:val="22"/>
              <w:lang w:val="en-US"/>
            </w:rPr>
            <w:t xml:space="preserve"> </w:t>
          </w:r>
          <w:proofErr w:type="spellStart"/>
          <w:r w:rsidR="00D9115F" w:rsidRPr="00324EBD">
            <w:rPr>
              <w:b w:val="0"/>
              <w:sz w:val="22"/>
              <w:szCs w:val="22"/>
              <w:lang w:val="en-US"/>
            </w:rPr>
            <w:t>Conicyt</w:t>
          </w:r>
          <w:proofErr w:type="spellEnd"/>
        </w:sdtContent>
      </w:sdt>
      <w:r w:rsidR="00D9115F" w:rsidRPr="00324EBD">
        <w:rPr>
          <w:b w:val="0"/>
          <w:sz w:val="22"/>
          <w:szCs w:val="22"/>
          <w:lang w:val="en-US"/>
        </w:rPr>
        <w:tab/>
        <w:t>2014</w:t>
      </w:r>
      <w:r w:rsidR="00D9115F" w:rsidRPr="00324EBD">
        <w:rPr>
          <w:b w:val="0"/>
          <w:sz w:val="22"/>
          <w:szCs w:val="22"/>
          <w:lang w:val="en-US"/>
        </w:rPr>
        <w:br/>
      </w:r>
      <w:sdt>
        <w:sdtPr>
          <w:rPr>
            <w:b w:val="0"/>
            <w:sz w:val="22"/>
            <w:szCs w:val="22"/>
            <w:lang w:val="en-US"/>
          </w:rPr>
          <w:id w:val="-19551733"/>
          <w:placeholder>
            <w:docPart w:val="89543DF23312D6449EC3C89FA0E3226A"/>
          </w:placeholder>
        </w:sdtPr>
        <w:sdtEndPr/>
        <w:sdtContent>
          <w:r w:rsidR="00D9115F" w:rsidRPr="00324EBD">
            <w:rPr>
              <w:b w:val="0"/>
              <w:sz w:val="22"/>
              <w:szCs w:val="22"/>
              <w:lang w:val="en-US"/>
            </w:rPr>
            <w:t>Four Year Fellowship, University of British Columbia</w:t>
          </w:r>
        </w:sdtContent>
      </w:sdt>
      <w:r w:rsidR="00D9115F" w:rsidRPr="00324EBD">
        <w:rPr>
          <w:b w:val="0"/>
          <w:sz w:val="22"/>
          <w:szCs w:val="22"/>
          <w:lang w:val="en-US"/>
        </w:rPr>
        <w:tab/>
        <w:t>2009</w:t>
      </w:r>
      <w:r w:rsidR="00D9115F" w:rsidRPr="00324EBD">
        <w:rPr>
          <w:b w:val="0"/>
          <w:sz w:val="22"/>
          <w:szCs w:val="22"/>
          <w:lang w:val="en-US"/>
        </w:rPr>
        <w:br/>
      </w:r>
      <w:sdt>
        <w:sdtPr>
          <w:rPr>
            <w:b w:val="0"/>
            <w:sz w:val="22"/>
            <w:szCs w:val="22"/>
            <w:lang w:val="en-US"/>
          </w:rPr>
          <w:id w:val="2084023298"/>
          <w:placeholder>
            <w:docPart w:val="5E902B25FD1A5244AFECDEB695DA7F99"/>
          </w:placeholder>
        </w:sdtPr>
        <w:sdtEndPr/>
        <w:sdtContent>
          <w:r w:rsidR="00D9115F" w:rsidRPr="00324EBD">
            <w:rPr>
              <w:b w:val="0"/>
              <w:sz w:val="22"/>
              <w:szCs w:val="22"/>
              <w:lang w:val="en-US"/>
            </w:rPr>
            <w:t>Gladys Estella Laird Fellowship, University of British Columbia</w:t>
          </w:r>
        </w:sdtContent>
      </w:sdt>
      <w:r w:rsidR="00D9115F" w:rsidRPr="00324EBD">
        <w:rPr>
          <w:b w:val="0"/>
          <w:sz w:val="22"/>
          <w:szCs w:val="22"/>
          <w:lang w:val="en-US"/>
        </w:rPr>
        <w:tab/>
        <w:t>2007</w:t>
      </w:r>
      <w:r w:rsidR="003221DD" w:rsidRPr="00324EBD">
        <w:rPr>
          <w:b w:val="0"/>
          <w:sz w:val="22"/>
          <w:szCs w:val="22"/>
          <w:lang w:val="en-US"/>
        </w:rPr>
        <w:br/>
      </w:r>
      <w:sdt>
        <w:sdtPr>
          <w:rPr>
            <w:b w:val="0"/>
            <w:sz w:val="22"/>
            <w:szCs w:val="22"/>
            <w:lang w:val="en-US"/>
          </w:rPr>
          <w:id w:val="-1222894704"/>
          <w:placeholder>
            <w:docPart w:val="165C2DE6D3B6FA49B3709F76997C46EC"/>
          </w:placeholder>
        </w:sdtPr>
        <w:sdtEndPr/>
        <w:sdtContent>
          <w:r w:rsidR="00D9115F" w:rsidRPr="00324EBD">
            <w:rPr>
              <w:b w:val="0"/>
              <w:sz w:val="22"/>
              <w:szCs w:val="22"/>
              <w:lang w:val="en-US"/>
            </w:rPr>
            <w:t>Best Student of Chemistry Award, Universidad de Chile</w:t>
          </w:r>
        </w:sdtContent>
      </w:sdt>
      <w:r w:rsidR="00D9115F" w:rsidRPr="00324EBD">
        <w:rPr>
          <w:b w:val="0"/>
          <w:sz w:val="22"/>
          <w:szCs w:val="22"/>
          <w:lang w:val="en-US"/>
        </w:rPr>
        <w:tab/>
        <w:t>2007</w:t>
      </w:r>
    </w:p>
    <w:p w14:paraId="3B734B51" w14:textId="77777777" w:rsidR="00BB18CA" w:rsidRPr="00324EBD" w:rsidRDefault="00BB18CA" w:rsidP="00A007F4">
      <w:pPr>
        <w:pStyle w:val="ListParagraph"/>
        <w:widowControl w:val="0"/>
        <w:autoSpaceDE w:val="0"/>
        <w:autoSpaceDN w:val="0"/>
        <w:adjustRightInd w:val="0"/>
        <w:ind w:left="360"/>
        <w:jc w:val="center"/>
        <w:rPr>
          <w:color w:val="216535" w:themeColor="accent5" w:themeShade="BF"/>
          <w:sz w:val="26"/>
          <w:szCs w:val="26"/>
          <w:lang w:val="en-US"/>
        </w:rPr>
      </w:pPr>
    </w:p>
    <w:p w14:paraId="4F115C3C" w14:textId="77777777" w:rsidR="0002362F" w:rsidRPr="00324EBD" w:rsidRDefault="00BB18CA" w:rsidP="009E1039">
      <w:pPr>
        <w:pStyle w:val="ListParagraph"/>
        <w:widowControl w:val="0"/>
        <w:autoSpaceDE w:val="0"/>
        <w:autoSpaceDN w:val="0"/>
        <w:adjustRightInd w:val="0"/>
        <w:ind w:left="0"/>
        <w:rPr>
          <w:b/>
          <w:color w:val="216535" w:themeColor="accent5" w:themeShade="BF"/>
          <w:sz w:val="26"/>
          <w:szCs w:val="26"/>
          <w:lang w:val="en-US"/>
        </w:rPr>
      </w:pPr>
      <w:r w:rsidRPr="00324EBD">
        <w:rPr>
          <w:b/>
          <w:color w:val="216535" w:themeColor="accent5" w:themeShade="BF"/>
          <w:sz w:val="26"/>
          <w:szCs w:val="26"/>
          <w:lang w:val="en-US"/>
        </w:rPr>
        <w:t xml:space="preserve">Grant </w:t>
      </w:r>
      <w:r w:rsidR="0002362F" w:rsidRPr="00324EBD">
        <w:rPr>
          <w:b/>
          <w:color w:val="216535" w:themeColor="accent5" w:themeShade="BF"/>
          <w:sz w:val="26"/>
          <w:szCs w:val="26"/>
          <w:lang w:val="en-US"/>
        </w:rPr>
        <w:t>Funding</w:t>
      </w:r>
    </w:p>
    <w:p w14:paraId="3BE73ABB" w14:textId="77777777" w:rsidR="0002362F" w:rsidRPr="00324EBD" w:rsidRDefault="0002362F" w:rsidP="00BB18CA">
      <w:pPr>
        <w:pStyle w:val="ListParagraph"/>
        <w:widowControl w:val="0"/>
        <w:autoSpaceDE w:val="0"/>
        <w:autoSpaceDN w:val="0"/>
        <w:adjustRightInd w:val="0"/>
        <w:ind w:left="360"/>
        <w:rPr>
          <w:b/>
          <w:color w:val="216535" w:themeColor="accent5" w:themeShade="BF"/>
          <w:sz w:val="26"/>
          <w:szCs w:val="26"/>
          <w:lang w:val="en-US"/>
        </w:rPr>
      </w:pPr>
    </w:p>
    <w:p w14:paraId="2D76AD61" w14:textId="2C451F79" w:rsidR="00F224DE" w:rsidRPr="00B21F94" w:rsidRDefault="009A1D82" w:rsidP="00B21F94">
      <w:pPr>
        <w:widowControl w:val="0"/>
        <w:autoSpaceDE w:val="0"/>
        <w:autoSpaceDN w:val="0"/>
        <w:adjustRightInd w:val="0"/>
        <w:ind w:left="720"/>
        <w:rPr>
          <w:b/>
          <w:color w:val="216535" w:themeColor="accent5" w:themeShade="BF"/>
          <w:sz w:val="26"/>
          <w:szCs w:val="26"/>
          <w:lang w:val="en-US"/>
        </w:rPr>
      </w:pPr>
      <w:r w:rsidRPr="00B21F94">
        <w:rPr>
          <w:rFonts w:asciiTheme="majorHAnsi" w:hAnsiTheme="majorHAnsi" w:cs="Times New Roman"/>
          <w:sz w:val="22"/>
          <w:lang w:val="en-US"/>
        </w:rPr>
        <w:t xml:space="preserve">Office of Naval Research Global CSP Award N62909-20-1-2005 [US$ 14,500, </w:t>
      </w:r>
      <w:r w:rsidRPr="00B21F94">
        <w:rPr>
          <w:rFonts w:asciiTheme="majorHAnsi" w:hAnsiTheme="majorHAnsi" w:cs="Times New Roman"/>
          <w:b/>
          <w:sz w:val="22"/>
          <w:lang w:val="en-US"/>
        </w:rPr>
        <w:t>PI</w:t>
      </w:r>
      <w:r w:rsidRPr="00B21F94">
        <w:rPr>
          <w:rFonts w:asciiTheme="majorHAnsi" w:hAnsiTheme="majorHAnsi" w:cs="Times New Roman"/>
          <w:sz w:val="22"/>
          <w:lang w:val="en-US"/>
        </w:rPr>
        <w:t>]</w:t>
      </w:r>
      <w:r w:rsidR="00B21F94" w:rsidRPr="00B21F94">
        <w:rPr>
          <w:rFonts w:asciiTheme="majorHAnsi" w:hAnsiTheme="majorHAnsi" w:cs="Times New Roman"/>
          <w:sz w:val="22"/>
          <w:lang w:val="en-US"/>
        </w:rPr>
        <w:br/>
      </w:r>
      <w:r w:rsidR="006073EF" w:rsidRPr="00B21F94">
        <w:rPr>
          <w:rFonts w:asciiTheme="majorHAnsi" w:hAnsiTheme="majorHAnsi" w:cs="Times New Roman"/>
          <w:sz w:val="22"/>
          <w:lang w:val="en-US"/>
        </w:rPr>
        <w:t>Millen</w:t>
      </w:r>
      <w:r w:rsidR="00324EBD" w:rsidRPr="00B21F94">
        <w:rPr>
          <w:rFonts w:asciiTheme="majorHAnsi" w:hAnsiTheme="majorHAnsi" w:cs="Times New Roman"/>
          <w:sz w:val="22"/>
          <w:lang w:val="en-US"/>
        </w:rPr>
        <w:t>n</w:t>
      </w:r>
      <w:r w:rsidR="006073EF" w:rsidRPr="00B21F94">
        <w:rPr>
          <w:rFonts w:asciiTheme="majorHAnsi" w:hAnsiTheme="majorHAnsi" w:cs="Times New Roman"/>
          <w:sz w:val="22"/>
          <w:lang w:val="en-US"/>
        </w:rPr>
        <w:t xml:space="preserve">ium Institute for Research in Optics (MIRO) </w:t>
      </w:r>
      <w:r w:rsidR="002311C4" w:rsidRPr="00B21F94">
        <w:rPr>
          <w:rFonts w:asciiTheme="majorHAnsi" w:hAnsiTheme="majorHAnsi" w:cs="Times New Roman"/>
          <w:b/>
          <w:sz w:val="22"/>
          <w:lang w:val="en-US"/>
        </w:rPr>
        <w:t>2018-</w:t>
      </w:r>
      <w:proofErr w:type="gramStart"/>
      <w:r w:rsidR="006073EF" w:rsidRPr="00B21F94">
        <w:rPr>
          <w:rFonts w:asciiTheme="majorHAnsi" w:hAnsiTheme="majorHAnsi" w:cs="Times New Roman"/>
          <w:b/>
          <w:sz w:val="22"/>
          <w:lang w:val="en-US"/>
        </w:rPr>
        <w:t xml:space="preserve">2028  </w:t>
      </w:r>
      <w:r w:rsidR="006073EF" w:rsidRPr="00B21F94">
        <w:rPr>
          <w:rFonts w:asciiTheme="majorHAnsi" w:hAnsiTheme="majorHAnsi" w:cs="Times New Roman"/>
          <w:sz w:val="22"/>
          <w:lang w:val="en-US"/>
        </w:rPr>
        <w:t>[</w:t>
      </w:r>
      <w:proofErr w:type="gramEnd"/>
      <w:r w:rsidR="006073EF" w:rsidRPr="00B21F94">
        <w:rPr>
          <w:rFonts w:asciiTheme="majorHAnsi" w:hAnsiTheme="majorHAnsi" w:cs="Times New Roman"/>
          <w:sz w:val="22"/>
          <w:lang w:val="en-US"/>
        </w:rPr>
        <w:t xml:space="preserve">US$ 16,130,000, </w:t>
      </w:r>
      <w:r w:rsidR="006073EF" w:rsidRPr="00B21F94">
        <w:rPr>
          <w:rFonts w:asciiTheme="majorHAnsi" w:hAnsiTheme="majorHAnsi" w:cs="Times New Roman"/>
          <w:b/>
          <w:sz w:val="22"/>
          <w:lang w:val="en-US"/>
        </w:rPr>
        <w:t>co-PI</w:t>
      </w:r>
      <w:r w:rsidR="00F224DE" w:rsidRPr="00B21F94">
        <w:rPr>
          <w:rFonts w:asciiTheme="majorHAnsi" w:hAnsiTheme="majorHAnsi" w:cs="Times New Roman"/>
          <w:sz w:val="22"/>
          <w:lang w:val="en-US"/>
        </w:rPr>
        <w:t>]</w:t>
      </w:r>
      <w:r w:rsidR="00B21F94" w:rsidRPr="00B21F94">
        <w:rPr>
          <w:rFonts w:asciiTheme="majorHAnsi" w:hAnsiTheme="majorHAnsi" w:cs="Times New Roman"/>
          <w:sz w:val="22"/>
          <w:lang w:val="en-US"/>
        </w:rPr>
        <w:br/>
      </w:r>
      <w:proofErr w:type="spellStart"/>
      <w:r w:rsidR="006073EF" w:rsidRPr="00B21F94">
        <w:rPr>
          <w:rFonts w:asciiTheme="majorHAnsi" w:hAnsiTheme="majorHAnsi" w:cs="Times New Roman"/>
          <w:sz w:val="22"/>
          <w:lang w:val="en-US"/>
        </w:rPr>
        <w:t>Fondecyt</w:t>
      </w:r>
      <w:proofErr w:type="spellEnd"/>
      <w:r w:rsidR="006073EF" w:rsidRPr="00B21F94">
        <w:rPr>
          <w:rFonts w:asciiTheme="majorHAnsi" w:hAnsiTheme="majorHAnsi" w:cs="Times New Roman"/>
          <w:sz w:val="22"/>
          <w:lang w:val="en-US"/>
        </w:rPr>
        <w:t xml:space="preserve"> Regular </w:t>
      </w:r>
      <w:r w:rsidR="006073EF" w:rsidRPr="00B21F94">
        <w:rPr>
          <w:rFonts w:asciiTheme="majorHAnsi" w:hAnsiTheme="majorHAnsi" w:cs="Times New Roman"/>
          <w:b/>
          <w:sz w:val="22"/>
          <w:lang w:val="en-US"/>
        </w:rPr>
        <w:t xml:space="preserve">2018-2022 </w:t>
      </w:r>
      <w:r w:rsidR="006073EF" w:rsidRPr="00B21F94">
        <w:rPr>
          <w:rFonts w:asciiTheme="majorHAnsi" w:hAnsiTheme="majorHAnsi" w:cs="Times New Roman"/>
          <w:sz w:val="22"/>
          <w:lang w:val="en-US"/>
        </w:rPr>
        <w:t>[US$290,000</w:t>
      </w:r>
      <w:r w:rsidR="00F224DE" w:rsidRPr="00B21F94">
        <w:rPr>
          <w:rFonts w:asciiTheme="majorHAnsi" w:hAnsiTheme="majorHAnsi" w:cs="Times New Roman"/>
          <w:sz w:val="22"/>
          <w:lang w:val="en-US"/>
        </w:rPr>
        <w:t xml:space="preserve">, </w:t>
      </w:r>
      <w:r w:rsidR="00F224DE" w:rsidRPr="00B21F94">
        <w:rPr>
          <w:rFonts w:asciiTheme="majorHAnsi" w:hAnsiTheme="majorHAnsi" w:cs="Times New Roman"/>
          <w:b/>
          <w:sz w:val="22"/>
          <w:lang w:val="en-US"/>
        </w:rPr>
        <w:t>PI</w:t>
      </w:r>
      <w:r w:rsidR="00F224DE" w:rsidRPr="00B21F94">
        <w:rPr>
          <w:rFonts w:asciiTheme="majorHAnsi" w:hAnsiTheme="majorHAnsi" w:cs="Times New Roman"/>
          <w:sz w:val="22"/>
          <w:lang w:val="en-US"/>
        </w:rPr>
        <w:t>]</w:t>
      </w:r>
      <w:r w:rsidR="00B21F94">
        <w:rPr>
          <w:rFonts w:asciiTheme="majorHAnsi" w:hAnsiTheme="majorHAnsi" w:cs="Times New Roman"/>
          <w:sz w:val="22"/>
          <w:lang w:val="en-US"/>
        </w:rPr>
        <w:t xml:space="preserve">. </w:t>
      </w:r>
      <w:r w:rsidR="00C2025B" w:rsidRPr="00B21F94">
        <w:rPr>
          <w:rFonts w:asciiTheme="majorHAnsi" w:hAnsiTheme="majorHAnsi" w:cs="Times New Roman"/>
          <w:sz w:val="22"/>
          <w:lang w:val="en-US"/>
        </w:rPr>
        <w:t xml:space="preserve">CORFO Technological Contracts for Innovation [US$ 290,000, </w:t>
      </w:r>
      <w:r w:rsidR="00C2025B" w:rsidRPr="00B21F94">
        <w:rPr>
          <w:rFonts w:asciiTheme="majorHAnsi" w:hAnsiTheme="majorHAnsi" w:cs="Times New Roman"/>
          <w:b/>
          <w:sz w:val="22"/>
          <w:lang w:val="en-US"/>
        </w:rPr>
        <w:t>co-PI</w:t>
      </w:r>
      <w:r w:rsidR="00C2025B" w:rsidRPr="00B21F94">
        <w:rPr>
          <w:rFonts w:asciiTheme="majorHAnsi" w:hAnsiTheme="majorHAnsi" w:cs="Times New Roman"/>
          <w:sz w:val="22"/>
          <w:lang w:val="en-US"/>
        </w:rPr>
        <w:t>].</w:t>
      </w:r>
      <w:r w:rsidR="00B21F94">
        <w:rPr>
          <w:rFonts w:asciiTheme="majorHAnsi" w:hAnsiTheme="majorHAnsi" w:cs="Times New Roman"/>
          <w:sz w:val="22"/>
          <w:lang w:val="en-US"/>
        </w:rPr>
        <w:t xml:space="preserve"> </w:t>
      </w:r>
      <w:proofErr w:type="spellStart"/>
      <w:r w:rsidR="00126587" w:rsidRPr="00B21F94">
        <w:rPr>
          <w:rFonts w:asciiTheme="majorHAnsi" w:hAnsiTheme="majorHAnsi" w:cs="Times New Roman"/>
          <w:sz w:val="22"/>
          <w:lang w:val="en-US"/>
        </w:rPr>
        <w:t>Conicyt</w:t>
      </w:r>
      <w:proofErr w:type="spellEnd"/>
      <w:r w:rsidR="00126587" w:rsidRPr="00B21F94">
        <w:rPr>
          <w:rFonts w:asciiTheme="majorHAnsi" w:hAnsiTheme="majorHAnsi" w:cs="Times New Roman"/>
          <w:sz w:val="22"/>
          <w:lang w:val="en-US"/>
        </w:rPr>
        <w:t xml:space="preserve"> PAI </w:t>
      </w:r>
      <w:r w:rsidR="00126587" w:rsidRPr="00B21F94">
        <w:rPr>
          <w:rFonts w:asciiTheme="majorHAnsi" w:hAnsiTheme="majorHAnsi" w:cs="Times New Roman"/>
          <w:b/>
          <w:sz w:val="22"/>
          <w:lang w:val="en-US"/>
        </w:rPr>
        <w:t xml:space="preserve">2014-2016 </w:t>
      </w:r>
      <w:r w:rsidR="00126587" w:rsidRPr="00B21F94">
        <w:rPr>
          <w:rFonts w:asciiTheme="majorHAnsi" w:hAnsiTheme="majorHAnsi" w:cs="Times New Roman"/>
          <w:sz w:val="22"/>
          <w:lang w:val="en-US"/>
        </w:rPr>
        <w:t>[</w:t>
      </w:r>
      <w:r w:rsidR="00E03357" w:rsidRPr="00B21F94">
        <w:rPr>
          <w:rFonts w:asciiTheme="majorHAnsi" w:hAnsiTheme="majorHAnsi" w:cs="Times New Roman"/>
          <w:sz w:val="22"/>
          <w:lang w:val="en-US"/>
        </w:rPr>
        <w:t>US$ 69,500</w:t>
      </w:r>
      <w:r w:rsidR="00F224DE" w:rsidRPr="00B21F94">
        <w:rPr>
          <w:rFonts w:asciiTheme="majorHAnsi" w:hAnsiTheme="majorHAnsi" w:cs="Times New Roman"/>
          <w:sz w:val="22"/>
          <w:lang w:val="en-US"/>
        </w:rPr>
        <w:t xml:space="preserve">, </w:t>
      </w:r>
      <w:r w:rsidR="00F224DE" w:rsidRPr="00B21F94">
        <w:rPr>
          <w:rFonts w:asciiTheme="majorHAnsi" w:hAnsiTheme="majorHAnsi" w:cs="Times New Roman"/>
          <w:b/>
          <w:sz w:val="22"/>
          <w:lang w:val="en-US"/>
        </w:rPr>
        <w:t>PI</w:t>
      </w:r>
      <w:r w:rsidR="00F224DE" w:rsidRPr="00B21F94">
        <w:rPr>
          <w:rFonts w:asciiTheme="majorHAnsi" w:hAnsiTheme="majorHAnsi" w:cs="Times New Roman"/>
          <w:sz w:val="22"/>
          <w:lang w:val="en-US"/>
        </w:rPr>
        <w:t>]</w:t>
      </w:r>
      <w:r w:rsidR="00B21F94">
        <w:rPr>
          <w:rFonts w:asciiTheme="majorHAnsi" w:hAnsiTheme="majorHAnsi" w:cs="Times New Roman"/>
          <w:sz w:val="22"/>
          <w:lang w:val="en-US"/>
        </w:rPr>
        <w:t xml:space="preserve">. </w:t>
      </w:r>
      <w:proofErr w:type="spellStart"/>
      <w:r w:rsidR="0002362F" w:rsidRPr="00B21F94">
        <w:rPr>
          <w:rFonts w:asciiTheme="majorHAnsi" w:hAnsiTheme="majorHAnsi" w:cs="Times New Roman"/>
          <w:sz w:val="22"/>
          <w:lang w:val="en-US"/>
        </w:rPr>
        <w:t>Fondecyt</w:t>
      </w:r>
      <w:proofErr w:type="spellEnd"/>
      <w:r w:rsidR="0002362F" w:rsidRPr="00B21F94">
        <w:rPr>
          <w:rFonts w:asciiTheme="majorHAnsi" w:hAnsiTheme="majorHAnsi" w:cs="Times New Roman"/>
          <w:sz w:val="22"/>
          <w:lang w:val="en-US"/>
        </w:rPr>
        <w:t xml:space="preserve"> </w:t>
      </w:r>
      <w:proofErr w:type="spellStart"/>
      <w:r w:rsidR="0002362F" w:rsidRPr="00B21F94">
        <w:rPr>
          <w:rFonts w:asciiTheme="majorHAnsi" w:hAnsiTheme="majorHAnsi" w:cs="Times New Roman"/>
          <w:sz w:val="22"/>
          <w:lang w:val="en-US"/>
        </w:rPr>
        <w:t>Iniciación</w:t>
      </w:r>
      <w:proofErr w:type="spellEnd"/>
      <w:r w:rsidR="0002362F" w:rsidRPr="00B21F94">
        <w:rPr>
          <w:rFonts w:asciiTheme="majorHAnsi" w:hAnsiTheme="majorHAnsi" w:cs="Times New Roman"/>
          <w:sz w:val="22"/>
          <w:lang w:val="en-US"/>
        </w:rPr>
        <w:t xml:space="preserve"> </w:t>
      </w:r>
      <w:r w:rsidR="0002362F" w:rsidRPr="00B21F94">
        <w:rPr>
          <w:rFonts w:asciiTheme="majorHAnsi" w:hAnsiTheme="majorHAnsi" w:cs="Times New Roman"/>
          <w:b/>
          <w:sz w:val="22"/>
          <w:lang w:val="en-US"/>
        </w:rPr>
        <w:t xml:space="preserve">2014-2016 </w:t>
      </w:r>
      <w:r w:rsidR="0002362F" w:rsidRPr="00B21F94">
        <w:rPr>
          <w:rFonts w:asciiTheme="majorHAnsi" w:hAnsiTheme="majorHAnsi" w:cs="Times New Roman"/>
          <w:sz w:val="22"/>
          <w:lang w:val="en-US"/>
        </w:rPr>
        <w:t>[US$ 72,500</w:t>
      </w:r>
      <w:r w:rsidR="00F224DE" w:rsidRPr="00B21F94">
        <w:rPr>
          <w:rFonts w:asciiTheme="majorHAnsi" w:hAnsiTheme="majorHAnsi" w:cs="Times New Roman"/>
          <w:sz w:val="22"/>
          <w:lang w:val="en-US"/>
        </w:rPr>
        <w:t xml:space="preserve">, </w:t>
      </w:r>
      <w:r w:rsidR="00F224DE" w:rsidRPr="00B21F94">
        <w:rPr>
          <w:rFonts w:asciiTheme="majorHAnsi" w:hAnsiTheme="majorHAnsi" w:cs="Times New Roman"/>
          <w:b/>
          <w:sz w:val="22"/>
          <w:lang w:val="en-US"/>
        </w:rPr>
        <w:t>PI</w:t>
      </w:r>
      <w:r w:rsidR="00F224DE" w:rsidRPr="00B21F94">
        <w:rPr>
          <w:rFonts w:asciiTheme="majorHAnsi" w:hAnsiTheme="majorHAnsi" w:cs="Times New Roman"/>
          <w:sz w:val="22"/>
          <w:lang w:val="en-US"/>
        </w:rPr>
        <w:t>]</w:t>
      </w:r>
    </w:p>
    <w:p w14:paraId="5ABE0B53" w14:textId="77777777" w:rsidR="003048F6" w:rsidRPr="00324EBD" w:rsidRDefault="003048F6" w:rsidP="003048F6">
      <w:pPr>
        <w:pStyle w:val="Heading1"/>
        <w:spacing w:line="276" w:lineRule="auto"/>
        <w:rPr>
          <w:color w:val="216535" w:themeColor="accent5" w:themeShade="BF"/>
          <w:lang w:val="en-US"/>
        </w:rPr>
      </w:pPr>
      <w:r w:rsidRPr="00324EBD">
        <w:rPr>
          <w:color w:val="216535" w:themeColor="accent5" w:themeShade="BF"/>
          <w:lang w:val="en-US"/>
        </w:rPr>
        <w:lastRenderedPageBreak/>
        <w:t>Professional Activities</w:t>
      </w:r>
    </w:p>
    <w:sdt>
      <w:sdtPr>
        <w:rPr>
          <w:rFonts w:asciiTheme="majorHAnsi" w:hAnsiTheme="majorHAnsi"/>
          <w:lang w:val="en-US"/>
        </w:rPr>
        <w:id w:val="9459754"/>
        <w:placeholder>
          <w:docPart w:val="F009E3F46FCC8B46B0665E3EAF83F112"/>
        </w:placeholder>
      </w:sdtPr>
      <w:sdtEndPr>
        <w:rPr>
          <w:rFonts w:asciiTheme="minorHAnsi" w:hAnsiTheme="minorHAnsi"/>
        </w:rPr>
      </w:sdtEndPr>
      <w:sdtContent>
        <w:p w14:paraId="231C4367" w14:textId="77777777" w:rsidR="000018A3" w:rsidRPr="000018A3" w:rsidRDefault="003048F6" w:rsidP="001733A2">
          <w:pPr>
            <w:pStyle w:val="ListParagraph"/>
            <w:widowControl w:val="0"/>
            <w:numPr>
              <w:ilvl w:val="0"/>
              <w:numId w:val="12"/>
            </w:numPr>
            <w:autoSpaceDE w:val="0"/>
            <w:autoSpaceDN w:val="0"/>
            <w:adjustRightInd w:val="0"/>
            <w:rPr>
              <w:rFonts w:asciiTheme="majorHAnsi" w:hAnsiTheme="majorHAnsi"/>
              <w:lang w:val="en-US"/>
            </w:rPr>
          </w:pPr>
          <w:r w:rsidRPr="000018A3">
            <w:rPr>
              <w:rFonts w:asciiTheme="majorHAnsi" w:hAnsiTheme="majorHAnsi" w:cs="Times New Roman"/>
              <w:b/>
              <w:color w:val="383838" w:themeColor="background2" w:themeShade="40"/>
              <w:sz w:val="22"/>
              <w:lang w:val="en-US"/>
            </w:rPr>
            <w:t>Co-Organizer</w:t>
          </w:r>
        </w:p>
        <w:p w14:paraId="03BB086D" w14:textId="42A5CEE4" w:rsidR="000018A3" w:rsidRPr="007D1C2C" w:rsidRDefault="001733A2" w:rsidP="000018A3">
          <w:pPr>
            <w:pStyle w:val="ListParagraph"/>
            <w:widowControl w:val="0"/>
            <w:numPr>
              <w:ilvl w:val="1"/>
              <w:numId w:val="12"/>
            </w:numPr>
            <w:autoSpaceDE w:val="0"/>
            <w:autoSpaceDN w:val="0"/>
            <w:adjustRightInd w:val="0"/>
            <w:ind w:left="567" w:hanging="141"/>
            <w:rPr>
              <w:rFonts w:asciiTheme="majorHAnsi" w:hAnsiTheme="majorHAnsi"/>
              <w:color w:val="000000" w:themeColor="text1"/>
              <w:lang w:val="en-US"/>
            </w:rPr>
          </w:pPr>
          <w:r w:rsidRPr="007D1C2C">
            <w:rPr>
              <w:rFonts w:asciiTheme="majorHAnsi" w:hAnsiTheme="majorHAnsi" w:cs="Times New Roman"/>
              <w:i/>
              <w:color w:val="000000" w:themeColor="text1"/>
              <w:sz w:val="22"/>
              <w:lang w:val="en-US"/>
            </w:rPr>
            <w:t>“</w:t>
          </w:r>
          <w:hyperlink r:id="rId8" w:history="1">
            <w:r w:rsidRPr="007D1C2C">
              <w:rPr>
                <w:rStyle w:val="Hyperlink"/>
                <w:rFonts w:asciiTheme="majorHAnsi" w:hAnsiTheme="majorHAnsi"/>
                <w:i/>
                <w:color w:val="000000" w:themeColor="text1"/>
                <w:sz w:val="22"/>
                <w:lang w:val="en-US"/>
              </w:rPr>
              <w:t xml:space="preserve">1st Workshop on Molecular Quantum </w:t>
            </w:r>
            <w:r w:rsidR="00006E78" w:rsidRPr="007D1C2C">
              <w:rPr>
                <w:rStyle w:val="Hyperlink"/>
                <w:rFonts w:asciiTheme="majorHAnsi" w:hAnsiTheme="majorHAnsi"/>
                <w:i/>
                <w:color w:val="000000" w:themeColor="text1"/>
                <w:sz w:val="22"/>
                <w:lang w:val="en-US"/>
              </w:rPr>
              <w:t>Technologies</w:t>
            </w:r>
          </w:hyperlink>
          <w:r w:rsidR="00006E78" w:rsidRPr="007D1C2C">
            <w:rPr>
              <w:rFonts w:asciiTheme="majorHAnsi" w:hAnsiTheme="majorHAnsi" w:cs="Times New Roman"/>
              <w:i/>
              <w:color w:val="000000" w:themeColor="text1"/>
              <w:sz w:val="22"/>
              <w:lang w:val="en-US"/>
            </w:rPr>
            <w:t>”</w:t>
          </w:r>
          <w:r w:rsidRPr="007D1C2C">
            <w:rPr>
              <w:rFonts w:asciiTheme="majorHAnsi" w:hAnsiTheme="majorHAnsi" w:cs="Times New Roman"/>
              <w:color w:val="000000" w:themeColor="text1"/>
              <w:sz w:val="22"/>
              <w:lang w:val="en-US"/>
            </w:rPr>
            <w:t xml:space="preserve">, </w:t>
          </w:r>
          <w:r w:rsidRPr="007D1C2C">
            <w:rPr>
              <w:rFonts w:asciiTheme="majorHAnsi" w:hAnsiTheme="majorHAnsi"/>
              <w:color w:val="000000" w:themeColor="text1"/>
              <w:sz w:val="22"/>
              <w:lang w:val="en-US"/>
            </w:rPr>
            <w:t xml:space="preserve">Puerto </w:t>
          </w:r>
          <w:proofErr w:type="spellStart"/>
          <w:r w:rsidRPr="007D1C2C">
            <w:rPr>
              <w:rFonts w:asciiTheme="majorHAnsi" w:hAnsiTheme="majorHAnsi"/>
              <w:color w:val="000000" w:themeColor="text1"/>
              <w:sz w:val="22"/>
              <w:lang w:val="en-US"/>
            </w:rPr>
            <w:t>Natales</w:t>
          </w:r>
          <w:proofErr w:type="spellEnd"/>
          <w:r w:rsidRPr="007D1C2C">
            <w:rPr>
              <w:rFonts w:asciiTheme="majorHAnsi" w:hAnsiTheme="majorHAnsi"/>
              <w:color w:val="000000" w:themeColor="text1"/>
              <w:sz w:val="22"/>
              <w:lang w:val="en-US"/>
            </w:rPr>
            <w:t>, Chile, Dec. 16-20, 2019.   </w:t>
          </w:r>
        </w:p>
        <w:p w14:paraId="1EECF6A7" w14:textId="29B19950" w:rsidR="000018A3" w:rsidRPr="007D1C2C" w:rsidRDefault="003048F6" w:rsidP="000018A3">
          <w:pPr>
            <w:pStyle w:val="ListParagraph"/>
            <w:widowControl w:val="0"/>
            <w:numPr>
              <w:ilvl w:val="1"/>
              <w:numId w:val="12"/>
            </w:numPr>
            <w:autoSpaceDE w:val="0"/>
            <w:autoSpaceDN w:val="0"/>
            <w:adjustRightInd w:val="0"/>
            <w:ind w:left="567" w:hanging="141"/>
            <w:rPr>
              <w:rFonts w:asciiTheme="majorHAnsi" w:hAnsiTheme="majorHAnsi"/>
              <w:color w:val="000000" w:themeColor="text1"/>
              <w:lang w:val="en-US"/>
            </w:rPr>
          </w:pPr>
          <w:r w:rsidRPr="00C7139E">
            <w:rPr>
              <w:rFonts w:asciiTheme="majorHAnsi" w:hAnsiTheme="majorHAnsi" w:cs="Times New Roman"/>
              <w:i/>
              <w:color w:val="000000" w:themeColor="text1"/>
              <w:sz w:val="22"/>
              <w:u w:val="single"/>
              <w:lang w:val="en-US"/>
            </w:rPr>
            <w:t>APS March Meeting DCP Focus Session</w:t>
          </w:r>
          <w:r w:rsidR="00C7139E" w:rsidRPr="00C7139E">
            <w:rPr>
              <w:rFonts w:asciiTheme="majorHAnsi" w:hAnsiTheme="majorHAnsi" w:cs="Times New Roman"/>
              <w:i/>
              <w:color w:val="000000" w:themeColor="text1"/>
              <w:sz w:val="22"/>
              <w:u w:val="single"/>
              <w:lang w:val="en-US"/>
            </w:rPr>
            <w:t xml:space="preserve"> </w:t>
          </w:r>
          <w:hyperlink r:id="rId9" w:history="1">
            <w:r w:rsidRPr="00C7139E">
              <w:rPr>
                <w:rStyle w:val="Hyperlink"/>
                <w:rFonts w:asciiTheme="majorHAnsi" w:hAnsiTheme="majorHAnsi" w:cs="Times New Roman"/>
                <w:i/>
                <w:iCs/>
                <w:color w:val="000000" w:themeColor="text1"/>
                <w:sz w:val="22"/>
                <w:u w:val="none"/>
                <w:lang w:val="en-US"/>
              </w:rPr>
              <w:t>“Strong light-matter coupling: Enhanced spectroscopy, modified molecular dynamics and altered chemical reactions</w:t>
            </w:r>
          </w:hyperlink>
          <w:r w:rsidRPr="007D1C2C">
            <w:rPr>
              <w:rFonts w:asciiTheme="majorHAnsi" w:hAnsiTheme="majorHAnsi" w:cs="Times New Roman"/>
              <w:i/>
              <w:color w:val="000000" w:themeColor="text1"/>
              <w:sz w:val="22"/>
              <w:lang w:val="en-US"/>
            </w:rPr>
            <w:t xml:space="preserve">”, </w:t>
          </w:r>
          <w:r w:rsidRPr="007D1C2C">
            <w:rPr>
              <w:rFonts w:asciiTheme="majorHAnsi" w:hAnsiTheme="majorHAnsi" w:cs="Times New Roman"/>
              <w:color w:val="000000" w:themeColor="text1"/>
              <w:sz w:val="22"/>
              <w:lang w:val="en-US"/>
            </w:rPr>
            <w:t>March 5-9, 2018</w:t>
          </w:r>
          <w:r w:rsidRPr="007D1C2C">
            <w:rPr>
              <w:rFonts w:asciiTheme="majorHAnsi" w:hAnsiTheme="majorHAnsi" w:cs="Times New Roman"/>
              <w:i/>
              <w:color w:val="000000" w:themeColor="text1"/>
              <w:sz w:val="22"/>
              <w:lang w:val="en-US"/>
            </w:rPr>
            <w:t>.</w:t>
          </w:r>
        </w:p>
        <w:p w14:paraId="76BC07E0" w14:textId="03BF2A21" w:rsidR="003048F6" w:rsidRPr="007D1C2C" w:rsidRDefault="00713C3B" w:rsidP="000018A3">
          <w:pPr>
            <w:pStyle w:val="ListParagraph"/>
            <w:widowControl w:val="0"/>
            <w:numPr>
              <w:ilvl w:val="1"/>
              <w:numId w:val="12"/>
            </w:numPr>
            <w:autoSpaceDE w:val="0"/>
            <w:autoSpaceDN w:val="0"/>
            <w:adjustRightInd w:val="0"/>
            <w:ind w:left="567" w:hanging="141"/>
            <w:rPr>
              <w:rFonts w:asciiTheme="majorHAnsi" w:hAnsiTheme="majorHAnsi"/>
              <w:color w:val="000000" w:themeColor="text1"/>
              <w:lang w:val="en-US"/>
            </w:rPr>
          </w:pPr>
          <w:r w:rsidRPr="007D1C2C">
            <w:rPr>
              <w:rFonts w:asciiTheme="majorHAnsi" w:hAnsiTheme="majorHAnsi" w:cs="Times New Roman"/>
              <w:i/>
              <w:color w:val="000000" w:themeColor="text1"/>
              <w:sz w:val="22"/>
              <w:lang w:val="en-US"/>
            </w:rPr>
            <w:t>“</w:t>
          </w:r>
          <w:r w:rsidR="003048F6" w:rsidRPr="00C7139E">
            <w:rPr>
              <w:rFonts w:asciiTheme="majorHAnsi" w:hAnsiTheme="majorHAnsi" w:cs="Times New Roman"/>
              <w:i/>
              <w:color w:val="000000" w:themeColor="text1"/>
              <w:sz w:val="22"/>
              <w:u w:val="single"/>
              <w:lang w:val="en-US"/>
            </w:rPr>
            <w:t>2nd International Workshop on Quantum Coherence and Decoherence</w:t>
          </w:r>
          <w:r w:rsidRPr="007D1C2C">
            <w:rPr>
              <w:rFonts w:asciiTheme="majorHAnsi" w:hAnsiTheme="majorHAnsi" w:cs="Times New Roman"/>
              <w:i/>
              <w:color w:val="000000" w:themeColor="text1"/>
              <w:sz w:val="22"/>
              <w:lang w:val="en-US"/>
            </w:rPr>
            <w:t>”</w:t>
          </w:r>
          <w:r w:rsidR="003048F6" w:rsidRPr="007D1C2C">
            <w:rPr>
              <w:rFonts w:asciiTheme="majorHAnsi" w:hAnsiTheme="majorHAnsi" w:cs="Times New Roman"/>
              <w:color w:val="000000" w:themeColor="text1"/>
              <w:sz w:val="22"/>
              <w:lang w:val="en-US"/>
            </w:rPr>
            <w:t>, Medellin, August 25-29, 2014.</w:t>
          </w:r>
          <w:r w:rsidR="003048F6" w:rsidRPr="007D1C2C">
            <w:rPr>
              <w:rFonts w:asciiTheme="majorHAnsi" w:hAnsiTheme="majorHAnsi"/>
              <w:color w:val="000000" w:themeColor="text1"/>
              <w:lang w:val="en-US"/>
            </w:rPr>
            <w:br/>
          </w:r>
        </w:p>
        <w:p w14:paraId="2687008E" w14:textId="1AFC3FE1" w:rsidR="003048F6" w:rsidRPr="00324EBD" w:rsidRDefault="003048F6" w:rsidP="003048F6">
          <w:pPr>
            <w:pStyle w:val="ListParagraph"/>
            <w:widowControl w:val="0"/>
            <w:numPr>
              <w:ilvl w:val="0"/>
              <w:numId w:val="12"/>
            </w:numPr>
            <w:autoSpaceDE w:val="0"/>
            <w:autoSpaceDN w:val="0"/>
            <w:adjustRightInd w:val="0"/>
            <w:rPr>
              <w:lang w:val="en-US"/>
            </w:rPr>
          </w:pPr>
          <w:r w:rsidRPr="00324EBD">
            <w:rPr>
              <w:rFonts w:asciiTheme="majorHAnsi" w:hAnsiTheme="majorHAnsi" w:cs="Times New Roman"/>
              <w:b/>
              <w:color w:val="383838" w:themeColor="background2" w:themeShade="40"/>
              <w:sz w:val="22"/>
              <w:lang w:val="en-US"/>
            </w:rPr>
            <w:t>Review</w:t>
          </w:r>
          <w:r w:rsidR="005B6C71" w:rsidRPr="00324EBD">
            <w:rPr>
              <w:rFonts w:asciiTheme="majorHAnsi" w:hAnsiTheme="majorHAnsi" w:cs="Times New Roman"/>
              <w:b/>
              <w:color w:val="383838" w:themeColor="background2" w:themeShade="40"/>
              <w:sz w:val="22"/>
              <w:lang w:val="en-US"/>
            </w:rPr>
            <w:t>er</w:t>
          </w:r>
          <w:r w:rsidRPr="00324EBD">
            <w:rPr>
              <w:rFonts w:asciiTheme="majorHAnsi" w:hAnsiTheme="majorHAnsi" w:cs="Times New Roman"/>
              <w:sz w:val="22"/>
              <w:lang w:val="en-US"/>
            </w:rPr>
            <w:br/>
          </w:r>
          <w:r w:rsidR="000C2C97">
            <w:rPr>
              <w:rFonts w:asciiTheme="majorHAnsi" w:hAnsiTheme="majorHAnsi" w:cs="Times New Roman"/>
              <w:sz w:val="22"/>
              <w:lang w:val="en-US"/>
            </w:rPr>
            <w:t xml:space="preserve">Nature Physics, </w:t>
          </w:r>
          <w:r w:rsidR="007D1C2C">
            <w:rPr>
              <w:rFonts w:asciiTheme="majorHAnsi" w:hAnsiTheme="majorHAnsi" w:cs="Times New Roman"/>
              <w:sz w:val="22"/>
              <w:lang w:val="en-US"/>
            </w:rPr>
            <w:t>PNAS</w:t>
          </w:r>
          <w:r w:rsidR="00530C8E">
            <w:rPr>
              <w:rFonts w:asciiTheme="majorHAnsi" w:hAnsiTheme="majorHAnsi" w:cs="Times New Roman"/>
              <w:sz w:val="22"/>
              <w:lang w:val="en-US"/>
            </w:rPr>
            <w:t xml:space="preserve">, </w:t>
          </w:r>
          <w:r w:rsidRPr="00324EBD">
            <w:rPr>
              <w:rFonts w:asciiTheme="majorHAnsi" w:hAnsiTheme="majorHAnsi" w:cs="Times New Roman"/>
              <w:sz w:val="22"/>
              <w:lang w:val="en-US"/>
            </w:rPr>
            <w:t xml:space="preserve">Physical Review Letters, Journal of Physical Chemistry Letters, </w:t>
          </w:r>
          <w:r w:rsidR="00A614CA" w:rsidRPr="00324EBD">
            <w:rPr>
              <w:rFonts w:asciiTheme="majorHAnsi" w:hAnsiTheme="majorHAnsi" w:cs="Times New Roman"/>
              <w:sz w:val="22"/>
              <w:lang w:val="en-US"/>
            </w:rPr>
            <w:t xml:space="preserve">Nano Letters, </w:t>
          </w:r>
          <w:r w:rsidR="00176BEE">
            <w:rPr>
              <w:rFonts w:asciiTheme="majorHAnsi" w:hAnsiTheme="majorHAnsi" w:cs="Times New Roman"/>
              <w:sz w:val="22"/>
              <w:lang w:val="en-US"/>
            </w:rPr>
            <w:t>Chem</w:t>
          </w:r>
          <w:r w:rsidR="00081C91" w:rsidRPr="00324EBD">
            <w:rPr>
              <w:rFonts w:asciiTheme="majorHAnsi" w:hAnsiTheme="majorHAnsi" w:cs="Times New Roman"/>
              <w:sz w:val="22"/>
              <w:lang w:val="en-US"/>
            </w:rPr>
            <w:t xml:space="preserve">, </w:t>
          </w:r>
          <w:r w:rsidRPr="00324EBD">
            <w:rPr>
              <w:rFonts w:asciiTheme="majorHAnsi" w:hAnsiTheme="majorHAnsi" w:cs="Times New Roman"/>
              <w:sz w:val="22"/>
              <w:lang w:val="en-US"/>
            </w:rPr>
            <w:t xml:space="preserve">New Journal of Physics, </w:t>
          </w:r>
          <w:r w:rsidR="00081C91" w:rsidRPr="00324EBD">
            <w:rPr>
              <w:rFonts w:asciiTheme="majorHAnsi" w:hAnsiTheme="majorHAnsi" w:cs="Times New Roman"/>
              <w:sz w:val="22"/>
              <w:lang w:val="en-US"/>
            </w:rPr>
            <w:t>Physical Review A</w:t>
          </w:r>
          <w:r w:rsidR="00C1034F" w:rsidRPr="00324EBD">
            <w:rPr>
              <w:rFonts w:asciiTheme="majorHAnsi" w:hAnsiTheme="majorHAnsi" w:cs="Times New Roman"/>
              <w:sz w:val="22"/>
              <w:lang w:val="en-US"/>
            </w:rPr>
            <w:t>,</w:t>
          </w:r>
          <w:r w:rsidRPr="00324EBD">
            <w:rPr>
              <w:rFonts w:asciiTheme="majorHAnsi" w:hAnsiTheme="majorHAnsi" w:cs="Times New Roman"/>
              <w:sz w:val="22"/>
              <w:lang w:val="en-US"/>
            </w:rPr>
            <w:t xml:space="preserve"> Journal of Physical Chemistry C, Journal of Chemical Physics, European Journal of Physics D, Molecular Physics, Scientific Reports, Physics Letters A</w:t>
          </w:r>
          <w:r w:rsidR="005F2F43" w:rsidRPr="00324EBD">
            <w:rPr>
              <w:rFonts w:asciiTheme="majorHAnsi" w:hAnsiTheme="majorHAnsi" w:cs="Times New Roman"/>
              <w:sz w:val="22"/>
              <w:lang w:val="en-US"/>
            </w:rPr>
            <w:t xml:space="preserve">, </w:t>
          </w:r>
          <w:r w:rsidR="00A66525" w:rsidRPr="00324EBD">
            <w:rPr>
              <w:rFonts w:asciiTheme="majorHAnsi" w:hAnsiTheme="majorHAnsi" w:cs="Times New Roman"/>
              <w:sz w:val="22"/>
              <w:lang w:val="en-US"/>
            </w:rPr>
            <w:t>Optics Express</w:t>
          </w:r>
          <w:r w:rsidR="007833B2">
            <w:rPr>
              <w:rFonts w:asciiTheme="majorHAnsi" w:hAnsiTheme="majorHAnsi" w:cs="Times New Roman"/>
              <w:sz w:val="22"/>
              <w:lang w:val="en-US"/>
            </w:rPr>
            <w:t>.</w:t>
          </w:r>
        </w:p>
      </w:sdtContent>
    </w:sdt>
    <w:p w14:paraId="49C30C5C" w14:textId="77777777" w:rsidR="003048F6" w:rsidRPr="00324EBD" w:rsidRDefault="003048F6" w:rsidP="009E1039">
      <w:pPr>
        <w:pStyle w:val="ListParagraph"/>
        <w:widowControl w:val="0"/>
        <w:autoSpaceDE w:val="0"/>
        <w:autoSpaceDN w:val="0"/>
        <w:adjustRightInd w:val="0"/>
        <w:ind w:left="360"/>
        <w:jc w:val="center"/>
        <w:rPr>
          <w:b/>
          <w:color w:val="216535" w:themeColor="accent5" w:themeShade="BF"/>
          <w:sz w:val="26"/>
          <w:szCs w:val="26"/>
          <w:lang w:val="en-US"/>
        </w:rPr>
      </w:pPr>
    </w:p>
    <w:p w14:paraId="20F09203" w14:textId="4187514D" w:rsidR="003918B0" w:rsidRDefault="00033F17" w:rsidP="003918B0">
      <w:pPr>
        <w:pStyle w:val="ListParagraph"/>
        <w:widowControl w:val="0"/>
        <w:autoSpaceDE w:val="0"/>
        <w:autoSpaceDN w:val="0"/>
        <w:adjustRightInd w:val="0"/>
        <w:ind w:left="360"/>
        <w:jc w:val="center"/>
        <w:rPr>
          <w:b/>
          <w:color w:val="216535" w:themeColor="accent5" w:themeShade="BF"/>
          <w:sz w:val="26"/>
          <w:szCs w:val="26"/>
          <w:lang w:val="en-US"/>
        </w:rPr>
      </w:pPr>
      <w:r w:rsidRPr="00324EBD">
        <w:rPr>
          <w:b/>
          <w:color w:val="216535" w:themeColor="accent5" w:themeShade="BF"/>
          <w:sz w:val="26"/>
          <w:szCs w:val="26"/>
          <w:lang w:val="en-US"/>
        </w:rPr>
        <w:t>PUBLICATIONS</w:t>
      </w:r>
    </w:p>
    <w:p w14:paraId="7F46C259" w14:textId="77777777" w:rsidR="00A14E6A" w:rsidRDefault="00A14E6A" w:rsidP="003918B0">
      <w:pPr>
        <w:pStyle w:val="ListParagraph"/>
        <w:widowControl w:val="0"/>
        <w:autoSpaceDE w:val="0"/>
        <w:autoSpaceDN w:val="0"/>
        <w:adjustRightInd w:val="0"/>
        <w:ind w:left="360"/>
        <w:jc w:val="center"/>
        <w:rPr>
          <w:b/>
          <w:color w:val="216535" w:themeColor="accent5" w:themeShade="BF"/>
          <w:sz w:val="26"/>
          <w:szCs w:val="26"/>
          <w:lang w:val="en-US"/>
        </w:rPr>
      </w:pPr>
    </w:p>
    <w:p w14:paraId="5661BFE8" w14:textId="4A2D80D3" w:rsidR="00A14E6A" w:rsidRDefault="00A14E6A" w:rsidP="00A14E6A">
      <w:pPr>
        <w:spacing w:line="240" w:lineRule="auto"/>
        <w:ind w:left="426" w:hanging="426"/>
        <w:rPr>
          <w:rFonts w:ascii="Book Antiqua" w:eastAsia="Times New Roman" w:hAnsi="Book Antiqua" w:cs="Arial"/>
          <w:sz w:val="22"/>
          <w:shd w:val="clear" w:color="auto" w:fill="FFFFFF"/>
          <w:lang w:val="en-US" w:eastAsia="es-ES"/>
        </w:rPr>
      </w:pPr>
      <w:r w:rsidRPr="003649C4">
        <w:rPr>
          <w:rFonts w:ascii="Book Antiqua" w:eastAsia="Times New Roman" w:hAnsi="Book Antiqua" w:cs="Arial"/>
          <w:sz w:val="22"/>
          <w:shd w:val="clear" w:color="auto" w:fill="FFFFFF"/>
          <w:lang w:val="en-US" w:eastAsia="es-ES"/>
        </w:rPr>
        <w:t>[3</w:t>
      </w:r>
      <w:r w:rsidR="00AA3534">
        <w:rPr>
          <w:rFonts w:ascii="Book Antiqua" w:eastAsia="Times New Roman" w:hAnsi="Book Antiqua" w:cs="Arial"/>
          <w:sz w:val="22"/>
          <w:shd w:val="clear" w:color="auto" w:fill="FFFFFF"/>
          <w:lang w:val="en-US" w:eastAsia="es-ES"/>
        </w:rPr>
        <w:t>4</w:t>
      </w:r>
      <w:r w:rsidRPr="003649C4">
        <w:rPr>
          <w:rFonts w:ascii="Book Antiqua" w:eastAsia="Times New Roman" w:hAnsi="Book Antiqua" w:cs="Arial"/>
          <w:sz w:val="22"/>
          <w:shd w:val="clear" w:color="auto" w:fill="FFFFFF"/>
          <w:lang w:val="en-US" w:eastAsia="es-ES"/>
        </w:rPr>
        <w:t>] R.</w:t>
      </w:r>
      <w:r w:rsidR="0049193C">
        <w:rPr>
          <w:rFonts w:ascii="Book Antiqua" w:eastAsia="Times New Roman" w:hAnsi="Book Antiqua" w:cs="Arial"/>
          <w:sz w:val="22"/>
          <w:shd w:val="clear" w:color="auto" w:fill="FFFFFF"/>
          <w:lang w:val="en-US" w:eastAsia="es-ES"/>
        </w:rPr>
        <w:t xml:space="preserve">A. </w:t>
      </w:r>
      <w:r w:rsidRPr="003649C4">
        <w:rPr>
          <w:rFonts w:ascii="Book Antiqua" w:eastAsia="Times New Roman" w:hAnsi="Book Antiqua" w:cs="Arial"/>
          <w:sz w:val="22"/>
          <w:shd w:val="clear" w:color="auto" w:fill="FFFFFF"/>
          <w:lang w:val="en-US" w:eastAsia="es-ES"/>
        </w:rPr>
        <w:t xml:space="preserve">Fritz, Y. Colón, </w:t>
      </w:r>
      <w:r w:rsidRPr="003649C4">
        <w:rPr>
          <w:rFonts w:ascii="Book Antiqua" w:eastAsia="Times New Roman" w:hAnsi="Book Antiqua" w:cs="Arial"/>
          <w:b/>
          <w:bCs/>
          <w:sz w:val="22"/>
          <w:shd w:val="clear" w:color="auto" w:fill="FFFFFF"/>
          <w:lang w:val="en-US" w:eastAsia="es-ES"/>
        </w:rPr>
        <w:t>F. Herrera</w:t>
      </w:r>
      <w:r w:rsidRPr="003649C4">
        <w:rPr>
          <w:rFonts w:ascii="Book Antiqua" w:eastAsia="Times New Roman" w:hAnsi="Book Antiqua" w:cs="Arial"/>
          <w:sz w:val="22"/>
          <w:shd w:val="clear" w:color="auto" w:fill="FFFFFF"/>
          <w:lang w:val="en-US" w:eastAsia="es-ES"/>
        </w:rPr>
        <w:t xml:space="preserve">, </w:t>
      </w:r>
      <w:r w:rsidR="00894A35">
        <w:rPr>
          <w:rFonts w:ascii="Book Antiqua" w:eastAsia="Times New Roman" w:hAnsi="Book Antiqua" w:cs="Arial"/>
          <w:i/>
          <w:iCs/>
          <w:sz w:val="22"/>
          <w:shd w:val="clear" w:color="auto" w:fill="FFFFFF"/>
          <w:lang w:val="en-US" w:eastAsia="es-ES"/>
        </w:rPr>
        <w:t>E</w:t>
      </w:r>
      <w:r w:rsidR="00894A35" w:rsidRPr="003649C4">
        <w:rPr>
          <w:rFonts w:ascii="Book Antiqua" w:eastAsia="Times New Roman" w:hAnsi="Book Antiqua" w:cs="Arial"/>
          <w:i/>
          <w:iCs/>
          <w:sz w:val="22"/>
          <w:shd w:val="clear" w:color="auto" w:fill="FFFFFF"/>
          <w:lang w:val="en-US" w:eastAsia="es-ES"/>
        </w:rPr>
        <w:t>ngineering</w:t>
      </w:r>
      <w:r w:rsidRPr="003649C4">
        <w:rPr>
          <w:rFonts w:ascii="Book Antiqua" w:eastAsia="Times New Roman" w:hAnsi="Book Antiqua" w:cs="Arial"/>
          <w:i/>
          <w:iCs/>
          <w:sz w:val="22"/>
          <w:shd w:val="clear" w:color="auto" w:fill="FFFFFF"/>
          <w:lang w:val="en-US" w:eastAsia="es-ES"/>
        </w:rPr>
        <w:t xml:space="preserve"> entangled photon pairs using metal-organic frameworks</w:t>
      </w:r>
      <w:r w:rsidRPr="003649C4">
        <w:rPr>
          <w:rFonts w:ascii="Book Antiqua" w:eastAsia="Times New Roman" w:hAnsi="Book Antiqua" w:cs="Arial"/>
          <w:sz w:val="22"/>
          <w:shd w:val="clear" w:color="auto" w:fill="FFFFFF"/>
          <w:lang w:val="en-US" w:eastAsia="es-ES"/>
        </w:rPr>
        <w:t xml:space="preserve">, </w:t>
      </w:r>
      <w:r w:rsidR="005A2F04">
        <w:rPr>
          <w:rFonts w:ascii="Book Antiqua" w:eastAsia="Times New Roman" w:hAnsi="Book Antiqua" w:cs="Arial"/>
          <w:sz w:val="22"/>
          <w:shd w:val="clear" w:color="auto" w:fill="FFFFFF"/>
          <w:lang w:val="en-US" w:eastAsia="es-ES"/>
        </w:rPr>
        <w:t>DOI:</w:t>
      </w:r>
      <w:r w:rsidR="00517605">
        <w:rPr>
          <w:rFonts w:ascii="Book Antiqua" w:eastAsia="Times New Roman" w:hAnsi="Book Antiqua" w:cs="Arial"/>
          <w:sz w:val="22"/>
          <w:shd w:val="clear" w:color="auto" w:fill="FFFFFF"/>
          <w:lang w:val="en-US" w:eastAsia="es-ES"/>
        </w:rPr>
        <w:t>10.26434/</w:t>
      </w:r>
      <w:proofErr w:type="gramStart"/>
      <w:r w:rsidR="00517605">
        <w:rPr>
          <w:rFonts w:ascii="Book Antiqua" w:eastAsia="Times New Roman" w:hAnsi="Book Antiqua" w:cs="Arial"/>
          <w:sz w:val="22"/>
          <w:shd w:val="clear" w:color="auto" w:fill="FFFFFF"/>
          <w:lang w:val="en-US" w:eastAsia="es-ES"/>
        </w:rPr>
        <w:t>chemrxiv.12997007.v</w:t>
      </w:r>
      <w:proofErr w:type="gramEnd"/>
      <w:r w:rsidR="00517605">
        <w:rPr>
          <w:rFonts w:ascii="Book Antiqua" w:eastAsia="Times New Roman" w:hAnsi="Book Antiqua" w:cs="Arial"/>
          <w:sz w:val="22"/>
          <w:shd w:val="clear" w:color="auto" w:fill="FFFFFF"/>
          <w:lang w:val="en-US" w:eastAsia="es-ES"/>
        </w:rPr>
        <w:t xml:space="preserve">1, </w:t>
      </w:r>
      <w:r w:rsidRPr="003649C4">
        <w:rPr>
          <w:rFonts w:ascii="Book Antiqua" w:eastAsia="Times New Roman" w:hAnsi="Book Antiqua" w:cs="Arial"/>
          <w:b/>
          <w:bCs/>
          <w:sz w:val="22"/>
          <w:shd w:val="clear" w:color="auto" w:fill="FFFFFF"/>
          <w:lang w:val="en-US" w:eastAsia="es-ES"/>
        </w:rPr>
        <w:t>2020</w:t>
      </w:r>
      <w:r w:rsidRPr="003649C4">
        <w:rPr>
          <w:rFonts w:ascii="Book Antiqua" w:eastAsia="Times New Roman" w:hAnsi="Book Antiqua" w:cs="Arial"/>
          <w:sz w:val="22"/>
          <w:shd w:val="clear" w:color="auto" w:fill="FFFFFF"/>
          <w:lang w:val="en-US" w:eastAsia="es-ES"/>
        </w:rPr>
        <w:t>.</w:t>
      </w:r>
      <w:r w:rsidR="00CF3186">
        <w:rPr>
          <w:rFonts w:ascii="Book Antiqua" w:eastAsia="Times New Roman" w:hAnsi="Book Antiqua" w:cs="Arial"/>
          <w:sz w:val="22"/>
          <w:shd w:val="clear" w:color="auto" w:fill="FFFFFF"/>
          <w:lang w:val="en-US" w:eastAsia="es-ES"/>
        </w:rPr>
        <w:t xml:space="preserve"> </w:t>
      </w:r>
    </w:p>
    <w:p w14:paraId="38BA84A2" w14:textId="77777777" w:rsidR="00C031E9" w:rsidRPr="00D503E2" w:rsidRDefault="00C031E9" w:rsidP="00EB48A8">
      <w:pPr>
        <w:spacing w:line="240" w:lineRule="auto"/>
        <w:rPr>
          <w:rFonts w:ascii="Book Antiqua" w:eastAsia="Times New Roman" w:hAnsi="Book Antiqua" w:cs="Arial"/>
          <w:sz w:val="22"/>
          <w:shd w:val="clear" w:color="auto" w:fill="FFFFFF"/>
          <w:lang w:val="en-US" w:eastAsia="es-ES"/>
        </w:rPr>
      </w:pPr>
    </w:p>
    <w:p w14:paraId="118D1696" w14:textId="719D8077" w:rsidR="003649C4" w:rsidRPr="003649C4" w:rsidRDefault="003649C4" w:rsidP="00A14E6A">
      <w:pPr>
        <w:spacing w:line="240" w:lineRule="auto"/>
        <w:ind w:left="426" w:hanging="426"/>
        <w:rPr>
          <w:rFonts w:ascii="Book Antiqua" w:eastAsia="Times New Roman" w:hAnsi="Book Antiqua" w:cs="Arial"/>
          <w:sz w:val="22"/>
          <w:shd w:val="clear" w:color="auto" w:fill="FFFFFF"/>
          <w:lang w:val="en-CL" w:eastAsia="es-ES"/>
        </w:rPr>
      </w:pPr>
      <w:r w:rsidRPr="003649C4">
        <w:rPr>
          <w:rFonts w:ascii="Book Antiqua" w:eastAsia="Times New Roman" w:hAnsi="Book Antiqua" w:cs="Arial"/>
          <w:sz w:val="22"/>
          <w:shd w:val="clear" w:color="auto" w:fill="FFFFFF"/>
          <w:lang w:val="es-ES" w:eastAsia="es-ES"/>
        </w:rPr>
        <w:t>[3</w:t>
      </w:r>
      <w:r w:rsidR="00EB48A8">
        <w:rPr>
          <w:rFonts w:ascii="Book Antiqua" w:eastAsia="Times New Roman" w:hAnsi="Book Antiqua" w:cs="Arial"/>
          <w:sz w:val="22"/>
          <w:shd w:val="clear" w:color="auto" w:fill="FFFFFF"/>
          <w:lang w:val="es-ES" w:eastAsia="es-ES"/>
        </w:rPr>
        <w:t>3</w:t>
      </w:r>
      <w:r w:rsidRPr="003649C4">
        <w:rPr>
          <w:rFonts w:ascii="Book Antiqua" w:eastAsia="Times New Roman" w:hAnsi="Book Antiqua" w:cs="Arial"/>
          <w:sz w:val="22"/>
          <w:shd w:val="clear" w:color="auto" w:fill="FFFFFF"/>
          <w:lang w:val="es-ES" w:eastAsia="es-ES"/>
        </w:rPr>
        <w:t>] J. Garc</w:t>
      </w:r>
      <w:r w:rsidR="000A384C">
        <w:rPr>
          <w:rFonts w:ascii="Book Antiqua" w:eastAsia="Times New Roman" w:hAnsi="Book Antiqua" w:cs="Arial"/>
          <w:sz w:val="22"/>
          <w:shd w:val="clear" w:color="auto" w:fill="FFFFFF"/>
          <w:lang w:val="es-ES" w:eastAsia="es-ES"/>
        </w:rPr>
        <w:t>í</w:t>
      </w:r>
      <w:r w:rsidRPr="003649C4">
        <w:rPr>
          <w:rFonts w:ascii="Book Antiqua" w:eastAsia="Times New Roman" w:hAnsi="Book Antiqua" w:cs="Arial"/>
          <w:sz w:val="22"/>
          <w:shd w:val="clear" w:color="auto" w:fill="FFFFFF"/>
          <w:lang w:val="es-ES" w:eastAsia="es-ES"/>
        </w:rPr>
        <w:t>a-</w:t>
      </w:r>
      <w:proofErr w:type="spellStart"/>
      <w:r w:rsidRPr="003649C4">
        <w:rPr>
          <w:rFonts w:ascii="Book Antiqua" w:eastAsia="Times New Roman" w:hAnsi="Book Antiqua" w:cs="Arial"/>
          <w:sz w:val="22"/>
          <w:shd w:val="clear" w:color="auto" w:fill="FFFFFF"/>
          <w:lang w:val="es-ES" w:eastAsia="es-ES"/>
        </w:rPr>
        <w:t>Garfido</w:t>
      </w:r>
      <w:proofErr w:type="spellEnd"/>
      <w:r>
        <w:rPr>
          <w:rFonts w:ascii="Book Antiqua" w:eastAsia="Times New Roman" w:hAnsi="Book Antiqua" w:cs="Arial"/>
          <w:sz w:val="22"/>
          <w:shd w:val="clear" w:color="auto" w:fill="FFFFFF"/>
          <w:lang w:val="es-ES" w:eastAsia="es-ES"/>
        </w:rPr>
        <w:t xml:space="preserve">, J. </w:t>
      </w:r>
      <w:r w:rsidRPr="003649C4">
        <w:rPr>
          <w:rFonts w:ascii="Book Antiqua" w:eastAsia="Times New Roman" w:hAnsi="Book Antiqua" w:cs="Arial"/>
          <w:sz w:val="22"/>
          <w:shd w:val="clear" w:color="auto" w:fill="FFFFFF"/>
          <w:lang w:val="es-ES" w:eastAsia="es-ES"/>
        </w:rPr>
        <w:t xml:space="preserve">Enríquez, </w:t>
      </w:r>
      <w:r>
        <w:rPr>
          <w:rFonts w:ascii="Book Antiqua" w:eastAsia="Times New Roman" w:hAnsi="Book Antiqua" w:cs="Arial"/>
          <w:sz w:val="22"/>
          <w:shd w:val="clear" w:color="auto" w:fill="FFFFFF"/>
          <w:lang w:val="es-ES" w:eastAsia="es-ES"/>
        </w:rPr>
        <w:t xml:space="preserve">I. </w:t>
      </w:r>
      <w:r w:rsidRPr="003649C4">
        <w:rPr>
          <w:rFonts w:ascii="Book Antiqua" w:eastAsia="Times New Roman" w:hAnsi="Book Antiqua" w:cs="Arial"/>
          <w:sz w:val="22"/>
          <w:shd w:val="clear" w:color="auto" w:fill="FFFFFF"/>
          <w:lang w:val="es-ES" w:eastAsia="es-ES"/>
        </w:rPr>
        <w:t>Chi-Durán</w:t>
      </w:r>
      <w:r>
        <w:rPr>
          <w:rFonts w:ascii="Book Antiqua" w:eastAsia="Times New Roman" w:hAnsi="Book Antiqua" w:cs="Arial"/>
          <w:sz w:val="22"/>
          <w:shd w:val="clear" w:color="auto" w:fill="FFFFFF"/>
          <w:lang w:val="es-ES" w:eastAsia="es-ES"/>
        </w:rPr>
        <w:t>, I. Jara, L. Vivas, F.</w:t>
      </w:r>
      <w:r w:rsidR="000E204C">
        <w:rPr>
          <w:rFonts w:ascii="Book Antiqua" w:eastAsia="Times New Roman" w:hAnsi="Book Antiqua" w:cs="Arial"/>
          <w:sz w:val="22"/>
          <w:shd w:val="clear" w:color="auto" w:fill="FFFFFF"/>
          <w:lang w:val="es-ES" w:eastAsia="es-ES"/>
        </w:rPr>
        <w:t>J.</w:t>
      </w:r>
      <w:r>
        <w:rPr>
          <w:rFonts w:ascii="Book Antiqua" w:eastAsia="Times New Roman" w:hAnsi="Book Antiqua" w:cs="Arial"/>
          <w:sz w:val="22"/>
          <w:shd w:val="clear" w:color="auto" w:fill="FFFFFF"/>
          <w:lang w:val="es-ES" w:eastAsia="es-ES"/>
        </w:rPr>
        <w:t xml:space="preserve"> </w:t>
      </w:r>
      <w:r w:rsidRPr="003649C4">
        <w:rPr>
          <w:rFonts w:ascii="Book Antiqua" w:eastAsia="Times New Roman" w:hAnsi="Book Antiqua" w:cs="Arial"/>
          <w:sz w:val="22"/>
          <w:shd w:val="clear" w:color="auto" w:fill="FFFFFF"/>
          <w:lang w:val="es-ES" w:eastAsia="es-ES"/>
        </w:rPr>
        <w:t>Hern</w:t>
      </w:r>
      <w:r>
        <w:rPr>
          <w:rFonts w:ascii="Book Antiqua" w:eastAsia="Times New Roman" w:hAnsi="Book Antiqua" w:cs="Arial"/>
          <w:sz w:val="22"/>
          <w:shd w:val="clear" w:color="auto" w:fill="FFFFFF"/>
          <w:lang w:val="es-ES" w:eastAsia="es-ES"/>
        </w:rPr>
        <w:t>á</w:t>
      </w:r>
      <w:r w:rsidRPr="003649C4">
        <w:rPr>
          <w:rFonts w:ascii="Book Antiqua" w:eastAsia="Times New Roman" w:hAnsi="Book Antiqua" w:cs="Arial"/>
          <w:sz w:val="22"/>
          <w:shd w:val="clear" w:color="auto" w:fill="FFFFFF"/>
          <w:lang w:val="es-ES" w:eastAsia="es-ES"/>
        </w:rPr>
        <w:t xml:space="preserve">ndez, </w:t>
      </w:r>
      <w:r w:rsidRPr="003649C4">
        <w:rPr>
          <w:rFonts w:ascii="Book Antiqua" w:eastAsia="Times New Roman" w:hAnsi="Book Antiqua" w:cs="Arial"/>
          <w:b/>
          <w:bCs/>
          <w:sz w:val="22"/>
          <w:shd w:val="clear" w:color="auto" w:fill="FFFFFF"/>
          <w:lang w:val="es-ES" w:eastAsia="es-ES"/>
        </w:rPr>
        <w:t>F. Herrera</w:t>
      </w:r>
      <w:r>
        <w:rPr>
          <w:rFonts w:ascii="Book Antiqua" w:eastAsia="Times New Roman" w:hAnsi="Book Antiqua" w:cs="Arial"/>
          <w:sz w:val="22"/>
          <w:shd w:val="clear" w:color="auto" w:fill="FFFFFF"/>
          <w:lang w:val="es-ES" w:eastAsia="es-ES"/>
        </w:rPr>
        <w:t xml:space="preserve">, D.P. </w:t>
      </w:r>
      <w:r w:rsidRPr="003649C4">
        <w:rPr>
          <w:rFonts w:ascii="Book Antiqua" w:eastAsia="Times New Roman" w:hAnsi="Book Antiqua" w:cs="Arial"/>
          <w:sz w:val="22"/>
          <w:shd w:val="clear" w:color="auto" w:fill="FFFFFF"/>
          <w:lang w:val="es-ES" w:eastAsia="es-ES"/>
        </w:rPr>
        <w:t xml:space="preserve"> </w:t>
      </w:r>
      <w:r w:rsidRPr="003649C4">
        <w:rPr>
          <w:rFonts w:ascii="Book Antiqua" w:eastAsia="Times New Roman" w:hAnsi="Book Antiqua" w:cs="Arial"/>
          <w:sz w:val="22"/>
          <w:shd w:val="clear" w:color="auto" w:fill="FFFFFF"/>
          <w:lang w:val="en-US" w:eastAsia="es-ES"/>
        </w:rPr>
        <w:t xml:space="preserve">Singh, </w:t>
      </w:r>
      <w:r w:rsidRPr="003649C4">
        <w:rPr>
          <w:rFonts w:ascii="Book Antiqua" w:eastAsia="Times New Roman" w:hAnsi="Book Antiqua" w:cs="Arial"/>
          <w:i/>
          <w:iCs/>
          <w:sz w:val="22"/>
          <w:shd w:val="clear" w:color="auto" w:fill="FFFFFF"/>
          <w:lang w:val="en-US" w:eastAsia="es-ES"/>
        </w:rPr>
        <w:t>Millimeter-</w:t>
      </w:r>
      <w:r w:rsidR="002A1BA5">
        <w:rPr>
          <w:rFonts w:ascii="Book Antiqua" w:eastAsia="Times New Roman" w:hAnsi="Book Antiqua" w:cs="Arial"/>
          <w:i/>
          <w:iCs/>
          <w:sz w:val="22"/>
          <w:shd w:val="clear" w:color="auto" w:fill="FFFFFF"/>
          <w:lang w:val="en-US" w:eastAsia="es-ES"/>
        </w:rPr>
        <w:t>s</w:t>
      </w:r>
      <w:r w:rsidRPr="003649C4">
        <w:rPr>
          <w:rFonts w:ascii="Book Antiqua" w:eastAsia="Times New Roman" w:hAnsi="Book Antiqua" w:cs="Arial"/>
          <w:i/>
          <w:iCs/>
          <w:sz w:val="22"/>
          <w:shd w:val="clear" w:color="auto" w:fill="FFFFFF"/>
          <w:lang w:val="en-US" w:eastAsia="es-ES"/>
        </w:rPr>
        <w:t xml:space="preserve">ized </w:t>
      </w:r>
      <w:r w:rsidR="002A1BA5">
        <w:rPr>
          <w:rFonts w:ascii="Book Antiqua" w:eastAsia="Times New Roman" w:hAnsi="Book Antiqua" w:cs="Arial"/>
          <w:i/>
          <w:iCs/>
          <w:sz w:val="22"/>
          <w:shd w:val="clear" w:color="auto" w:fill="FFFFFF"/>
          <w:lang w:val="en-US" w:eastAsia="es-ES"/>
        </w:rPr>
        <w:t>m</w:t>
      </w:r>
      <w:r w:rsidRPr="003649C4">
        <w:rPr>
          <w:rFonts w:ascii="Book Antiqua" w:eastAsia="Times New Roman" w:hAnsi="Book Antiqua" w:cs="Arial"/>
          <w:i/>
          <w:iCs/>
          <w:sz w:val="22"/>
          <w:shd w:val="clear" w:color="auto" w:fill="FFFFFF"/>
          <w:lang w:val="en-US" w:eastAsia="es-ES"/>
        </w:rPr>
        <w:t>etal-</w:t>
      </w:r>
      <w:r w:rsidR="002A1BA5">
        <w:rPr>
          <w:rFonts w:ascii="Book Antiqua" w:eastAsia="Times New Roman" w:hAnsi="Book Antiqua" w:cs="Arial"/>
          <w:i/>
          <w:iCs/>
          <w:sz w:val="22"/>
          <w:shd w:val="clear" w:color="auto" w:fill="FFFFFF"/>
          <w:lang w:val="en-US" w:eastAsia="es-ES"/>
        </w:rPr>
        <w:t>o</w:t>
      </w:r>
      <w:r w:rsidRPr="003649C4">
        <w:rPr>
          <w:rFonts w:ascii="Book Antiqua" w:eastAsia="Times New Roman" w:hAnsi="Book Antiqua" w:cs="Arial"/>
          <w:i/>
          <w:iCs/>
          <w:sz w:val="22"/>
          <w:shd w:val="clear" w:color="auto" w:fill="FFFFFF"/>
          <w:lang w:val="en-US" w:eastAsia="es-ES"/>
        </w:rPr>
        <w:t xml:space="preserve">rganic </w:t>
      </w:r>
      <w:r w:rsidR="002A1BA5">
        <w:rPr>
          <w:rFonts w:ascii="Book Antiqua" w:eastAsia="Times New Roman" w:hAnsi="Book Antiqua" w:cs="Arial"/>
          <w:i/>
          <w:iCs/>
          <w:sz w:val="22"/>
          <w:shd w:val="clear" w:color="auto" w:fill="FFFFFF"/>
          <w:lang w:val="en-US" w:eastAsia="es-ES"/>
        </w:rPr>
        <w:t>f</w:t>
      </w:r>
      <w:r w:rsidRPr="003649C4">
        <w:rPr>
          <w:rFonts w:ascii="Book Antiqua" w:eastAsia="Times New Roman" w:hAnsi="Book Antiqua" w:cs="Arial"/>
          <w:i/>
          <w:iCs/>
          <w:sz w:val="22"/>
          <w:shd w:val="clear" w:color="auto" w:fill="FFFFFF"/>
          <w:lang w:val="en-US" w:eastAsia="es-ES"/>
        </w:rPr>
        <w:t xml:space="preserve">ramework </w:t>
      </w:r>
      <w:r w:rsidR="002A1BA5">
        <w:rPr>
          <w:rFonts w:ascii="Book Antiqua" w:eastAsia="Times New Roman" w:hAnsi="Book Antiqua" w:cs="Arial"/>
          <w:i/>
          <w:iCs/>
          <w:sz w:val="22"/>
          <w:shd w:val="clear" w:color="auto" w:fill="FFFFFF"/>
          <w:lang w:val="en-US" w:eastAsia="es-ES"/>
        </w:rPr>
        <w:t>s</w:t>
      </w:r>
      <w:r w:rsidRPr="003649C4">
        <w:rPr>
          <w:rFonts w:ascii="Book Antiqua" w:eastAsia="Times New Roman" w:hAnsi="Book Antiqua" w:cs="Arial"/>
          <w:i/>
          <w:iCs/>
          <w:sz w:val="22"/>
          <w:shd w:val="clear" w:color="auto" w:fill="FFFFFF"/>
          <w:lang w:val="en-US" w:eastAsia="es-ES"/>
        </w:rPr>
        <w:t xml:space="preserve">ingle </w:t>
      </w:r>
      <w:r w:rsidR="002A1BA5">
        <w:rPr>
          <w:rFonts w:ascii="Book Antiqua" w:eastAsia="Times New Roman" w:hAnsi="Book Antiqua" w:cs="Arial"/>
          <w:i/>
          <w:iCs/>
          <w:sz w:val="22"/>
          <w:shd w:val="clear" w:color="auto" w:fill="FFFFFF"/>
          <w:lang w:val="en-US" w:eastAsia="es-ES"/>
        </w:rPr>
        <w:t>c</w:t>
      </w:r>
      <w:r w:rsidRPr="003649C4">
        <w:rPr>
          <w:rFonts w:ascii="Book Antiqua" w:eastAsia="Times New Roman" w:hAnsi="Book Antiqua" w:cs="Arial"/>
          <w:i/>
          <w:iCs/>
          <w:sz w:val="22"/>
          <w:shd w:val="clear" w:color="auto" w:fill="FFFFFF"/>
          <w:lang w:val="en-US" w:eastAsia="es-ES"/>
        </w:rPr>
        <w:t xml:space="preserve">rystals without </w:t>
      </w:r>
      <w:r w:rsidR="002A1BA5">
        <w:rPr>
          <w:rFonts w:ascii="Book Antiqua" w:eastAsia="Times New Roman" w:hAnsi="Book Antiqua" w:cs="Arial"/>
          <w:i/>
          <w:iCs/>
          <w:sz w:val="22"/>
          <w:shd w:val="clear" w:color="auto" w:fill="FFFFFF"/>
          <w:lang w:val="en-US" w:eastAsia="es-ES"/>
        </w:rPr>
        <w:t>i</w:t>
      </w:r>
      <w:r w:rsidRPr="003649C4">
        <w:rPr>
          <w:rFonts w:ascii="Book Antiqua" w:eastAsia="Times New Roman" w:hAnsi="Book Antiqua" w:cs="Arial"/>
          <w:i/>
          <w:iCs/>
          <w:sz w:val="22"/>
          <w:shd w:val="clear" w:color="auto" w:fill="FFFFFF"/>
          <w:lang w:val="en-US" w:eastAsia="es-ES"/>
        </w:rPr>
        <w:t>nversion</w:t>
      </w:r>
      <w:r w:rsidR="002A1BA5">
        <w:rPr>
          <w:rFonts w:ascii="Book Antiqua" w:eastAsia="Times New Roman" w:hAnsi="Book Antiqua" w:cs="Arial"/>
          <w:i/>
          <w:iCs/>
          <w:sz w:val="22"/>
          <w:shd w:val="clear" w:color="auto" w:fill="FFFFFF"/>
          <w:lang w:val="en-US" w:eastAsia="es-ES"/>
        </w:rPr>
        <w:t xml:space="preserve"> s</w:t>
      </w:r>
      <w:r w:rsidRPr="003649C4">
        <w:rPr>
          <w:rFonts w:ascii="Book Antiqua" w:eastAsia="Times New Roman" w:hAnsi="Book Antiqua" w:cs="Arial"/>
          <w:i/>
          <w:iCs/>
          <w:sz w:val="22"/>
          <w:shd w:val="clear" w:color="auto" w:fill="FFFFFF"/>
          <w:lang w:val="en-US" w:eastAsia="es-ES"/>
        </w:rPr>
        <w:t xml:space="preserve">ymmetry: </w:t>
      </w:r>
      <w:r w:rsidR="002A1BA5">
        <w:rPr>
          <w:rFonts w:ascii="Book Antiqua" w:eastAsia="Times New Roman" w:hAnsi="Book Antiqua" w:cs="Arial"/>
          <w:i/>
          <w:iCs/>
          <w:sz w:val="22"/>
          <w:shd w:val="clear" w:color="auto" w:fill="FFFFFF"/>
          <w:lang w:val="en-US" w:eastAsia="es-ES"/>
        </w:rPr>
        <w:t>c</w:t>
      </w:r>
      <w:r w:rsidRPr="003649C4">
        <w:rPr>
          <w:rFonts w:ascii="Book Antiqua" w:eastAsia="Times New Roman" w:hAnsi="Book Antiqua" w:cs="Arial"/>
          <w:i/>
          <w:iCs/>
          <w:sz w:val="22"/>
          <w:shd w:val="clear" w:color="auto" w:fill="FFFFFF"/>
          <w:lang w:val="en-US" w:eastAsia="es-ES"/>
        </w:rPr>
        <w:t xml:space="preserve">ontrolled </w:t>
      </w:r>
      <w:r w:rsidR="002A1BA5">
        <w:rPr>
          <w:rFonts w:ascii="Book Antiqua" w:eastAsia="Times New Roman" w:hAnsi="Book Antiqua" w:cs="Arial"/>
          <w:i/>
          <w:iCs/>
          <w:sz w:val="22"/>
          <w:shd w:val="clear" w:color="auto" w:fill="FFFFFF"/>
          <w:lang w:val="en-US" w:eastAsia="es-ES"/>
        </w:rPr>
        <w:t>g</w:t>
      </w:r>
      <w:r w:rsidRPr="003649C4">
        <w:rPr>
          <w:rFonts w:ascii="Book Antiqua" w:eastAsia="Times New Roman" w:hAnsi="Book Antiqua" w:cs="Arial"/>
          <w:i/>
          <w:iCs/>
          <w:sz w:val="22"/>
          <w:shd w:val="clear" w:color="auto" w:fill="FFFFFF"/>
          <w:lang w:val="en-US" w:eastAsia="es-ES"/>
        </w:rPr>
        <w:t xml:space="preserve">rowth and </w:t>
      </w:r>
      <w:r w:rsidR="002A1BA5">
        <w:rPr>
          <w:rFonts w:ascii="Book Antiqua" w:eastAsia="Times New Roman" w:hAnsi="Book Antiqua" w:cs="Arial"/>
          <w:i/>
          <w:iCs/>
          <w:sz w:val="22"/>
          <w:shd w:val="clear" w:color="auto" w:fill="FFFFFF"/>
          <w:lang w:val="en-US" w:eastAsia="es-ES"/>
        </w:rPr>
        <w:t>s</w:t>
      </w:r>
      <w:r w:rsidRPr="003649C4">
        <w:rPr>
          <w:rFonts w:ascii="Book Antiqua" w:eastAsia="Times New Roman" w:hAnsi="Book Antiqua" w:cs="Arial"/>
          <w:i/>
          <w:iCs/>
          <w:sz w:val="22"/>
          <w:shd w:val="clear" w:color="auto" w:fill="FFFFFF"/>
          <w:lang w:val="en-US" w:eastAsia="es-ES"/>
        </w:rPr>
        <w:t>elf-</w:t>
      </w:r>
      <w:r w:rsidR="002A1BA5">
        <w:rPr>
          <w:rFonts w:ascii="Book Antiqua" w:eastAsia="Times New Roman" w:hAnsi="Book Antiqua" w:cs="Arial"/>
          <w:i/>
          <w:iCs/>
          <w:sz w:val="22"/>
          <w:shd w:val="clear" w:color="auto" w:fill="FFFFFF"/>
          <w:lang w:val="en-US" w:eastAsia="es-ES"/>
        </w:rPr>
        <w:t>a</w:t>
      </w:r>
      <w:r w:rsidRPr="003649C4">
        <w:rPr>
          <w:rFonts w:ascii="Book Antiqua" w:eastAsia="Times New Roman" w:hAnsi="Book Antiqua" w:cs="Arial"/>
          <w:i/>
          <w:iCs/>
          <w:sz w:val="22"/>
          <w:shd w:val="clear" w:color="auto" w:fill="FFFFFF"/>
          <w:lang w:val="en-US" w:eastAsia="es-ES"/>
        </w:rPr>
        <w:t xml:space="preserve">ssembly </w:t>
      </w:r>
      <w:r w:rsidR="002A1BA5">
        <w:rPr>
          <w:rFonts w:ascii="Book Antiqua" w:eastAsia="Times New Roman" w:hAnsi="Book Antiqua" w:cs="Arial"/>
          <w:i/>
          <w:iCs/>
          <w:sz w:val="22"/>
          <w:shd w:val="clear" w:color="auto" w:fill="FFFFFF"/>
          <w:lang w:val="en-US" w:eastAsia="es-ES"/>
        </w:rPr>
        <w:t>m</w:t>
      </w:r>
      <w:r w:rsidRPr="003649C4">
        <w:rPr>
          <w:rFonts w:ascii="Book Antiqua" w:eastAsia="Times New Roman" w:hAnsi="Book Antiqua" w:cs="Arial"/>
          <w:i/>
          <w:iCs/>
          <w:sz w:val="22"/>
          <w:shd w:val="clear" w:color="auto" w:fill="FFFFFF"/>
          <w:lang w:val="en-US" w:eastAsia="es-ES"/>
        </w:rPr>
        <w:t>echanism</w:t>
      </w:r>
      <w:r w:rsidR="002F242C">
        <w:rPr>
          <w:rFonts w:ascii="Book Antiqua" w:eastAsia="Times New Roman" w:hAnsi="Book Antiqua" w:cs="Arial"/>
          <w:sz w:val="22"/>
          <w:shd w:val="clear" w:color="auto" w:fill="FFFFFF"/>
          <w:lang w:val="en-US" w:eastAsia="es-ES"/>
        </w:rPr>
        <w:t>, DOI:</w:t>
      </w:r>
      <w:r w:rsidR="002F242C" w:rsidRPr="002F242C">
        <w:rPr>
          <w:rFonts w:ascii="Book Antiqua" w:eastAsia="Times New Roman" w:hAnsi="Book Antiqua" w:cs="Arial"/>
          <w:sz w:val="22"/>
          <w:shd w:val="clear" w:color="auto" w:fill="FFFFFF"/>
          <w:lang w:val="en-US" w:eastAsia="es-ES"/>
        </w:rPr>
        <w:t>10.26434/</w:t>
      </w:r>
      <w:proofErr w:type="gramStart"/>
      <w:r w:rsidR="002F242C" w:rsidRPr="002F242C">
        <w:rPr>
          <w:rFonts w:ascii="Book Antiqua" w:eastAsia="Times New Roman" w:hAnsi="Book Antiqua" w:cs="Arial"/>
          <w:sz w:val="22"/>
          <w:shd w:val="clear" w:color="auto" w:fill="FFFFFF"/>
          <w:lang w:val="en-US" w:eastAsia="es-ES"/>
        </w:rPr>
        <w:t>chemrxiv.13002950.v</w:t>
      </w:r>
      <w:proofErr w:type="gramEnd"/>
      <w:r w:rsidR="002F242C" w:rsidRPr="002F242C">
        <w:rPr>
          <w:rFonts w:ascii="Book Antiqua" w:eastAsia="Times New Roman" w:hAnsi="Book Antiqua" w:cs="Arial"/>
          <w:sz w:val="22"/>
          <w:shd w:val="clear" w:color="auto" w:fill="FFFFFF"/>
          <w:lang w:val="en-US" w:eastAsia="es-ES"/>
        </w:rPr>
        <w:t>1</w:t>
      </w:r>
      <w:r w:rsidR="002F242C">
        <w:rPr>
          <w:rFonts w:ascii="Book Antiqua" w:eastAsia="Times New Roman" w:hAnsi="Book Antiqua" w:cs="Arial"/>
          <w:sz w:val="22"/>
          <w:shd w:val="clear" w:color="auto" w:fill="FFFFFF"/>
          <w:lang w:val="en-US" w:eastAsia="es-ES"/>
        </w:rPr>
        <w:t xml:space="preserve">, </w:t>
      </w:r>
      <w:r w:rsidR="002F242C" w:rsidRPr="002F242C">
        <w:rPr>
          <w:rFonts w:ascii="Book Antiqua" w:eastAsia="Times New Roman" w:hAnsi="Book Antiqua" w:cs="Arial"/>
          <w:b/>
          <w:bCs/>
          <w:sz w:val="22"/>
          <w:shd w:val="clear" w:color="auto" w:fill="FFFFFF"/>
          <w:lang w:val="en-US" w:eastAsia="es-ES"/>
        </w:rPr>
        <w:t>2020</w:t>
      </w:r>
    </w:p>
    <w:p w14:paraId="0AFB4F48" w14:textId="0B0C61DC" w:rsidR="00A14E6A" w:rsidRDefault="00A14E6A" w:rsidP="00A14E6A">
      <w:pPr>
        <w:spacing w:line="240" w:lineRule="auto"/>
        <w:ind w:left="426" w:hanging="426"/>
        <w:rPr>
          <w:rFonts w:ascii="Book Antiqua" w:eastAsia="Times New Roman" w:hAnsi="Book Antiqua" w:cs="Arial"/>
          <w:color w:val="222222"/>
          <w:sz w:val="22"/>
          <w:shd w:val="clear" w:color="auto" w:fill="FFFFFF"/>
          <w:lang w:val="en-CL" w:eastAsia="es-ES"/>
        </w:rPr>
      </w:pPr>
    </w:p>
    <w:p w14:paraId="6E075813" w14:textId="1664C7E2" w:rsidR="00EB48A8" w:rsidRPr="006F2E74" w:rsidRDefault="00EB48A8" w:rsidP="00EB48A8">
      <w:pPr>
        <w:spacing w:line="240" w:lineRule="auto"/>
        <w:ind w:left="426" w:hanging="426"/>
        <w:rPr>
          <w:rFonts w:ascii="Book Antiqua" w:eastAsia="Times New Roman" w:hAnsi="Book Antiqua" w:cs="Arial"/>
          <w:i/>
          <w:iCs/>
          <w:sz w:val="22"/>
          <w:shd w:val="clear" w:color="auto" w:fill="FFFFFF"/>
          <w:lang w:val="en-CL" w:eastAsia="es-ES"/>
        </w:rPr>
      </w:pPr>
      <w:r w:rsidRPr="006F2E74">
        <w:rPr>
          <w:rFonts w:ascii="Book Antiqua" w:eastAsia="Times New Roman" w:hAnsi="Book Antiqua" w:cs="Arial"/>
          <w:sz w:val="22"/>
          <w:shd w:val="clear" w:color="auto" w:fill="FFFFFF"/>
          <w:lang w:val="en-CL" w:eastAsia="es-ES"/>
        </w:rPr>
        <w:t xml:space="preserve">[32] I. Chi-Durán, R.A. Fritz, V. Olaya, R. Urzúa-Leiva, G. Cárdenas-Jirón, D.P. Singh, </w:t>
      </w:r>
      <w:r w:rsidRPr="006F2E74">
        <w:rPr>
          <w:rFonts w:ascii="Book Antiqua" w:eastAsia="Times New Roman" w:hAnsi="Book Antiqua" w:cs="Arial"/>
          <w:b/>
          <w:bCs/>
          <w:sz w:val="22"/>
          <w:shd w:val="clear" w:color="auto" w:fill="FFFFFF"/>
          <w:lang w:val="en-CL" w:eastAsia="es-ES"/>
        </w:rPr>
        <w:t>F. Herrera</w:t>
      </w:r>
      <w:r w:rsidRPr="006F2E74">
        <w:rPr>
          <w:rFonts w:ascii="Book Antiqua" w:eastAsia="Times New Roman" w:hAnsi="Book Antiqua" w:cs="Arial"/>
          <w:sz w:val="22"/>
          <w:shd w:val="clear" w:color="auto" w:fill="FFFFFF"/>
          <w:lang w:val="en-CL" w:eastAsia="es-ES"/>
        </w:rPr>
        <w:t xml:space="preserve">, </w:t>
      </w:r>
      <w:r w:rsidRPr="006F2E74">
        <w:rPr>
          <w:rFonts w:ascii="Book Antiqua" w:eastAsia="Times New Roman" w:hAnsi="Book Antiqua" w:cs="Arial"/>
          <w:i/>
          <w:iCs/>
          <w:sz w:val="22"/>
          <w:shd w:val="clear" w:color="auto" w:fill="FFFFFF"/>
          <w:lang w:val="en-CL" w:eastAsia="es-ES"/>
        </w:rPr>
        <w:t>Anisotropic absorption of millimeter-sized Zn(3-ptz)</w:t>
      </w:r>
      <w:r w:rsidRPr="006F2E74">
        <w:rPr>
          <w:rFonts w:ascii="Book Antiqua" w:eastAsia="Times New Roman" w:hAnsi="Book Antiqua" w:cs="Arial"/>
          <w:i/>
          <w:iCs/>
          <w:sz w:val="22"/>
          <w:shd w:val="clear" w:color="auto" w:fill="FFFFFF"/>
          <w:vertAlign w:val="subscript"/>
          <w:lang w:val="en-CL" w:eastAsia="es-ES"/>
        </w:rPr>
        <w:t>2</w:t>
      </w:r>
      <w:r w:rsidRPr="006F2E74">
        <w:rPr>
          <w:rFonts w:ascii="Book Antiqua" w:eastAsia="Times New Roman" w:hAnsi="Book Antiqua" w:cs="Arial"/>
          <w:i/>
          <w:iCs/>
          <w:sz w:val="22"/>
          <w:shd w:val="clear" w:color="auto" w:fill="FFFFFF"/>
          <w:lang w:val="en-CL" w:eastAsia="es-ES"/>
        </w:rPr>
        <w:t xml:space="preserve"> metal-organic framework single crystals, </w:t>
      </w:r>
      <w:r w:rsidRPr="006F2E74">
        <w:rPr>
          <w:rFonts w:ascii="Book Antiqua" w:eastAsia="Times New Roman" w:hAnsi="Book Antiqua" w:cs="Arial"/>
          <w:b/>
          <w:bCs/>
          <w:sz w:val="22"/>
          <w:shd w:val="clear" w:color="auto" w:fill="FFFFFF"/>
          <w:lang w:val="en-CL" w:eastAsia="es-ES"/>
        </w:rPr>
        <w:t>2020</w:t>
      </w:r>
    </w:p>
    <w:p w14:paraId="2155A77E" w14:textId="77777777" w:rsidR="00EB48A8" w:rsidRPr="00C031E9" w:rsidRDefault="00EB48A8" w:rsidP="00A14E6A">
      <w:pPr>
        <w:spacing w:line="240" w:lineRule="auto"/>
        <w:ind w:left="426" w:hanging="426"/>
        <w:rPr>
          <w:rFonts w:ascii="Book Antiqua" w:eastAsia="Times New Roman" w:hAnsi="Book Antiqua" w:cs="Arial"/>
          <w:color w:val="222222"/>
          <w:sz w:val="22"/>
          <w:shd w:val="clear" w:color="auto" w:fill="FFFFFF"/>
          <w:lang w:val="en-CL" w:eastAsia="es-ES"/>
        </w:rPr>
      </w:pPr>
    </w:p>
    <w:p w14:paraId="4F624841" w14:textId="549D0435" w:rsidR="003918B0" w:rsidRPr="00026055" w:rsidRDefault="00102FB5" w:rsidP="00A14E6A">
      <w:pPr>
        <w:spacing w:line="240" w:lineRule="auto"/>
        <w:ind w:left="426" w:hanging="426"/>
        <w:rPr>
          <w:rFonts w:ascii="Book Antiqua" w:eastAsia="Times New Roman" w:hAnsi="Book Antiqua" w:cs="Arial"/>
          <w:color w:val="222222"/>
          <w:sz w:val="22"/>
          <w:shd w:val="clear" w:color="auto" w:fill="FFFFFF"/>
          <w:lang w:val="en-US" w:eastAsia="es-ES"/>
        </w:rPr>
      </w:pPr>
      <w:r>
        <w:rPr>
          <w:rFonts w:ascii="Book Antiqua" w:eastAsia="Times New Roman" w:hAnsi="Book Antiqua" w:cs="Arial"/>
          <w:color w:val="222222"/>
          <w:sz w:val="22"/>
          <w:shd w:val="clear" w:color="auto" w:fill="FFFFFF"/>
          <w:lang w:val="en-US" w:eastAsia="es-ES"/>
        </w:rPr>
        <w:t>[3</w:t>
      </w:r>
      <w:r w:rsidR="00A14E6A">
        <w:rPr>
          <w:rFonts w:ascii="Book Antiqua" w:eastAsia="Times New Roman" w:hAnsi="Book Antiqua" w:cs="Arial"/>
          <w:color w:val="222222"/>
          <w:sz w:val="22"/>
          <w:shd w:val="clear" w:color="auto" w:fill="FFFFFF"/>
          <w:lang w:val="en-US" w:eastAsia="es-ES"/>
        </w:rPr>
        <w:t>1</w:t>
      </w:r>
      <w:r>
        <w:rPr>
          <w:rFonts w:ascii="Book Antiqua" w:eastAsia="Times New Roman" w:hAnsi="Book Antiqua" w:cs="Arial"/>
          <w:color w:val="222222"/>
          <w:sz w:val="22"/>
          <w:shd w:val="clear" w:color="auto" w:fill="FFFFFF"/>
          <w:lang w:val="en-US" w:eastAsia="es-ES"/>
        </w:rPr>
        <w:t xml:space="preserve">] J. F. </w:t>
      </w:r>
      <w:proofErr w:type="spellStart"/>
      <w:r>
        <w:rPr>
          <w:rFonts w:ascii="Book Antiqua" w:eastAsia="Times New Roman" w:hAnsi="Book Antiqua" w:cs="Arial"/>
          <w:color w:val="222222"/>
          <w:sz w:val="22"/>
          <w:shd w:val="clear" w:color="auto" w:fill="FFFFFF"/>
          <w:lang w:val="en-US" w:eastAsia="es-ES"/>
        </w:rPr>
        <w:t>Triana</w:t>
      </w:r>
      <w:proofErr w:type="spellEnd"/>
      <w:r>
        <w:rPr>
          <w:rFonts w:ascii="Book Antiqua" w:eastAsia="Times New Roman" w:hAnsi="Book Antiqua" w:cs="Arial"/>
          <w:color w:val="222222"/>
          <w:sz w:val="22"/>
          <w:shd w:val="clear" w:color="auto" w:fill="FFFFFF"/>
          <w:lang w:val="en-US" w:eastAsia="es-ES"/>
        </w:rPr>
        <w:t xml:space="preserve">, </w:t>
      </w:r>
      <w:r w:rsidRPr="000D1241">
        <w:rPr>
          <w:rFonts w:ascii="Book Antiqua" w:eastAsia="Times New Roman" w:hAnsi="Book Antiqua" w:cs="Arial"/>
          <w:b/>
          <w:bCs/>
          <w:color w:val="222222"/>
          <w:sz w:val="22"/>
          <w:shd w:val="clear" w:color="auto" w:fill="FFFFFF"/>
          <w:lang w:val="en-US" w:eastAsia="es-ES"/>
        </w:rPr>
        <w:t>F. Herrera</w:t>
      </w:r>
      <w:r>
        <w:rPr>
          <w:rFonts w:ascii="Book Antiqua" w:eastAsia="Times New Roman" w:hAnsi="Book Antiqua" w:cs="Arial"/>
          <w:color w:val="222222"/>
          <w:sz w:val="22"/>
          <w:shd w:val="clear" w:color="auto" w:fill="FFFFFF"/>
          <w:lang w:val="en-US" w:eastAsia="es-ES"/>
        </w:rPr>
        <w:t xml:space="preserve">, </w:t>
      </w:r>
      <w:r w:rsidRPr="00C05381">
        <w:rPr>
          <w:rFonts w:ascii="Book Antiqua" w:eastAsia="Times New Roman" w:hAnsi="Book Antiqua" w:cs="Arial"/>
          <w:i/>
          <w:iCs/>
          <w:color w:val="222222"/>
          <w:sz w:val="22"/>
          <w:shd w:val="clear" w:color="auto" w:fill="FFFFFF"/>
          <w:lang w:val="en-US" w:eastAsia="es-ES"/>
        </w:rPr>
        <w:t>Self-dissociation of polar molecules in a confined infrared vacuum</w:t>
      </w:r>
      <w:r w:rsidRPr="00026055">
        <w:rPr>
          <w:rFonts w:ascii="Book Antiqua" w:eastAsia="Times New Roman" w:hAnsi="Book Antiqua" w:cs="Arial"/>
          <w:color w:val="222222"/>
          <w:sz w:val="22"/>
          <w:shd w:val="clear" w:color="auto" w:fill="FFFFFF"/>
          <w:lang w:val="en-US" w:eastAsia="es-ES"/>
        </w:rPr>
        <w:t>,</w:t>
      </w:r>
      <w:r w:rsidR="00520D10" w:rsidRPr="00026055">
        <w:rPr>
          <w:rFonts w:ascii="Book Antiqua" w:eastAsia="Times New Roman" w:hAnsi="Book Antiqua" w:cs="Arial"/>
          <w:color w:val="222222"/>
          <w:sz w:val="22"/>
          <w:shd w:val="clear" w:color="auto" w:fill="FFFFFF"/>
          <w:lang w:val="en-US" w:eastAsia="es-ES"/>
        </w:rPr>
        <w:t xml:space="preserve"> DOI:10.26434/</w:t>
      </w:r>
      <w:proofErr w:type="gramStart"/>
      <w:r w:rsidR="00520D10" w:rsidRPr="00026055">
        <w:rPr>
          <w:rFonts w:ascii="Book Antiqua" w:eastAsia="Times New Roman" w:hAnsi="Book Antiqua" w:cs="Arial"/>
          <w:color w:val="222222"/>
          <w:sz w:val="22"/>
          <w:shd w:val="clear" w:color="auto" w:fill="FFFFFF"/>
          <w:lang w:val="en-US" w:eastAsia="es-ES"/>
        </w:rPr>
        <w:t>chemrxiv.12702419.v</w:t>
      </w:r>
      <w:proofErr w:type="gramEnd"/>
      <w:r w:rsidR="00520D10" w:rsidRPr="00026055">
        <w:rPr>
          <w:rFonts w:ascii="Book Antiqua" w:eastAsia="Times New Roman" w:hAnsi="Book Antiqua" w:cs="Arial"/>
          <w:color w:val="222222"/>
          <w:sz w:val="22"/>
          <w:shd w:val="clear" w:color="auto" w:fill="FFFFFF"/>
          <w:lang w:val="en-US" w:eastAsia="es-ES"/>
        </w:rPr>
        <w:t>1</w:t>
      </w:r>
      <w:r w:rsidR="00DD79B5" w:rsidRPr="00026055">
        <w:rPr>
          <w:rFonts w:ascii="Book Antiqua" w:eastAsia="Times New Roman" w:hAnsi="Book Antiqua" w:cs="Arial"/>
          <w:color w:val="222222"/>
          <w:sz w:val="22"/>
          <w:shd w:val="clear" w:color="auto" w:fill="FFFFFF"/>
          <w:lang w:val="en-US" w:eastAsia="es-ES"/>
        </w:rPr>
        <w:t xml:space="preserve">. </w:t>
      </w:r>
    </w:p>
    <w:p w14:paraId="20828BA1" w14:textId="77777777" w:rsidR="001353EA" w:rsidRPr="00026055" w:rsidRDefault="001353EA" w:rsidP="00731AFC">
      <w:pPr>
        <w:spacing w:line="240" w:lineRule="auto"/>
        <w:ind w:left="426" w:hanging="426"/>
        <w:rPr>
          <w:rFonts w:ascii="Book Antiqua" w:eastAsia="Times New Roman" w:hAnsi="Book Antiqua" w:cs="Arial"/>
          <w:color w:val="222222"/>
          <w:sz w:val="22"/>
          <w:shd w:val="clear" w:color="auto" w:fill="FFFFFF"/>
          <w:lang w:val="en-US" w:eastAsia="es-ES"/>
        </w:rPr>
      </w:pPr>
    </w:p>
    <w:p w14:paraId="729A8A1B" w14:textId="2817A59C" w:rsidR="00731AFC" w:rsidRPr="00731AFC" w:rsidRDefault="00731AFC" w:rsidP="00731AFC">
      <w:pPr>
        <w:spacing w:line="240" w:lineRule="auto"/>
        <w:ind w:left="426" w:hanging="426"/>
        <w:rPr>
          <w:rFonts w:ascii="Book Antiqua" w:eastAsia="Times New Roman" w:hAnsi="Book Antiqua" w:cs="Arial"/>
          <w:color w:val="222222"/>
          <w:sz w:val="22"/>
          <w:shd w:val="clear" w:color="auto" w:fill="FFFFFF"/>
          <w:lang w:val="en-US" w:eastAsia="es-ES"/>
        </w:rPr>
      </w:pPr>
      <w:r w:rsidRPr="00731AFC">
        <w:rPr>
          <w:rFonts w:ascii="Book Antiqua" w:eastAsia="Times New Roman" w:hAnsi="Book Antiqua" w:cs="Arial"/>
          <w:color w:val="222222"/>
          <w:sz w:val="22"/>
          <w:shd w:val="clear" w:color="auto" w:fill="FFFFFF"/>
          <w:lang w:val="es-ES" w:eastAsia="es-ES"/>
        </w:rPr>
        <w:t xml:space="preserve">[30] </w:t>
      </w:r>
      <w:r>
        <w:rPr>
          <w:rFonts w:ascii="Book Antiqua" w:eastAsia="Times New Roman" w:hAnsi="Book Antiqua" w:cs="Arial"/>
          <w:color w:val="222222"/>
          <w:sz w:val="22"/>
          <w:shd w:val="clear" w:color="auto" w:fill="FFFFFF"/>
          <w:lang w:val="es-ES" w:eastAsia="es-ES"/>
        </w:rPr>
        <w:t xml:space="preserve">A. </w:t>
      </w:r>
      <w:proofErr w:type="spellStart"/>
      <w:r w:rsidRPr="00731AFC">
        <w:rPr>
          <w:rFonts w:ascii="Book Antiqua" w:eastAsia="Times New Roman" w:hAnsi="Book Antiqua" w:cs="Arial"/>
          <w:color w:val="222222"/>
          <w:sz w:val="22"/>
          <w:shd w:val="clear" w:color="auto" w:fill="FFFFFF"/>
          <w:lang w:val="es-ES" w:eastAsia="es-ES"/>
        </w:rPr>
        <w:t>Garmulewicz</w:t>
      </w:r>
      <w:proofErr w:type="spellEnd"/>
      <w:r w:rsidRPr="00731AFC">
        <w:rPr>
          <w:rFonts w:ascii="Book Antiqua" w:eastAsia="Times New Roman" w:hAnsi="Book Antiqua" w:cs="Arial"/>
          <w:color w:val="222222"/>
          <w:sz w:val="22"/>
          <w:shd w:val="clear" w:color="auto" w:fill="FFFFFF"/>
          <w:lang w:val="es-ES" w:eastAsia="es-ES"/>
        </w:rPr>
        <w:t xml:space="preserve">, </w:t>
      </w:r>
      <w:r>
        <w:rPr>
          <w:rFonts w:ascii="Book Antiqua" w:eastAsia="Times New Roman" w:hAnsi="Book Antiqua" w:cs="Arial"/>
          <w:color w:val="222222"/>
          <w:sz w:val="22"/>
          <w:shd w:val="clear" w:color="auto" w:fill="FFFFFF"/>
          <w:lang w:val="es-ES" w:eastAsia="es-ES"/>
        </w:rPr>
        <w:t xml:space="preserve">V. </w:t>
      </w:r>
      <w:proofErr w:type="spellStart"/>
      <w:r w:rsidRPr="00731AFC">
        <w:rPr>
          <w:rFonts w:ascii="Book Antiqua" w:eastAsia="Times New Roman" w:hAnsi="Book Antiqua" w:cs="Arial"/>
          <w:color w:val="222222"/>
          <w:sz w:val="22"/>
          <w:shd w:val="clear" w:color="auto" w:fill="FFFFFF"/>
          <w:lang w:val="es-ES" w:eastAsia="es-ES"/>
        </w:rPr>
        <w:t>Hernandez</w:t>
      </w:r>
      <w:proofErr w:type="spellEnd"/>
      <w:r w:rsidRPr="00731AFC">
        <w:rPr>
          <w:rFonts w:ascii="Book Antiqua" w:eastAsia="Times New Roman" w:hAnsi="Book Antiqua" w:cs="Arial"/>
          <w:color w:val="222222"/>
          <w:sz w:val="22"/>
          <w:shd w:val="clear" w:color="auto" w:fill="FFFFFF"/>
          <w:lang w:val="es-ES" w:eastAsia="es-ES"/>
        </w:rPr>
        <w:t xml:space="preserve">, </w:t>
      </w:r>
      <w:r>
        <w:rPr>
          <w:rFonts w:ascii="Book Antiqua" w:eastAsia="Times New Roman" w:hAnsi="Book Antiqua" w:cs="Arial"/>
          <w:color w:val="222222"/>
          <w:sz w:val="22"/>
          <w:shd w:val="clear" w:color="auto" w:fill="FFFFFF"/>
          <w:lang w:val="es-ES" w:eastAsia="es-ES"/>
        </w:rPr>
        <w:t xml:space="preserve">D. </w:t>
      </w:r>
      <w:r w:rsidRPr="00731AFC">
        <w:rPr>
          <w:rFonts w:ascii="Book Antiqua" w:eastAsia="Times New Roman" w:hAnsi="Book Antiqua" w:cs="Arial"/>
          <w:color w:val="222222"/>
          <w:sz w:val="22"/>
          <w:shd w:val="clear" w:color="auto" w:fill="FFFFFF"/>
          <w:lang w:val="es-ES" w:eastAsia="es-ES"/>
        </w:rPr>
        <w:t xml:space="preserve">Ibarra, </w:t>
      </w:r>
      <w:r>
        <w:rPr>
          <w:rFonts w:ascii="Book Antiqua" w:eastAsia="Times New Roman" w:hAnsi="Book Antiqua" w:cs="Arial"/>
          <w:color w:val="222222"/>
          <w:sz w:val="22"/>
          <w:shd w:val="clear" w:color="auto" w:fill="FFFFFF"/>
          <w:lang w:val="es-ES" w:eastAsia="es-ES"/>
        </w:rPr>
        <w:t xml:space="preserve">I. </w:t>
      </w:r>
      <w:r w:rsidRPr="00731AFC">
        <w:rPr>
          <w:rFonts w:ascii="Book Antiqua" w:eastAsia="Times New Roman" w:hAnsi="Book Antiqua" w:cs="Arial"/>
          <w:color w:val="222222"/>
          <w:sz w:val="22"/>
          <w:shd w:val="clear" w:color="auto" w:fill="FFFFFF"/>
          <w:lang w:val="es-ES" w:eastAsia="es-ES"/>
        </w:rPr>
        <w:t>Jara</w:t>
      </w:r>
      <w:r>
        <w:rPr>
          <w:rFonts w:ascii="Book Antiqua" w:eastAsia="Times New Roman" w:hAnsi="Book Antiqua" w:cs="Arial"/>
          <w:color w:val="222222"/>
          <w:sz w:val="22"/>
          <w:shd w:val="clear" w:color="auto" w:fill="FFFFFF"/>
          <w:lang w:val="es-ES" w:eastAsia="es-ES"/>
        </w:rPr>
        <w:t xml:space="preserve">, M. N. </w:t>
      </w:r>
      <w:proofErr w:type="spellStart"/>
      <w:r w:rsidRPr="00731AFC">
        <w:rPr>
          <w:rFonts w:ascii="Book Antiqua" w:eastAsia="Times New Roman" w:hAnsi="Book Antiqua" w:cs="Arial"/>
          <w:color w:val="222222"/>
          <w:sz w:val="22"/>
          <w:shd w:val="clear" w:color="auto" w:fill="FFFFFF"/>
          <w:lang w:val="es-ES" w:eastAsia="es-ES"/>
        </w:rPr>
        <w:t>Fa</w:t>
      </w:r>
      <w:r>
        <w:rPr>
          <w:rFonts w:ascii="Book Antiqua" w:eastAsia="Times New Roman" w:hAnsi="Book Antiqua" w:cs="Arial"/>
          <w:color w:val="222222"/>
          <w:sz w:val="22"/>
          <w:shd w:val="clear" w:color="auto" w:fill="FFFFFF"/>
          <w:lang w:val="es-ES" w:eastAsia="es-ES"/>
        </w:rPr>
        <w:t>u</w:t>
      </w:r>
      <w:r w:rsidRPr="00731AFC">
        <w:rPr>
          <w:rFonts w:ascii="Book Antiqua" w:eastAsia="Times New Roman" w:hAnsi="Book Antiqua" w:cs="Arial"/>
          <w:color w:val="222222"/>
          <w:sz w:val="22"/>
          <w:shd w:val="clear" w:color="auto" w:fill="FFFFFF"/>
          <w:lang w:val="es-ES" w:eastAsia="es-ES"/>
        </w:rPr>
        <w:t>ndez</w:t>
      </w:r>
      <w:proofErr w:type="spellEnd"/>
      <w:r w:rsidRPr="00731AFC">
        <w:rPr>
          <w:rFonts w:ascii="Book Antiqua" w:eastAsia="Times New Roman" w:hAnsi="Book Antiqua" w:cs="Arial"/>
          <w:color w:val="222222"/>
          <w:sz w:val="22"/>
          <w:shd w:val="clear" w:color="auto" w:fill="FFFFFF"/>
          <w:lang w:val="es-ES" w:eastAsia="es-ES"/>
        </w:rPr>
        <w:t xml:space="preserve">, </w:t>
      </w:r>
      <w:r>
        <w:rPr>
          <w:rFonts w:ascii="Book Antiqua" w:eastAsia="Times New Roman" w:hAnsi="Book Antiqua" w:cs="Arial"/>
          <w:color w:val="222222"/>
          <w:sz w:val="22"/>
          <w:shd w:val="clear" w:color="auto" w:fill="FFFFFF"/>
          <w:lang w:val="es-ES" w:eastAsia="es-ES"/>
        </w:rPr>
        <w:t xml:space="preserve">D. </w:t>
      </w:r>
      <w:r w:rsidRPr="00731AFC">
        <w:rPr>
          <w:rFonts w:ascii="Book Antiqua" w:eastAsia="Times New Roman" w:hAnsi="Book Antiqua" w:cs="Arial"/>
          <w:color w:val="222222"/>
          <w:sz w:val="22"/>
          <w:shd w:val="clear" w:color="auto" w:fill="FFFFFF"/>
          <w:lang w:val="es-ES" w:eastAsia="es-ES"/>
        </w:rPr>
        <w:t>Vasc</w:t>
      </w:r>
      <w:r>
        <w:rPr>
          <w:rFonts w:ascii="Book Antiqua" w:eastAsia="Times New Roman" w:hAnsi="Book Antiqua" w:cs="Arial"/>
          <w:color w:val="222222"/>
          <w:sz w:val="22"/>
          <w:shd w:val="clear" w:color="auto" w:fill="FFFFFF"/>
          <w:lang w:val="es-ES" w:eastAsia="es-ES"/>
        </w:rPr>
        <w:t>o</w:t>
      </w:r>
      <w:r w:rsidRPr="00731AFC">
        <w:rPr>
          <w:rFonts w:ascii="Book Antiqua" w:eastAsia="Times New Roman" w:hAnsi="Book Antiqua" w:cs="Arial"/>
          <w:color w:val="222222"/>
          <w:sz w:val="22"/>
          <w:shd w:val="clear" w:color="auto" w:fill="FFFFFF"/>
          <w:lang w:val="es-ES" w:eastAsia="es-ES"/>
        </w:rPr>
        <w:t xml:space="preserve">, </w:t>
      </w:r>
      <w:r>
        <w:rPr>
          <w:rFonts w:ascii="Book Antiqua" w:eastAsia="Times New Roman" w:hAnsi="Book Antiqua" w:cs="Arial"/>
          <w:color w:val="222222"/>
          <w:sz w:val="22"/>
          <w:shd w:val="clear" w:color="auto" w:fill="FFFFFF"/>
          <w:lang w:val="es-ES" w:eastAsia="es-ES"/>
        </w:rPr>
        <w:t xml:space="preserve">C. </w:t>
      </w:r>
      <w:r w:rsidRPr="00731AFC">
        <w:rPr>
          <w:rFonts w:ascii="Book Antiqua" w:eastAsia="Times New Roman" w:hAnsi="Book Antiqua" w:cs="Arial"/>
          <w:color w:val="222222"/>
          <w:sz w:val="22"/>
          <w:shd w:val="clear" w:color="auto" w:fill="FFFFFF"/>
          <w:lang w:val="es-ES" w:eastAsia="es-ES"/>
        </w:rPr>
        <w:t>Garc</w:t>
      </w:r>
      <w:r>
        <w:rPr>
          <w:rFonts w:ascii="Book Antiqua" w:eastAsia="Times New Roman" w:hAnsi="Book Antiqua" w:cs="Arial"/>
          <w:color w:val="222222"/>
          <w:sz w:val="22"/>
          <w:shd w:val="clear" w:color="auto" w:fill="FFFFFF"/>
          <w:lang w:val="es-ES" w:eastAsia="es-ES"/>
        </w:rPr>
        <w:t>ía</w:t>
      </w:r>
      <w:r w:rsidRPr="00731AFC">
        <w:rPr>
          <w:rFonts w:ascii="Book Antiqua" w:eastAsia="Times New Roman" w:hAnsi="Book Antiqua" w:cs="Arial"/>
          <w:color w:val="222222"/>
          <w:sz w:val="22"/>
          <w:shd w:val="clear" w:color="auto" w:fill="FFFFFF"/>
          <w:lang w:val="es-ES" w:eastAsia="es-ES"/>
        </w:rPr>
        <w:t xml:space="preserve">, </w:t>
      </w:r>
      <w:r w:rsidRPr="00B85C05">
        <w:rPr>
          <w:rFonts w:ascii="Book Antiqua" w:eastAsia="Times New Roman" w:hAnsi="Book Antiqua" w:cs="Arial"/>
          <w:b/>
          <w:bCs/>
          <w:color w:val="222222"/>
          <w:sz w:val="22"/>
          <w:shd w:val="clear" w:color="auto" w:fill="FFFFFF"/>
          <w:lang w:val="es-ES" w:eastAsia="es-ES"/>
        </w:rPr>
        <w:t>F. Herrera</w:t>
      </w:r>
      <w:r>
        <w:rPr>
          <w:rFonts w:ascii="Book Antiqua" w:eastAsia="Times New Roman" w:hAnsi="Book Antiqua" w:cs="Arial"/>
          <w:color w:val="222222"/>
          <w:sz w:val="22"/>
          <w:shd w:val="clear" w:color="auto" w:fill="FFFFFF"/>
          <w:lang w:val="es-ES" w:eastAsia="es-ES"/>
        </w:rPr>
        <w:t>,</w:t>
      </w:r>
      <w:r w:rsidRPr="00731AFC">
        <w:rPr>
          <w:rFonts w:ascii="Book Antiqua" w:eastAsia="Times New Roman" w:hAnsi="Book Antiqua" w:cs="Arial"/>
          <w:color w:val="222222"/>
          <w:sz w:val="22"/>
          <w:shd w:val="clear" w:color="auto" w:fill="FFFFFF"/>
          <w:lang w:val="es-ES" w:eastAsia="es-ES"/>
        </w:rPr>
        <w:t xml:space="preserve"> </w:t>
      </w:r>
      <w:r>
        <w:rPr>
          <w:rFonts w:ascii="Book Antiqua" w:eastAsia="Times New Roman" w:hAnsi="Book Antiqua" w:cs="Arial"/>
          <w:color w:val="222222"/>
          <w:sz w:val="22"/>
          <w:shd w:val="clear" w:color="auto" w:fill="FFFFFF"/>
          <w:lang w:val="es-ES" w:eastAsia="es-ES"/>
        </w:rPr>
        <w:t xml:space="preserve">L. </w:t>
      </w:r>
      <w:r w:rsidRPr="00731AFC">
        <w:rPr>
          <w:rFonts w:ascii="Book Antiqua" w:eastAsia="Times New Roman" w:hAnsi="Book Antiqua" w:cs="Arial"/>
          <w:color w:val="222222"/>
          <w:sz w:val="22"/>
          <w:shd w:val="clear" w:color="auto" w:fill="FFFFFF"/>
          <w:lang w:val="es-ES" w:eastAsia="es-ES"/>
        </w:rPr>
        <w:t>Gordillo</w:t>
      </w:r>
      <w:r>
        <w:rPr>
          <w:rFonts w:ascii="Book Antiqua" w:eastAsia="Times New Roman" w:hAnsi="Book Antiqua" w:cs="Arial"/>
          <w:color w:val="222222"/>
          <w:sz w:val="22"/>
          <w:shd w:val="clear" w:color="auto" w:fill="FFFFFF"/>
          <w:lang w:val="es-ES" w:eastAsia="es-ES"/>
        </w:rPr>
        <w:t xml:space="preserve">. </w:t>
      </w:r>
      <w:r w:rsidRPr="00731AFC">
        <w:rPr>
          <w:rFonts w:ascii="Book Antiqua" w:eastAsia="Times New Roman" w:hAnsi="Book Antiqua" w:cs="Arial"/>
          <w:i/>
          <w:iCs/>
          <w:color w:val="222222"/>
          <w:sz w:val="22"/>
          <w:shd w:val="clear" w:color="auto" w:fill="FFFFFF"/>
          <w:lang w:val="en-US" w:eastAsia="es-ES"/>
        </w:rPr>
        <w:t>Local production for a resilient circular economy: assessing the performance of bioplastics developed with low-cost production methods</w:t>
      </w:r>
      <w:r>
        <w:rPr>
          <w:rFonts w:ascii="Book Antiqua" w:eastAsia="Times New Roman" w:hAnsi="Book Antiqua" w:cs="Arial"/>
          <w:color w:val="222222"/>
          <w:sz w:val="22"/>
          <w:shd w:val="clear" w:color="auto" w:fill="FFFFFF"/>
          <w:lang w:val="en-US" w:eastAsia="es-ES"/>
        </w:rPr>
        <w:t xml:space="preserve">, </w:t>
      </w:r>
      <w:r w:rsidR="005D577E">
        <w:rPr>
          <w:rFonts w:ascii="Book Antiqua" w:eastAsia="Times New Roman" w:hAnsi="Book Antiqua" w:cs="Arial"/>
          <w:color w:val="222222"/>
          <w:sz w:val="22"/>
          <w:shd w:val="clear" w:color="auto" w:fill="FFFFFF"/>
          <w:lang w:val="en-US" w:eastAsia="es-ES"/>
        </w:rPr>
        <w:t>Mendeley Data v1 DOI:</w:t>
      </w:r>
      <w:r w:rsidR="005D577E" w:rsidRPr="005D577E">
        <w:rPr>
          <w:rFonts w:ascii="Book Antiqua" w:eastAsia="Times New Roman" w:hAnsi="Book Antiqua" w:cs="Arial"/>
          <w:color w:val="222222"/>
          <w:sz w:val="22"/>
          <w:shd w:val="clear" w:color="auto" w:fill="FFFFFF"/>
          <w:lang w:val="en-US" w:eastAsia="es-ES"/>
        </w:rPr>
        <w:t>10.17632/nyz4y58jbt.1</w:t>
      </w:r>
      <w:r w:rsidR="007025BE">
        <w:rPr>
          <w:rFonts w:ascii="Book Antiqua" w:eastAsia="Times New Roman" w:hAnsi="Book Antiqua" w:cs="Arial"/>
          <w:color w:val="222222"/>
          <w:sz w:val="22"/>
          <w:shd w:val="clear" w:color="auto" w:fill="FFFFFF"/>
          <w:lang w:val="en-US" w:eastAsia="es-ES"/>
        </w:rPr>
        <w:t xml:space="preserve">, </w:t>
      </w:r>
      <w:r w:rsidR="007025BE" w:rsidRPr="007025BE">
        <w:rPr>
          <w:rFonts w:ascii="Book Antiqua" w:eastAsia="Times New Roman" w:hAnsi="Book Antiqua" w:cs="Arial"/>
          <w:b/>
          <w:bCs/>
          <w:color w:val="222222"/>
          <w:sz w:val="22"/>
          <w:shd w:val="clear" w:color="auto" w:fill="FFFFFF"/>
          <w:lang w:val="en-US" w:eastAsia="es-ES"/>
        </w:rPr>
        <w:t>2020</w:t>
      </w:r>
    </w:p>
    <w:p w14:paraId="2DB130B6" w14:textId="77777777" w:rsidR="00731AFC" w:rsidRPr="00731AFC" w:rsidRDefault="00731AFC" w:rsidP="00731AFC">
      <w:pPr>
        <w:spacing w:line="240" w:lineRule="auto"/>
        <w:ind w:left="426" w:hanging="426"/>
        <w:rPr>
          <w:rFonts w:ascii="Book Antiqua" w:eastAsia="Times New Roman" w:hAnsi="Book Antiqua" w:cs="Arial"/>
          <w:color w:val="222222"/>
          <w:sz w:val="22"/>
          <w:shd w:val="clear" w:color="auto" w:fill="FFFFFF"/>
          <w:lang w:val="en-US" w:eastAsia="es-ES"/>
        </w:rPr>
      </w:pPr>
    </w:p>
    <w:p w14:paraId="339C0389" w14:textId="73946B7A" w:rsidR="00580A70" w:rsidRPr="00580A70" w:rsidRDefault="00580A70" w:rsidP="00580A70">
      <w:pPr>
        <w:spacing w:line="240" w:lineRule="auto"/>
        <w:ind w:left="426" w:hanging="426"/>
        <w:rPr>
          <w:rFonts w:ascii="Book Antiqua" w:eastAsia="Times New Roman" w:hAnsi="Book Antiqua" w:cs="Arial"/>
          <w:i/>
          <w:iCs/>
          <w:color w:val="222222"/>
          <w:sz w:val="22"/>
          <w:shd w:val="clear" w:color="auto" w:fill="FFFFFF"/>
          <w:lang w:val="en-US" w:eastAsia="es-ES"/>
        </w:rPr>
      </w:pPr>
      <w:r>
        <w:rPr>
          <w:rFonts w:ascii="Book Antiqua" w:eastAsia="Times New Roman" w:hAnsi="Book Antiqua" w:cs="Arial"/>
          <w:color w:val="222222"/>
          <w:sz w:val="22"/>
          <w:shd w:val="clear" w:color="auto" w:fill="FFFFFF"/>
          <w:lang w:val="en-US" w:eastAsia="es-ES"/>
        </w:rPr>
        <w:t>[29] A.</w:t>
      </w:r>
      <w:r w:rsidRPr="00580A70">
        <w:rPr>
          <w:rFonts w:ascii="Book Antiqua" w:eastAsia="Times New Roman" w:hAnsi="Book Antiqua" w:cs="Arial"/>
          <w:color w:val="222222"/>
          <w:sz w:val="22"/>
          <w:shd w:val="clear" w:color="auto" w:fill="FFFFFF"/>
          <w:lang w:val="en-US" w:eastAsia="es-ES"/>
        </w:rPr>
        <w:t xml:space="preserve">B. Grafton, </w:t>
      </w:r>
      <w:r>
        <w:rPr>
          <w:rFonts w:ascii="Book Antiqua" w:eastAsia="Times New Roman" w:hAnsi="Book Antiqua" w:cs="Arial"/>
          <w:color w:val="222222"/>
          <w:sz w:val="22"/>
          <w:shd w:val="clear" w:color="auto" w:fill="FFFFFF"/>
          <w:lang w:val="en-US" w:eastAsia="es-ES"/>
        </w:rPr>
        <w:t>A.</w:t>
      </w:r>
      <w:r w:rsidRPr="00580A70">
        <w:rPr>
          <w:rFonts w:ascii="Book Antiqua" w:eastAsia="Times New Roman" w:hAnsi="Book Antiqua" w:cs="Arial"/>
          <w:color w:val="222222"/>
          <w:sz w:val="22"/>
          <w:shd w:val="clear" w:color="auto" w:fill="FFFFFF"/>
          <w:lang w:val="en-US" w:eastAsia="es-ES"/>
        </w:rPr>
        <w:t xml:space="preserve">D. </w:t>
      </w:r>
      <w:proofErr w:type="spellStart"/>
      <w:r w:rsidRPr="00580A70">
        <w:rPr>
          <w:rFonts w:ascii="Book Antiqua" w:eastAsia="Times New Roman" w:hAnsi="Book Antiqua" w:cs="Arial"/>
          <w:color w:val="222222"/>
          <w:sz w:val="22"/>
          <w:shd w:val="clear" w:color="auto" w:fill="FFFFFF"/>
          <w:lang w:val="en-US" w:eastAsia="es-ES"/>
        </w:rPr>
        <w:t>Dunkelberger</w:t>
      </w:r>
      <w:proofErr w:type="spellEnd"/>
      <w:r w:rsidRPr="00580A70">
        <w:rPr>
          <w:rFonts w:ascii="Book Antiqua" w:eastAsia="Times New Roman" w:hAnsi="Book Antiqua" w:cs="Arial"/>
          <w:color w:val="222222"/>
          <w:sz w:val="22"/>
          <w:shd w:val="clear" w:color="auto" w:fill="FFFFFF"/>
          <w:lang w:val="en-US" w:eastAsia="es-ES"/>
        </w:rPr>
        <w:t>,</w:t>
      </w:r>
      <w:r>
        <w:rPr>
          <w:rFonts w:ascii="Book Antiqua" w:eastAsia="Times New Roman" w:hAnsi="Book Antiqua" w:cs="Arial"/>
          <w:color w:val="222222"/>
          <w:sz w:val="22"/>
          <w:shd w:val="clear" w:color="auto" w:fill="FFFFFF"/>
          <w:lang w:val="en-US" w:eastAsia="es-ES"/>
        </w:rPr>
        <w:t xml:space="preserve"> B. </w:t>
      </w:r>
      <w:r w:rsidRPr="00580A70">
        <w:rPr>
          <w:rFonts w:ascii="Book Antiqua" w:eastAsia="Times New Roman" w:hAnsi="Book Antiqua" w:cs="Arial"/>
          <w:color w:val="222222"/>
          <w:sz w:val="22"/>
          <w:shd w:val="clear" w:color="auto" w:fill="FFFFFF"/>
          <w:lang w:val="en-US" w:eastAsia="es-ES"/>
        </w:rPr>
        <w:t>S. Simpkins,</w:t>
      </w:r>
      <w:r>
        <w:rPr>
          <w:rFonts w:ascii="Book Antiqua" w:eastAsia="Times New Roman" w:hAnsi="Book Antiqua" w:cs="Arial"/>
          <w:color w:val="222222"/>
          <w:sz w:val="22"/>
          <w:shd w:val="clear" w:color="auto" w:fill="FFFFFF"/>
          <w:lang w:val="en-US" w:eastAsia="es-ES"/>
        </w:rPr>
        <w:t xml:space="preserve"> J. </w:t>
      </w:r>
      <w:r w:rsidRPr="00580A70">
        <w:rPr>
          <w:rFonts w:ascii="Book Antiqua" w:eastAsia="Times New Roman" w:hAnsi="Book Antiqua" w:cs="Arial"/>
          <w:color w:val="222222"/>
          <w:sz w:val="22"/>
          <w:shd w:val="clear" w:color="auto" w:fill="FFFFFF"/>
          <w:lang w:val="en-US" w:eastAsia="es-ES"/>
        </w:rPr>
        <w:t xml:space="preserve">F. </w:t>
      </w:r>
      <w:proofErr w:type="spellStart"/>
      <w:r w:rsidRPr="00580A70">
        <w:rPr>
          <w:rFonts w:ascii="Book Antiqua" w:eastAsia="Times New Roman" w:hAnsi="Book Antiqua" w:cs="Arial"/>
          <w:color w:val="222222"/>
          <w:sz w:val="22"/>
          <w:shd w:val="clear" w:color="auto" w:fill="FFFFFF"/>
          <w:lang w:val="en-US" w:eastAsia="es-ES"/>
        </w:rPr>
        <w:t>Triana</w:t>
      </w:r>
      <w:proofErr w:type="spellEnd"/>
      <w:r w:rsidRPr="00580A70">
        <w:rPr>
          <w:rFonts w:ascii="Book Antiqua" w:eastAsia="Times New Roman" w:hAnsi="Book Antiqua" w:cs="Arial"/>
          <w:color w:val="222222"/>
          <w:sz w:val="22"/>
          <w:shd w:val="clear" w:color="auto" w:fill="FFFFFF"/>
          <w:lang w:val="en-US" w:eastAsia="es-ES"/>
        </w:rPr>
        <w:t>,</w:t>
      </w:r>
      <w:r>
        <w:rPr>
          <w:rFonts w:ascii="Book Antiqua" w:eastAsia="Times New Roman" w:hAnsi="Book Antiqua" w:cs="Arial"/>
          <w:color w:val="222222"/>
          <w:sz w:val="22"/>
          <w:shd w:val="clear" w:color="auto" w:fill="FFFFFF"/>
          <w:lang w:val="en-US" w:eastAsia="es-ES"/>
        </w:rPr>
        <w:t xml:space="preserve"> F. </w:t>
      </w:r>
      <w:r w:rsidRPr="00580A70">
        <w:rPr>
          <w:rFonts w:ascii="Book Antiqua" w:eastAsia="Times New Roman" w:hAnsi="Book Antiqua" w:cs="Arial"/>
          <w:color w:val="222222"/>
          <w:sz w:val="22"/>
          <w:shd w:val="clear" w:color="auto" w:fill="FFFFFF"/>
          <w:lang w:val="en-US" w:eastAsia="es-ES"/>
        </w:rPr>
        <w:t xml:space="preserve">Hernandez, </w:t>
      </w:r>
      <w:r w:rsidRPr="00580A70">
        <w:rPr>
          <w:rFonts w:ascii="Book Antiqua" w:eastAsia="Times New Roman" w:hAnsi="Book Antiqua" w:cs="Arial"/>
          <w:b/>
          <w:bCs/>
          <w:color w:val="222222"/>
          <w:sz w:val="22"/>
          <w:shd w:val="clear" w:color="auto" w:fill="FFFFFF"/>
          <w:lang w:val="en-US" w:eastAsia="es-ES"/>
        </w:rPr>
        <w:t>F. Herrera</w:t>
      </w:r>
      <w:r w:rsidRPr="00580A70">
        <w:rPr>
          <w:rFonts w:ascii="Book Antiqua" w:eastAsia="Times New Roman" w:hAnsi="Book Antiqua" w:cs="Arial"/>
          <w:color w:val="222222"/>
          <w:sz w:val="22"/>
          <w:shd w:val="clear" w:color="auto" w:fill="FFFFFF"/>
          <w:lang w:val="en-US" w:eastAsia="es-ES"/>
        </w:rPr>
        <w:t xml:space="preserve">, </w:t>
      </w:r>
      <w:r>
        <w:rPr>
          <w:rFonts w:ascii="Book Antiqua" w:eastAsia="Times New Roman" w:hAnsi="Book Antiqua" w:cs="Arial"/>
          <w:color w:val="222222"/>
          <w:sz w:val="22"/>
          <w:shd w:val="clear" w:color="auto" w:fill="FFFFFF"/>
          <w:lang w:val="en-US" w:eastAsia="es-ES"/>
        </w:rPr>
        <w:t>J.</w:t>
      </w:r>
      <w:r w:rsidRPr="00580A70">
        <w:rPr>
          <w:rFonts w:ascii="Book Antiqua" w:eastAsia="Times New Roman" w:hAnsi="Book Antiqua" w:cs="Arial"/>
          <w:color w:val="222222"/>
          <w:sz w:val="22"/>
          <w:shd w:val="clear" w:color="auto" w:fill="FFFFFF"/>
          <w:lang w:val="en-US" w:eastAsia="es-ES"/>
        </w:rPr>
        <w:t xml:space="preserve">C. </w:t>
      </w:r>
      <w:proofErr w:type="spellStart"/>
      <w:r w:rsidRPr="00580A70">
        <w:rPr>
          <w:rFonts w:ascii="Book Antiqua" w:eastAsia="Times New Roman" w:hAnsi="Book Antiqua" w:cs="Arial"/>
          <w:color w:val="222222"/>
          <w:sz w:val="22"/>
          <w:shd w:val="clear" w:color="auto" w:fill="FFFFFF"/>
          <w:lang w:val="en-US" w:eastAsia="es-ES"/>
        </w:rPr>
        <w:t>Owrutsky</w:t>
      </w:r>
      <w:proofErr w:type="spellEnd"/>
      <w:r>
        <w:rPr>
          <w:rFonts w:ascii="Book Antiqua" w:eastAsia="Times New Roman" w:hAnsi="Book Antiqua" w:cs="Arial"/>
          <w:color w:val="222222"/>
          <w:sz w:val="22"/>
          <w:shd w:val="clear" w:color="auto" w:fill="FFFFFF"/>
          <w:lang w:val="en-US" w:eastAsia="es-ES"/>
        </w:rPr>
        <w:t xml:space="preserve">, </w:t>
      </w:r>
      <w:r w:rsidRPr="00580A70">
        <w:rPr>
          <w:rFonts w:ascii="Book Antiqua" w:eastAsia="Times New Roman" w:hAnsi="Book Antiqua" w:cs="Arial"/>
          <w:i/>
          <w:iCs/>
          <w:color w:val="222222"/>
          <w:sz w:val="22"/>
          <w:shd w:val="clear" w:color="auto" w:fill="FFFFFF"/>
          <w:lang w:val="en-US" w:eastAsia="es-ES"/>
        </w:rPr>
        <w:t xml:space="preserve">Excited-State vibration-polariton transitions and dynamics in nitroprusside, </w:t>
      </w:r>
      <w:r w:rsidRPr="00580A70">
        <w:rPr>
          <w:rFonts w:ascii="Book Antiqua" w:eastAsia="Times New Roman" w:hAnsi="Book Antiqua" w:cs="Arial"/>
          <w:color w:val="222222"/>
          <w:sz w:val="22"/>
          <w:shd w:val="clear" w:color="auto" w:fill="FFFFFF"/>
          <w:lang w:val="en-US" w:eastAsia="es-ES"/>
        </w:rPr>
        <w:t>[</w:t>
      </w:r>
      <w:r w:rsidR="00BB7C1E">
        <w:rPr>
          <w:rFonts w:ascii="Book Antiqua" w:eastAsia="Times New Roman" w:hAnsi="Book Antiqua" w:cs="Arial"/>
          <w:color w:val="222222"/>
          <w:sz w:val="22"/>
          <w:shd w:val="clear" w:color="auto" w:fill="FFFFFF"/>
          <w:lang w:val="en-US" w:eastAsia="es-ES"/>
        </w:rPr>
        <w:t>S</w:t>
      </w:r>
      <w:r w:rsidRPr="00580A70">
        <w:rPr>
          <w:rFonts w:ascii="Book Antiqua" w:eastAsia="Times New Roman" w:hAnsi="Book Antiqua" w:cs="Arial"/>
          <w:color w:val="222222"/>
          <w:sz w:val="22"/>
          <w:shd w:val="clear" w:color="auto" w:fill="FFFFFF"/>
          <w:lang w:val="en-US" w:eastAsia="es-ES"/>
        </w:rPr>
        <w:t>ubmitted Nature Comm.</w:t>
      </w:r>
      <w:r w:rsidR="00E2207D">
        <w:rPr>
          <w:rFonts w:ascii="Book Antiqua" w:eastAsia="Times New Roman" w:hAnsi="Book Antiqua" w:cs="Arial"/>
          <w:color w:val="222222"/>
          <w:sz w:val="22"/>
          <w:shd w:val="clear" w:color="auto" w:fill="FFFFFF"/>
          <w:lang w:val="en-US" w:eastAsia="es-ES"/>
        </w:rPr>
        <w:t>, May 2020</w:t>
      </w:r>
      <w:r w:rsidRPr="00580A70">
        <w:rPr>
          <w:rFonts w:ascii="Book Antiqua" w:eastAsia="Times New Roman" w:hAnsi="Book Antiqua" w:cs="Arial"/>
          <w:color w:val="222222"/>
          <w:sz w:val="22"/>
          <w:shd w:val="clear" w:color="auto" w:fill="FFFFFF"/>
          <w:lang w:val="en-US" w:eastAsia="es-ES"/>
        </w:rPr>
        <w:t>]</w:t>
      </w:r>
      <w:r>
        <w:rPr>
          <w:rFonts w:ascii="Book Antiqua" w:eastAsia="Times New Roman" w:hAnsi="Book Antiqua" w:cs="Arial"/>
          <w:color w:val="222222"/>
          <w:sz w:val="22"/>
          <w:shd w:val="clear" w:color="auto" w:fill="FFFFFF"/>
          <w:lang w:val="en-US" w:eastAsia="es-ES"/>
        </w:rPr>
        <w:t xml:space="preserve">, </w:t>
      </w:r>
      <w:r w:rsidR="00B45855">
        <w:rPr>
          <w:rFonts w:ascii="Book Antiqua" w:eastAsia="Times New Roman" w:hAnsi="Book Antiqua" w:cs="Arial"/>
          <w:color w:val="222222"/>
          <w:sz w:val="22"/>
          <w:shd w:val="clear" w:color="auto" w:fill="FFFFFF"/>
          <w:lang w:val="en-US" w:eastAsia="es-ES"/>
        </w:rPr>
        <w:t>DOI:</w:t>
      </w:r>
      <w:r w:rsidR="00B45855" w:rsidRPr="00B45855">
        <w:rPr>
          <w:rFonts w:ascii="Book Antiqua" w:eastAsia="Times New Roman" w:hAnsi="Book Antiqua" w:cs="Arial"/>
          <w:color w:val="222222"/>
          <w:sz w:val="22"/>
          <w:shd w:val="clear" w:color="auto" w:fill="FFFFFF"/>
          <w:lang w:val="en-US" w:eastAsia="es-ES"/>
        </w:rPr>
        <w:t>10.26434/</w:t>
      </w:r>
      <w:proofErr w:type="gramStart"/>
      <w:r w:rsidR="00B45855" w:rsidRPr="00B45855">
        <w:rPr>
          <w:rFonts w:ascii="Book Antiqua" w:eastAsia="Times New Roman" w:hAnsi="Book Antiqua" w:cs="Arial"/>
          <w:color w:val="222222"/>
          <w:sz w:val="22"/>
          <w:shd w:val="clear" w:color="auto" w:fill="FFFFFF"/>
          <w:lang w:val="en-US" w:eastAsia="es-ES"/>
        </w:rPr>
        <w:t>chemrxiv.12518555.v</w:t>
      </w:r>
      <w:proofErr w:type="gramEnd"/>
      <w:r w:rsidR="00B45855" w:rsidRPr="00B45855">
        <w:rPr>
          <w:rFonts w:ascii="Book Antiqua" w:eastAsia="Times New Roman" w:hAnsi="Book Antiqua" w:cs="Arial"/>
          <w:color w:val="222222"/>
          <w:sz w:val="22"/>
          <w:shd w:val="clear" w:color="auto" w:fill="FFFFFF"/>
          <w:lang w:val="en-US" w:eastAsia="es-ES"/>
        </w:rPr>
        <w:t>1</w:t>
      </w:r>
      <w:r w:rsidR="0094087D">
        <w:rPr>
          <w:rFonts w:ascii="Book Antiqua" w:eastAsia="Times New Roman" w:hAnsi="Book Antiqua" w:cs="Arial"/>
          <w:b/>
          <w:bCs/>
          <w:color w:val="222222"/>
          <w:sz w:val="22"/>
          <w:shd w:val="clear" w:color="auto" w:fill="FFFFFF"/>
          <w:lang w:val="en-US" w:eastAsia="es-ES"/>
        </w:rPr>
        <w:t>,</w:t>
      </w:r>
      <w:r w:rsidR="00BB4A4D">
        <w:rPr>
          <w:rFonts w:ascii="Book Antiqua" w:eastAsia="Times New Roman" w:hAnsi="Book Antiqua" w:cs="Arial"/>
          <w:b/>
          <w:bCs/>
          <w:color w:val="222222"/>
          <w:sz w:val="22"/>
          <w:shd w:val="clear" w:color="auto" w:fill="FFFFFF"/>
          <w:lang w:val="en-US" w:eastAsia="es-ES"/>
        </w:rPr>
        <w:t xml:space="preserve"> 2020</w:t>
      </w:r>
    </w:p>
    <w:p w14:paraId="56045BB5" w14:textId="318E1A84" w:rsidR="00580A70" w:rsidRPr="00580A70" w:rsidRDefault="00580A70" w:rsidP="00580A70">
      <w:pPr>
        <w:spacing w:line="240" w:lineRule="auto"/>
        <w:ind w:left="426" w:hanging="426"/>
        <w:rPr>
          <w:rFonts w:ascii="Book Antiqua" w:eastAsia="Times New Roman" w:hAnsi="Book Antiqua" w:cs="Arial"/>
          <w:i/>
          <w:iCs/>
          <w:color w:val="222222"/>
          <w:sz w:val="22"/>
          <w:shd w:val="clear" w:color="auto" w:fill="FFFFFF"/>
          <w:lang w:val="en-US" w:eastAsia="es-ES"/>
        </w:rPr>
      </w:pPr>
      <w:r>
        <w:rPr>
          <w:rFonts w:ascii="Book Antiqua" w:eastAsia="Times New Roman" w:hAnsi="Book Antiqua" w:cs="Arial"/>
          <w:i/>
          <w:iCs/>
          <w:color w:val="222222"/>
          <w:sz w:val="22"/>
          <w:shd w:val="clear" w:color="auto" w:fill="FFFFFF"/>
          <w:lang w:val="en-US" w:eastAsia="es-ES"/>
        </w:rPr>
        <w:t xml:space="preserve"> </w:t>
      </w:r>
    </w:p>
    <w:p w14:paraId="380A1527" w14:textId="7DC54507" w:rsidR="00E263C3" w:rsidRDefault="00E263C3" w:rsidP="001A2258">
      <w:pPr>
        <w:spacing w:line="240" w:lineRule="auto"/>
        <w:ind w:left="426" w:hanging="426"/>
        <w:rPr>
          <w:rFonts w:ascii="Book Antiqua" w:eastAsia="Times New Roman" w:hAnsi="Book Antiqua" w:cs="Arial"/>
          <w:color w:val="222222"/>
          <w:sz w:val="22"/>
          <w:shd w:val="clear" w:color="auto" w:fill="FFFFFF"/>
          <w:lang w:val="en-US" w:eastAsia="es-ES"/>
        </w:rPr>
      </w:pPr>
      <w:r w:rsidRPr="00E263C3">
        <w:rPr>
          <w:rFonts w:ascii="Book Antiqua" w:eastAsia="Times New Roman" w:hAnsi="Book Antiqua" w:cs="Arial"/>
          <w:color w:val="222222"/>
          <w:sz w:val="22"/>
          <w:shd w:val="clear" w:color="auto" w:fill="FFFFFF"/>
          <w:lang w:val="en-US" w:eastAsia="es-ES"/>
        </w:rPr>
        <w:t xml:space="preserve">[28] J. F. </w:t>
      </w:r>
      <w:proofErr w:type="spellStart"/>
      <w:r w:rsidRPr="00E263C3">
        <w:rPr>
          <w:rFonts w:ascii="Book Antiqua" w:eastAsia="Times New Roman" w:hAnsi="Book Antiqua" w:cs="Arial"/>
          <w:color w:val="222222"/>
          <w:sz w:val="22"/>
          <w:shd w:val="clear" w:color="auto" w:fill="FFFFFF"/>
          <w:lang w:val="en-US" w:eastAsia="es-ES"/>
        </w:rPr>
        <w:t>Triana</w:t>
      </w:r>
      <w:proofErr w:type="spellEnd"/>
      <w:r w:rsidRPr="00E263C3">
        <w:rPr>
          <w:rFonts w:ascii="Book Antiqua" w:eastAsia="Times New Roman" w:hAnsi="Book Antiqua" w:cs="Arial"/>
          <w:color w:val="222222"/>
          <w:sz w:val="22"/>
          <w:shd w:val="clear" w:color="auto" w:fill="FFFFFF"/>
          <w:lang w:val="en-US" w:eastAsia="es-ES"/>
        </w:rPr>
        <w:t xml:space="preserve">, F. J. Hernández, </w:t>
      </w:r>
      <w:r w:rsidRPr="00E263C3">
        <w:rPr>
          <w:rFonts w:ascii="Book Antiqua" w:eastAsia="Times New Roman" w:hAnsi="Book Antiqua" w:cs="Arial"/>
          <w:b/>
          <w:bCs/>
          <w:color w:val="222222"/>
          <w:sz w:val="22"/>
          <w:shd w:val="clear" w:color="auto" w:fill="FFFFFF"/>
          <w:lang w:val="en-US" w:eastAsia="es-ES"/>
        </w:rPr>
        <w:t>F. Herrera</w:t>
      </w:r>
      <w:r w:rsidRPr="00E263C3">
        <w:rPr>
          <w:rFonts w:ascii="Book Antiqua" w:eastAsia="Times New Roman" w:hAnsi="Book Antiqua" w:cs="Arial"/>
          <w:color w:val="222222"/>
          <w:sz w:val="22"/>
          <w:shd w:val="clear" w:color="auto" w:fill="FFFFFF"/>
          <w:lang w:val="en-US" w:eastAsia="es-ES"/>
        </w:rPr>
        <w:t xml:space="preserve">, </w:t>
      </w:r>
      <w:proofErr w:type="gramStart"/>
      <w:r w:rsidRPr="00E263C3">
        <w:rPr>
          <w:rFonts w:ascii="Book Antiqua" w:eastAsia="Times New Roman" w:hAnsi="Book Antiqua" w:cs="Arial"/>
          <w:i/>
          <w:iCs/>
          <w:color w:val="222222"/>
          <w:sz w:val="22"/>
          <w:shd w:val="clear" w:color="auto" w:fill="FFFFFF"/>
          <w:lang w:val="en-US" w:eastAsia="es-ES"/>
        </w:rPr>
        <w:t>The</w:t>
      </w:r>
      <w:proofErr w:type="gramEnd"/>
      <w:r w:rsidRPr="00E263C3">
        <w:rPr>
          <w:rFonts w:ascii="Book Antiqua" w:eastAsia="Times New Roman" w:hAnsi="Book Antiqua" w:cs="Arial"/>
          <w:i/>
          <w:iCs/>
          <w:color w:val="222222"/>
          <w:sz w:val="22"/>
          <w:shd w:val="clear" w:color="auto" w:fill="FFFFFF"/>
          <w:lang w:val="en-US" w:eastAsia="es-ES"/>
        </w:rPr>
        <w:t xml:space="preserve"> shape of the electric dipole function determines the sub-picosecond dynamics of anharmonic vibrational polaritons</w:t>
      </w:r>
      <w:r w:rsidRPr="00E263C3">
        <w:rPr>
          <w:rFonts w:ascii="Book Antiqua" w:eastAsia="Times New Roman" w:hAnsi="Book Antiqua" w:cs="Arial"/>
          <w:color w:val="222222"/>
          <w:sz w:val="22"/>
          <w:shd w:val="clear" w:color="auto" w:fill="FFFFFF"/>
          <w:lang w:val="en-US" w:eastAsia="es-ES"/>
        </w:rPr>
        <w:t xml:space="preserve">, </w:t>
      </w:r>
      <w:r w:rsidR="008C2207">
        <w:rPr>
          <w:rFonts w:ascii="Book Antiqua" w:eastAsia="Times New Roman" w:hAnsi="Book Antiqua" w:cs="Arial"/>
          <w:color w:val="222222"/>
          <w:sz w:val="22"/>
          <w:shd w:val="clear" w:color="auto" w:fill="FFFFFF"/>
          <w:lang w:val="en-US" w:eastAsia="es-ES"/>
        </w:rPr>
        <w:t xml:space="preserve">J. Chem. Phys. </w:t>
      </w:r>
      <w:r w:rsidR="006F64B9" w:rsidRPr="006F64B9">
        <w:rPr>
          <w:rFonts w:ascii="Book Antiqua" w:eastAsia="Times New Roman" w:hAnsi="Book Antiqua" w:cs="Arial"/>
          <w:color w:val="222222"/>
          <w:sz w:val="22"/>
          <w:shd w:val="clear" w:color="auto" w:fill="FFFFFF"/>
          <w:lang w:val="en-US" w:eastAsia="es-ES"/>
        </w:rPr>
        <w:t>152, 234111</w:t>
      </w:r>
      <w:r w:rsidRPr="00E263C3">
        <w:rPr>
          <w:rFonts w:ascii="Book Antiqua" w:eastAsia="Times New Roman" w:hAnsi="Book Antiqua" w:cs="Arial"/>
          <w:color w:val="222222"/>
          <w:sz w:val="22"/>
          <w:shd w:val="clear" w:color="auto" w:fill="FFFFFF"/>
          <w:lang w:val="en-US" w:eastAsia="es-ES"/>
        </w:rPr>
        <w:t xml:space="preserve">, </w:t>
      </w:r>
      <w:r w:rsidRPr="00E263C3">
        <w:rPr>
          <w:rFonts w:ascii="Book Antiqua" w:eastAsia="Times New Roman" w:hAnsi="Book Antiqua" w:cs="Arial"/>
          <w:b/>
          <w:bCs/>
          <w:color w:val="222222"/>
          <w:sz w:val="22"/>
          <w:shd w:val="clear" w:color="auto" w:fill="FFFFFF"/>
          <w:lang w:val="en-US" w:eastAsia="es-ES"/>
        </w:rPr>
        <w:t>2020</w:t>
      </w:r>
      <w:r w:rsidRPr="00E263C3">
        <w:rPr>
          <w:rFonts w:ascii="Book Antiqua" w:eastAsia="Times New Roman" w:hAnsi="Book Antiqua" w:cs="Arial"/>
          <w:color w:val="222222"/>
          <w:sz w:val="22"/>
          <w:shd w:val="clear" w:color="auto" w:fill="FFFFFF"/>
          <w:lang w:val="en-US" w:eastAsia="es-ES"/>
        </w:rPr>
        <w:t>.</w:t>
      </w:r>
    </w:p>
    <w:p w14:paraId="29250D9E" w14:textId="77777777" w:rsidR="00E263C3" w:rsidRDefault="00E263C3" w:rsidP="001A2258">
      <w:pPr>
        <w:spacing w:line="240" w:lineRule="auto"/>
        <w:ind w:left="426" w:hanging="426"/>
        <w:rPr>
          <w:rFonts w:ascii="Book Antiqua" w:eastAsia="Times New Roman" w:hAnsi="Book Antiqua" w:cs="Arial"/>
          <w:color w:val="222222"/>
          <w:sz w:val="22"/>
          <w:shd w:val="clear" w:color="auto" w:fill="FFFFFF"/>
          <w:lang w:val="en-US" w:eastAsia="es-ES"/>
        </w:rPr>
      </w:pPr>
    </w:p>
    <w:p w14:paraId="5025074A" w14:textId="71788819" w:rsidR="001A2258" w:rsidRPr="008B601D" w:rsidRDefault="003918B0" w:rsidP="001A2258">
      <w:pPr>
        <w:spacing w:line="240" w:lineRule="auto"/>
        <w:ind w:left="426" w:hanging="426"/>
        <w:rPr>
          <w:rFonts w:ascii="Book Antiqua" w:eastAsia="Times New Roman" w:hAnsi="Book Antiqua" w:cs="Arial"/>
          <w:i/>
          <w:color w:val="222222"/>
          <w:sz w:val="22"/>
          <w:shd w:val="clear" w:color="auto" w:fill="FFFFFF"/>
          <w:lang w:val="en-US" w:eastAsia="es-ES"/>
        </w:rPr>
      </w:pPr>
      <w:r>
        <w:rPr>
          <w:rFonts w:ascii="Book Antiqua" w:eastAsia="Times New Roman" w:hAnsi="Book Antiqua" w:cs="Arial"/>
          <w:color w:val="222222"/>
          <w:sz w:val="22"/>
          <w:shd w:val="clear" w:color="auto" w:fill="FFFFFF"/>
          <w:lang w:val="en-US" w:eastAsia="es-ES"/>
        </w:rPr>
        <w:t xml:space="preserve">[27] </w:t>
      </w:r>
      <w:r w:rsidR="001A2258">
        <w:rPr>
          <w:rFonts w:ascii="Book Antiqua" w:eastAsia="Times New Roman" w:hAnsi="Book Antiqua" w:cs="Arial"/>
          <w:color w:val="222222"/>
          <w:sz w:val="22"/>
          <w:shd w:val="clear" w:color="auto" w:fill="FFFFFF"/>
          <w:lang w:val="en-US" w:eastAsia="es-ES"/>
        </w:rPr>
        <w:t xml:space="preserve">V. </w:t>
      </w:r>
      <w:proofErr w:type="spellStart"/>
      <w:r w:rsidR="001A2258">
        <w:rPr>
          <w:rFonts w:ascii="Book Antiqua" w:eastAsia="Times New Roman" w:hAnsi="Book Antiqua" w:cs="Arial"/>
          <w:color w:val="222222"/>
          <w:sz w:val="22"/>
          <w:shd w:val="clear" w:color="auto" w:fill="FFFFFF"/>
          <w:lang w:val="en-US" w:eastAsia="es-ES"/>
        </w:rPr>
        <w:t>Olaya</w:t>
      </w:r>
      <w:proofErr w:type="spellEnd"/>
      <w:r w:rsidR="001A2258">
        <w:rPr>
          <w:rFonts w:ascii="Book Antiqua" w:eastAsia="Times New Roman" w:hAnsi="Book Antiqua" w:cs="Arial"/>
          <w:color w:val="222222"/>
          <w:sz w:val="22"/>
          <w:shd w:val="clear" w:color="auto" w:fill="FFFFFF"/>
          <w:lang w:val="en-US" w:eastAsia="es-ES"/>
        </w:rPr>
        <w:t xml:space="preserve">, J. Pérez-Ríos, </w:t>
      </w:r>
      <w:r w:rsidR="001A2258" w:rsidRPr="005400F8">
        <w:rPr>
          <w:rFonts w:ascii="Book Antiqua" w:eastAsia="Times New Roman" w:hAnsi="Book Antiqua" w:cs="Arial"/>
          <w:b/>
          <w:color w:val="222222"/>
          <w:sz w:val="22"/>
          <w:shd w:val="clear" w:color="auto" w:fill="FFFFFF"/>
          <w:lang w:val="en-US" w:eastAsia="es-ES"/>
        </w:rPr>
        <w:t>F. Herrera</w:t>
      </w:r>
      <w:r w:rsidR="001A2258">
        <w:rPr>
          <w:rFonts w:ascii="Book Antiqua" w:eastAsia="Times New Roman" w:hAnsi="Book Antiqua" w:cs="Arial"/>
          <w:color w:val="222222"/>
          <w:sz w:val="22"/>
          <w:shd w:val="clear" w:color="auto" w:fill="FFFFFF"/>
          <w:lang w:val="en-US" w:eastAsia="es-ES"/>
        </w:rPr>
        <w:t xml:space="preserve">, </w:t>
      </w:r>
      <w:r w:rsidR="001A2258" w:rsidRPr="008B601D">
        <w:rPr>
          <w:rFonts w:ascii="Book Antiqua" w:eastAsia="Times New Roman" w:hAnsi="Book Antiqua" w:cs="Arial"/>
          <w:i/>
          <w:color w:val="222222"/>
          <w:sz w:val="22"/>
          <w:shd w:val="clear" w:color="auto" w:fill="FFFFFF"/>
          <w:lang w:val="en-US" w:eastAsia="es-ES"/>
        </w:rPr>
        <w:t>C</w:t>
      </w:r>
      <w:r w:rsidR="001A2258" w:rsidRPr="008B601D">
        <w:rPr>
          <w:rFonts w:ascii="Book Antiqua" w:eastAsia="Times New Roman" w:hAnsi="Book Antiqua" w:cs="Arial"/>
          <w:i/>
          <w:color w:val="222222"/>
          <w:sz w:val="22"/>
          <w:shd w:val="clear" w:color="auto" w:fill="FFFFFF"/>
          <w:vertAlign w:val="subscript"/>
          <w:lang w:val="en-US" w:eastAsia="es-ES"/>
        </w:rPr>
        <w:t xml:space="preserve">6 </w:t>
      </w:r>
      <w:r w:rsidR="001A2258" w:rsidRPr="008B601D">
        <w:rPr>
          <w:rFonts w:ascii="Book Antiqua" w:eastAsia="Times New Roman" w:hAnsi="Book Antiqua" w:cs="Arial"/>
          <w:i/>
          <w:color w:val="222222"/>
          <w:sz w:val="22"/>
          <w:shd w:val="clear" w:color="auto" w:fill="FFFFFF"/>
          <w:lang w:val="en-US" w:eastAsia="es-ES"/>
        </w:rPr>
        <w:t xml:space="preserve">coefficients </w:t>
      </w:r>
      <w:r w:rsidR="001A2258">
        <w:rPr>
          <w:rFonts w:ascii="Book Antiqua" w:eastAsia="Times New Roman" w:hAnsi="Book Antiqua" w:cs="Arial"/>
          <w:i/>
          <w:color w:val="222222"/>
          <w:sz w:val="22"/>
          <w:shd w:val="clear" w:color="auto" w:fill="FFFFFF"/>
          <w:lang w:val="en-US" w:eastAsia="es-ES"/>
        </w:rPr>
        <w:t xml:space="preserve">for interacting Rydberg atoms and alkali-metal dimers, </w:t>
      </w:r>
      <w:r w:rsidR="00E263C3" w:rsidRPr="00E263C3">
        <w:rPr>
          <w:rFonts w:ascii="Book Antiqua" w:eastAsia="Times New Roman" w:hAnsi="Book Antiqua" w:cs="Arial"/>
          <w:color w:val="222222"/>
          <w:sz w:val="22"/>
          <w:shd w:val="clear" w:color="auto" w:fill="FFFFFF"/>
          <w:lang w:val="en-US" w:eastAsia="es-ES"/>
        </w:rPr>
        <w:t>Phys. Rev. A 101, 032705</w:t>
      </w:r>
      <w:r w:rsidR="001A2258">
        <w:rPr>
          <w:rFonts w:ascii="Book Antiqua" w:eastAsia="Times New Roman" w:hAnsi="Book Antiqua" w:cs="Arial"/>
          <w:color w:val="222222"/>
          <w:sz w:val="22"/>
          <w:shd w:val="clear" w:color="auto" w:fill="FFFFFF"/>
          <w:lang w:val="en-US" w:eastAsia="es-ES"/>
        </w:rPr>
        <w:t xml:space="preserve">, </w:t>
      </w:r>
      <w:r w:rsidR="001A2258">
        <w:rPr>
          <w:rFonts w:ascii="Book Antiqua" w:eastAsia="Times New Roman" w:hAnsi="Book Antiqua" w:cs="Arial"/>
          <w:b/>
          <w:color w:val="222222"/>
          <w:sz w:val="22"/>
          <w:shd w:val="clear" w:color="auto" w:fill="FFFFFF"/>
          <w:lang w:val="en-US" w:eastAsia="es-ES"/>
        </w:rPr>
        <w:t>2020.</w:t>
      </w:r>
    </w:p>
    <w:p w14:paraId="114A15A6" w14:textId="77777777" w:rsidR="003918B0" w:rsidRDefault="003918B0" w:rsidP="0091172E">
      <w:pPr>
        <w:spacing w:line="240" w:lineRule="auto"/>
        <w:ind w:left="426" w:hanging="426"/>
        <w:rPr>
          <w:rFonts w:ascii="Book Antiqua" w:eastAsia="Times New Roman" w:hAnsi="Book Antiqua" w:cs="Arial"/>
          <w:color w:val="222222"/>
          <w:sz w:val="22"/>
          <w:shd w:val="clear" w:color="auto" w:fill="FFFFFF"/>
          <w:lang w:val="en-US" w:eastAsia="es-ES"/>
        </w:rPr>
      </w:pPr>
    </w:p>
    <w:p w14:paraId="662FAEF2" w14:textId="625820B7" w:rsidR="00247709" w:rsidRPr="00324EBD" w:rsidRDefault="001A2258" w:rsidP="0091172E">
      <w:pPr>
        <w:spacing w:line="240" w:lineRule="auto"/>
        <w:ind w:left="426" w:hanging="426"/>
        <w:rPr>
          <w:rFonts w:ascii="Book Antiqua" w:eastAsia="Times New Roman" w:hAnsi="Book Antiqua" w:cs="Arial"/>
          <w:b/>
          <w:color w:val="222222"/>
          <w:sz w:val="22"/>
          <w:shd w:val="clear" w:color="auto" w:fill="FFFFFF"/>
          <w:lang w:val="en-US" w:eastAsia="es-ES"/>
        </w:rPr>
      </w:pPr>
      <w:r>
        <w:rPr>
          <w:rFonts w:ascii="Book Antiqua" w:eastAsia="Times New Roman" w:hAnsi="Book Antiqua" w:cs="Arial"/>
          <w:color w:val="222222"/>
          <w:sz w:val="22"/>
          <w:shd w:val="clear" w:color="auto" w:fill="FFFFFF"/>
          <w:lang w:val="en-US" w:eastAsia="es-ES"/>
        </w:rPr>
        <w:t>[26</w:t>
      </w:r>
      <w:r w:rsidR="00247709" w:rsidRPr="00324EBD">
        <w:rPr>
          <w:rFonts w:ascii="Book Antiqua" w:eastAsia="Times New Roman" w:hAnsi="Book Antiqua" w:cs="Arial"/>
          <w:color w:val="222222"/>
          <w:sz w:val="22"/>
          <w:shd w:val="clear" w:color="auto" w:fill="FFFFFF"/>
          <w:lang w:val="en-US" w:eastAsia="es-ES"/>
        </w:rPr>
        <w:t xml:space="preserve">] </w:t>
      </w:r>
      <w:r w:rsidR="00247709" w:rsidRPr="00324EBD">
        <w:rPr>
          <w:rFonts w:ascii="Book Antiqua" w:eastAsia="Times New Roman" w:hAnsi="Book Antiqua" w:cs="Arial"/>
          <w:b/>
          <w:color w:val="222222"/>
          <w:sz w:val="22"/>
          <w:shd w:val="clear" w:color="auto" w:fill="FFFFFF"/>
          <w:lang w:val="en-US" w:eastAsia="es-ES"/>
        </w:rPr>
        <w:t>F. Herrera</w:t>
      </w:r>
      <w:r w:rsidR="00247709" w:rsidRPr="00324EBD">
        <w:rPr>
          <w:rFonts w:ascii="Book Antiqua" w:eastAsia="Times New Roman" w:hAnsi="Book Antiqua" w:cs="Arial"/>
          <w:color w:val="222222"/>
          <w:sz w:val="22"/>
          <w:shd w:val="clear" w:color="auto" w:fill="FFFFFF"/>
          <w:lang w:val="en-US" w:eastAsia="es-ES"/>
        </w:rPr>
        <w:t xml:space="preserve">, J. </w:t>
      </w:r>
      <w:proofErr w:type="spellStart"/>
      <w:r w:rsidR="00247709" w:rsidRPr="00324EBD">
        <w:rPr>
          <w:rFonts w:ascii="Book Antiqua" w:eastAsia="Times New Roman" w:hAnsi="Book Antiqua" w:cs="Arial"/>
          <w:color w:val="222222"/>
          <w:sz w:val="22"/>
          <w:shd w:val="clear" w:color="auto" w:fill="FFFFFF"/>
          <w:lang w:val="en-US" w:eastAsia="es-ES"/>
        </w:rPr>
        <w:t>Owrutsky</w:t>
      </w:r>
      <w:proofErr w:type="spellEnd"/>
      <w:r w:rsidR="00247709" w:rsidRPr="00324EBD">
        <w:rPr>
          <w:rFonts w:ascii="Book Antiqua" w:eastAsia="Times New Roman" w:hAnsi="Book Antiqua" w:cs="Arial"/>
          <w:color w:val="222222"/>
          <w:sz w:val="22"/>
          <w:shd w:val="clear" w:color="auto" w:fill="FFFFFF"/>
          <w:lang w:val="en-US" w:eastAsia="es-ES"/>
        </w:rPr>
        <w:t xml:space="preserve">, </w:t>
      </w:r>
      <w:r w:rsidR="00247709" w:rsidRPr="00324EBD">
        <w:rPr>
          <w:rFonts w:ascii="Book Antiqua" w:eastAsia="Times New Roman" w:hAnsi="Book Antiqua" w:cs="Arial"/>
          <w:i/>
          <w:color w:val="222222"/>
          <w:sz w:val="22"/>
          <w:shd w:val="clear" w:color="auto" w:fill="FFFFFF"/>
          <w:lang w:val="en-US" w:eastAsia="es-ES"/>
        </w:rPr>
        <w:t xml:space="preserve">Perspective: Molecular polaritons for controlling chemistry with quantum optics, </w:t>
      </w:r>
      <w:r w:rsidRPr="001A2258">
        <w:rPr>
          <w:rFonts w:ascii="Book Antiqua" w:eastAsia="Times New Roman" w:hAnsi="Book Antiqua" w:cs="Arial"/>
          <w:color w:val="222222"/>
          <w:sz w:val="22"/>
          <w:shd w:val="clear" w:color="auto" w:fill="FFFFFF"/>
          <w:lang w:val="en-US" w:eastAsia="es-ES"/>
        </w:rPr>
        <w:t xml:space="preserve">J. Chem. Phys. 152, 100902, </w:t>
      </w:r>
      <w:r w:rsidRPr="001A2258">
        <w:rPr>
          <w:rFonts w:ascii="Book Antiqua" w:eastAsia="Times New Roman" w:hAnsi="Book Antiqua" w:cs="Arial"/>
          <w:b/>
          <w:color w:val="222222"/>
          <w:sz w:val="22"/>
          <w:shd w:val="clear" w:color="auto" w:fill="FFFFFF"/>
          <w:lang w:val="en-US" w:eastAsia="es-ES"/>
        </w:rPr>
        <w:t>2020</w:t>
      </w:r>
      <w:r>
        <w:rPr>
          <w:rFonts w:ascii="Book Antiqua" w:eastAsia="Times New Roman" w:hAnsi="Book Antiqua" w:cs="Arial"/>
          <w:color w:val="222222"/>
          <w:sz w:val="22"/>
          <w:shd w:val="clear" w:color="auto" w:fill="FFFFFF"/>
          <w:lang w:val="en-US" w:eastAsia="es-ES"/>
        </w:rPr>
        <w:t>.</w:t>
      </w:r>
    </w:p>
    <w:p w14:paraId="4A6635B8" w14:textId="77777777" w:rsidR="00247709" w:rsidRDefault="00247709" w:rsidP="0091172E">
      <w:pPr>
        <w:spacing w:line="240" w:lineRule="auto"/>
        <w:ind w:left="426" w:hanging="426"/>
        <w:rPr>
          <w:rFonts w:ascii="Book Antiqua" w:eastAsia="Times New Roman" w:hAnsi="Book Antiqua" w:cs="Arial"/>
          <w:color w:val="222222"/>
          <w:sz w:val="22"/>
          <w:shd w:val="clear" w:color="auto" w:fill="FFFFFF"/>
          <w:lang w:val="en-US" w:eastAsia="es-ES"/>
        </w:rPr>
      </w:pPr>
    </w:p>
    <w:p w14:paraId="10C460C0" w14:textId="77777777" w:rsidR="001A2258" w:rsidRDefault="001A2258" w:rsidP="001A2258">
      <w:pPr>
        <w:spacing w:line="240" w:lineRule="auto"/>
        <w:ind w:left="426" w:hanging="426"/>
        <w:rPr>
          <w:rFonts w:ascii="Book Antiqua" w:eastAsia="Times New Roman" w:hAnsi="Book Antiqua" w:cs="Arial"/>
          <w:color w:val="222222"/>
          <w:sz w:val="22"/>
          <w:shd w:val="clear" w:color="auto" w:fill="FFFFFF"/>
          <w:lang w:val="en-US" w:eastAsia="es-ES"/>
        </w:rPr>
      </w:pPr>
      <w:r>
        <w:rPr>
          <w:rFonts w:ascii="Book Antiqua" w:eastAsia="Times New Roman" w:hAnsi="Book Antiqua" w:cs="Arial"/>
          <w:color w:val="222222"/>
          <w:sz w:val="22"/>
          <w:shd w:val="clear" w:color="auto" w:fill="FFFFFF"/>
          <w:lang w:val="en-US" w:eastAsia="es-ES"/>
        </w:rPr>
        <w:t xml:space="preserve">[25] </w:t>
      </w:r>
      <w:r w:rsidRPr="003C260C">
        <w:rPr>
          <w:rFonts w:ascii="Book Antiqua" w:eastAsia="Times New Roman" w:hAnsi="Book Antiqua" w:cs="Arial"/>
          <w:b/>
          <w:color w:val="222222"/>
          <w:sz w:val="22"/>
          <w:shd w:val="clear" w:color="auto" w:fill="FFFFFF"/>
          <w:lang w:val="en-US" w:eastAsia="es-ES"/>
        </w:rPr>
        <w:t>F. Herrera</w:t>
      </w:r>
      <w:r w:rsidRPr="003918B0">
        <w:rPr>
          <w:rFonts w:ascii="Book Antiqua" w:eastAsia="Times New Roman" w:hAnsi="Book Antiqua" w:cs="Arial"/>
          <w:color w:val="222222"/>
          <w:sz w:val="22"/>
          <w:shd w:val="clear" w:color="auto" w:fill="FFFFFF"/>
          <w:lang w:val="en-US" w:eastAsia="es-ES"/>
        </w:rPr>
        <w:t xml:space="preserve">, </w:t>
      </w:r>
      <w:r w:rsidRPr="003918B0">
        <w:rPr>
          <w:rFonts w:ascii="Book Antiqua" w:eastAsia="Times New Roman" w:hAnsi="Book Antiqua" w:cs="Arial"/>
          <w:i/>
          <w:color w:val="222222"/>
          <w:sz w:val="22"/>
          <w:shd w:val="clear" w:color="auto" w:fill="FFFFFF"/>
          <w:lang w:val="en-US" w:eastAsia="es-ES"/>
        </w:rPr>
        <w:t>Photochemistry with Quantum Optics from a Non-Adiabatic Quantum Trajectory Perspective</w:t>
      </w:r>
      <w:r w:rsidRPr="003918B0">
        <w:rPr>
          <w:rFonts w:ascii="Book Antiqua" w:eastAsia="Times New Roman" w:hAnsi="Book Antiqua" w:cs="Arial"/>
          <w:color w:val="222222"/>
          <w:sz w:val="22"/>
          <w:shd w:val="clear" w:color="auto" w:fill="FFFFFF"/>
          <w:lang w:val="en-US" w:eastAsia="es-ES"/>
        </w:rPr>
        <w:t xml:space="preserve">, Chem 6, 5-18, </w:t>
      </w:r>
      <w:r w:rsidRPr="003918B0">
        <w:rPr>
          <w:rFonts w:ascii="Book Antiqua" w:eastAsia="Times New Roman" w:hAnsi="Book Antiqua" w:cs="Arial"/>
          <w:b/>
          <w:color w:val="222222"/>
          <w:sz w:val="22"/>
          <w:shd w:val="clear" w:color="auto" w:fill="FFFFFF"/>
          <w:lang w:val="en-US" w:eastAsia="es-ES"/>
        </w:rPr>
        <w:t>2020</w:t>
      </w:r>
      <w:r>
        <w:rPr>
          <w:rFonts w:ascii="Book Antiqua" w:eastAsia="Times New Roman" w:hAnsi="Book Antiqua" w:cs="Arial"/>
          <w:b/>
          <w:color w:val="222222"/>
          <w:sz w:val="22"/>
          <w:shd w:val="clear" w:color="auto" w:fill="FFFFFF"/>
          <w:lang w:val="en-US" w:eastAsia="es-ES"/>
        </w:rPr>
        <w:t>.</w:t>
      </w:r>
    </w:p>
    <w:p w14:paraId="33459DD2" w14:textId="77777777" w:rsidR="001A2258" w:rsidRPr="00324EBD" w:rsidRDefault="001A2258" w:rsidP="0091172E">
      <w:pPr>
        <w:spacing w:line="240" w:lineRule="auto"/>
        <w:ind w:left="426" w:hanging="426"/>
        <w:rPr>
          <w:rFonts w:ascii="Book Antiqua" w:eastAsia="Times New Roman" w:hAnsi="Book Antiqua" w:cs="Arial"/>
          <w:color w:val="222222"/>
          <w:sz w:val="22"/>
          <w:shd w:val="clear" w:color="auto" w:fill="FFFFFF"/>
          <w:lang w:val="en-US" w:eastAsia="es-ES"/>
        </w:rPr>
      </w:pPr>
    </w:p>
    <w:p w14:paraId="4B297F4F" w14:textId="6E0C9C34" w:rsidR="0091172E" w:rsidRPr="00324EBD" w:rsidRDefault="007F5411" w:rsidP="0091172E">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[24</w:t>
      </w:r>
      <w:r w:rsidR="0091172E" w:rsidRPr="00324EBD">
        <w:rPr>
          <w:rFonts w:ascii="Book Antiqua" w:eastAsia="Times New Roman" w:hAnsi="Book Antiqua" w:cs="Arial"/>
          <w:color w:val="222222"/>
          <w:sz w:val="22"/>
          <w:shd w:val="clear" w:color="auto" w:fill="FFFFFF"/>
          <w:lang w:val="en-US" w:eastAsia="es-ES"/>
        </w:rPr>
        <w:t xml:space="preserve">] M. </w:t>
      </w:r>
      <w:proofErr w:type="spellStart"/>
      <w:r w:rsidR="0091172E" w:rsidRPr="00324EBD">
        <w:rPr>
          <w:rFonts w:ascii="Book Antiqua" w:eastAsia="Times New Roman" w:hAnsi="Book Antiqua" w:cs="Arial"/>
          <w:color w:val="222222"/>
          <w:sz w:val="22"/>
          <w:shd w:val="clear" w:color="auto" w:fill="FFFFFF"/>
          <w:lang w:val="en-US" w:eastAsia="es-ES"/>
        </w:rPr>
        <w:t>Wersäll</w:t>
      </w:r>
      <w:proofErr w:type="spellEnd"/>
      <w:r w:rsidR="0091172E" w:rsidRPr="00324EBD">
        <w:rPr>
          <w:rFonts w:ascii="Book Antiqua" w:eastAsia="Times New Roman" w:hAnsi="Book Antiqua" w:cs="Arial"/>
          <w:color w:val="222222"/>
          <w:sz w:val="22"/>
          <w:shd w:val="clear" w:color="auto" w:fill="FFFFFF"/>
          <w:lang w:val="en-US" w:eastAsia="es-ES"/>
        </w:rPr>
        <w:t xml:space="preserve">, B. </w:t>
      </w:r>
      <w:proofErr w:type="spellStart"/>
      <w:r w:rsidR="0091172E" w:rsidRPr="00324EBD">
        <w:rPr>
          <w:rFonts w:ascii="Book Antiqua" w:eastAsia="Times New Roman" w:hAnsi="Book Antiqua" w:cs="Arial"/>
          <w:color w:val="222222"/>
          <w:sz w:val="22"/>
          <w:shd w:val="clear" w:color="auto" w:fill="FFFFFF"/>
          <w:lang w:val="en-US" w:eastAsia="es-ES"/>
        </w:rPr>
        <w:t>Munkhbat</w:t>
      </w:r>
      <w:proofErr w:type="spellEnd"/>
      <w:r w:rsidR="0091172E" w:rsidRPr="00324EBD">
        <w:rPr>
          <w:rFonts w:ascii="Book Antiqua" w:eastAsia="Times New Roman" w:hAnsi="Book Antiqua" w:cs="Arial"/>
          <w:color w:val="222222"/>
          <w:sz w:val="22"/>
          <w:shd w:val="clear" w:color="auto" w:fill="FFFFFF"/>
          <w:lang w:val="en-US" w:eastAsia="es-ES"/>
        </w:rPr>
        <w:t xml:space="preserve">, D. G. Baranov, </w:t>
      </w:r>
      <w:r w:rsidR="0091172E" w:rsidRPr="00324EBD">
        <w:rPr>
          <w:rFonts w:ascii="Book Antiqua" w:eastAsia="Times New Roman" w:hAnsi="Book Antiqua" w:cs="Arial"/>
          <w:b/>
          <w:color w:val="222222"/>
          <w:sz w:val="22"/>
          <w:shd w:val="clear" w:color="auto" w:fill="FFFFFF"/>
          <w:lang w:val="en-US" w:eastAsia="es-ES"/>
        </w:rPr>
        <w:t>F. Herrera</w:t>
      </w:r>
      <w:r w:rsidR="0091172E" w:rsidRPr="00324EBD">
        <w:rPr>
          <w:rFonts w:ascii="Book Antiqua" w:eastAsia="Times New Roman" w:hAnsi="Book Antiqua" w:cs="Arial"/>
          <w:color w:val="222222"/>
          <w:sz w:val="22"/>
          <w:shd w:val="clear" w:color="auto" w:fill="FFFFFF"/>
          <w:lang w:val="en-US" w:eastAsia="es-ES"/>
        </w:rPr>
        <w:t xml:space="preserve">, J. Cao, T. J. </w:t>
      </w:r>
      <w:proofErr w:type="spellStart"/>
      <w:r w:rsidR="0091172E" w:rsidRPr="00324EBD">
        <w:rPr>
          <w:rFonts w:ascii="Book Antiqua" w:eastAsia="Times New Roman" w:hAnsi="Book Antiqua" w:cs="Arial"/>
          <w:color w:val="222222"/>
          <w:sz w:val="22"/>
          <w:shd w:val="clear" w:color="auto" w:fill="FFFFFF"/>
          <w:lang w:val="en-US" w:eastAsia="es-ES"/>
        </w:rPr>
        <w:t>Antosiewicz</w:t>
      </w:r>
      <w:proofErr w:type="spellEnd"/>
      <w:r w:rsidR="0091172E" w:rsidRPr="00324EBD">
        <w:rPr>
          <w:rFonts w:ascii="Book Antiqua" w:eastAsia="Times New Roman" w:hAnsi="Book Antiqua" w:cs="Arial"/>
          <w:color w:val="222222"/>
          <w:sz w:val="22"/>
          <w:shd w:val="clear" w:color="auto" w:fill="FFFFFF"/>
          <w:lang w:val="en-US" w:eastAsia="es-ES"/>
        </w:rPr>
        <w:t xml:space="preserve">, T. </w:t>
      </w:r>
      <w:proofErr w:type="spellStart"/>
      <w:r w:rsidR="0091172E" w:rsidRPr="00324EBD">
        <w:rPr>
          <w:rFonts w:ascii="Book Antiqua" w:eastAsia="Times New Roman" w:hAnsi="Book Antiqua" w:cs="Arial"/>
          <w:color w:val="222222"/>
          <w:sz w:val="22"/>
          <w:shd w:val="clear" w:color="auto" w:fill="FFFFFF"/>
          <w:lang w:val="en-US" w:eastAsia="es-ES"/>
        </w:rPr>
        <w:t>Shegai</w:t>
      </w:r>
      <w:proofErr w:type="spellEnd"/>
      <w:r w:rsidR="0091172E" w:rsidRPr="00324EBD">
        <w:rPr>
          <w:rFonts w:ascii="Book Antiqua" w:eastAsia="Times New Roman" w:hAnsi="Book Antiqua" w:cs="Arial"/>
          <w:color w:val="222222"/>
          <w:sz w:val="22"/>
          <w:shd w:val="clear" w:color="auto" w:fill="FFFFFF"/>
          <w:lang w:val="en-US" w:eastAsia="es-ES"/>
        </w:rPr>
        <w:t xml:space="preserve">, </w:t>
      </w:r>
      <w:r w:rsidR="0091172E" w:rsidRPr="00324EBD">
        <w:rPr>
          <w:rFonts w:ascii="Book Antiqua" w:eastAsia="Times New Roman" w:hAnsi="Book Antiqua" w:cs="Arial"/>
          <w:i/>
          <w:color w:val="222222"/>
          <w:sz w:val="22"/>
          <w:shd w:val="clear" w:color="auto" w:fill="FFFFFF"/>
          <w:lang w:val="en-US" w:eastAsia="es-ES"/>
        </w:rPr>
        <w:t>Correlative dark-field and photoluminescence spectroscopy of individual plasmon-molecule hybrid nanostructures in strong coupling regime</w:t>
      </w:r>
      <w:r w:rsidR="0091172E" w:rsidRPr="00324EBD">
        <w:rPr>
          <w:rFonts w:ascii="Book Antiqua" w:eastAsia="Times New Roman" w:hAnsi="Book Antiqua" w:cs="Arial"/>
          <w:color w:val="222222"/>
          <w:sz w:val="22"/>
          <w:shd w:val="clear" w:color="auto" w:fill="FFFFFF"/>
          <w:lang w:val="en-US" w:eastAsia="es-ES"/>
        </w:rPr>
        <w:t xml:space="preserve">, </w:t>
      </w:r>
      <w:r w:rsidR="00022CBB" w:rsidRPr="00324EBD">
        <w:rPr>
          <w:rFonts w:ascii="Book Antiqua" w:eastAsia="Times New Roman" w:hAnsi="Book Antiqua" w:cs="Arial"/>
          <w:color w:val="222222"/>
          <w:sz w:val="22"/>
          <w:shd w:val="clear" w:color="auto" w:fill="FFFFFF"/>
          <w:lang w:val="en-US" w:eastAsia="es-ES"/>
        </w:rPr>
        <w:t xml:space="preserve">ACS Photonics </w:t>
      </w:r>
      <w:r w:rsidR="009A4A15">
        <w:rPr>
          <w:rFonts w:ascii="Book Antiqua" w:eastAsia="Times New Roman" w:hAnsi="Book Antiqua" w:cs="Arial"/>
          <w:color w:val="222222"/>
          <w:sz w:val="22"/>
          <w:shd w:val="clear" w:color="auto" w:fill="FFFFFF"/>
          <w:lang w:val="en-US" w:eastAsia="es-ES"/>
        </w:rPr>
        <w:t>6, 2570-2576</w:t>
      </w:r>
      <w:r w:rsidR="00A33992" w:rsidRPr="00324EBD">
        <w:rPr>
          <w:rFonts w:ascii="Book Antiqua" w:eastAsia="Times New Roman" w:hAnsi="Book Antiqua" w:cs="Arial"/>
          <w:color w:val="222222"/>
          <w:sz w:val="22"/>
          <w:shd w:val="clear" w:color="auto" w:fill="FFFFFF"/>
          <w:lang w:val="en-US" w:eastAsia="es-ES"/>
        </w:rPr>
        <w:t>,</w:t>
      </w:r>
      <w:r w:rsidR="007840D4" w:rsidRPr="00324EBD">
        <w:rPr>
          <w:rFonts w:ascii="Book Antiqua" w:eastAsia="Times New Roman" w:hAnsi="Book Antiqua" w:cs="Arial"/>
          <w:color w:val="222222"/>
          <w:sz w:val="22"/>
          <w:shd w:val="clear" w:color="auto" w:fill="FFFFFF"/>
          <w:lang w:val="en-US" w:eastAsia="es-ES"/>
        </w:rPr>
        <w:t xml:space="preserve"> </w:t>
      </w:r>
      <w:r w:rsidR="007840D4" w:rsidRPr="00324EBD">
        <w:rPr>
          <w:rFonts w:ascii="Book Antiqua" w:eastAsia="Times New Roman" w:hAnsi="Book Antiqua" w:cs="Arial"/>
          <w:b/>
          <w:color w:val="222222"/>
          <w:sz w:val="22"/>
          <w:shd w:val="clear" w:color="auto" w:fill="FFFFFF"/>
          <w:lang w:val="en-US" w:eastAsia="es-ES"/>
        </w:rPr>
        <w:t>2019</w:t>
      </w:r>
      <w:r w:rsidR="005F3CBF">
        <w:rPr>
          <w:rFonts w:ascii="Book Antiqua" w:eastAsia="Times New Roman" w:hAnsi="Book Antiqua" w:cs="Arial"/>
          <w:b/>
          <w:color w:val="222222"/>
          <w:sz w:val="22"/>
          <w:shd w:val="clear" w:color="auto" w:fill="FFFFFF"/>
          <w:lang w:val="en-US" w:eastAsia="es-ES"/>
        </w:rPr>
        <w:t>.</w:t>
      </w:r>
    </w:p>
    <w:p w14:paraId="09A1B819" w14:textId="77777777" w:rsidR="0091172E" w:rsidRPr="00324EBD" w:rsidRDefault="0091172E" w:rsidP="0091172E">
      <w:pPr>
        <w:spacing w:line="240" w:lineRule="auto"/>
        <w:ind w:left="426" w:hanging="426"/>
        <w:rPr>
          <w:rFonts w:ascii="Book Antiqua" w:eastAsia="Times New Roman" w:hAnsi="Book Antiqua" w:cs="Arial"/>
          <w:color w:val="222222"/>
          <w:sz w:val="22"/>
          <w:shd w:val="clear" w:color="auto" w:fill="FFFFFF"/>
          <w:lang w:val="en-US" w:eastAsia="es-ES"/>
        </w:rPr>
      </w:pPr>
    </w:p>
    <w:p w14:paraId="7301AF40" w14:textId="3B298B9F" w:rsidR="009522AB" w:rsidRPr="00324EBD" w:rsidRDefault="007F5411" w:rsidP="001850AB">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[23</w:t>
      </w:r>
      <w:r w:rsidR="009522AB" w:rsidRPr="00324EBD">
        <w:rPr>
          <w:rFonts w:ascii="Book Antiqua" w:eastAsia="Times New Roman" w:hAnsi="Book Antiqua" w:cs="Arial"/>
          <w:color w:val="222222"/>
          <w:sz w:val="22"/>
          <w:shd w:val="clear" w:color="auto" w:fill="FFFFFF"/>
          <w:lang w:val="en-US" w:eastAsia="es-ES"/>
        </w:rPr>
        <w:t xml:space="preserve">] F. Hernández and </w:t>
      </w:r>
      <w:r w:rsidR="009522AB" w:rsidRPr="00324EBD">
        <w:rPr>
          <w:rFonts w:ascii="Book Antiqua" w:eastAsia="Times New Roman" w:hAnsi="Book Antiqua" w:cs="Arial"/>
          <w:b/>
          <w:color w:val="222222"/>
          <w:sz w:val="22"/>
          <w:shd w:val="clear" w:color="auto" w:fill="FFFFFF"/>
          <w:lang w:val="en-US" w:eastAsia="es-ES"/>
        </w:rPr>
        <w:t>F. Herrera</w:t>
      </w:r>
      <w:r w:rsidR="009522AB" w:rsidRPr="00324EBD">
        <w:rPr>
          <w:rFonts w:ascii="Book Antiqua" w:eastAsia="Times New Roman" w:hAnsi="Book Antiqua" w:cs="Arial"/>
          <w:color w:val="222222"/>
          <w:sz w:val="22"/>
          <w:shd w:val="clear" w:color="auto" w:fill="FFFFFF"/>
          <w:lang w:val="en-US" w:eastAsia="es-ES"/>
        </w:rPr>
        <w:t>, </w:t>
      </w:r>
      <w:r w:rsidR="009522AB" w:rsidRPr="00324EBD">
        <w:rPr>
          <w:rFonts w:ascii="Book Antiqua" w:eastAsia="Times New Roman" w:hAnsi="Book Antiqua" w:cs="Arial"/>
          <w:i/>
          <w:iCs/>
          <w:color w:val="222222"/>
          <w:sz w:val="22"/>
          <w:shd w:val="clear" w:color="auto" w:fill="FFFFFF"/>
          <w:lang w:val="en-US" w:eastAsia="es-ES"/>
        </w:rPr>
        <w:t>Multi-level quantum Rabi model for anharmonic vibrational polaritons</w:t>
      </w:r>
      <w:r w:rsidR="00804205" w:rsidRPr="00324EBD">
        <w:rPr>
          <w:rFonts w:ascii="Book Antiqua" w:eastAsia="Times New Roman" w:hAnsi="Book Antiqua" w:cs="Arial"/>
          <w:i/>
          <w:iCs/>
          <w:color w:val="222222"/>
          <w:sz w:val="22"/>
          <w:shd w:val="clear" w:color="auto" w:fill="FFFFFF"/>
          <w:lang w:val="en-US" w:eastAsia="es-ES"/>
        </w:rPr>
        <w:t>,</w:t>
      </w:r>
      <w:r w:rsidR="007840D4" w:rsidRPr="00324EBD">
        <w:rPr>
          <w:rFonts w:ascii="Book Antiqua" w:eastAsia="Times New Roman" w:hAnsi="Book Antiqua" w:cs="Arial"/>
          <w:color w:val="222222"/>
          <w:sz w:val="22"/>
          <w:shd w:val="clear" w:color="auto" w:fill="FFFFFF"/>
          <w:lang w:val="en-US" w:eastAsia="es-ES"/>
        </w:rPr>
        <w:t xml:space="preserve"> </w:t>
      </w:r>
      <w:r w:rsidR="00804205" w:rsidRPr="00324EBD">
        <w:rPr>
          <w:rFonts w:ascii="Book Antiqua" w:eastAsia="Times New Roman" w:hAnsi="Book Antiqua" w:cs="Arial"/>
          <w:color w:val="222222"/>
          <w:sz w:val="22"/>
          <w:shd w:val="clear" w:color="auto" w:fill="FFFFFF"/>
          <w:lang w:val="en-US" w:eastAsia="es-ES"/>
        </w:rPr>
        <w:t xml:space="preserve">J. </w:t>
      </w:r>
      <w:r w:rsidR="007840D4" w:rsidRPr="00324EBD">
        <w:rPr>
          <w:rFonts w:ascii="Book Antiqua" w:eastAsia="Times New Roman" w:hAnsi="Book Antiqua" w:cs="Arial"/>
          <w:color w:val="222222"/>
          <w:sz w:val="22"/>
          <w:shd w:val="clear" w:color="auto" w:fill="FFFFFF"/>
          <w:lang w:val="en-US" w:eastAsia="es-ES"/>
        </w:rPr>
        <w:t xml:space="preserve"> Chem. Phys. </w:t>
      </w:r>
      <w:r w:rsidR="00014455" w:rsidRPr="00014455">
        <w:rPr>
          <w:rFonts w:ascii="Book Antiqua" w:eastAsia="Times New Roman" w:hAnsi="Book Antiqua" w:cs="Arial"/>
          <w:color w:val="222222"/>
          <w:sz w:val="22"/>
          <w:shd w:val="clear" w:color="auto" w:fill="FFFFFF"/>
          <w:lang w:val="en-US" w:eastAsia="es-ES"/>
        </w:rPr>
        <w:t>151, 144116</w:t>
      </w:r>
      <w:r w:rsidR="00E5041C" w:rsidRPr="00324EBD">
        <w:rPr>
          <w:rFonts w:ascii="Book Antiqua" w:eastAsia="Times New Roman" w:hAnsi="Book Antiqua" w:cs="Arial"/>
          <w:color w:val="222222"/>
          <w:sz w:val="22"/>
          <w:shd w:val="clear" w:color="auto" w:fill="FFFFFF"/>
          <w:lang w:val="en-US" w:eastAsia="es-ES"/>
        </w:rPr>
        <w:t xml:space="preserve">, </w:t>
      </w:r>
      <w:r w:rsidR="00E5041C" w:rsidRPr="00324EBD">
        <w:rPr>
          <w:rFonts w:ascii="Book Antiqua" w:eastAsia="Times New Roman" w:hAnsi="Book Antiqua" w:cs="Arial"/>
          <w:b/>
          <w:color w:val="222222"/>
          <w:sz w:val="22"/>
          <w:shd w:val="clear" w:color="auto" w:fill="FFFFFF"/>
          <w:lang w:val="en-US" w:eastAsia="es-ES"/>
        </w:rPr>
        <w:t>2019</w:t>
      </w:r>
      <w:r w:rsidR="005F3CBF">
        <w:rPr>
          <w:rFonts w:ascii="Book Antiqua" w:eastAsia="Times New Roman" w:hAnsi="Book Antiqua" w:cs="Arial"/>
          <w:color w:val="222222"/>
          <w:sz w:val="22"/>
          <w:shd w:val="clear" w:color="auto" w:fill="FFFFFF"/>
          <w:lang w:val="en-US" w:eastAsia="es-ES"/>
        </w:rPr>
        <w:t>.</w:t>
      </w:r>
      <w:r w:rsidR="0030311B" w:rsidRPr="00324EBD">
        <w:rPr>
          <w:rFonts w:ascii="Book Antiqua" w:eastAsia="Times New Roman" w:hAnsi="Book Antiqua" w:cs="Arial"/>
          <w:color w:val="222222"/>
          <w:sz w:val="22"/>
          <w:shd w:val="clear" w:color="auto" w:fill="FFFFFF"/>
          <w:lang w:val="en-US" w:eastAsia="es-ES"/>
        </w:rPr>
        <w:t xml:space="preserve"> </w:t>
      </w:r>
    </w:p>
    <w:p w14:paraId="4929208A" w14:textId="77777777" w:rsidR="007F5411" w:rsidRPr="00324EBD" w:rsidRDefault="007F5411" w:rsidP="001850AB">
      <w:pPr>
        <w:spacing w:line="240" w:lineRule="auto"/>
        <w:ind w:left="426" w:hanging="426"/>
        <w:rPr>
          <w:rFonts w:ascii="Book Antiqua" w:eastAsia="Times New Roman" w:hAnsi="Book Antiqua" w:cs="Arial"/>
          <w:color w:val="222222"/>
          <w:sz w:val="22"/>
          <w:shd w:val="clear" w:color="auto" w:fill="FFFFFF"/>
          <w:lang w:val="en-US" w:eastAsia="es-ES"/>
        </w:rPr>
      </w:pPr>
    </w:p>
    <w:p w14:paraId="49D227F9" w14:textId="2DB89D97" w:rsidR="007F5411" w:rsidRPr="00324EBD" w:rsidRDefault="007F5411" w:rsidP="001850AB">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 xml:space="preserve">[22] I. Chi-Duran, Z. </w:t>
      </w:r>
      <w:proofErr w:type="spellStart"/>
      <w:r w:rsidRPr="00324EBD">
        <w:rPr>
          <w:rFonts w:ascii="Book Antiqua" w:eastAsia="Times New Roman" w:hAnsi="Book Antiqua" w:cs="Arial"/>
          <w:color w:val="222222"/>
          <w:sz w:val="22"/>
          <w:shd w:val="clear" w:color="auto" w:fill="FFFFFF"/>
          <w:lang w:val="en-US" w:eastAsia="es-ES"/>
        </w:rPr>
        <w:t>Setifi</w:t>
      </w:r>
      <w:proofErr w:type="spellEnd"/>
      <w:r w:rsidRPr="00324EBD">
        <w:rPr>
          <w:rFonts w:ascii="Book Antiqua" w:eastAsia="Times New Roman" w:hAnsi="Book Antiqua" w:cs="Arial"/>
          <w:color w:val="222222"/>
          <w:sz w:val="22"/>
          <w:shd w:val="clear" w:color="auto" w:fill="FFFFFF"/>
          <w:lang w:val="en-US" w:eastAsia="es-ES"/>
        </w:rPr>
        <w:t xml:space="preserve">, F. </w:t>
      </w:r>
      <w:proofErr w:type="spellStart"/>
      <w:r w:rsidRPr="00324EBD">
        <w:rPr>
          <w:rFonts w:ascii="Book Antiqua" w:eastAsia="Times New Roman" w:hAnsi="Book Antiqua" w:cs="Arial"/>
          <w:color w:val="222222"/>
          <w:sz w:val="22"/>
          <w:shd w:val="clear" w:color="auto" w:fill="FFFFFF"/>
          <w:lang w:val="en-US" w:eastAsia="es-ES"/>
        </w:rPr>
        <w:t>Setifi</w:t>
      </w:r>
      <w:proofErr w:type="spellEnd"/>
      <w:r w:rsidRPr="00324EBD">
        <w:rPr>
          <w:rFonts w:ascii="Book Antiqua" w:eastAsia="Times New Roman" w:hAnsi="Book Antiqua" w:cs="Arial"/>
          <w:color w:val="222222"/>
          <w:sz w:val="22"/>
          <w:shd w:val="clear" w:color="auto" w:fill="FFFFFF"/>
          <w:lang w:val="en-US" w:eastAsia="es-ES"/>
        </w:rPr>
        <w:t xml:space="preserve">, C. </w:t>
      </w:r>
      <w:proofErr w:type="spellStart"/>
      <w:r w:rsidRPr="00324EBD">
        <w:rPr>
          <w:rFonts w:ascii="Book Antiqua" w:eastAsia="Times New Roman" w:hAnsi="Book Antiqua" w:cs="Arial"/>
          <w:color w:val="222222"/>
          <w:sz w:val="22"/>
          <w:shd w:val="clear" w:color="auto" w:fill="FFFFFF"/>
          <w:lang w:val="en-US" w:eastAsia="es-ES"/>
        </w:rPr>
        <w:t>Jelsch</w:t>
      </w:r>
      <w:proofErr w:type="spellEnd"/>
      <w:r w:rsidRPr="00324EBD">
        <w:rPr>
          <w:rFonts w:ascii="Book Antiqua" w:eastAsia="Times New Roman" w:hAnsi="Book Antiqua" w:cs="Arial"/>
          <w:color w:val="222222"/>
          <w:sz w:val="22"/>
          <w:shd w:val="clear" w:color="auto" w:fill="FFFFFF"/>
          <w:lang w:val="en-US" w:eastAsia="es-ES"/>
        </w:rPr>
        <w:t xml:space="preserve">, B. Morgenstern, A. Vega, </w:t>
      </w:r>
      <w:r w:rsidRPr="00324EBD">
        <w:rPr>
          <w:rFonts w:ascii="Book Antiqua" w:eastAsia="Times New Roman" w:hAnsi="Book Antiqua" w:cs="Arial"/>
          <w:b/>
          <w:color w:val="222222"/>
          <w:sz w:val="22"/>
          <w:shd w:val="clear" w:color="auto" w:fill="FFFFFF"/>
          <w:lang w:val="en-US" w:eastAsia="es-ES"/>
        </w:rPr>
        <w:t>F. Herrera</w:t>
      </w:r>
      <w:r w:rsidRPr="00324EBD">
        <w:rPr>
          <w:rFonts w:ascii="Book Antiqua" w:eastAsia="Times New Roman" w:hAnsi="Book Antiqua" w:cs="Arial"/>
          <w:color w:val="222222"/>
          <w:sz w:val="22"/>
          <w:shd w:val="clear" w:color="auto" w:fill="FFFFFF"/>
          <w:lang w:val="en-US" w:eastAsia="es-ES"/>
        </w:rPr>
        <w:t xml:space="preserve">, D. </w:t>
      </w:r>
      <w:r w:rsidR="0037347F" w:rsidRPr="00324EBD">
        <w:rPr>
          <w:rFonts w:ascii="Book Antiqua" w:eastAsia="Times New Roman" w:hAnsi="Book Antiqua" w:cs="Arial"/>
          <w:color w:val="222222"/>
          <w:sz w:val="22"/>
          <w:shd w:val="clear" w:color="auto" w:fill="FFFFFF"/>
          <w:lang w:val="en-US" w:eastAsia="es-ES"/>
        </w:rPr>
        <w:t>P.</w:t>
      </w:r>
      <w:r w:rsidRPr="00324EBD">
        <w:rPr>
          <w:rFonts w:ascii="Book Antiqua" w:eastAsia="Times New Roman" w:hAnsi="Book Antiqua" w:cs="Arial"/>
          <w:color w:val="222222"/>
          <w:sz w:val="22"/>
          <w:shd w:val="clear" w:color="auto" w:fill="FFFFFF"/>
          <w:lang w:val="en-US" w:eastAsia="es-ES"/>
        </w:rPr>
        <w:t xml:space="preserve"> Singh, K. </w:t>
      </w:r>
      <w:proofErr w:type="spellStart"/>
      <w:r w:rsidRPr="00324EBD">
        <w:rPr>
          <w:rFonts w:ascii="Book Antiqua" w:eastAsia="Times New Roman" w:hAnsi="Book Antiqua" w:cs="Arial"/>
          <w:color w:val="222222"/>
          <w:sz w:val="22"/>
          <w:shd w:val="clear" w:color="auto" w:fill="FFFFFF"/>
          <w:lang w:val="en-US" w:eastAsia="es-ES"/>
        </w:rPr>
        <w:t>Hegetschweiler</w:t>
      </w:r>
      <w:proofErr w:type="spellEnd"/>
      <w:r w:rsidRPr="00324EBD">
        <w:rPr>
          <w:rFonts w:ascii="Book Antiqua" w:eastAsia="Times New Roman" w:hAnsi="Book Antiqua" w:cs="Arial"/>
          <w:color w:val="222222"/>
          <w:sz w:val="22"/>
          <w:shd w:val="clear" w:color="auto" w:fill="FFFFFF"/>
          <w:lang w:val="en-US" w:eastAsia="es-ES"/>
        </w:rPr>
        <w:t xml:space="preserve"> and R. </w:t>
      </w:r>
      <w:proofErr w:type="spellStart"/>
      <w:r w:rsidRPr="00324EBD">
        <w:rPr>
          <w:rFonts w:ascii="Book Antiqua" w:eastAsia="Times New Roman" w:hAnsi="Book Antiqua" w:cs="Arial"/>
          <w:color w:val="222222"/>
          <w:sz w:val="22"/>
          <w:shd w:val="clear" w:color="auto" w:fill="FFFFFF"/>
          <w:lang w:val="en-US" w:eastAsia="es-ES"/>
        </w:rPr>
        <w:t>Boyaala</w:t>
      </w:r>
      <w:proofErr w:type="spellEnd"/>
      <w:r w:rsidR="0037347F" w:rsidRPr="00324EBD">
        <w:rPr>
          <w:rFonts w:ascii="Book Antiqua" w:eastAsia="Times New Roman" w:hAnsi="Book Antiqua" w:cs="Arial"/>
          <w:color w:val="222222"/>
          <w:sz w:val="22"/>
          <w:shd w:val="clear" w:color="auto" w:fill="FFFFFF"/>
          <w:lang w:val="en-US" w:eastAsia="es-ES"/>
        </w:rPr>
        <w:t xml:space="preserve"> </w:t>
      </w:r>
      <w:r w:rsidRPr="00324EBD">
        <w:rPr>
          <w:rFonts w:ascii="Book Antiqua" w:eastAsia="Times New Roman" w:hAnsi="Book Antiqua" w:cs="Arial" w:hint="eastAsia"/>
          <w:i/>
          <w:color w:val="222222"/>
          <w:sz w:val="22"/>
          <w:shd w:val="clear" w:color="auto" w:fill="FFFFFF"/>
          <w:lang w:val="en-US" w:eastAsia="es-ES"/>
        </w:rPr>
        <w:t xml:space="preserve">Crystal structure and </w:t>
      </w:r>
      <w:proofErr w:type="spellStart"/>
      <w:r w:rsidRPr="00324EBD">
        <w:rPr>
          <w:rFonts w:ascii="Book Antiqua" w:eastAsia="Times New Roman" w:hAnsi="Book Antiqua" w:cs="Arial" w:hint="eastAsia"/>
          <w:i/>
          <w:color w:val="222222"/>
          <w:sz w:val="22"/>
          <w:shd w:val="clear" w:color="auto" w:fill="FFFFFF"/>
          <w:lang w:val="en-US" w:eastAsia="es-ES"/>
        </w:rPr>
        <w:t>Hirshfeld</w:t>
      </w:r>
      <w:proofErr w:type="spellEnd"/>
      <w:r w:rsidRPr="00324EBD">
        <w:rPr>
          <w:rFonts w:ascii="Book Antiqua" w:eastAsia="Times New Roman" w:hAnsi="Book Antiqua" w:cs="Arial" w:hint="eastAsia"/>
          <w:i/>
          <w:color w:val="222222"/>
          <w:sz w:val="22"/>
          <w:shd w:val="clear" w:color="auto" w:fill="FFFFFF"/>
          <w:lang w:val="en-US" w:eastAsia="es-ES"/>
        </w:rPr>
        <w:t xml:space="preserve"> surface analysis of tris­(2,2</w:t>
      </w:r>
      <w:r w:rsidRPr="00324EBD">
        <w:rPr>
          <w:rFonts w:ascii="Times New Roman" w:eastAsia="Times New Roman" w:hAnsi="Times New Roman" w:cs="Times New Roman"/>
          <w:i/>
          <w:color w:val="222222"/>
          <w:sz w:val="22"/>
          <w:shd w:val="clear" w:color="auto" w:fill="FFFFFF"/>
          <w:lang w:val="en-US" w:eastAsia="es-ES"/>
        </w:rPr>
        <w:t>′</w:t>
      </w:r>
      <w:r w:rsidRPr="00324EBD">
        <w:rPr>
          <w:rFonts w:ascii="Book Antiqua" w:eastAsia="Times New Roman" w:hAnsi="Book Antiqua" w:cs="Arial" w:hint="eastAsia"/>
          <w:i/>
          <w:color w:val="222222"/>
          <w:sz w:val="22"/>
          <w:shd w:val="clear" w:color="auto" w:fill="FFFFFF"/>
          <w:lang w:val="en-US" w:eastAsia="es-ES"/>
        </w:rPr>
        <w:t>-bi­pyridine)­nickel(II) bis­(1,1,3,3-tetra­cyano-2-eth­oxy­propenide) dihydrate</w:t>
      </w:r>
      <w:r w:rsidRPr="00324EBD">
        <w:rPr>
          <w:rFonts w:ascii="Book Antiqua" w:eastAsia="Times New Roman" w:hAnsi="Book Antiqua" w:cs="Arial"/>
          <w:i/>
          <w:color w:val="222222"/>
          <w:sz w:val="22"/>
          <w:shd w:val="clear" w:color="auto" w:fill="FFFFFF"/>
          <w:lang w:val="en-US" w:eastAsia="es-ES"/>
        </w:rPr>
        <w:t xml:space="preserve">, </w:t>
      </w:r>
      <w:r w:rsidRPr="00324EBD">
        <w:rPr>
          <w:rFonts w:ascii="Book Antiqua" w:eastAsia="Times New Roman" w:hAnsi="Book Antiqua" w:cs="Arial"/>
          <w:color w:val="222222"/>
          <w:sz w:val="22"/>
          <w:shd w:val="clear" w:color="auto" w:fill="FFFFFF"/>
          <w:lang w:val="en-US" w:eastAsia="es-ES"/>
        </w:rPr>
        <w:t xml:space="preserve">Acta </w:t>
      </w:r>
      <w:proofErr w:type="spellStart"/>
      <w:r w:rsidRPr="00324EBD">
        <w:rPr>
          <w:rFonts w:ascii="Book Antiqua" w:eastAsia="Times New Roman" w:hAnsi="Book Antiqua" w:cs="Arial"/>
          <w:color w:val="222222"/>
          <w:sz w:val="22"/>
          <w:shd w:val="clear" w:color="auto" w:fill="FFFFFF"/>
          <w:lang w:val="en-US" w:eastAsia="es-ES"/>
        </w:rPr>
        <w:t>Cryst</w:t>
      </w:r>
      <w:proofErr w:type="spellEnd"/>
      <w:r w:rsidRPr="00324EBD">
        <w:rPr>
          <w:rFonts w:ascii="Book Antiqua" w:eastAsia="Times New Roman" w:hAnsi="Book Antiqua" w:cs="Arial"/>
          <w:color w:val="222222"/>
          <w:sz w:val="22"/>
          <w:shd w:val="clear" w:color="auto" w:fill="FFFFFF"/>
          <w:lang w:val="en-US" w:eastAsia="es-ES"/>
        </w:rPr>
        <w:t xml:space="preserve">. E75, 867-871, </w:t>
      </w:r>
      <w:r w:rsidRPr="00324EBD">
        <w:rPr>
          <w:rFonts w:ascii="Book Antiqua" w:eastAsia="Times New Roman" w:hAnsi="Book Antiqua" w:cs="Arial"/>
          <w:b/>
          <w:color w:val="222222"/>
          <w:sz w:val="22"/>
          <w:shd w:val="clear" w:color="auto" w:fill="FFFFFF"/>
          <w:lang w:val="en-US" w:eastAsia="es-ES"/>
        </w:rPr>
        <w:t>2019</w:t>
      </w:r>
    </w:p>
    <w:p w14:paraId="22AD1579" w14:textId="77777777" w:rsidR="009522AB" w:rsidRPr="00324EBD" w:rsidRDefault="009522AB" w:rsidP="001850AB">
      <w:pPr>
        <w:spacing w:line="240" w:lineRule="auto"/>
        <w:ind w:left="426" w:hanging="426"/>
        <w:rPr>
          <w:rFonts w:ascii="Book Antiqua" w:eastAsia="Times New Roman" w:hAnsi="Book Antiqua" w:cs="Arial"/>
          <w:color w:val="222222"/>
          <w:sz w:val="22"/>
          <w:shd w:val="clear" w:color="auto" w:fill="FFFFFF"/>
          <w:lang w:val="en-US" w:eastAsia="es-ES"/>
        </w:rPr>
      </w:pPr>
    </w:p>
    <w:p w14:paraId="3D8073B0" w14:textId="64387773" w:rsidR="001850AB" w:rsidRPr="00324EBD" w:rsidRDefault="001850AB" w:rsidP="001850AB">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 xml:space="preserve">[21] M. J. </w:t>
      </w:r>
      <w:proofErr w:type="spellStart"/>
      <w:r w:rsidRPr="00324EBD">
        <w:rPr>
          <w:rFonts w:ascii="Book Antiqua" w:eastAsia="Times New Roman" w:hAnsi="Book Antiqua" w:cs="Arial"/>
          <w:color w:val="222222"/>
          <w:sz w:val="22"/>
          <w:shd w:val="clear" w:color="auto" w:fill="FFFFFF"/>
          <w:lang w:val="en-US" w:eastAsia="es-ES"/>
        </w:rPr>
        <w:t>Carreño</w:t>
      </w:r>
      <w:proofErr w:type="spellEnd"/>
      <w:r w:rsidRPr="00324EBD">
        <w:rPr>
          <w:rFonts w:ascii="Book Antiqua" w:eastAsia="Times New Roman" w:hAnsi="Book Antiqua" w:cs="Arial"/>
          <w:color w:val="222222"/>
          <w:sz w:val="22"/>
          <w:shd w:val="clear" w:color="auto" w:fill="FFFFFF"/>
          <w:lang w:val="en-US" w:eastAsia="es-ES"/>
        </w:rPr>
        <w:t xml:space="preserve">, J. </w:t>
      </w:r>
      <w:proofErr w:type="spellStart"/>
      <w:r w:rsidRPr="00324EBD">
        <w:rPr>
          <w:rFonts w:ascii="Book Antiqua" w:eastAsia="Times New Roman" w:hAnsi="Book Antiqua" w:cs="Arial"/>
          <w:color w:val="222222"/>
          <w:sz w:val="22"/>
          <w:shd w:val="clear" w:color="auto" w:fill="FFFFFF"/>
          <w:lang w:val="en-US" w:eastAsia="es-ES"/>
        </w:rPr>
        <w:t>Sepúlveda</w:t>
      </w:r>
      <w:proofErr w:type="spellEnd"/>
      <w:r w:rsidRPr="00324EBD">
        <w:rPr>
          <w:rFonts w:ascii="Book Antiqua" w:eastAsia="Times New Roman" w:hAnsi="Book Antiqua" w:cs="Arial"/>
          <w:color w:val="222222"/>
          <w:sz w:val="22"/>
          <w:shd w:val="clear" w:color="auto" w:fill="FFFFFF"/>
          <w:lang w:val="en-US" w:eastAsia="es-ES"/>
        </w:rPr>
        <w:t xml:space="preserve">, S. </w:t>
      </w:r>
      <w:proofErr w:type="spellStart"/>
      <w:r w:rsidRPr="00324EBD">
        <w:rPr>
          <w:rFonts w:ascii="Book Antiqua" w:eastAsia="Times New Roman" w:hAnsi="Book Antiqua" w:cs="Arial"/>
          <w:color w:val="222222"/>
          <w:sz w:val="22"/>
          <w:shd w:val="clear" w:color="auto" w:fill="FFFFFF"/>
          <w:lang w:val="en-US" w:eastAsia="es-ES"/>
        </w:rPr>
        <w:t>Tecpan</w:t>
      </w:r>
      <w:proofErr w:type="spellEnd"/>
      <w:r w:rsidRPr="00324EBD">
        <w:rPr>
          <w:rFonts w:ascii="Book Antiqua" w:eastAsia="Times New Roman" w:hAnsi="Book Antiqua" w:cs="Arial"/>
          <w:color w:val="222222"/>
          <w:sz w:val="22"/>
          <w:shd w:val="clear" w:color="auto" w:fill="FFFFFF"/>
          <w:lang w:val="en-US" w:eastAsia="es-ES"/>
        </w:rPr>
        <w:t xml:space="preserve">, C. Hernández, </w:t>
      </w:r>
      <w:r w:rsidRPr="00324EBD">
        <w:rPr>
          <w:rFonts w:ascii="Book Antiqua" w:eastAsia="Times New Roman" w:hAnsi="Book Antiqua" w:cs="Arial"/>
          <w:b/>
          <w:color w:val="222222"/>
          <w:sz w:val="22"/>
          <w:shd w:val="clear" w:color="auto" w:fill="FFFFFF"/>
          <w:lang w:val="en-US" w:eastAsia="es-ES"/>
        </w:rPr>
        <w:t>F. Herrera</w:t>
      </w:r>
      <w:r w:rsidRPr="00324EBD">
        <w:rPr>
          <w:rFonts w:ascii="Book Antiqua" w:eastAsia="Times New Roman" w:hAnsi="Book Antiqua" w:cs="Arial"/>
          <w:color w:val="222222"/>
          <w:sz w:val="22"/>
          <w:shd w:val="clear" w:color="auto" w:fill="FFFFFF"/>
          <w:lang w:val="en-US" w:eastAsia="es-ES"/>
        </w:rPr>
        <w:t xml:space="preserve">, </w:t>
      </w:r>
      <w:r w:rsidRPr="00324EBD">
        <w:rPr>
          <w:rFonts w:ascii="Book Antiqua" w:eastAsia="Times New Roman" w:hAnsi="Book Antiqua" w:cs="Arial"/>
          <w:i/>
          <w:color w:val="222222"/>
          <w:sz w:val="22"/>
          <w:shd w:val="clear" w:color="auto" w:fill="FFFFFF"/>
          <w:lang w:val="en-US" w:eastAsia="es-ES"/>
        </w:rPr>
        <w:t>An Instrument-Free Demonstration of Quantum Key Distribution for High-School Students</w:t>
      </w:r>
      <w:r w:rsidRPr="00324EBD">
        <w:rPr>
          <w:rFonts w:ascii="Book Antiqua" w:eastAsia="Times New Roman" w:hAnsi="Book Antiqua" w:cs="Arial"/>
          <w:color w:val="222222"/>
          <w:sz w:val="22"/>
          <w:shd w:val="clear" w:color="auto" w:fill="FFFFFF"/>
          <w:lang w:val="en-US" w:eastAsia="es-ES"/>
        </w:rPr>
        <w:t xml:space="preserve">, </w:t>
      </w:r>
      <w:r w:rsidR="006B2BC5" w:rsidRPr="00324EBD">
        <w:rPr>
          <w:rFonts w:ascii="Book Antiqua" w:eastAsia="Times New Roman" w:hAnsi="Book Antiqua" w:cs="Arial"/>
          <w:color w:val="222222"/>
          <w:sz w:val="22"/>
          <w:shd w:val="clear" w:color="auto" w:fill="FFFFFF"/>
          <w:lang w:val="en-US" w:eastAsia="es-ES"/>
        </w:rPr>
        <w:t>Physics Education</w:t>
      </w:r>
      <w:r w:rsidR="00E5041C" w:rsidRPr="00324EBD">
        <w:rPr>
          <w:rFonts w:ascii="Book Antiqua" w:eastAsia="Times New Roman" w:hAnsi="Book Antiqua" w:cs="Arial"/>
          <w:color w:val="222222"/>
          <w:sz w:val="22"/>
          <w:shd w:val="clear" w:color="auto" w:fill="FFFFFF"/>
          <w:lang w:val="en-US" w:eastAsia="es-ES"/>
        </w:rPr>
        <w:t xml:space="preserve"> 54, 065006, </w:t>
      </w:r>
      <w:r w:rsidR="00E5041C" w:rsidRPr="00324EBD">
        <w:rPr>
          <w:rFonts w:ascii="Book Antiqua" w:eastAsia="Times New Roman" w:hAnsi="Book Antiqua" w:cs="Arial"/>
          <w:b/>
          <w:color w:val="222222"/>
          <w:sz w:val="22"/>
          <w:shd w:val="clear" w:color="auto" w:fill="FFFFFF"/>
          <w:lang w:val="en-US" w:eastAsia="es-ES"/>
        </w:rPr>
        <w:t>2019</w:t>
      </w:r>
      <w:r w:rsidR="00E5041C" w:rsidRPr="00324EBD">
        <w:rPr>
          <w:rFonts w:ascii="Book Antiqua" w:eastAsia="Times New Roman" w:hAnsi="Book Antiqua" w:cs="Arial"/>
          <w:color w:val="222222"/>
          <w:sz w:val="22"/>
          <w:shd w:val="clear" w:color="auto" w:fill="FFFFFF"/>
          <w:lang w:val="en-US" w:eastAsia="es-ES"/>
        </w:rPr>
        <w:t>.</w:t>
      </w:r>
    </w:p>
    <w:p w14:paraId="7E73A638" w14:textId="77777777" w:rsidR="001850AB" w:rsidRPr="00324EBD" w:rsidRDefault="001850AB" w:rsidP="00C001E4">
      <w:pPr>
        <w:spacing w:line="240" w:lineRule="auto"/>
        <w:ind w:left="426" w:hanging="426"/>
        <w:rPr>
          <w:rFonts w:ascii="Book Antiqua" w:eastAsia="Times New Roman" w:hAnsi="Book Antiqua" w:cs="Arial"/>
          <w:color w:val="222222"/>
          <w:sz w:val="22"/>
          <w:shd w:val="clear" w:color="auto" w:fill="FFFFFF"/>
          <w:lang w:val="en-US" w:eastAsia="es-ES"/>
        </w:rPr>
      </w:pPr>
    </w:p>
    <w:p w14:paraId="077868A3" w14:textId="6F5EDE14" w:rsidR="00725E3C" w:rsidRPr="00324EBD" w:rsidRDefault="001850AB" w:rsidP="00725E3C">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 xml:space="preserve">[20] J. </w:t>
      </w:r>
      <w:proofErr w:type="spellStart"/>
      <w:r w:rsidRPr="00324EBD">
        <w:rPr>
          <w:rFonts w:ascii="Book Antiqua" w:eastAsia="Times New Roman" w:hAnsi="Book Antiqua" w:cs="Arial"/>
          <w:color w:val="222222"/>
          <w:sz w:val="22"/>
          <w:shd w:val="clear" w:color="auto" w:fill="FFFFFF"/>
          <w:lang w:val="en-US" w:eastAsia="es-ES"/>
        </w:rPr>
        <w:t>Enríquez</w:t>
      </w:r>
      <w:proofErr w:type="spellEnd"/>
      <w:r w:rsidRPr="00324EBD">
        <w:rPr>
          <w:rFonts w:ascii="Book Antiqua" w:eastAsia="Times New Roman" w:hAnsi="Book Antiqua" w:cs="Arial"/>
          <w:color w:val="222222"/>
          <w:sz w:val="22"/>
          <w:shd w:val="clear" w:color="auto" w:fill="FFFFFF"/>
          <w:lang w:val="en-US" w:eastAsia="es-ES"/>
        </w:rPr>
        <w:t xml:space="preserve">, I. Chi-Durán, C. </w:t>
      </w:r>
      <w:proofErr w:type="spellStart"/>
      <w:r w:rsidRPr="00324EBD">
        <w:rPr>
          <w:rFonts w:ascii="Book Antiqua" w:eastAsia="Times New Roman" w:hAnsi="Book Antiqua" w:cs="Arial"/>
          <w:color w:val="222222"/>
          <w:sz w:val="22"/>
          <w:shd w:val="clear" w:color="auto" w:fill="FFFFFF"/>
          <w:lang w:val="en-US" w:eastAsia="es-ES"/>
        </w:rPr>
        <w:t>Manquián</w:t>
      </w:r>
      <w:proofErr w:type="spellEnd"/>
      <w:r w:rsidRPr="00324EBD">
        <w:rPr>
          <w:rFonts w:ascii="Book Antiqua" w:eastAsia="Times New Roman" w:hAnsi="Book Antiqua" w:cs="Arial"/>
          <w:color w:val="222222"/>
          <w:sz w:val="22"/>
          <w:shd w:val="clear" w:color="auto" w:fill="FFFFFF"/>
          <w:lang w:val="en-US" w:eastAsia="es-ES"/>
        </w:rPr>
        <w:t xml:space="preserve">, </w:t>
      </w:r>
      <w:r w:rsidRPr="00324EBD">
        <w:rPr>
          <w:rFonts w:ascii="Book Antiqua" w:eastAsia="Times New Roman" w:hAnsi="Book Antiqua" w:cs="Arial"/>
          <w:b/>
          <w:color w:val="222222"/>
          <w:sz w:val="22"/>
          <w:shd w:val="clear" w:color="auto" w:fill="FFFFFF"/>
          <w:lang w:val="en-US" w:eastAsia="es-ES"/>
        </w:rPr>
        <w:t>F. Herrera</w:t>
      </w:r>
      <w:r w:rsidRPr="00324EBD">
        <w:rPr>
          <w:rFonts w:ascii="Book Antiqua" w:eastAsia="Times New Roman" w:hAnsi="Book Antiqua" w:cs="Arial"/>
          <w:color w:val="222222"/>
          <w:sz w:val="22"/>
          <w:shd w:val="clear" w:color="auto" w:fill="FFFFFF"/>
          <w:lang w:val="en-US" w:eastAsia="es-ES"/>
        </w:rPr>
        <w:t xml:space="preserve">, D. P. Singh, </w:t>
      </w:r>
      <w:r w:rsidRPr="00324EBD">
        <w:rPr>
          <w:rFonts w:ascii="Book Antiqua" w:eastAsia="Times New Roman" w:hAnsi="Book Antiqua" w:cs="Arial"/>
          <w:i/>
          <w:color w:val="222222"/>
          <w:sz w:val="22"/>
          <w:shd w:val="clear" w:color="auto" w:fill="FFFFFF"/>
          <w:lang w:val="en-US" w:eastAsia="es-ES"/>
        </w:rPr>
        <w:t>Controlled growth of the non-centrosymmetric Zn(3-ptz)</w:t>
      </w:r>
      <w:r w:rsidRPr="00324EBD">
        <w:rPr>
          <w:rFonts w:ascii="Book Antiqua" w:eastAsia="Times New Roman" w:hAnsi="Book Antiqua" w:cs="Arial"/>
          <w:i/>
          <w:color w:val="222222"/>
          <w:sz w:val="22"/>
          <w:shd w:val="clear" w:color="auto" w:fill="FFFFFF"/>
          <w:vertAlign w:val="subscript"/>
          <w:lang w:val="en-US" w:eastAsia="es-ES"/>
        </w:rPr>
        <w:t>2</w:t>
      </w:r>
      <w:r w:rsidRPr="00324EBD">
        <w:rPr>
          <w:rFonts w:ascii="Book Antiqua" w:eastAsia="Times New Roman" w:hAnsi="Book Antiqua" w:cs="Arial"/>
          <w:i/>
          <w:color w:val="222222"/>
          <w:sz w:val="22"/>
          <w:shd w:val="clear" w:color="auto" w:fill="FFFFFF"/>
          <w:lang w:val="en-US" w:eastAsia="es-ES"/>
        </w:rPr>
        <w:t xml:space="preserve"> and </w:t>
      </w:r>
      <w:proofErr w:type="gramStart"/>
      <w:r w:rsidRPr="00324EBD">
        <w:rPr>
          <w:rFonts w:ascii="Book Antiqua" w:eastAsia="Times New Roman" w:hAnsi="Book Antiqua" w:cs="Arial"/>
          <w:i/>
          <w:color w:val="222222"/>
          <w:sz w:val="22"/>
          <w:shd w:val="clear" w:color="auto" w:fill="FFFFFF"/>
          <w:lang w:val="en-US" w:eastAsia="es-ES"/>
        </w:rPr>
        <w:t>Zn(</w:t>
      </w:r>
      <w:proofErr w:type="gramEnd"/>
      <w:r w:rsidRPr="00324EBD">
        <w:rPr>
          <w:rFonts w:ascii="Book Antiqua" w:eastAsia="Times New Roman" w:hAnsi="Book Antiqua" w:cs="Arial"/>
          <w:i/>
          <w:color w:val="222222"/>
          <w:sz w:val="22"/>
          <w:shd w:val="clear" w:color="auto" w:fill="FFFFFF"/>
          <w:lang w:val="en-US" w:eastAsia="es-ES"/>
        </w:rPr>
        <w:t>OH)(3-ptz) metal-organic frameworks</w:t>
      </w:r>
      <w:r w:rsidRPr="00324EBD">
        <w:rPr>
          <w:rFonts w:ascii="Book Antiqua" w:eastAsia="Times New Roman" w:hAnsi="Book Antiqua" w:cs="Arial"/>
          <w:color w:val="222222"/>
          <w:sz w:val="22"/>
          <w:shd w:val="clear" w:color="auto" w:fill="FFFFFF"/>
          <w:lang w:val="en-US" w:eastAsia="es-ES"/>
        </w:rPr>
        <w:t xml:space="preserve">, </w:t>
      </w:r>
      <w:r w:rsidR="00725E3C" w:rsidRPr="00324EBD">
        <w:rPr>
          <w:rFonts w:ascii="Book Antiqua" w:eastAsia="Times New Roman" w:hAnsi="Book Antiqua" w:cs="Arial"/>
          <w:iCs/>
          <w:color w:val="222222"/>
          <w:sz w:val="22"/>
          <w:shd w:val="clear" w:color="auto" w:fill="FFFFFF"/>
          <w:lang w:val="en-US" w:eastAsia="es-ES"/>
        </w:rPr>
        <w:t>ACS Omega</w:t>
      </w:r>
      <w:r w:rsidR="00725E3C" w:rsidRPr="00324EBD">
        <w:rPr>
          <w:rFonts w:ascii="Book Antiqua" w:eastAsia="Times New Roman" w:hAnsi="Book Antiqua" w:cs="Arial"/>
          <w:color w:val="222222"/>
          <w:sz w:val="22"/>
          <w:shd w:val="clear" w:color="auto" w:fill="FFFFFF"/>
          <w:lang w:val="en-US" w:eastAsia="es-ES"/>
        </w:rPr>
        <w:t> </w:t>
      </w:r>
      <w:r w:rsidR="00725E3C" w:rsidRPr="00324EBD">
        <w:rPr>
          <w:rFonts w:ascii="Book Antiqua" w:eastAsia="Times New Roman" w:hAnsi="Book Antiqua" w:cs="Arial"/>
          <w:i/>
          <w:iCs/>
          <w:color w:val="222222"/>
          <w:sz w:val="22"/>
          <w:shd w:val="clear" w:color="auto" w:fill="FFFFFF"/>
          <w:lang w:val="en-US" w:eastAsia="es-ES"/>
        </w:rPr>
        <w:t>4</w:t>
      </w:r>
      <w:r w:rsidR="00725E3C" w:rsidRPr="00324EBD">
        <w:rPr>
          <w:rFonts w:ascii="Book Antiqua" w:eastAsia="Times New Roman" w:hAnsi="Book Antiqua" w:cs="Arial"/>
          <w:color w:val="222222"/>
          <w:sz w:val="22"/>
          <w:shd w:val="clear" w:color="auto" w:fill="FFFFFF"/>
          <w:lang w:val="en-US" w:eastAsia="es-ES"/>
        </w:rPr>
        <w:t xml:space="preserve">, 7411–7419, </w:t>
      </w:r>
      <w:r w:rsidR="00725E3C" w:rsidRPr="00324EBD">
        <w:rPr>
          <w:rFonts w:ascii="Book Antiqua" w:eastAsia="Times New Roman" w:hAnsi="Book Antiqua" w:cs="Arial"/>
          <w:b/>
          <w:bCs/>
          <w:color w:val="222222"/>
          <w:sz w:val="22"/>
          <w:shd w:val="clear" w:color="auto" w:fill="FFFFFF"/>
          <w:lang w:val="en-US" w:eastAsia="es-ES"/>
        </w:rPr>
        <w:t>2019.</w:t>
      </w:r>
    </w:p>
    <w:p w14:paraId="03E3025B" w14:textId="633BC81A" w:rsidR="001850AB" w:rsidRPr="00324EBD" w:rsidRDefault="001850AB" w:rsidP="00C001E4">
      <w:pPr>
        <w:spacing w:line="240" w:lineRule="auto"/>
        <w:ind w:left="426" w:hanging="426"/>
        <w:rPr>
          <w:rFonts w:ascii="Book Antiqua" w:eastAsia="Times New Roman" w:hAnsi="Book Antiqua" w:cs="Arial"/>
          <w:color w:val="222222"/>
          <w:sz w:val="22"/>
          <w:shd w:val="clear" w:color="auto" w:fill="FFFFFF"/>
          <w:lang w:val="en-US" w:eastAsia="es-ES"/>
        </w:rPr>
      </w:pPr>
    </w:p>
    <w:p w14:paraId="559D35EE" w14:textId="2C168B02" w:rsidR="00C001E4" w:rsidRPr="00324EBD" w:rsidRDefault="00C001E4" w:rsidP="00C001E4">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 xml:space="preserve">[19] I. Chi-Duran, J. </w:t>
      </w:r>
      <w:proofErr w:type="spellStart"/>
      <w:r w:rsidRPr="00324EBD">
        <w:rPr>
          <w:rFonts w:ascii="Book Antiqua" w:eastAsia="Times New Roman" w:hAnsi="Book Antiqua" w:cs="Arial"/>
          <w:color w:val="222222"/>
          <w:sz w:val="22"/>
          <w:shd w:val="clear" w:color="auto" w:fill="FFFFFF"/>
          <w:lang w:val="en-US" w:eastAsia="es-ES"/>
        </w:rPr>
        <w:t>Enríquez</w:t>
      </w:r>
      <w:proofErr w:type="spellEnd"/>
      <w:r w:rsidRPr="00324EBD">
        <w:rPr>
          <w:rFonts w:ascii="Book Antiqua" w:eastAsia="Times New Roman" w:hAnsi="Book Antiqua" w:cs="Arial"/>
          <w:color w:val="222222"/>
          <w:sz w:val="22"/>
          <w:shd w:val="clear" w:color="auto" w:fill="FFFFFF"/>
          <w:lang w:val="en-US" w:eastAsia="es-ES"/>
        </w:rPr>
        <w:t xml:space="preserve">, C. </w:t>
      </w:r>
      <w:proofErr w:type="spellStart"/>
      <w:r w:rsidRPr="00324EBD">
        <w:rPr>
          <w:rFonts w:ascii="Book Antiqua" w:eastAsia="Times New Roman" w:hAnsi="Book Antiqua" w:cs="Arial"/>
          <w:color w:val="222222"/>
          <w:sz w:val="22"/>
          <w:shd w:val="clear" w:color="auto" w:fill="FFFFFF"/>
          <w:lang w:val="en-US" w:eastAsia="es-ES"/>
        </w:rPr>
        <w:t>Manquian</w:t>
      </w:r>
      <w:proofErr w:type="spellEnd"/>
      <w:r w:rsidRPr="00324EBD">
        <w:rPr>
          <w:rFonts w:ascii="Book Antiqua" w:eastAsia="Times New Roman" w:hAnsi="Book Antiqua" w:cs="Arial"/>
          <w:color w:val="222222"/>
          <w:sz w:val="22"/>
          <w:shd w:val="clear" w:color="auto" w:fill="FFFFFF"/>
          <w:lang w:val="en-US" w:eastAsia="es-ES"/>
        </w:rPr>
        <w:t xml:space="preserve">, R. A. Fritz, D. Serafini, </w:t>
      </w:r>
      <w:r w:rsidRPr="00324EBD">
        <w:rPr>
          <w:rFonts w:ascii="Book Antiqua" w:eastAsia="Times New Roman" w:hAnsi="Book Antiqua" w:cs="Arial"/>
          <w:b/>
          <w:color w:val="222222"/>
          <w:sz w:val="22"/>
          <w:shd w:val="clear" w:color="auto" w:fill="FFFFFF"/>
          <w:lang w:val="en-US" w:eastAsia="es-ES"/>
        </w:rPr>
        <w:t>F. Herrera</w:t>
      </w:r>
      <w:r w:rsidRPr="00324EBD">
        <w:rPr>
          <w:rFonts w:ascii="Book Antiqua" w:eastAsia="Times New Roman" w:hAnsi="Book Antiqua" w:cs="Arial"/>
          <w:color w:val="222222"/>
          <w:sz w:val="22"/>
          <w:shd w:val="clear" w:color="auto" w:fill="FFFFFF"/>
          <w:lang w:val="en-US" w:eastAsia="es-ES"/>
        </w:rPr>
        <w:t xml:space="preserve">, D. P. Singh, </w:t>
      </w:r>
      <w:proofErr w:type="spellStart"/>
      <w:r w:rsidRPr="00324EBD">
        <w:rPr>
          <w:rFonts w:ascii="Book Antiqua" w:eastAsia="Times New Roman" w:hAnsi="Book Antiqua" w:cs="Arial"/>
          <w:i/>
          <w:color w:val="222222"/>
          <w:sz w:val="22"/>
          <w:shd w:val="clear" w:color="auto" w:fill="FFFFFF"/>
          <w:lang w:val="en-US" w:eastAsia="es-ES"/>
        </w:rPr>
        <w:t>Azide</w:t>
      </w:r>
      <w:proofErr w:type="spellEnd"/>
      <w:r w:rsidRPr="00324EBD">
        <w:rPr>
          <w:rFonts w:ascii="Book Antiqua" w:eastAsia="Times New Roman" w:hAnsi="Book Antiqua" w:cs="Arial"/>
          <w:i/>
          <w:color w:val="222222"/>
          <w:sz w:val="22"/>
          <w:shd w:val="clear" w:color="auto" w:fill="FFFFFF"/>
          <w:lang w:val="en-US" w:eastAsia="es-ES"/>
        </w:rPr>
        <w:t>-based high-energy metal-organic framework with enhanced thermal stability</w:t>
      </w:r>
      <w:r w:rsidRPr="00324EBD">
        <w:rPr>
          <w:rFonts w:ascii="Book Antiqua" w:eastAsia="Times New Roman" w:hAnsi="Book Antiqua" w:cs="Arial"/>
          <w:color w:val="222222"/>
          <w:sz w:val="22"/>
          <w:shd w:val="clear" w:color="auto" w:fill="FFFFFF"/>
          <w:lang w:val="en-US" w:eastAsia="es-ES"/>
        </w:rPr>
        <w:t xml:space="preserve">, </w:t>
      </w:r>
      <w:r w:rsidR="006B2BC5" w:rsidRPr="00324EBD">
        <w:rPr>
          <w:rFonts w:ascii="Book Antiqua" w:eastAsia="Times New Roman" w:hAnsi="Book Antiqua" w:cs="Arial"/>
          <w:color w:val="222222"/>
          <w:sz w:val="22"/>
          <w:shd w:val="clear" w:color="auto" w:fill="FFFFFF"/>
          <w:lang w:val="en-US" w:eastAsia="es-ES"/>
        </w:rPr>
        <w:t>ACS Omega</w:t>
      </w:r>
      <w:r w:rsidR="00CD5C0D" w:rsidRPr="00324EBD">
        <w:rPr>
          <w:rFonts w:ascii="Book Antiqua" w:eastAsia="Times New Roman" w:hAnsi="Book Antiqua" w:cs="Arial"/>
          <w:color w:val="222222"/>
          <w:sz w:val="22"/>
          <w:shd w:val="clear" w:color="auto" w:fill="FFFFFF"/>
          <w:lang w:val="en-US" w:eastAsia="es-ES"/>
        </w:rPr>
        <w:t xml:space="preserve"> 4, </w:t>
      </w:r>
      <w:r w:rsidR="00991ADF" w:rsidRPr="00324EBD">
        <w:rPr>
          <w:rFonts w:ascii="Book Antiqua" w:eastAsia="Times New Roman" w:hAnsi="Book Antiqua" w:cs="Arial"/>
          <w:color w:val="222222"/>
          <w:sz w:val="22"/>
          <w:shd w:val="clear" w:color="auto" w:fill="FFFFFF"/>
          <w:lang w:val="en-US" w:eastAsia="es-ES"/>
        </w:rPr>
        <w:t>11, 14398-14403</w:t>
      </w:r>
      <w:r w:rsidR="00CD5C0D" w:rsidRPr="00324EBD">
        <w:rPr>
          <w:rFonts w:ascii="Book Antiqua" w:eastAsia="Times New Roman" w:hAnsi="Book Antiqua" w:cs="Arial"/>
          <w:color w:val="222222"/>
          <w:sz w:val="22"/>
          <w:shd w:val="clear" w:color="auto" w:fill="FFFFFF"/>
          <w:lang w:val="en-US" w:eastAsia="es-ES"/>
        </w:rPr>
        <w:t xml:space="preserve">, </w:t>
      </w:r>
      <w:r w:rsidR="00CD5C0D" w:rsidRPr="00324EBD">
        <w:rPr>
          <w:rFonts w:ascii="Book Antiqua" w:eastAsia="Times New Roman" w:hAnsi="Book Antiqua" w:cs="Arial"/>
          <w:b/>
          <w:color w:val="222222"/>
          <w:sz w:val="22"/>
          <w:shd w:val="clear" w:color="auto" w:fill="FFFFFF"/>
          <w:lang w:val="en-US" w:eastAsia="es-ES"/>
        </w:rPr>
        <w:t>2019</w:t>
      </w:r>
      <w:r w:rsidR="00CD5C0D" w:rsidRPr="00324EBD">
        <w:rPr>
          <w:rFonts w:ascii="Book Antiqua" w:eastAsia="Times New Roman" w:hAnsi="Book Antiqua" w:cs="Arial"/>
          <w:color w:val="222222"/>
          <w:sz w:val="22"/>
          <w:shd w:val="clear" w:color="auto" w:fill="FFFFFF"/>
          <w:lang w:val="en-US" w:eastAsia="es-ES"/>
        </w:rPr>
        <w:t>.</w:t>
      </w:r>
      <w:r w:rsidR="00AB5DE2" w:rsidRPr="00324EBD">
        <w:rPr>
          <w:rFonts w:ascii="Book Antiqua" w:eastAsia="Times New Roman" w:hAnsi="Book Antiqua" w:cs="Arial"/>
          <w:color w:val="222222"/>
          <w:sz w:val="22"/>
          <w:shd w:val="clear" w:color="auto" w:fill="FFFFFF"/>
          <w:lang w:val="en-US" w:eastAsia="es-ES"/>
        </w:rPr>
        <w:t xml:space="preserve"> </w:t>
      </w:r>
    </w:p>
    <w:p w14:paraId="29430C9E" w14:textId="39BA3BB0" w:rsidR="00C001E4" w:rsidRPr="00324EBD" w:rsidRDefault="00C001E4" w:rsidP="0044119E">
      <w:pPr>
        <w:spacing w:line="240" w:lineRule="auto"/>
        <w:ind w:left="426" w:hanging="426"/>
        <w:rPr>
          <w:rFonts w:ascii="Book Antiqua" w:eastAsia="Times New Roman" w:hAnsi="Book Antiqua" w:cs="Arial"/>
          <w:color w:val="222222"/>
          <w:sz w:val="22"/>
          <w:shd w:val="clear" w:color="auto" w:fill="FFFFFF"/>
          <w:lang w:val="en-US" w:eastAsia="es-ES"/>
        </w:rPr>
      </w:pPr>
    </w:p>
    <w:p w14:paraId="49E55CF9" w14:textId="59204335" w:rsidR="0044119E" w:rsidRPr="00324EBD" w:rsidRDefault="0044119E" w:rsidP="0044119E">
      <w:pPr>
        <w:spacing w:line="240" w:lineRule="auto"/>
        <w:ind w:left="426" w:hanging="426"/>
        <w:rPr>
          <w:rFonts w:ascii="Times" w:eastAsia="Times New Roman" w:hAnsi="Times" w:cs="Times New Roman"/>
          <w:szCs w:val="20"/>
          <w:lang w:val="en-US" w:eastAsia="es-ES"/>
        </w:rPr>
      </w:pPr>
      <w:r w:rsidRPr="00324EBD">
        <w:rPr>
          <w:rFonts w:ascii="Book Antiqua" w:eastAsia="Times New Roman" w:hAnsi="Book Antiqua" w:cs="Arial"/>
          <w:color w:val="222222"/>
          <w:sz w:val="22"/>
          <w:shd w:val="clear" w:color="auto" w:fill="FFFFFF"/>
          <w:lang w:val="en-US" w:eastAsia="es-ES"/>
        </w:rPr>
        <w:t xml:space="preserve">[18] </w:t>
      </w:r>
      <w:r w:rsidR="000E1C15" w:rsidRPr="00324EBD">
        <w:rPr>
          <w:rFonts w:ascii="Book Antiqua" w:eastAsia="Times New Roman" w:hAnsi="Book Antiqua" w:cs="Arial"/>
          <w:color w:val="222222"/>
          <w:sz w:val="22"/>
          <w:shd w:val="clear" w:color="auto" w:fill="FFFFFF"/>
          <w:lang w:val="en-US" w:eastAsia="es-ES"/>
        </w:rPr>
        <w:t xml:space="preserve">M. </w:t>
      </w:r>
      <w:proofErr w:type="spellStart"/>
      <w:r w:rsidR="000E1C15" w:rsidRPr="00324EBD">
        <w:rPr>
          <w:rFonts w:ascii="Book Antiqua" w:eastAsia="Times New Roman" w:hAnsi="Book Antiqua" w:cs="Arial"/>
          <w:color w:val="222222"/>
          <w:sz w:val="22"/>
          <w:shd w:val="clear" w:color="auto" w:fill="FFFFFF"/>
          <w:lang w:val="en-US" w:eastAsia="es-ES"/>
        </w:rPr>
        <w:t>Litinskaya</w:t>
      </w:r>
      <w:proofErr w:type="spellEnd"/>
      <w:r w:rsidR="000E1C15" w:rsidRPr="00324EBD">
        <w:rPr>
          <w:rFonts w:ascii="Book Antiqua" w:eastAsia="Times New Roman" w:hAnsi="Book Antiqua" w:cs="Arial"/>
          <w:color w:val="222222"/>
          <w:sz w:val="22"/>
          <w:shd w:val="clear" w:color="auto" w:fill="FFFFFF"/>
          <w:lang w:val="en-US" w:eastAsia="es-ES"/>
        </w:rPr>
        <w:t xml:space="preserve"> and </w:t>
      </w:r>
      <w:r w:rsidR="000E1C15" w:rsidRPr="00324EBD">
        <w:rPr>
          <w:rFonts w:ascii="Book Antiqua" w:eastAsia="Times New Roman" w:hAnsi="Book Antiqua" w:cs="Arial"/>
          <w:b/>
          <w:color w:val="222222"/>
          <w:sz w:val="22"/>
          <w:shd w:val="clear" w:color="auto" w:fill="FFFFFF"/>
          <w:lang w:val="en-US" w:eastAsia="es-ES"/>
        </w:rPr>
        <w:t xml:space="preserve">F. Herrera, </w:t>
      </w:r>
      <w:r w:rsidR="000E1C15" w:rsidRPr="00324EBD">
        <w:rPr>
          <w:rFonts w:ascii="Book Antiqua" w:eastAsia="Times New Roman" w:hAnsi="Book Antiqua" w:cs="Arial"/>
          <w:i/>
          <w:color w:val="222222"/>
          <w:sz w:val="22"/>
          <w:shd w:val="clear" w:color="auto" w:fill="FFFFFF"/>
          <w:lang w:val="en-US" w:eastAsia="es-ES"/>
        </w:rPr>
        <w:t xml:space="preserve">Vacuum-enhanced optical nonlinearities with organic molecular </w:t>
      </w:r>
      <w:proofErr w:type="spellStart"/>
      <w:r w:rsidR="000E1C15" w:rsidRPr="00324EBD">
        <w:rPr>
          <w:rFonts w:ascii="Book Antiqua" w:eastAsia="Times New Roman" w:hAnsi="Book Antiqua" w:cs="Arial"/>
          <w:i/>
          <w:color w:val="222222"/>
          <w:sz w:val="22"/>
          <w:shd w:val="clear" w:color="auto" w:fill="FFFFFF"/>
          <w:lang w:val="en-US" w:eastAsia="es-ES"/>
        </w:rPr>
        <w:t>photoswitches</w:t>
      </w:r>
      <w:proofErr w:type="spellEnd"/>
      <w:r w:rsidR="000E1C15" w:rsidRPr="00324EBD">
        <w:rPr>
          <w:rFonts w:ascii="Book Antiqua" w:eastAsia="Times New Roman" w:hAnsi="Book Antiqua" w:cs="Arial"/>
          <w:b/>
          <w:color w:val="222222"/>
          <w:sz w:val="22"/>
          <w:shd w:val="clear" w:color="auto" w:fill="FFFFFF"/>
          <w:lang w:val="en-US" w:eastAsia="es-ES"/>
        </w:rPr>
        <w:t xml:space="preserve">, </w:t>
      </w:r>
      <w:r w:rsidR="000E1C15" w:rsidRPr="00324EBD">
        <w:rPr>
          <w:rFonts w:ascii="Book Antiqua" w:eastAsia="Times New Roman" w:hAnsi="Book Antiqua" w:cs="Arial"/>
          <w:color w:val="222222"/>
          <w:sz w:val="22"/>
          <w:shd w:val="clear" w:color="auto" w:fill="FFFFFF"/>
          <w:lang w:val="en-US" w:eastAsia="es-ES"/>
        </w:rPr>
        <w:t xml:space="preserve">Phys. Rev. B 99, 041107(R), </w:t>
      </w:r>
      <w:r w:rsidR="000E1C15" w:rsidRPr="00324EBD">
        <w:rPr>
          <w:rFonts w:ascii="Book Antiqua" w:eastAsia="Times New Roman" w:hAnsi="Book Antiqua" w:cs="Arial"/>
          <w:b/>
          <w:color w:val="222222"/>
          <w:sz w:val="22"/>
          <w:shd w:val="clear" w:color="auto" w:fill="FFFFFF"/>
          <w:lang w:val="en-US" w:eastAsia="es-ES"/>
        </w:rPr>
        <w:t>2019</w:t>
      </w:r>
      <w:r w:rsidR="000E1C15" w:rsidRPr="00324EBD">
        <w:rPr>
          <w:rFonts w:ascii="Book Antiqua" w:eastAsia="Times New Roman" w:hAnsi="Book Antiqua" w:cs="Arial"/>
          <w:color w:val="222222"/>
          <w:sz w:val="22"/>
          <w:shd w:val="clear" w:color="auto" w:fill="FFFFFF"/>
          <w:lang w:val="en-US" w:eastAsia="es-ES"/>
        </w:rPr>
        <w:t>.</w:t>
      </w:r>
    </w:p>
    <w:p w14:paraId="308F7C26" w14:textId="77777777" w:rsidR="0044119E" w:rsidRPr="00324EBD" w:rsidRDefault="0044119E" w:rsidP="005C347B">
      <w:pPr>
        <w:spacing w:line="240" w:lineRule="auto"/>
        <w:ind w:left="426" w:hanging="426"/>
        <w:rPr>
          <w:rFonts w:ascii="Book Antiqua" w:eastAsia="Times New Roman" w:hAnsi="Book Antiqua" w:cs="Arial"/>
          <w:color w:val="222222"/>
          <w:sz w:val="22"/>
          <w:shd w:val="clear" w:color="auto" w:fill="FFFFFF"/>
          <w:lang w:val="en-US" w:eastAsia="es-ES"/>
        </w:rPr>
      </w:pPr>
    </w:p>
    <w:p w14:paraId="45BF210B" w14:textId="77777777" w:rsidR="000E1C15" w:rsidRPr="00324EBD" w:rsidRDefault="005C347B" w:rsidP="000E1C15">
      <w:pPr>
        <w:spacing w:line="240" w:lineRule="auto"/>
        <w:ind w:left="426" w:hanging="426"/>
        <w:rPr>
          <w:rFonts w:ascii="Times" w:eastAsia="Times New Roman" w:hAnsi="Times" w:cs="Times New Roman"/>
          <w:szCs w:val="20"/>
          <w:lang w:val="en-US" w:eastAsia="es-ES"/>
        </w:rPr>
      </w:pPr>
      <w:r w:rsidRPr="00855C2F">
        <w:rPr>
          <w:rFonts w:ascii="Book Antiqua" w:eastAsia="Times New Roman" w:hAnsi="Book Antiqua" w:cs="Arial"/>
          <w:color w:val="222222"/>
          <w:sz w:val="22"/>
          <w:shd w:val="clear" w:color="auto" w:fill="FFFFFF"/>
          <w:lang w:val="es-ES" w:eastAsia="es-ES"/>
        </w:rPr>
        <w:t xml:space="preserve">[17] </w:t>
      </w:r>
      <w:r w:rsidR="000E1C15" w:rsidRPr="00855C2F">
        <w:rPr>
          <w:rFonts w:ascii="Book Antiqua" w:eastAsia="Times New Roman" w:hAnsi="Book Antiqua" w:cs="Arial"/>
          <w:color w:val="222222"/>
          <w:sz w:val="22"/>
          <w:shd w:val="clear" w:color="auto" w:fill="FFFFFF"/>
          <w:lang w:val="es-ES" w:eastAsia="es-ES"/>
        </w:rPr>
        <w:t xml:space="preserve">I. Chi-Duran, J. Enríquez, A. Vega, </w:t>
      </w:r>
      <w:r w:rsidR="000E1C15" w:rsidRPr="00855C2F">
        <w:rPr>
          <w:rFonts w:ascii="Book Antiqua" w:eastAsia="Times New Roman" w:hAnsi="Book Antiqua" w:cs="Arial"/>
          <w:b/>
          <w:color w:val="222222"/>
          <w:sz w:val="22"/>
          <w:shd w:val="clear" w:color="auto" w:fill="FFFFFF"/>
          <w:lang w:val="es-ES" w:eastAsia="es-ES"/>
        </w:rPr>
        <w:t>F. Herrera</w:t>
      </w:r>
      <w:r w:rsidR="000E1C15" w:rsidRPr="00855C2F">
        <w:rPr>
          <w:rFonts w:ascii="Book Antiqua" w:eastAsia="Times New Roman" w:hAnsi="Book Antiqua" w:cs="Arial"/>
          <w:color w:val="222222"/>
          <w:sz w:val="22"/>
          <w:shd w:val="clear" w:color="auto" w:fill="FFFFFF"/>
          <w:lang w:val="es-ES" w:eastAsia="es-ES"/>
        </w:rPr>
        <w:t>, D. P. Singh,</w:t>
      </w:r>
      <w:r w:rsidR="000E1C15" w:rsidRPr="00855C2F">
        <w:rPr>
          <w:rFonts w:ascii="Book Antiqua" w:eastAsia="Times New Roman" w:hAnsi="Book Antiqua" w:cs="Arial"/>
          <w:i/>
          <w:color w:val="222222"/>
          <w:sz w:val="22"/>
          <w:shd w:val="clear" w:color="auto" w:fill="FFFFFF"/>
          <w:lang w:val="es-ES" w:eastAsia="es-ES"/>
        </w:rPr>
        <w:t xml:space="preserve"> </w:t>
      </w:r>
      <w:proofErr w:type="spellStart"/>
      <w:proofErr w:type="gramStart"/>
      <w:r w:rsidR="000E1C15" w:rsidRPr="00855C2F">
        <w:rPr>
          <w:rFonts w:ascii="Book Antiqua" w:eastAsia="Times New Roman" w:hAnsi="Book Antiqua" w:cs="Arial"/>
          <w:i/>
          <w:color w:val="222222"/>
          <w:sz w:val="22"/>
          <w:shd w:val="clear" w:color="auto" w:fill="FFFFFF"/>
          <w:lang w:val="es-ES" w:eastAsia="es-ES"/>
        </w:rPr>
        <w:t>Hexa­aqua­zinc</w:t>
      </w:r>
      <w:proofErr w:type="spellEnd"/>
      <w:r w:rsidR="000E1C15" w:rsidRPr="00855C2F">
        <w:rPr>
          <w:rFonts w:ascii="Book Antiqua" w:eastAsia="Times New Roman" w:hAnsi="Book Antiqua" w:cs="Arial"/>
          <w:i/>
          <w:color w:val="222222"/>
          <w:sz w:val="22"/>
          <w:shd w:val="clear" w:color="auto" w:fill="FFFFFF"/>
          <w:lang w:val="es-ES" w:eastAsia="es-ES"/>
        </w:rPr>
        <w:t>(</w:t>
      </w:r>
      <w:proofErr w:type="gramEnd"/>
      <w:r w:rsidR="000E1C15" w:rsidRPr="00855C2F">
        <w:rPr>
          <w:rFonts w:ascii="Book Antiqua" w:eastAsia="Times New Roman" w:hAnsi="Book Antiqua" w:cs="Arial"/>
          <w:i/>
          <w:color w:val="222222"/>
          <w:sz w:val="22"/>
          <w:shd w:val="clear" w:color="auto" w:fill="FFFFFF"/>
          <w:lang w:val="es-ES" w:eastAsia="es-ES"/>
        </w:rPr>
        <w:t xml:space="preserve">II) </w:t>
      </w:r>
      <w:proofErr w:type="spellStart"/>
      <w:r w:rsidR="000E1C15" w:rsidRPr="00855C2F">
        <w:rPr>
          <w:rFonts w:ascii="Book Antiqua" w:eastAsia="Times New Roman" w:hAnsi="Book Antiqua" w:cs="Arial"/>
          <w:i/>
          <w:color w:val="222222"/>
          <w:sz w:val="22"/>
          <w:shd w:val="clear" w:color="auto" w:fill="FFFFFF"/>
          <w:lang w:val="es-ES" w:eastAsia="es-ES"/>
        </w:rPr>
        <w:t>dinitrate</w:t>
      </w:r>
      <w:proofErr w:type="spellEnd"/>
      <w:r w:rsidR="000E1C15" w:rsidRPr="00855C2F">
        <w:rPr>
          <w:rFonts w:ascii="Book Antiqua" w:eastAsia="Times New Roman" w:hAnsi="Book Antiqua" w:cs="Arial"/>
          <w:i/>
          <w:color w:val="222222"/>
          <w:sz w:val="22"/>
          <w:shd w:val="clear" w:color="auto" w:fill="FFFFFF"/>
          <w:lang w:val="es-ES" w:eastAsia="es-ES"/>
        </w:rPr>
        <w:t xml:space="preserve"> bis­[5-(pyridinium-3-yl)tetra­zol-1-ide], </w:t>
      </w:r>
      <w:r w:rsidR="000E1C15" w:rsidRPr="00855C2F">
        <w:rPr>
          <w:rFonts w:ascii="Book Antiqua" w:eastAsia="Times New Roman" w:hAnsi="Book Antiqua" w:cs="Arial"/>
          <w:color w:val="222222"/>
          <w:sz w:val="22"/>
          <w:shd w:val="clear" w:color="auto" w:fill="FFFFFF"/>
          <w:lang w:val="es-ES" w:eastAsia="es-ES"/>
        </w:rPr>
        <w:t xml:space="preserve">Acta </w:t>
      </w:r>
      <w:proofErr w:type="spellStart"/>
      <w:r w:rsidR="000E1C15" w:rsidRPr="00855C2F">
        <w:rPr>
          <w:rFonts w:ascii="Book Antiqua" w:eastAsia="Times New Roman" w:hAnsi="Book Antiqua" w:cs="Arial"/>
          <w:color w:val="222222"/>
          <w:sz w:val="22"/>
          <w:shd w:val="clear" w:color="auto" w:fill="FFFFFF"/>
          <w:lang w:val="es-ES" w:eastAsia="es-ES"/>
        </w:rPr>
        <w:t>Cryst</w:t>
      </w:r>
      <w:proofErr w:type="spellEnd"/>
      <w:r w:rsidR="000E1C15" w:rsidRPr="00855C2F">
        <w:rPr>
          <w:rFonts w:ascii="Book Antiqua" w:eastAsia="Times New Roman" w:hAnsi="Book Antiqua" w:cs="Arial"/>
          <w:color w:val="222222"/>
          <w:sz w:val="22"/>
          <w:shd w:val="clear" w:color="auto" w:fill="FFFFFF"/>
          <w:lang w:val="es-ES" w:eastAsia="es-ES"/>
        </w:rPr>
        <w:t xml:space="preserve">. </w:t>
      </w:r>
      <w:r w:rsidR="000E1C15" w:rsidRPr="00324EBD">
        <w:rPr>
          <w:rFonts w:ascii="Book Antiqua" w:eastAsia="Times New Roman" w:hAnsi="Book Antiqua" w:cs="Arial"/>
          <w:color w:val="222222"/>
          <w:sz w:val="22"/>
          <w:shd w:val="clear" w:color="auto" w:fill="FFFFFF"/>
          <w:lang w:val="en-US" w:eastAsia="es-ES"/>
        </w:rPr>
        <w:t xml:space="preserve">E74, 1231-1234, </w:t>
      </w:r>
      <w:r w:rsidR="000E1C15" w:rsidRPr="00324EBD">
        <w:rPr>
          <w:rFonts w:ascii="Book Antiqua" w:eastAsia="Times New Roman" w:hAnsi="Book Antiqua" w:cs="Arial"/>
          <w:b/>
          <w:color w:val="222222"/>
          <w:sz w:val="22"/>
          <w:shd w:val="clear" w:color="auto" w:fill="FFFFFF"/>
          <w:lang w:val="en-US" w:eastAsia="es-ES"/>
        </w:rPr>
        <w:t>2018.</w:t>
      </w:r>
    </w:p>
    <w:p w14:paraId="00360950" w14:textId="77777777" w:rsidR="005C347B" w:rsidRPr="00324EBD" w:rsidRDefault="005C347B" w:rsidP="005C347B">
      <w:pPr>
        <w:spacing w:line="240" w:lineRule="auto"/>
        <w:ind w:left="426" w:hanging="426"/>
        <w:rPr>
          <w:rFonts w:ascii="Book Antiqua" w:eastAsia="Times New Roman" w:hAnsi="Book Antiqua" w:cs="Arial"/>
          <w:color w:val="222222"/>
          <w:sz w:val="22"/>
          <w:shd w:val="clear" w:color="auto" w:fill="FFFFFF"/>
          <w:lang w:val="en-US" w:eastAsia="es-ES"/>
        </w:rPr>
      </w:pPr>
    </w:p>
    <w:p w14:paraId="0D4397CD" w14:textId="0C1BAB17" w:rsidR="00A15FD1" w:rsidRPr="00324EBD" w:rsidRDefault="00174BFC" w:rsidP="005C347B">
      <w:pPr>
        <w:spacing w:line="240" w:lineRule="auto"/>
        <w:ind w:left="426" w:hanging="426"/>
        <w:rPr>
          <w:rFonts w:ascii="Times" w:eastAsia="Times New Roman" w:hAnsi="Times" w:cs="Times New Roman"/>
          <w:szCs w:val="20"/>
          <w:lang w:val="en-US" w:eastAsia="es-ES"/>
        </w:rPr>
      </w:pPr>
      <w:r w:rsidRPr="00324EBD">
        <w:rPr>
          <w:rFonts w:ascii="Book Antiqua" w:eastAsia="Times New Roman" w:hAnsi="Book Antiqua" w:cs="Arial"/>
          <w:color w:val="222222"/>
          <w:sz w:val="22"/>
          <w:shd w:val="clear" w:color="auto" w:fill="FFFFFF"/>
          <w:lang w:val="en-US" w:eastAsia="es-ES"/>
        </w:rPr>
        <w:t>[</w:t>
      </w:r>
      <w:r w:rsidR="00DC084C" w:rsidRPr="00324EBD">
        <w:rPr>
          <w:rFonts w:ascii="Book Antiqua" w:eastAsia="Times New Roman" w:hAnsi="Book Antiqua" w:cs="Arial"/>
          <w:color w:val="222222"/>
          <w:sz w:val="22"/>
          <w:shd w:val="clear" w:color="auto" w:fill="FFFFFF"/>
          <w:lang w:val="en-US" w:eastAsia="es-ES"/>
        </w:rPr>
        <w:t>16</w:t>
      </w:r>
      <w:r w:rsidRPr="00324EBD">
        <w:rPr>
          <w:rFonts w:ascii="Book Antiqua" w:eastAsia="Times New Roman" w:hAnsi="Book Antiqua" w:cs="Arial"/>
          <w:color w:val="222222"/>
          <w:sz w:val="22"/>
          <w:shd w:val="clear" w:color="auto" w:fill="FFFFFF"/>
          <w:lang w:val="en-US" w:eastAsia="es-ES"/>
        </w:rPr>
        <w:t>]</w:t>
      </w:r>
      <w:r w:rsidR="00DC084C" w:rsidRPr="00324EBD">
        <w:rPr>
          <w:rFonts w:ascii="Book Antiqua" w:eastAsia="Times New Roman" w:hAnsi="Book Antiqua" w:cs="Arial"/>
          <w:color w:val="222222"/>
          <w:sz w:val="22"/>
          <w:shd w:val="clear" w:color="auto" w:fill="FFFFFF"/>
          <w:lang w:val="en-US" w:eastAsia="es-ES"/>
        </w:rPr>
        <w:t xml:space="preserve"> </w:t>
      </w:r>
      <w:r w:rsidR="00747852" w:rsidRPr="00324EBD">
        <w:rPr>
          <w:rFonts w:ascii="Book Antiqua" w:eastAsia="Times New Roman" w:hAnsi="Book Antiqua" w:cs="Arial"/>
          <w:color w:val="222222"/>
          <w:sz w:val="22"/>
          <w:shd w:val="clear" w:color="auto" w:fill="FFFFFF"/>
          <w:lang w:val="en-US" w:eastAsia="es-ES"/>
        </w:rPr>
        <w:t xml:space="preserve">I. Chi-Duran, J. </w:t>
      </w:r>
      <w:proofErr w:type="spellStart"/>
      <w:r w:rsidR="00747852" w:rsidRPr="00324EBD">
        <w:rPr>
          <w:rFonts w:ascii="Book Antiqua" w:eastAsia="Times New Roman" w:hAnsi="Book Antiqua" w:cs="Arial"/>
          <w:color w:val="222222"/>
          <w:sz w:val="22"/>
          <w:shd w:val="clear" w:color="auto" w:fill="FFFFFF"/>
          <w:lang w:val="en-US" w:eastAsia="es-ES"/>
        </w:rPr>
        <w:t>Enríquez</w:t>
      </w:r>
      <w:proofErr w:type="spellEnd"/>
      <w:r w:rsidR="00747852" w:rsidRPr="00324EBD">
        <w:rPr>
          <w:rFonts w:ascii="Book Antiqua" w:eastAsia="Times New Roman" w:hAnsi="Book Antiqua" w:cs="Arial"/>
          <w:color w:val="222222"/>
          <w:sz w:val="22"/>
          <w:shd w:val="clear" w:color="auto" w:fill="FFFFFF"/>
          <w:lang w:val="en-US" w:eastAsia="es-ES"/>
        </w:rPr>
        <w:t xml:space="preserve">, C. </w:t>
      </w:r>
      <w:proofErr w:type="spellStart"/>
      <w:r w:rsidR="00747852" w:rsidRPr="00324EBD">
        <w:rPr>
          <w:rFonts w:ascii="Book Antiqua" w:eastAsia="Times New Roman" w:hAnsi="Book Antiqua" w:cs="Arial"/>
          <w:color w:val="222222"/>
          <w:sz w:val="22"/>
          <w:shd w:val="clear" w:color="auto" w:fill="FFFFFF"/>
          <w:lang w:val="en-US" w:eastAsia="es-ES"/>
        </w:rPr>
        <w:t>Manquian</w:t>
      </w:r>
      <w:proofErr w:type="spellEnd"/>
      <w:r w:rsidR="00747852" w:rsidRPr="00324EBD">
        <w:rPr>
          <w:rFonts w:ascii="Book Antiqua" w:eastAsia="Times New Roman" w:hAnsi="Book Antiqua" w:cs="Arial"/>
          <w:color w:val="222222"/>
          <w:sz w:val="22"/>
          <w:shd w:val="clear" w:color="auto" w:fill="FFFFFF"/>
          <w:lang w:val="en-US" w:eastAsia="es-ES"/>
        </w:rPr>
        <w:t xml:space="preserve">, K. </w:t>
      </w:r>
      <w:proofErr w:type="spellStart"/>
      <w:r w:rsidR="00747852" w:rsidRPr="00324EBD">
        <w:rPr>
          <w:rFonts w:ascii="Book Antiqua" w:eastAsia="Times New Roman" w:hAnsi="Book Antiqua" w:cs="Arial"/>
          <w:color w:val="222222"/>
          <w:sz w:val="22"/>
          <w:shd w:val="clear" w:color="auto" w:fill="FFFFFF"/>
          <w:lang w:val="en-US" w:eastAsia="es-ES"/>
        </w:rPr>
        <w:t>Wrighton</w:t>
      </w:r>
      <w:proofErr w:type="spellEnd"/>
      <w:r w:rsidR="00747852" w:rsidRPr="00324EBD">
        <w:rPr>
          <w:rFonts w:ascii="Book Antiqua" w:eastAsia="Times New Roman" w:hAnsi="Book Antiqua" w:cs="Arial"/>
          <w:color w:val="222222"/>
          <w:sz w:val="22"/>
          <w:shd w:val="clear" w:color="auto" w:fill="FFFFFF"/>
          <w:lang w:val="en-US" w:eastAsia="es-ES"/>
        </w:rPr>
        <w:t xml:space="preserve">-Araneda, W. </w:t>
      </w:r>
      <w:proofErr w:type="spellStart"/>
      <w:r w:rsidR="00747852" w:rsidRPr="00324EBD">
        <w:rPr>
          <w:rFonts w:ascii="Book Antiqua" w:eastAsia="Times New Roman" w:hAnsi="Book Antiqua" w:cs="Arial"/>
          <w:color w:val="222222"/>
          <w:sz w:val="22"/>
          <w:shd w:val="clear" w:color="auto" w:fill="FFFFFF"/>
          <w:lang w:val="en-US" w:eastAsia="es-ES"/>
        </w:rPr>
        <w:t>Cañon-Mancisidor</w:t>
      </w:r>
      <w:proofErr w:type="spellEnd"/>
      <w:r w:rsidR="00747852" w:rsidRPr="00324EBD">
        <w:rPr>
          <w:rFonts w:ascii="Book Antiqua" w:eastAsia="Times New Roman" w:hAnsi="Book Antiqua" w:cs="Arial"/>
          <w:color w:val="222222"/>
          <w:sz w:val="22"/>
          <w:shd w:val="clear" w:color="auto" w:fill="FFFFFF"/>
          <w:lang w:val="en-US" w:eastAsia="es-ES"/>
        </w:rPr>
        <w:t>, D. Venegas-</w:t>
      </w:r>
      <w:proofErr w:type="spellStart"/>
      <w:r w:rsidR="00747852" w:rsidRPr="00324EBD">
        <w:rPr>
          <w:rFonts w:ascii="Book Antiqua" w:eastAsia="Times New Roman" w:hAnsi="Book Antiqua" w:cs="Arial"/>
          <w:color w:val="222222"/>
          <w:sz w:val="22"/>
          <w:shd w:val="clear" w:color="auto" w:fill="FFFFFF"/>
          <w:lang w:val="en-US" w:eastAsia="es-ES"/>
        </w:rPr>
        <w:t>Yazigi</w:t>
      </w:r>
      <w:proofErr w:type="spellEnd"/>
      <w:r w:rsidR="00747852" w:rsidRPr="00324EBD">
        <w:rPr>
          <w:rFonts w:ascii="Book Antiqua" w:eastAsia="Times New Roman" w:hAnsi="Book Antiqua" w:cs="Arial"/>
          <w:color w:val="222222"/>
          <w:sz w:val="22"/>
          <w:shd w:val="clear" w:color="auto" w:fill="FFFFFF"/>
          <w:lang w:val="en-US" w:eastAsia="es-ES"/>
        </w:rPr>
        <w:t xml:space="preserve">, </w:t>
      </w:r>
      <w:r w:rsidR="00747852" w:rsidRPr="00324EBD">
        <w:rPr>
          <w:rFonts w:ascii="Book Antiqua" w:eastAsia="Times New Roman" w:hAnsi="Book Antiqua" w:cs="Arial"/>
          <w:b/>
          <w:color w:val="222222"/>
          <w:sz w:val="22"/>
          <w:shd w:val="clear" w:color="auto" w:fill="FFFFFF"/>
          <w:lang w:val="en-US" w:eastAsia="es-ES"/>
        </w:rPr>
        <w:t>F. Herrera</w:t>
      </w:r>
      <w:r w:rsidR="00747852" w:rsidRPr="00324EBD">
        <w:rPr>
          <w:rFonts w:ascii="Book Antiqua" w:eastAsia="Times New Roman" w:hAnsi="Book Antiqua" w:cs="Arial"/>
          <w:color w:val="222222"/>
          <w:sz w:val="22"/>
          <w:shd w:val="clear" w:color="auto" w:fill="FFFFFF"/>
          <w:lang w:val="en-US" w:eastAsia="es-ES"/>
        </w:rPr>
        <w:t>, D. P. Singh</w:t>
      </w:r>
      <w:r w:rsidR="00A15FD1" w:rsidRPr="00324EBD">
        <w:rPr>
          <w:rFonts w:ascii="Book Antiqua" w:eastAsia="Times New Roman" w:hAnsi="Book Antiqua" w:cs="Arial"/>
          <w:color w:val="222222"/>
          <w:sz w:val="22"/>
          <w:shd w:val="clear" w:color="auto" w:fill="FFFFFF"/>
          <w:lang w:val="en-US" w:eastAsia="es-ES"/>
        </w:rPr>
        <w:t>,</w:t>
      </w:r>
      <w:r w:rsidR="00A15FD1" w:rsidRPr="00324EBD">
        <w:rPr>
          <w:rFonts w:ascii="Book Antiqua" w:eastAsia="Times New Roman" w:hAnsi="Book Antiqua" w:cs="Arial"/>
          <w:i/>
          <w:color w:val="222222"/>
          <w:sz w:val="22"/>
          <w:shd w:val="clear" w:color="auto" w:fill="FFFFFF"/>
          <w:lang w:val="en-US" w:eastAsia="es-ES"/>
        </w:rPr>
        <w:t xml:space="preserve"> pH-Controlled Assembly of 3D and 2D Zinc-based Metal-Organic Frameworks with Tetrazole Ligands, </w:t>
      </w:r>
      <w:r w:rsidR="00A15FD1" w:rsidRPr="00324EBD">
        <w:rPr>
          <w:rFonts w:ascii="Book Antiqua" w:eastAsia="Times New Roman" w:hAnsi="Book Antiqua" w:cs="Arial"/>
          <w:color w:val="222222"/>
          <w:sz w:val="22"/>
          <w:shd w:val="clear" w:color="auto" w:fill="FFFFFF"/>
          <w:lang w:val="en-US" w:eastAsia="es-ES"/>
        </w:rPr>
        <w:t>ACS</w:t>
      </w:r>
      <w:r w:rsidR="00E06306" w:rsidRPr="00324EBD">
        <w:rPr>
          <w:rFonts w:ascii="Book Antiqua" w:eastAsia="Times New Roman" w:hAnsi="Book Antiqua" w:cs="Arial"/>
          <w:color w:val="222222"/>
          <w:sz w:val="22"/>
          <w:shd w:val="clear" w:color="auto" w:fill="FFFFFF"/>
          <w:lang w:val="en-US" w:eastAsia="es-ES"/>
        </w:rPr>
        <w:t xml:space="preserve"> Omega</w:t>
      </w:r>
      <w:r w:rsidR="00BB5200" w:rsidRPr="00324EBD">
        <w:rPr>
          <w:rFonts w:ascii="Book Antiqua" w:eastAsia="Times New Roman" w:hAnsi="Book Antiqua" w:cs="Arial"/>
          <w:color w:val="222222"/>
          <w:sz w:val="22"/>
          <w:shd w:val="clear" w:color="auto" w:fill="FFFFFF"/>
          <w:lang w:val="en-US" w:eastAsia="es-ES"/>
        </w:rPr>
        <w:t xml:space="preserve"> 3, 801–807</w:t>
      </w:r>
      <w:r w:rsidR="00747852" w:rsidRPr="00324EBD">
        <w:rPr>
          <w:rFonts w:ascii="Book Antiqua" w:eastAsia="Times New Roman" w:hAnsi="Book Antiqua" w:cs="Arial"/>
          <w:color w:val="222222"/>
          <w:sz w:val="22"/>
          <w:shd w:val="clear" w:color="auto" w:fill="FFFFFF"/>
          <w:lang w:val="en-US" w:eastAsia="es-ES"/>
        </w:rPr>
        <w:t>,</w:t>
      </w:r>
      <w:r w:rsidR="00E06306" w:rsidRPr="00324EBD">
        <w:rPr>
          <w:rFonts w:ascii="Book Antiqua" w:eastAsia="Times New Roman" w:hAnsi="Book Antiqua" w:cs="Arial"/>
          <w:color w:val="222222"/>
          <w:sz w:val="22"/>
          <w:shd w:val="clear" w:color="auto" w:fill="FFFFFF"/>
          <w:lang w:val="en-US" w:eastAsia="es-ES"/>
        </w:rPr>
        <w:t xml:space="preserve"> </w:t>
      </w:r>
      <w:r w:rsidR="00E06306" w:rsidRPr="00324EBD">
        <w:rPr>
          <w:rFonts w:ascii="Book Antiqua" w:eastAsia="Times New Roman" w:hAnsi="Book Antiqua" w:cs="Arial"/>
          <w:b/>
          <w:color w:val="222222"/>
          <w:sz w:val="22"/>
          <w:shd w:val="clear" w:color="auto" w:fill="FFFFFF"/>
          <w:lang w:val="en-US" w:eastAsia="es-ES"/>
        </w:rPr>
        <w:t>2018</w:t>
      </w:r>
      <w:r w:rsidR="00DC6E98" w:rsidRPr="00324EBD">
        <w:rPr>
          <w:rFonts w:ascii="Book Antiqua" w:eastAsia="Times New Roman" w:hAnsi="Book Antiqua" w:cs="Arial"/>
          <w:b/>
          <w:color w:val="222222"/>
          <w:sz w:val="22"/>
          <w:shd w:val="clear" w:color="auto" w:fill="FFFFFF"/>
          <w:lang w:val="en-US" w:eastAsia="es-ES"/>
        </w:rPr>
        <w:t>.</w:t>
      </w:r>
    </w:p>
    <w:p w14:paraId="41DD67D7" w14:textId="77777777" w:rsidR="00AF4E72" w:rsidRPr="00324EBD" w:rsidRDefault="00AF4E72" w:rsidP="005C347B">
      <w:pPr>
        <w:pStyle w:val="ListParagraph"/>
        <w:spacing w:line="240" w:lineRule="auto"/>
        <w:ind w:left="426" w:hanging="426"/>
        <w:rPr>
          <w:rFonts w:ascii="Times" w:eastAsia="Times New Roman" w:hAnsi="Times" w:cs="Times New Roman"/>
          <w:szCs w:val="20"/>
          <w:lang w:val="en-US" w:eastAsia="es-ES"/>
        </w:rPr>
      </w:pPr>
    </w:p>
    <w:p w14:paraId="289D6DCC" w14:textId="4B008C9A" w:rsidR="004B0007" w:rsidRPr="00324EBD" w:rsidRDefault="00DC084C" w:rsidP="005C347B">
      <w:pPr>
        <w:widowControl w:val="0"/>
        <w:tabs>
          <w:tab w:val="right" w:pos="9720"/>
        </w:tabs>
        <w:autoSpaceDE w:val="0"/>
        <w:autoSpaceDN w:val="0"/>
        <w:adjustRightInd w:val="0"/>
        <w:ind w:left="426" w:hanging="426"/>
        <w:rPr>
          <w:rFonts w:asciiTheme="majorHAnsi" w:hAnsiTheme="majorHAnsi"/>
          <w:sz w:val="22"/>
          <w:lang w:val="en-US"/>
        </w:rPr>
      </w:pPr>
      <w:r w:rsidRPr="00324EBD">
        <w:rPr>
          <w:rFonts w:asciiTheme="majorHAnsi" w:hAnsiTheme="majorHAnsi"/>
          <w:sz w:val="22"/>
          <w:lang w:val="en-US"/>
        </w:rPr>
        <w:t xml:space="preserve">[15] </w:t>
      </w:r>
      <w:r w:rsidR="004B0007" w:rsidRPr="00324EBD">
        <w:rPr>
          <w:rFonts w:asciiTheme="majorHAnsi" w:hAnsiTheme="majorHAnsi"/>
          <w:b/>
          <w:sz w:val="22"/>
          <w:lang w:val="en-US"/>
        </w:rPr>
        <w:t>F. Herrera</w:t>
      </w:r>
      <w:r w:rsidR="004B0007" w:rsidRPr="00324EBD">
        <w:rPr>
          <w:rFonts w:asciiTheme="majorHAnsi" w:hAnsiTheme="majorHAnsi"/>
          <w:sz w:val="22"/>
          <w:lang w:val="en-US"/>
        </w:rPr>
        <w:t xml:space="preserve">, F. C. Spano, </w:t>
      </w:r>
      <w:r w:rsidR="004B0007" w:rsidRPr="00324EBD">
        <w:rPr>
          <w:rFonts w:asciiTheme="majorHAnsi" w:hAnsiTheme="majorHAnsi"/>
          <w:i/>
          <w:sz w:val="22"/>
          <w:lang w:val="en-US"/>
        </w:rPr>
        <w:t>Theory of nanoscale organic cavities: The essential role of vibration-photon dressed states</w:t>
      </w:r>
      <w:r w:rsidR="00CC1CAB" w:rsidRPr="00324EBD">
        <w:rPr>
          <w:rFonts w:asciiTheme="majorHAnsi" w:hAnsiTheme="majorHAnsi"/>
          <w:i/>
          <w:sz w:val="22"/>
          <w:lang w:val="en-US"/>
        </w:rPr>
        <w:t xml:space="preserve">, </w:t>
      </w:r>
      <w:r w:rsidR="00CC1CAB" w:rsidRPr="00324EBD">
        <w:rPr>
          <w:rFonts w:asciiTheme="majorHAnsi" w:hAnsiTheme="majorHAnsi"/>
          <w:sz w:val="22"/>
          <w:lang w:val="en-US"/>
        </w:rPr>
        <w:t>ACS Photonics 5, 65,</w:t>
      </w:r>
      <w:r w:rsidR="00E06306" w:rsidRPr="00324EBD">
        <w:rPr>
          <w:rFonts w:asciiTheme="majorHAnsi" w:hAnsiTheme="majorHAnsi"/>
          <w:sz w:val="22"/>
          <w:lang w:val="en-US"/>
        </w:rPr>
        <w:t xml:space="preserve"> </w:t>
      </w:r>
      <w:r w:rsidR="00A007F4" w:rsidRPr="00324EBD">
        <w:rPr>
          <w:rFonts w:asciiTheme="majorHAnsi" w:hAnsiTheme="majorHAnsi"/>
          <w:b/>
          <w:sz w:val="22"/>
          <w:lang w:val="en-US"/>
        </w:rPr>
        <w:t>201</w:t>
      </w:r>
      <w:r w:rsidR="00CC1CAB" w:rsidRPr="00324EBD">
        <w:rPr>
          <w:rFonts w:asciiTheme="majorHAnsi" w:hAnsiTheme="majorHAnsi"/>
          <w:b/>
          <w:sz w:val="22"/>
          <w:lang w:val="en-US"/>
        </w:rPr>
        <w:t>8</w:t>
      </w:r>
      <w:r w:rsidR="00DC6E98" w:rsidRPr="00324EBD">
        <w:rPr>
          <w:rFonts w:asciiTheme="majorHAnsi" w:hAnsiTheme="majorHAnsi"/>
          <w:b/>
          <w:sz w:val="22"/>
          <w:lang w:val="en-US"/>
        </w:rPr>
        <w:t>.</w:t>
      </w:r>
    </w:p>
    <w:p w14:paraId="4C9F82C2" w14:textId="77777777" w:rsidR="00AF4E72" w:rsidRPr="00324EBD" w:rsidRDefault="00AF4E72" w:rsidP="005C347B">
      <w:pPr>
        <w:widowControl w:val="0"/>
        <w:tabs>
          <w:tab w:val="right" w:pos="9720"/>
        </w:tabs>
        <w:autoSpaceDE w:val="0"/>
        <w:autoSpaceDN w:val="0"/>
        <w:adjustRightInd w:val="0"/>
        <w:ind w:left="426" w:hanging="426"/>
        <w:rPr>
          <w:rFonts w:asciiTheme="majorHAnsi" w:hAnsiTheme="majorHAnsi"/>
          <w:sz w:val="22"/>
          <w:lang w:val="en-US"/>
        </w:rPr>
      </w:pPr>
    </w:p>
    <w:p w14:paraId="4831AA00" w14:textId="730EA9E9" w:rsidR="007B01BE" w:rsidRPr="00324EBD" w:rsidRDefault="00DC084C" w:rsidP="005C347B">
      <w:pPr>
        <w:widowControl w:val="0"/>
        <w:tabs>
          <w:tab w:val="right" w:pos="9720"/>
        </w:tabs>
        <w:autoSpaceDE w:val="0"/>
        <w:autoSpaceDN w:val="0"/>
        <w:adjustRightInd w:val="0"/>
        <w:ind w:left="426" w:hanging="426"/>
        <w:rPr>
          <w:rFonts w:asciiTheme="majorHAnsi" w:hAnsiTheme="majorHAnsi"/>
          <w:sz w:val="22"/>
          <w:lang w:val="en-US"/>
        </w:rPr>
      </w:pPr>
      <w:r w:rsidRPr="00324EBD">
        <w:rPr>
          <w:rFonts w:asciiTheme="majorHAnsi" w:hAnsiTheme="majorHAnsi"/>
          <w:bCs/>
          <w:sz w:val="22"/>
          <w:lang w:val="en-US"/>
        </w:rPr>
        <w:t xml:space="preserve">[14] </w:t>
      </w:r>
      <w:r w:rsidR="007B01BE" w:rsidRPr="00324EBD">
        <w:rPr>
          <w:rFonts w:asciiTheme="majorHAnsi" w:hAnsiTheme="majorHAnsi"/>
          <w:b/>
          <w:bCs/>
          <w:sz w:val="22"/>
          <w:lang w:val="en-US"/>
        </w:rPr>
        <w:t xml:space="preserve">F. Herrera, </w:t>
      </w:r>
      <w:r w:rsidR="007B01BE" w:rsidRPr="00324EBD">
        <w:rPr>
          <w:rFonts w:asciiTheme="majorHAnsi" w:hAnsiTheme="majorHAnsi"/>
          <w:sz w:val="22"/>
          <w:lang w:val="en-US"/>
        </w:rPr>
        <w:t xml:space="preserve">F. C. Spano, </w:t>
      </w:r>
      <w:r w:rsidR="007B01BE" w:rsidRPr="00324EBD">
        <w:rPr>
          <w:rFonts w:asciiTheme="majorHAnsi" w:hAnsiTheme="majorHAnsi"/>
          <w:i/>
          <w:iCs/>
          <w:sz w:val="22"/>
          <w:lang w:val="en-US"/>
        </w:rPr>
        <w:t xml:space="preserve">Absorption and photoluminescence in organic cavity QED, </w:t>
      </w:r>
      <w:r w:rsidR="007B01BE" w:rsidRPr="00324EBD">
        <w:rPr>
          <w:rFonts w:asciiTheme="majorHAnsi" w:hAnsiTheme="majorHAnsi"/>
          <w:iCs/>
          <w:sz w:val="22"/>
          <w:lang w:val="en-US"/>
        </w:rPr>
        <w:t>Phys. Rev. A</w:t>
      </w:r>
      <w:r w:rsidR="0091757D" w:rsidRPr="00324EBD">
        <w:rPr>
          <w:rFonts w:asciiTheme="majorHAnsi" w:hAnsiTheme="majorHAnsi"/>
          <w:iCs/>
          <w:sz w:val="22"/>
          <w:lang w:val="en-US"/>
        </w:rPr>
        <w:t xml:space="preserve"> 95, 053867</w:t>
      </w:r>
      <w:r w:rsidR="00182FEB" w:rsidRPr="00324EBD">
        <w:rPr>
          <w:rFonts w:asciiTheme="majorHAnsi" w:hAnsiTheme="majorHAnsi"/>
          <w:sz w:val="22"/>
          <w:lang w:val="en-US"/>
        </w:rPr>
        <w:t xml:space="preserve">, </w:t>
      </w:r>
      <w:r w:rsidR="00182FEB" w:rsidRPr="00324EBD">
        <w:rPr>
          <w:rFonts w:asciiTheme="majorHAnsi" w:hAnsiTheme="majorHAnsi"/>
          <w:b/>
          <w:sz w:val="22"/>
          <w:lang w:val="en-US"/>
        </w:rPr>
        <w:t>2017</w:t>
      </w:r>
      <w:r w:rsidR="0091757D" w:rsidRPr="00324EBD">
        <w:rPr>
          <w:rFonts w:asciiTheme="majorHAnsi" w:hAnsiTheme="majorHAnsi"/>
          <w:b/>
          <w:sz w:val="22"/>
          <w:lang w:val="en-US"/>
        </w:rPr>
        <w:t>.</w:t>
      </w:r>
    </w:p>
    <w:p w14:paraId="533B7059" w14:textId="77777777" w:rsidR="00AF4E72" w:rsidRPr="00324EBD" w:rsidRDefault="00AF4E72" w:rsidP="005C347B">
      <w:pPr>
        <w:widowControl w:val="0"/>
        <w:tabs>
          <w:tab w:val="right" w:pos="9720"/>
        </w:tabs>
        <w:autoSpaceDE w:val="0"/>
        <w:autoSpaceDN w:val="0"/>
        <w:adjustRightInd w:val="0"/>
        <w:ind w:left="426" w:hanging="426"/>
        <w:rPr>
          <w:rFonts w:asciiTheme="majorHAnsi" w:hAnsiTheme="majorHAnsi"/>
          <w:sz w:val="22"/>
          <w:lang w:val="en-US"/>
        </w:rPr>
      </w:pPr>
    </w:p>
    <w:p w14:paraId="7759B996" w14:textId="09B16438" w:rsidR="007B01BE" w:rsidRPr="00324EBD" w:rsidRDefault="00DC084C" w:rsidP="005C347B">
      <w:pPr>
        <w:widowControl w:val="0"/>
        <w:tabs>
          <w:tab w:val="right" w:pos="9720"/>
        </w:tabs>
        <w:autoSpaceDE w:val="0"/>
        <w:autoSpaceDN w:val="0"/>
        <w:adjustRightInd w:val="0"/>
        <w:ind w:left="426" w:hanging="426"/>
        <w:rPr>
          <w:rFonts w:asciiTheme="majorHAnsi" w:hAnsiTheme="majorHAnsi"/>
          <w:sz w:val="22"/>
          <w:lang w:val="en-US"/>
        </w:rPr>
      </w:pPr>
      <w:r w:rsidRPr="00324EBD">
        <w:rPr>
          <w:rFonts w:asciiTheme="majorHAnsi" w:hAnsiTheme="majorHAnsi"/>
          <w:sz w:val="22"/>
          <w:lang w:val="en-US"/>
        </w:rPr>
        <w:t xml:space="preserve">[13] </w:t>
      </w:r>
      <w:r w:rsidR="007B01BE" w:rsidRPr="00324EBD">
        <w:rPr>
          <w:rFonts w:asciiTheme="majorHAnsi" w:hAnsiTheme="majorHAnsi"/>
          <w:b/>
          <w:sz w:val="22"/>
          <w:lang w:val="en-US"/>
        </w:rPr>
        <w:t>F. Herrera</w:t>
      </w:r>
      <w:r w:rsidR="007B01BE" w:rsidRPr="00324EBD">
        <w:rPr>
          <w:rFonts w:asciiTheme="majorHAnsi" w:hAnsiTheme="majorHAnsi"/>
          <w:sz w:val="22"/>
          <w:lang w:val="en-US"/>
        </w:rPr>
        <w:t xml:space="preserve"> and F. C. Spano, </w:t>
      </w:r>
      <w:r w:rsidR="007B01BE" w:rsidRPr="00324EBD">
        <w:rPr>
          <w:rFonts w:asciiTheme="majorHAnsi" w:hAnsiTheme="majorHAnsi"/>
          <w:i/>
          <w:sz w:val="22"/>
          <w:lang w:val="en-US"/>
        </w:rPr>
        <w:t>Dark vibronic polaritons and the spectroscopy of organic microcavities</w:t>
      </w:r>
      <w:r w:rsidR="007B01BE" w:rsidRPr="00324EBD">
        <w:rPr>
          <w:rFonts w:asciiTheme="majorHAnsi" w:hAnsiTheme="majorHAnsi"/>
          <w:sz w:val="22"/>
          <w:lang w:val="en-US"/>
        </w:rPr>
        <w:t xml:space="preserve">, </w:t>
      </w:r>
      <w:r w:rsidR="00286071" w:rsidRPr="00324EBD">
        <w:rPr>
          <w:rFonts w:asciiTheme="majorHAnsi" w:hAnsiTheme="majorHAnsi"/>
          <w:sz w:val="22"/>
          <w:lang w:val="en-US"/>
        </w:rPr>
        <w:t>Phys. Rev. Lett.</w:t>
      </w:r>
      <w:r w:rsidR="0091757D" w:rsidRPr="00324EBD">
        <w:rPr>
          <w:rFonts w:asciiTheme="majorHAnsi" w:hAnsiTheme="majorHAnsi"/>
          <w:sz w:val="22"/>
          <w:lang w:val="en-US"/>
        </w:rPr>
        <w:t xml:space="preserve"> 118, 223601, </w:t>
      </w:r>
      <w:r w:rsidR="00182FEB" w:rsidRPr="00324EBD">
        <w:rPr>
          <w:rFonts w:asciiTheme="majorHAnsi" w:hAnsiTheme="majorHAnsi"/>
          <w:b/>
          <w:sz w:val="22"/>
          <w:lang w:val="en-US"/>
        </w:rPr>
        <w:t>2017</w:t>
      </w:r>
      <w:r w:rsidR="0091757D" w:rsidRPr="00324EBD">
        <w:rPr>
          <w:rFonts w:asciiTheme="majorHAnsi" w:hAnsiTheme="majorHAnsi"/>
          <w:b/>
          <w:sz w:val="22"/>
          <w:lang w:val="en-US"/>
        </w:rPr>
        <w:t>.</w:t>
      </w:r>
    </w:p>
    <w:p w14:paraId="215BA8ED" w14:textId="77777777" w:rsidR="00AF4E72" w:rsidRPr="00324EBD" w:rsidRDefault="00AF4E72" w:rsidP="005C347B">
      <w:pPr>
        <w:widowControl w:val="0"/>
        <w:tabs>
          <w:tab w:val="right" w:pos="9720"/>
        </w:tabs>
        <w:autoSpaceDE w:val="0"/>
        <w:autoSpaceDN w:val="0"/>
        <w:adjustRightInd w:val="0"/>
        <w:ind w:left="426" w:hanging="426"/>
        <w:rPr>
          <w:rFonts w:asciiTheme="majorHAnsi" w:hAnsiTheme="majorHAnsi"/>
          <w:sz w:val="22"/>
          <w:lang w:val="en-US"/>
        </w:rPr>
      </w:pPr>
    </w:p>
    <w:p w14:paraId="5A7320BC" w14:textId="194289CA" w:rsidR="00271974"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bCs/>
          <w:sz w:val="22"/>
          <w:lang w:val="en-US"/>
        </w:rPr>
        <w:t xml:space="preserve">[12] </w:t>
      </w:r>
      <w:r w:rsidR="00271974" w:rsidRPr="00324EBD">
        <w:rPr>
          <w:rFonts w:asciiTheme="majorHAnsi" w:hAnsiTheme="majorHAnsi" w:cs="Times New Roman"/>
          <w:b/>
          <w:bCs/>
          <w:sz w:val="22"/>
          <w:lang w:val="en-US"/>
        </w:rPr>
        <w:t>F. Herrera </w:t>
      </w:r>
      <w:r w:rsidR="00271974" w:rsidRPr="00324EBD">
        <w:rPr>
          <w:rFonts w:asciiTheme="majorHAnsi" w:hAnsiTheme="majorHAnsi" w:cs="Times New Roman"/>
          <w:sz w:val="22"/>
          <w:lang w:val="en-US"/>
        </w:rPr>
        <w:t>and F. C. Spano, </w:t>
      </w:r>
      <w:r w:rsidR="00271974" w:rsidRPr="00324EBD">
        <w:rPr>
          <w:rFonts w:asciiTheme="majorHAnsi" w:hAnsiTheme="majorHAnsi" w:cs="Times New Roman"/>
          <w:i/>
          <w:iCs/>
          <w:sz w:val="22"/>
          <w:lang w:val="en-US"/>
        </w:rPr>
        <w:t>Cavity-controlled chemistry in molecular ensembles</w:t>
      </w:r>
      <w:r w:rsidR="00271974" w:rsidRPr="00324EBD">
        <w:rPr>
          <w:rFonts w:asciiTheme="majorHAnsi" w:hAnsiTheme="majorHAnsi" w:cs="Times New Roman"/>
          <w:sz w:val="22"/>
          <w:lang w:val="en-US"/>
        </w:rPr>
        <w:t xml:space="preserve">, Phys. Rev. Lett. 116, 238301, </w:t>
      </w:r>
      <w:r w:rsidR="00271974" w:rsidRPr="00324EBD">
        <w:rPr>
          <w:rFonts w:asciiTheme="majorHAnsi" w:hAnsiTheme="majorHAnsi" w:cs="Times New Roman"/>
          <w:b/>
          <w:bCs/>
          <w:sz w:val="22"/>
          <w:lang w:val="en-US"/>
        </w:rPr>
        <w:t>2016</w:t>
      </w:r>
      <w:r w:rsidR="0091757D" w:rsidRPr="00324EBD">
        <w:rPr>
          <w:rFonts w:asciiTheme="majorHAnsi" w:hAnsiTheme="majorHAnsi" w:cs="Times New Roman"/>
          <w:b/>
          <w:bCs/>
          <w:sz w:val="22"/>
          <w:lang w:val="en-US"/>
        </w:rPr>
        <w:t>.</w:t>
      </w:r>
    </w:p>
    <w:p w14:paraId="1E68B5B1"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3F5DA7A5" w14:textId="544165CA" w:rsidR="00C47E64"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[11] </w:t>
      </w:r>
      <w:r w:rsidR="007876C9" w:rsidRPr="00324EBD">
        <w:rPr>
          <w:rFonts w:asciiTheme="majorHAnsi" w:hAnsiTheme="majorHAnsi" w:cs="Times New Roman"/>
          <w:sz w:val="22"/>
          <w:lang w:val="en-US"/>
        </w:rPr>
        <w:t xml:space="preserve">M. Moebius,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S. </w:t>
      </w:r>
      <w:proofErr w:type="spellStart"/>
      <w:r w:rsidR="007876C9" w:rsidRPr="00324EBD">
        <w:rPr>
          <w:rFonts w:asciiTheme="majorHAnsi" w:hAnsiTheme="majorHAnsi" w:cs="Times New Roman"/>
          <w:sz w:val="22"/>
          <w:lang w:val="en-US"/>
        </w:rPr>
        <w:t>Griesse</w:t>
      </w:r>
      <w:proofErr w:type="spellEnd"/>
      <w:r w:rsidR="007876C9" w:rsidRPr="00324EBD">
        <w:rPr>
          <w:rFonts w:asciiTheme="majorHAnsi" w:hAnsiTheme="majorHAnsi" w:cs="Times New Roman"/>
          <w:sz w:val="22"/>
          <w:lang w:val="en-US"/>
        </w:rPr>
        <w:t xml:space="preserve">-Nascimento, O. </w:t>
      </w:r>
      <w:proofErr w:type="spellStart"/>
      <w:r w:rsidR="007876C9" w:rsidRPr="00324EBD">
        <w:rPr>
          <w:rFonts w:asciiTheme="majorHAnsi" w:hAnsiTheme="majorHAnsi" w:cs="Times New Roman"/>
          <w:sz w:val="22"/>
          <w:lang w:val="en-US"/>
        </w:rPr>
        <w:t>Reshef</w:t>
      </w:r>
      <w:proofErr w:type="spellEnd"/>
      <w:r w:rsidR="007876C9" w:rsidRPr="00324EBD">
        <w:rPr>
          <w:rFonts w:asciiTheme="majorHAnsi" w:hAnsiTheme="majorHAnsi" w:cs="Times New Roman"/>
          <w:sz w:val="22"/>
          <w:lang w:val="en-US"/>
        </w:rPr>
        <w:t xml:space="preserve">, C. Evans, G. G. </w:t>
      </w:r>
      <w:proofErr w:type="spellStart"/>
      <w:r w:rsidR="007876C9" w:rsidRPr="00324EBD">
        <w:rPr>
          <w:rFonts w:asciiTheme="majorHAnsi" w:hAnsiTheme="majorHAnsi" w:cs="Times New Roman"/>
          <w:sz w:val="22"/>
          <w:lang w:val="en-US"/>
        </w:rPr>
        <w:t>Guerreschi</w:t>
      </w:r>
      <w:proofErr w:type="spellEnd"/>
      <w:r w:rsidR="007876C9" w:rsidRPr="00324EBD">
        <w:rPr>
          <w:rFonts w:asciiTheme="majorHAnsi" w:hAnsiTheme="majorHAnsi" w:cs="Times New Roman"/>
          <w:sz w:val="22"/>
          <w:lang w:val="en-US"/>
        </w:rPr>
        <w:t xml:space="preserve">, Alan </w:t>
      </w:r>
      <w:proofErr w:type="spellStart"/>
      <w:r w:rsidR="007876C9" w:rsidRPr="00324EBD">
        <w:rPr>
          <w:rFonts w:asciiTheme="majorHAnsi" w:hAnsiTheme="majorHAnsi" w:cs="Times New Roman"/>
          <w:sz w:val="22"/>
          <w:lang w:val="en-US"/>
        </w:rPr>
        <w:t>Aspuru-Guzik</w:t>
      </w:r>
      <w:proofErr w:type="spellEnd"/>
      <w:r w:rsidR="007876C9" w:rsidRPr="00324EBD">
        <w:rPr>
          <w:rFonts w:asciiTheme="majorHAnsi" w:hAnsiTheme="majorHAnsi" w:cs="Times New Roman"/>
          <w:sz w:val="22"/>
          <w:lang w:val="en-US"/>
        </w:rPr>
        <w:t xml:space="preserve">, Eric Mazur, </w:t>
      </w:r>
      <w:proofErr w:type="spellStart"/>
      <w:r w:rsidR="007876C9" w:rsidRPr="00324EBD">
        <w:rPr>
          <w:rFonts w:asciiTheme="majorHAnsi" w:hAnsiTheme="majorHAnsi" w:cs="Times New Roman"/>
          <w:i/>
          <w:sz w:val="22"/>
          <w:lang w:val="en-US"/>
        </w:rPr>
        <w:t>Effcient</w:t>
      </w:r>
      <w:proofErr w:type="spellEnd"/>
      <w:r w:rsidR="007876C9" w:rsidRPr="00324EBD">
        <w:rPr>
          <w:rFonts w:asciiTheme="majorHAnsi" w:hAnsiTheme="majorHAnsi" w:cs="Times New Roman"/>
          <w:i/>
          <w:sz w:val="22"/>
          <w:lang w:val="en-US"/>
        </w:rPr>
        <w:t xml:space="preserve"> photon triplet generation in integrated nanophotonic waveguides</w:t>
      </w:r>
      <w:r w:rsidR="007876C9" w:rsidRPr="00324EBD">
        <w:rPr>
          <w:rFonts w:asciiTheme="majorHAnsi" w:hAnsiTheme="majorHAnsi" w:cs="Times New Roman"/>
          <w:sz w:val="22"/>
          <w:lang w:val="en-US"/>
        </w:rPr>
        <w:t xml:space="preserve">, Opt. Express 24, 9932, </w:t>
      </w:r>
      <w:r w:rsidR="007876C9" w:rsidRPr="00324EBD">
        <w:rPr>
          <w:rFonts w:asciiTheme="majorHAnsi" w:hAnsiTheme="majorHAnsi" w:cs="Times New Roman"/>
          <w:b/>
          <w:sz w:val="22"/>
          <w:lang w:val="en-US"/>
        </w:rPr>
        <w:t>2016</w:t>
      </w:r>
      <w:r w:rsidR="007876C9" w:rsidRPr="00324EBD">
        <w:rPr>
          <w:rFonts w:asciiTheme="majorHAnsi" w:hAnsiTheme="majorHAnsi" w:cs="Times New Roman"/>
          <w:sz w:val="22"/>
          <w:lang w:val="en-US"/>
        </w:rPr>
        <w:t>.</w:t>
      </w:r>
    </w:p>
    <w:p w14:paraId="4FE31BF4"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4BD287B6" w14:textId="22F32825" w:rsidR="00FB5448"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[10] </w:t>
      </w:r>
      <w:r w:rsidR="007876C9" w:rsidRPr="00324EBD">
        <w:rPr>
          <w:rFonts w:asciiTheme="majorHAnsi" w:hAnsiTheme="majorHAnsi" w:cs="Times New Roman"/>
          <w:sz w:val="22"/>
          <w:lang w:val="en-US"/>
        </w:rPr>
        <w:t xml:space="preserve">B. Zhu, J. </w:t>
      </w:r>
      <w:proofErr w:type="spellStart"/>
      <w:r w:rsidR="007876C9" w:rsidRPr="00324EBD">
        <w:rPr>
          <w:rFonts w:asciiTheme="majorHAnsi" w:hAnsiTheme="majorHAnsi" w:cs="Times New Roman"/>
          <w:sz w:val="22"/>
          <w:lang w:val="en-US"/>
        </w:rPr>
        <w:t>Schachenmayer</w:t>
      </w:r>
      <w:proofErr w:type="spellEnd"/>
      <w:r w:rsidR="007876C9" w:rsidRPr="00324EBD">
        <w:rPr>
          <w:rFonts w:asciiTheme="majorHAnsi" w:hAnsiTheme="majorHAnsi" w:cs="Times New Roman"/>
          <w:sz w:val="22"/>
          <w:lang w:val="en-US"/>
        </w:rPr>
        <w:t xml:space="preserve">, M. Xu, </w:t>
      </w:r>
      <w:r w:rsidR="007876C9" w:rsidRPr="00324EBD">
        <w:rPr>
          <w:rFonts w:asciiTheme="majorHAnsi" w:hAnsiTheme="majorHAnsi" w:cs="Times New Roman"/>
          <w:b/>
          <w:sz w:val="22"/>
          <w:lang w:val="en-US"/>
        </w:rPr>
        <w:t>F.</w:t>
      </w:r>
      <w:r w:rsidR="007876C9" w:rsidRPr="00324EBD">
        <w:rPr>
          <w:rFonts w:asciiTheme="majorHAnsi" w:hAnsiTheme="majorHAnsi" w:cs="Times New Roman"/>
          <w:sz w:val="22"/>
          <w:lang w:val="en-US"/>
        </w:rPr>
        <w:t xml:space="preserve"> </w:t>
      </w:r>
      <w:r w:rsidR="007876C9" w:rsidRPr="00324EBD">
        <w:rPr>
          <w:rFonts w:asciiTheme="majorHAnsi" w:hAnsiTheme="majorHAnsi" w:cs="Times New Roman"/>
          <w:b/>
          <w:sz w:val="22"/>
          <w:lang w:val="en-US"/>
        </w:rPr>
        <w:t>Herrera</w:t>
      </w:r>
      <w:r w:rsidR="007876C9" w:rsidRPr="00324EBD">
        <w:rPr>
          <w:rFonts w:asciiTheme="majorHAnsi" w:hAnsiTheme="majorHAnsi" w:cs="Times New Roman"/>
          <w:sz w:val="22"/>
          <w:lang w:val="en-US"/>
        </w:rPr>
        <w:t xml:space="preserve">, J. G. Restrepo, M. J. Holland, A. M. Rey, </w:t>
      </w:r>
      <w:r w:rsidR="007876C9" w:rsidRPr="00324EBD">
        <w:rPr>
          <w:rFonts w:asciiTheme="majorHAnsi" w:hAnsiTheme="majorHAnsi" w:cs="Times New Roman"/>
          <w:i/>
          <w:sz w:val="22"/>
          <w:lang w:val="en-US"/>
        </w:rPr>
        <w:t>Synchronization of interacting quantum dipoles</w:t>
      </w:r>
      <w:r w:rsidR="007876C9" w:rsidRPr="00324EBD">
        <w:rPr>
          <w:rFonts w:asciiTheme="majorHAnsi" w:hAnsiTheme="majorHAnsi" w:cs="Times New Roman"/>
          <w:sz w:val="22"/>
          <w:lang w:val="en-US"/>
        </w:rPr>
        <w:t xml:space="preserve">, New J. Phys. 17, 083063, </w:t>
      </w:r>
      <w:r w:rsidR="007876C9" w:rsidRPr="00324EBD">
        <w:rPr>
          <w:rFonts w:asciiTheme="majorHAnsi" w:hAnsiTheme="majorHAnsi" w:cs="Times New Roman"/>
          <w:b/>
          <w:sz w:val="22"/>
          <w:lang w:val="en-US"/>
        </w:rPr>
        <w:t>2015</w:t>
      </w:r>
      <w:r w:rsidR="007876C9" w:rsidRPr="00324EBD">
        <w:rPr>
          <w:rFonts w:asciiTheme="majorHAnsi" w:hAnsiTheme="majorHAnsi" w:cs="Times New Roman"/>
          <w:sz w:val="22"/>
          <w:lang w:val="en-US"/>
        </w:rPr>
        <w:t>.</w:t>
      </w:r>
    </w:p>
    <w:p w14:paraId="5A375DA2"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4E671400" w14:textId="7C3C5297" w:rsidR="007876C9"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[9]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B. </w:t>
      </w:r>
      <w:proofErr w:type="spellStart"/>
      <w:r w:rsidR="007876C9" w:rsidRPr="00324EBD">
        <w:rPr>
          <w:rFonts w:asciiTheme="majorHAnsi" w:hAnsiTheme="majorHAnsi" w:cs="Times New Roman"/>
          <w:sz w:val="22"/>
          <w:lang w:val="en-US"/>
        </w:rPr>
        <w:t>Peropadre</w:t>
      </w:r>
      <w:proofErr w:type="spellEnd"/>
      <w:r w:rsidR="007876C9" w:rsidRPr="00324EBD">
        <w:rPr>
          <w:rFonts w:asciiTheme="majorHAnsi" w:hAnsiTheme="majorHAnsi" w:cs="Times New Roman"/>
          <w:sz w:val="22"/>
          <w:lang w:val="en-US"/>
        </w:rPr>
        <w:t xml:space="preserve">, L. A. </w:t>
      </w:r>
      <w:proofErr w:type="spellStart"/>
      <w:r w:rsidR="007876C9" w:rsidRPr="00324EBD">
        <w:rPr>
          <w:rFonts w:asciiTheme="majorHAnsi" w:hAnsiTheme="majorHAnsi" w:cs="Times New Roman"/>
          <w:sz w:val="22"/>
          <w:lang w:val="en-US"/>
        </w:rPr>
        <w:t>Pachon</w:t>
      </w:r>
      <w:proofErr w:type="spellEnd"/>
      <w:r w:rsidR="007876C9" w:rsidRPr="00324EBD">
        <w:rPr>
          <w:rFonts w:asciiTheme="majorHAnsi" w:hAnsiTheme="majorHAnsi" w:cs="Times New Roman"/>
          <w:sz w:val="22"/>
          <w:lang w:val="en-US"/>
        </w:rPr>
        <w:t xml:space="preserve">, S. </w:t>
      </w:r>
      <w:proofErr w:type="spellStart"/>
      <w:r w:rsidR="007876C9" w:rsidRPr="00324EBD">
        <w:rPr>
          <w:rFonts w:asciiTheme="majorHAnsi" w:hAnsiTheme="majorHAnsi" w:cs="Times New Roman"/>
          <w:sz w:val="22"/>
          <w:lang w:val="en-US"/>
        </w:rPr>
        <w:t>Saikin</w:t>
      </w:r>
      <w:proofErr w:type="spellEnd"/>
      <w:r w:rsidR="007876C9" w:rsidRPr="00324EBD">
        <w:rPr>
          <w:rFonts w:asciiTheme="majorHAnsi" w:hAnsiTheme="majorHAnsi" w:cs="Times New Roman"/>
          <w:sz w:val="22"/>
          <w:lang w:val="en-US"/>
        </w:rPr>
        <w:t xml:space="preserve">, A. </w:t>
      </w:r>
      <w:proofErr w:type="spellStart"/>
      <w:r w:rsidR="007876C9" w:rsidRPr="00324EBD">
        <w:rPr>
          <w:rFonts w:asciiTheme="majorHAnsi" w:hAnsiTheme="majorHAnsi" w:cs="Times New Roman"/>
          <w:sz w:val="22"/>
          <w:lang w:val="en-US"/>
        </w:rPr>
        <w:t>Aspuru-Guzik</w:t>
      </w:r>
      <w:proofErr w:type="spellEnd"/>
      <w:r w:rsidR="007876C9" w:rsidRPr="00324EBD">
        <w:rPr>
          <w:rFonts w:asciiTheme="majorHAnsi" w:hAnsiTheme="majorHAnsi" w:cs="Times New Roman"/>
          <w:sz w:val="22"/>
          <w:lang w:val="en-US"/>
        </w:rPr>
        <w:t xml:space="preserve">, </w:t>
      </w:r>
      <w:r w:rsidR="007876C9" w:rsidRPr="00324EBD">
        <w:rPr>
          <w:rFonts w:asciiTheme="majorHAnsi" w:hAnsiTheme="majorHAnsi" w:cs="Times New Roman"/>
          <w:i/>
          <w:sz w:val="22"/>
          <w:lang w:val="en-US"/>
        </w:rPr>
        <w:t>Quantum nonlinear optics with polar J-aggregates in microcavities</w:t>
      </w:r>
      <w:r w:rsidR="007876C9" w:rsidRPr="00324EBD">
        <w:rPr>
          <w:rFonts w:asciiTheme="majorHAnsi" w:hAnsiTheme="majorHAnsi" w:cs="Times New Roman"/>
          <w:sz w:val="22"/>
          <w:lang w:val="en-US"/>
        </w:rPr>
        <w:t xml:space="preserve">, J. Phys. Chem. Lett. 5, 3708, </w:t>
      </w:r>
      <w:r w:rsidR="007876C9" w:rsidRPr="00324EBD">
        <w:rPr>
          <w:rFonts w:asciiTheme="majorHAnsi" w:hAnsiTheme="majorHAnsi" w:cs="Times New Roman"/>
          <w:b/>
          <w:sz w:val="22"/>
          <w:lang w:val="en-US"/>
        </w:rPr>
        <w:t>2014</w:t>
      </w:r>
      <w:r w:rsidR="007876C9" w:rsidRPr="00324EBD">
        <w:rPr>
          <w:rFonts w:asciiTheme="majorHAnsi" w:hAnsiTheme="majorHAnsi" w:cs="Times New Roman"/>
          <w:sz w:val="22"/>
          <w:lang w:val="en-US"/>
        </w:rPr>
        <w:t>.</w:t>
      </w:r>
    </w:p>
    <w:p w14:paraId="23AAD3CE"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7DCA900E" w14:textId="287D7E07" w:rsidR="007876C9"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lastRenderedPageBreak/>
        <w:t xml:space="preserve">[8]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Y. Cao, S. Kais, K. B. Whaley, </w:t>
      </w:r>
      <w:r w:rsidR="007876C9" w:rsidRPr="00324EBD">
        <w:rPr>
          <w:rFonts w:asciiTheme="majorHAnsi" w:hAnsiTheme="majorHAnsi" w:cs="Times New Roman"/>
          <w:i/>
          <w:sz w:val="22"/>
          <w:lang w:val="en-US"/>
        </w:rPr>
        <w:t>Infrared-dressed entanglement of cold open-shell polar molecules for universal matchgate quantum computing</w:t>
      </w:r>
      <w:r w:rsidR="007876C9" w:rsidRPr="00324EBD">
        <w:rPr>
          <w:rFonts w:asciiTheme="majorHAnsi" w:hAnsiTheme="majorHAnsi" w:cs="Times New Roman"/>
          <w:sz w:val="22"/>
          <w:lang w:val="en-US"/>
        </w:rPr>
        <w:t xml:space="preserve">, New J. Phys. 16, 075001, </w:t>
      </w:r>
      <w:r w:rsidR="007876C9" w:rsidRPr="00324EBD">
        <w:rPr>
          <w:rFonts w:asciiTheme="majorHAnsi" w:hAnsiTheme="majorHAnsi" w:cs="Times New Roman"/>
          <w:b/>
          <w:sz w:val="22"/>
          <w:lang w:val="en-US"/>
        </w:rPr>
        <w:t>2014</w:t>
      </w:r>
      <w:r w:rsidR="007876C9" w:rsidRPr="00324EBD">
        <w:rPr>
          <w:rFonts w:asciiTheme="majorHAnsi" w:hAnsiTheme="majorHAnsi" w:cs="Times New Roman"/>
          <w:sz w:val="22"/>
          <w:lang w:val="en-US"/>
        </w:rPr>
        <w:t>.</w:t>
      </w:r>
    </w:p>
    <w:p w14:paraId="292FADB8"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69917BE4" w14:textId="7030C563" w:rsidR="00B637E7"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[7] </w:t>
      </w:r>
      <w:r w:rsidR="007876C9" w:rsidRPr="00324EBD">
        <w:rPr>
          <w:rFonts w:asciiTheme="majorHAnsi" w:hAnsiTheme="majorHAnsi" w:cs="Times New Roman"/>
          <w:sz w:val="22"/>
          <w:lang w:val="en-US"/>
        </w:rPr>
        <w:t xml:space="preserve">A.A. </w:t>
      </w:r>
      <w:proofErr w:type="spellStart"/>
      <w:r w:rsidR="007876C9" w:rsidRPr="00324EBD">
        <w:rPr>
          <w:rFonts w:asciiTheme="majorHAnsi" w:hAnsiTheme="majorHAnsi" w:cs="Times New Roman"/>
          <w:sz w:val="22"/>
          <w:lang w:val="en-US"/>
        </w:rPr>
        <w:t>Kocherzhenko</w:t>
      </w:r>
      <w:proofErr w:type="spellEnd"/>
      <w:r w:rsidR="007876C9" w:rsidRPr="00324EBD">
        <w:rPr>
          <w:rFonts w:asciiTheme="majorHAnsi" w:hAnsiTheme="majorHAnsi" w:cs="Times New Roman"/>
          <w:sz w:val="22"/>
          <w:lang w:val="en-US"/>
        </w:rPr>
        <w:t xml:space="preserve">, J. </w:t>
      </w:r>
      <w:proofErr w:type="spellStart"/>
      <w:r w:rsidR="007876C9" w:rsidRPr="00324EBD">
        <w:rPr>
          <w:rFonts w:asciiTheme="majorHAnsi" w:hAnsiTheme="majorHAnsi" w:cs="Times New Roman"/>
          <w:sz w:val="22"/>
          <w:lang w:val="en-US"/>
        </w:rPr>
        <w:t>Dawlaty</w:t>
      </w:r>
      <w:proofErr w:type="spellEnd"/>
      <w:r w:rsidR="007876C9" w:rsidRPr="00324EBD">
        <w:rPr>
          <w:rFonts w:asciiTheme="majorHAnsi" w:hAnsiTheme="majorHAnsi" w:cs="Times New Roman"/>
          <w:sz w:val="22"/>
          <w:lang w:val="en-US"/>
        </w:rPr>
        <w:t xml:space="preserve">, B. P. </w:t>
      </w:r>
      <w:proofErr w:type="spellStart"/>
      <w:r w:rsidR="007876C9" w:rsidRPr="00324EBD">
        <w:rPr>
          <w:rFonts w:asciiTheme="majorHAnsi" w:hAnsiTheme="majorHAnsi" w:cs="Times New Roman"/>
          <w:sz w:val="22"/>
          <w:lang w:val="en-US"/>
        </w:rPr>
        <w:t>Abolins</w:t>
      </w:r>
      <w:proofErr w:type="spellEnd"/>
      <w:r w:rsidR="007876C9" w:rsidRPr="00324EBD">
        <w:rPr>
          <w:rFonts w:asciiTheme="majorHAnsi" w:hAnsiTheme="majorHAnsi" w:cs="Times New Roman"/>
          <w:sz w:val="22"/>
          <w:lang w:val="en-US"/>
        </w:rPr>
        <w:t xml:space="preserve">,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D. B. Abraham, K. B. Whaley, </w:t>
      </w:r>
      <w:r w:rsidR="007876C9" w:rsidRPr="00324EBD">
        <w:rPr>
          <w:rFonts w:asciiTheme="majorHAnsi" w:hAnsiTheme="majorHAnsi" w:cs="Times New Roman"/>
          <w:i/>
          <w:sz w:val="22"/>
          <w:lang w:val="en-US"/>
        </w:rPr>
        <w:t>Collective effects in linear spectroscopy of dipole-coupled molecular arrays</w:t>
      </w:r>
      <w:r w:rsidR="007876C9" w:rsidRPr="00324EBD">
        <w:rPr>
          <w:rFonts w:asciiTheme="majorHAnsi" w:hAnsiTheme="majorHAnsi" w:cs="Times New Roman"/>
          <w:sz w:val="22"/>
          <w:lang w:val="en-US"/>
        </w:rPr>
        <w:t xml:space="preserve">, Phys. Rev. A 90, 062502, </w:t>
      </w:r>
      <w:r w:rsidR="007876C9" w:rsidRPr="00324EBD">
        <w:rPr>
          <w:rFonts w:asciiTheme="majorHAnsi" w:hAnsiTheme="majorHAnsi" w:cs="Times New Roman"/>
          <w:b/>
          <w:sz w:val="22"/>
          <w:lang w:val="en-US"/>
        </w:rPr>
        <w:t>2014</w:t>
      </w:r>
      <w:r w:rsidR="007876C9" w:rsidRPr="00324EBD">
        <w:rPr>
          <w:rFonts w:asciiTheme="majorHAnsi" w:hAnsiTheme="majorHAnsi" w:cs="Times New Roman"/>
          <w:sz w:val="22"/>
          <w:lang w:val="en-US"/>
        </w:rPr>
        <w:t>.</w:t>
      </w:r>
    </w:p>
    <w:p w14:paraId="50A4402D" w14:textId="77777777" w:rsidR="00DC084C" w:rsidRPr="00324EBD" w:rsidRDefault="00DC084C" w:rsidP="005C347B">
      <w:pPr>
        <w:widowControl w:val="0"/>
        <w:autoSpaceDE w:val="0"/>
        <w:autoSpaceDN w:val="0"/>
        <w:adjustRightInd w:val="0"/>
        <w:ind w:left="426" w:hanging="426"/>
        <w:rPr>
          <w:rFonts w:asciiTheme="majorHAnsi" w:hAnsiTheme="majorHAnsi" w:cs="Times New Roman"/>
          <w:b/>
          <w:sz w:val="22"/>
          <w:lang w:val="en-US"/>
        </w:rPr>
      </w:pPr>
    </w:p>
    <w:p w14:paraId="395634A4" w14:textId="4A69555A" w:rsidR="004D5E7C"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[6] </w:t>
      </w:r>
      <w:r w:rsidR="004D5E7C" w:rsidRPr="00324EBD">
        <w:rPr>
          <w:rFonts w:asciiTheme="majorHAnsi" w:hAnsiTheme="majorHAnsi" w:cs="Times New Roman"/>
          <w:b/>
          <w:sz w:val="22"/>
          <w:lang w:val="en-US"/>
        </w:rPr>
        <w:t>F. Herrera</w:t>
      </w:r>
      <w:r w:rsidR="004D5E7C" w:rsidRPr="00324EBD">
        <w:rPr>
          <w:rFonts w:asciiTheme="majorHAnsi" w:hAnsiTheme="majorHAnsi" w:cs="Times New Roman"/>
          <w:sz w:val="22"/>
          <w:lang w:val="en-US"/>
        </w:rPr>
        <w:t xml:space="preserve">, S. Kais, K. B. Whaley, </w:t>
      </w:r>
      <w:r w:rsidR="004D5E7C" w:rsidRPr="00324EBD">
        <w:rPr>
          <w:rFonts w:asciiTheme="majorHAnsi" w:hAnsiTheme="majorHAnsi" w:cs="Times New Roman"/>
          <w:i/>
          <w:sz w:val="22"/>
          <w:lang w:val="en-US"/>
        </w:rPr>
        <w:t>Entanglement creation in cold molecular gases using strong laser pulses</w:t>
      </w:r>
      <w:r w:rsidR="004D5E7C" w:rsidRPr="00324EBD">
        <w:rPr>
          <w:rFonts w:asciiTheme="majorHAnsi" w:hAnsiTheme="majorHAnsi" w:cs="Times New Roman"/>
          <w:sz w:val="22"/>
          <w:lang w:val="en-US"/>
        </w:rPr>
        <w:t>, arXiv:1302.6444.</w:t>
      </w:r>
    </w:p>
    <w:p w14:paraId="53A4DF0D" w14:textId="77777777" w:rsidR="00AF4E72" w:rsidRPr="00324EBD" w:rsidRDefault="00AF4E72" w:rsidP="005C347B">
      <w:pPr>
        <w:pStyle w:val="ListParagraph"/>
        <w:widowControl w:val="0"/>
        <w:autoSpaceDE w:val="0"/>
        <w:autoSpaceDN w:val="0"/>
        <w:adjustRightInd w:val="0"/>
        <w:ind w:left="426" w:hanging="426"/>
        <w:rPr>
          <w:rFonts w:asciiTheme="majorHAnsi" w:hAnsiTheme="majorHAnsi" w:cs="Times New Roman"/>
          <w:sz w:val="22"/>
          <w:lang w:val="en-US"/>
        </w:rPr>
      </w:pPr>
    </w:p>
    <w:p w14:paraId="737BD261" w14:textId="3783A6D6" w:rsidR="007876C9"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[5]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K. W. Madison, R. V. </w:t>
      </w:r>
      <w:proofErr w:type="spellStart"/>
      <w:r w:rsidR="007876C9" w:rsidRPr="00324EBD">
        <w:rPr>
          <w:rFonts w:asciiTheme="majorHAnsi" w:hAnsiTheme="majorHAnsi" w:cs="Times New Roman"/>
          <w:sz w:val="22"/>
          <w:lang w:val="en-US"/>
        </w:rPr>
        <w:t>Krems</w:t>
      </w:r>
      <w:proofErr w:type="spellEnd"/>
      <w:r w:rsidR="007876C9" w:rsidRPr="00324EBD">
        <w:rPr>
          <w:rFonts w:asciiTheme="majorHAnsi" w:hAnsiTheme="majorHAnsi" w:cs="Times New Roman"/>
          <w:sz w:val="22"/>
          <w:lang w:val="en-US"/>
        </w:rPr>
        <w:t xml:space="preserve">, M. </w:t>
      </w:r>
      <w:proofErr w:type="spellStart"/>
      <w:r w:rsidR="007876C9" w:rsidRPr="00324EBD">
        <w:rPr>
          <w:rFonts w:asciiTheme="majorHAnsi" w:hAnsiTheme="majorHAnsi" w:cs="Times New Roman"/>
          <w:sz w:val="22"/>
          <w:lang w:val="en-US"/>
        </w:rPr>
        <w:t>Berciu</w:t>
      </w:r>
      <w:proofErr w:type="spellEnd"/>
      <w:r w:rsidR="007876C9" w:rsidRPr="00324EBD">
        <w:rPr>
          <w:rFonts w:asciiTheme="majorHAnsi" w:hAnsiTheme="majorHAnsi" w:cs="Times New Roman"/>
          <w:sz w:val="22"/>
          <w:lang w:val="en-US"/>
        </w:rPr>
        <w:t xml:space="preserve">, </w:t>
      </w:r>
      <w:r w:rsidR="007876C9" w:rsidRPr="00324EBD">
        <w:rPr>
          <w:rFonts w:asciiTheme="majorHAnsi" w:hAnsiTheme="majorHAnsi" w:cs="Times New Roman"/>
          <w:i/>
          <w:sz w:val="22"/>
          <w:lang w:val="en-US"/>
        </w:rPr>
        <w:t>Investigating polaron transitions with polar molecules</w:t>
      </w:r>
      <w:r w:rsidR="007876C9" w:rsidRPr="00324EBD">
        <w:rPr>
          <w:rFonts w:asciiTheme="majorHAnsi" w:hAnsiTheme="majorHAnsi" w:cs="Times New Roman"/>
          <w:sz w:val="22"/>
          <w:lang w:val="en-US"/>
        </w:rPr>
        <w:t xml:space="preserve">, Phys. Rev. Lett. 110, 223002, </w:t>
      </w:r>
      <w:r w:rsidR="007876C9" w:rsidRPr="00324EBD">
        <w:rPr>
          <w:rFonts w:asciiTheme="majorHAnsi" w:hAnsiTheme="majorHAnsi" w:cs="Times New Roman"/>
          <w:b/>
          <w:sz w:val="22"/>
          <w:lang w:val="en-US"/>
        </w:rPr>
        <w:t>2013</w:t>
      </w:r>
      <w:r w:rsidR="007876C9" w:rsidRPr="00324EBD">
        <w:rPr>
          <w:rFonts w:asciiTheme="majorHAnsi" w:hAnsiTheme="majorHAnsi" w:cs="Times New Roman"/>
          <w:sz w:val="22"/>
          <w:lang w:val="en-US"/>
        </w:rPr>
        <w:t>.</w:t>
      </w:r>
    </w:p>
    <w:p w14:paraId="770DCF55"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5D3708FE" w14:textId="4493914A" w:rsidR="00AA64AB"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[4] </w:t>
      </w:r>
      <w:r w:rsidR="007876C9" w:rsidRPr="00324EBD">
        <w:rPr>
          <w:rFonts w:asciiTheme="majorHAnsi" w:hAnsiTheme="majorHAnsi" w:cs="Times New Roman"/>
          <w:b/>
          <w:sz w:val="22"/>
          <w:lang w:val="en-US"/>
        </w:rPr>
        <w:t xml:space="preserve">F. Herrera </w:t>
      </w:r>
      <w:r w:rsidR="007876C9" w:rsidRPr="00324EBD">
        <w:rPr>
          <w:rFonts w:asciiTheme="majorHAnsi" w:hAnsiTheme="majorHAnsi" w:cs="Times New Roman"/>
          <w:sz w:val="22"/>
          <w:lang w:val="en-US"/>
        </w:rPr>
        <w:t xml:space="preserve">and R. V. </w:t>
      </w:r>
      <w:proofErr w:type="spellStart"/>
      <w:r w:rsidR="007876C9" w:rsidRPr="00324EBD">
        <w:rPr>
          <w:rFonts w:asciiTheme="majorHAnsi" w:hAnsiTheme="majorHAnsi" w:cs="Times New Roman"/>
          <w:sz w:val="22"/>
          <w:lang w:val="en-US"/>
        </w:rPr>
        <w:t>Krems</w:t>
      </w:r>
      <w:proofErr w:type="spellEnd"/>
      <w:r w:rsidR="007876C9" w:rsidRPr="00324EBD">
        <w:rPr>
          <w:rFonts w:asciiTheme="majorHAnsi" w:hAnsiTheme="majorHAnsi" w:cs="Times New Roman"/>
          <w:sz w:val="22"/>
          <w:lang w:val="en-US"/>
        </w:rPr>
        <w:t xml:space="preserve">, </w:t>
      </w:r>
      <w:r w:rsidR="007876C9" w:rsidRPr="00324EBD">
        <w:rPr>
          <w:rFonts w:asciiTheme="majorHAnsi" w:hAnsiTheme="majorHAnsi" w:cs="Times New Roman"/>
          <w:i/>
          <w:sz w:val="22"/>
          <w:lang w:val="en-US"/>
        </w:rPr>
        <w:t>Tunable Holstein model with cold polar molecules</w:t>
      </w:r>
      <w:r w:rsidR="007876C9" w:rsidRPr="00324EBD">
        <w:rPr>
          <w:rFonts w:asciiTheme="majorHAnsi" w:hAnsiTheme="majorHAnsi" w:cs="Times New Roman"/>
          <w:sz w:val="22"/>
          <w:lang w:val="en-US"/>
        </w:rPr>
        <w:t xml:space="preserve">, Phys. Rev. </w:t>
      </w:r>
      <w:proofErr w:type="gramStart"/>
      <w:r w:rsidR="007876C9" w:rsidRPr="00324EBD">
        <w:rPr>
          <w:rFonts w:asciiTheme="majorHAnsi" w:hAnsiTheme="majorHAnsi" w:cs="Times New Roman"/>
          <w:sz w:val="22"/>
          <w:lang w:val="en-US"/>
        </w:rPr>
        <w:t>A</w:t>
      </w:r>
      <w:proofErr w:type="gramEnd"/>
      <w:r w:rsidR="007876C9" w:rsidRPr="00324EBD">
        <w:rPr>
          <w:rFonts w:asciiTheme="majorHAnsi" w:hAnsiTheme="majorHAnsi" w:cs="Times New Roman"/>
          <w:sz w:val="22"/>
          <w:lang w:val="en-US"/>
        </w:rPr>
        <w:t xml:space="preserve"> 84,</w:t>
      </w:r>
      <w:r w:rsidR="00AA64AB" w:rsidRPr="00324EBD">
        <w:rPr>
          <w:rFonts w:asciiTheme="majorHAnsi" w:hAnsiTheme="majorHAnsi" w:cs="Times New Roman"/>
          <w:sz w:val="22"/>
          <w:lang w:val="en-US"/>
        </w:rPr>
        <w:t xml:space="preserve"> </w:t>
      </w:r>
      <w:r w:rsidR="007876C9" w:rsidRPr="00324EBD">
        <w:rPr>
          <w:rFonts w:asciiTheme="majorHAnsi" w:hAnsiTheme="majorHAnsi" w:cs="Times New Roman"/>
          <w:sz w:val="22"/>
          <w:lang w:val="en-US"/>
        </w:rPr>
        <w:t xml:space="preserve">051401(R), </w:t>
      </w:r>
      <w:r w:rsidR="007876C9" w:rsidRPr="00324EBD">
        <w:rPr>
          <w:rFonts w:asciiTheme="majorHAnsi" w:hAnsiTheme="majorHAnsi" w:cs="Times New Roman"/>
          <w:b/>
          <w:sz w:val="22"/>
          <w:lang w:val="en-US"/>
        </w:rPr>
        <w:t>2011</w:t>
      </w:r>
      <w:r w:rsidR="00314B42" w:rsidRPr="00324EBD">
        <w:rPr>
          <w:rFonts w:asciiTheme="majorHAnsi" w:hAnsiTheme="majorHAnsi" w:cs="Times New Roman"/>
          <w:b/>
          <w:sz w:val="22"/>
          <w:lang w:val="en-US"/>
        </w:rPr>
        <w:t>.</w:t>
      </w:r>
    </w:p>
    <w:p w14:paraId="78A081BB"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76EE0E88" w14:textId="5A2FF9FD" w:rsidR="00AA64AB" w:rsidRPr="00324EBD" w:rsidRDefault="00174BF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[3] </w:t>
      </w:r>
      <w:r w:rsidR="00AA64AB" w:rsidRPr="00324EBD">
        <w:rPr>
          <w:rFonts w:asciiTheme="majorHAnsi" w:hAnsiTheme="majorHAnsi" w:cs="Times New Roman"/>
          <w:sz w:val="22"/>
          <w:lang w:val="en-US"/>
        </w:rPr>
        <w:t>J. P</w:t>
      </w:r>
      <w:r w:rsidR="007876C9" w:rsidRPr="00324EBD">
        <w:rPr>
          <w:rFonts w:asciiTheme="majorHAnsi" w:hAnsiTheme="majorHAnsi" w:cs="Times New Roman"/>
          <w:sz w:val="22"/>
          <w:lang w:val="en-US"/>
        </w:rPr>
        <w:t>erez-R</w:t>
      </w:r>
      <w:r w:rsidR="00AA64AB" w:rsidRPr="00324EBD">
        <w:rPr>
          <w:rFonts w:asciiTheme="majorHAnsi" w:hAnsiTheme="majorHAnsi" w:cs="Times New Roman"/>
          <w:sz w:val="22"/>
          <w:lang w:val="en-US"/>
        </w:rPr>
        <w:t>i</w:t>
      </w:r>
      <w:r w:rsidR="007876C9" w:rsidRPr="00324EBD">
        <w:rPr>
          <w:rFonts w:asciiTheme="majorHAnsi" w:hAnsiTheme="majorHAnsi" w:cs="Times New Roman"/>
          <w:sz w:val="22"/>
          <w:lang w:val="en-US"/>
        </w:rPr>
        <w:t xml:space="preserve">os, </w:t>
      </w:r>
      <w:r w:rsidR="007876C9" w:rsidRPr="00324EBD">
        <w:rPr>
          <w:rFonts w:asciiTheme="majorHAnsi" w:hAnsiTheme="majorHAnsi" w:cs="Times New Roman"/>
          <w:b/>
          <w:sz w:val="22"/>
          <w:lang w:val="en-US"/>
        </w:rPr>
        <w:t>F. Herrera</w:t>
      </w:r>
      <w:r w:rsidR="00AA64AB" w:rsidRPr="00324EBD">
        <w:rPr>
          <w:rFonts w:asciiTheme="majorHAnsi" w:hAnsiTheme="majorHAnsi" w:cs="Times New Roman"/>
          <w:sz w:val="22"/>
          <w:lang w:val="en-US"/>
        </w:rPr>
        <w:t xml:space="preserve">, R. V. </w:t>
      </w:r>
      <w:proofErr w:type="spellStart"/>
      <w:r w:rsidR="00AA64AB" w:rsidRPr="00324EBD">
        <w:rPr>
          <w:rFonts w:asciiTheme="majorHAnsi" w:hAnsiTheme="majorHAnsi" w:cs="Times New Roman"/>
          <w:sz w:val="22"/>
          <w:lang w:val="en-US"/>
        </w:rPr>
        <w:t>Krems</w:t>
      </w:r>
      <w:proofErr w:type="spellEnd"/>
      <w:r w:rsidR="00AA64AB" w:rsidRPr="00324EBD">
        <w:rPr>
          <w:rFonts w:asciiTheme="majorHAnsi" w:hAnsiTheme="majorHAnsi" w:cs="Times New Roman"/>
          <w:sz w:val="22"/>
          <w:lang w:val="en-US"/>
        </w:rPr>
        <w:t xml:space="preserve">, </w:t>
      </w:r>
      <w:r w:rsidR="00AA64AB" w:rsidRPr="00324EBD">
        <w:rPr>
          <w:rFonts w:asciiTheme="majorHAnsi" w:hAnsiTheme="majorHAnsi" w:cs="Times New Roman"/>
          <w:i/>
          <w:sz w:val="22"/>
          <w:lang w:val="en-US"/>
        </w:rPr>
        <w:t>External fi</w:t>
      </w:r>
      <w:r w:rsidR="007876C9" w:rsidRPr="00324EBD">
        <w:rPr>
          <w:rFonts w:asciiTheme="majorHAnsi" w:hAnsiTheme="majorHAnsi" w:cs="Times New Roman"/>
          <w:i/>
          <w:sz w:val="22"/>
          <w:lang w:val="en-US"/>
        </w:rPr>
        <w:t>eld control of collective spin excitations in an</w:t>
      </w:r>
      <w:r w:rsidR="00AA64AB" w:rsidRPr="00324EBD">
        <w:rPr>
          <w:rFonts w:asciiTheme="majorHAnsi" w:hAnsiTheme="majorHAnsi" w:cs="Times New Roman"/>
          <w:i/>
          <w:sz w:val="22"/>
          <w:lang w:val="en-US"/>
        </w:rPr>
        <w:t xml:space="preserve"> </w:t>
      </w:r>
      <w:r w:rsidR="006757C0" w:rsidRPr="00324EBD">
        <w:rPr>
          <w:rFonts w:asciiTheme="majorHAnsi" w:hAnsiTheme="majorHAnsi" w:cs="Times New Roman"/>
          <w:i/>
          <w:sz w:val="22"/>
          <w:lang w:val="en-US"/>
        </w:rPr>
        <w:t xml:space="preserve">optical lattice </w:t>
      </w:r>
      <w:proofErr w:type="gramStart"/>
      <w:r w:rsidR="006757C0" w:rsidRPr="00324EBD">
        <w:rPr>
          <w:rFonts w:asciiTheme="majorHAnsi" w:hAnsiTheme="majorHAnsi" w:cs="Times New Roman"/>
          <w:i/>
          <w:sz w:val="22"/>
          <w:lang w:val="en-US"/>
        </w:rPr>
        <w:t xml:space="preserve">of </w:t>
      </w:r>
      <w:r w:rsidR="00AA64AB" w:rsidRPr="00324EBD">
        <w:rPr>
          <w:rFonts w:asciiTheme="majorHAnsi" w:hAnsiTheme="majorHAnsi" w:cs="Times New Roman"/>
          <w:i/>
          <w:sz w:val="22"/>
          <w:lang w:val="en-US"/>
        </w:rPr>
        <w:t xml:space="preserve"> </w:t>
      </w:r>
      <w:r w:rsidR="00AA64AB" w:rsidRPr="00324EBD">
        <w:rPr>
          <w:rFonts w:asciiTheme="majorHAnsi" w:hAnsiTheme="majorHAnsi" w:cs="Times New Roman"/>
          <w:i/>
          <w:sz w:val="22"/>
          <w:vertAlign w:val="superscript"/>
          <w:lang w:val="en-US"/>
        </w:rPr>
        <w:t>2</w:t>
      </w:r>
      <w:proofErr w:type="gramEnd"/>
      <w:r w:rsidR="00E34B32">
        <w:rPr>
          <w:rFonts w:ascii="greek" w:hAnsi="greek" w:cs="Times New Roman"/>
          <w:i/>
          <w:sz w:val="22"/>
          <w:lang w:val="en-US"/>
        </w:rPr>
        <w:t xml:space="preserve"> </w:t>
      </w:r>
      <m:oMath>
        <m:r>
          <m:rPr>
            <m:sty m:val="p"/>
          </m:rPr>
          <w:rPr>
            <w:rFonts w:ascii="Cambria Math" w:hAnsi="Cambria Math" w:cs="Times New Roman"/>
            <w:sz w:val="22"/>
            <w:lang w:val="en-US"/>
          </w:rPr>
          <m:t>Σ</m:t>
        </m:r>
      </m:oMath>
      <w:r w:rsidR="00AA64AB" w:rsidRPr="00324EBD">
        <w:rPr>
          <w:rFonts w:asciiTheme="majorHAnsi" w:hAnsiTheme="majorHAnsi" w:cs="Times New Roman"/>
          <w:i/>
          <w:sz w:val="16"/>
          <w:szCs w:val="16"/>
          <w:lang w:val="en-US"/>
        </w:rPr>
        <w:t xml:space="preserve"> </w:t>
      </w:r>
      <w:r w:rsidR="007876C9" w:rsidRPr="00324EBD">
        <w:rPr>
          <w:rFonts w:asciiTheme="majorHAnsi" w:hAnsiTheme="majorHAnsi" w:cs="Times New Roman"/>
          <w:i/>
          <w:sz w:val="22"/>
          <w:lang w:val="en-US"/>
        </w:rPr>
        <w:t xml:space="preserve"> molecules</w:t>
      </w:r>
      <w:r w:rsidR="007876C9" w:rsidRPr="00324EBD">
        <w:rPr>
          <w:rFonts w:asciiTheme="majorHAnsi" w:hAnsiTheme="majorHAnsi" w:cs="Times New Roman"/>
          <w:sz w:val="22"/>
          <w:lang w:val="en-US"/>
        </w:rPr>
        <w:t xml:space="preserve">, New. J. Phys. 12, 103007, </w:t>
      </w:r>
      <w:r w:rsidR="007876C9" w:rsidRPr="00324EBD">
        <w:rPr>
          <w:rFonts w:asciiTheme="majorHAnsi" w:hAnsiTheme="majorHAnsi" w:cs="Times New Roman"/>
          <w:b/>
          <w:sz w:val="22"/>
          <w:lang w:val="en-US"/>
        </w:rPr>
        <w:t>2010</w:t>
      </w:r>
      <w:r w:rsidR="007876C9" w:rsidRPr="00324EBD">
        <w:rPr>
          <w:rFonts w:asciiTheme="majorHAnsi" w:hAnsiTheme="majorHAnsi" w:cs="Times New Roman"/>
          <w:sz w:val="22"/>
          <w:lang w:val="en-US"/>
        </w:rPr>
        <w:t xml:space="preserve">. </w:t>
      </w:r>
    </w:p>
    <w:p w14:paraId="40E3BDE8"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034FD848" w14:textId="2013B2EF" w:rsidR="00AA64AB" w:rsidRPr="00324EBD" w:rsidRDefault="00174BF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[2]</w:t>
      </w:r>
      <w:r w:rsidRPr="00324EBD">
        <w:rPr>
          <w:rFonts w:asciiTheme="majorHAnsi" w:hAnsiTheme="majorHAnsi" w:cs="Times New Roman"/>
          <w:b/>
          <w:sz w:val="22"/>
          <w:lang w:val="en-US"/>
        </w:rPr>
        <w:t xml:space="preserve">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M. </w:t>
      </w:r>
      <w:proofErr w:type="spellStart"/>
      <w:r w:rsidR="007876C9" w:rsidRPr="00324EBD">
        <w:rPr>
          <w:rFonts w:asciiTheme="majorHAnsi" w:hAnsiTheme="majorHAnsi" w:cs="Times New Roman"/>
          <w:sz w:val="22"/>
          <w:lang w:val="en-US"/>
        </w:rPr>
        <w:t>Litinskaya</w:t>
      </w:r>
      <w:proofErr w:type="spellEnd"/>
      <w:r w:rsidR="007876C9" w:rsidRPr="00324EBD">
        <w:rPr>
          <w:rFonts w:asciiTheme="majorHAnsi" w:hAnsiTheme="majorHAnsi" w:cs="Times New Roman"/>
          <w:sz w:val="22"/>
          <w:lang w:val="en-US"/>
        </w:rPr>
        <w:t xml:space="preserve">, R. V. </w:t>
      </w:r>
      <w:proofErr w:type="spellStart"/>
      <w:r w:rsidR="007876C9" w:rsidRPr="00324EBD">
        <w:rPr>
          <w:rFonts w:asciiTheme="majorHAnsi" w:hAnsiTheme="majorHAnsi" w:cs="Times New Roman"/>
          <w:sz w:val="22"/>
          <w:lang w:val="en-US"/>
        </w:rPr>
        <w:t>Krems</w:t>
      </w:r>
      <w:proofErr w:type="spellEnd"/>
      <w:r w:rsidR="007876C9" w:rsidRPr="00324EBD">
        <w:rPr>
          <w:rFonts w:asciiTheme="majorHAnsi" w:hAnsiTheme="majorHAnsi" w:cs="Times New Roman"/>
          <w:sz w:val="22"/>
          <w:lang w:val="en-US"/>
        </w:rPr>
        <w:t xml:space="preserve">, </w:t>
      </w:r>
      <w:r w:rsidR="007876C9" w:rsidRPr="00324EBD">
        <w:rPr>
          <w:rFonts w:asciiTheme="majorHAnsi" w:hAnsiTheme="majorHAnsi" w:cs="Times New Roman"/>
          <w:i/>
          <w:sz w:val="22"/>
          <w:lang w:val="en-US"/>
        </w:rPr>
        <w:t>Tunable disorder in a crystal of cold polar molecules</w:t>
      </w:r>
      <w:r w:rsidR="007876C9" w:rsidRPr="00324EBD">
        <w:rPr>
          <w:rFonts w:asciiTheme="majorHAnsi" w:hAnsiTheme="majorHAnsi" w:cs="Times New Roman"/>
          <w:sz w:val="22"/>
          <w:lang w:val="en-US"/>
        </w:rPr>
        <w:t>,</w:t>
      </w:r>
      <w:r w:rsidR="00AA64AB" w:rsidRPr="00324EBD">
        <w:rPr>
          <w:rFonts w:asciiTheme="majorHAnsi" w:hAnsiTheme="majorHAnsi" w:cs="Times New Roman"/>
          <w:sz w:val="22"/>
          <w:lang w:val="en-US"/>
        </w:rPr>
        <w:t xml:space="preserve"> </w:t>
      </w:r>
      <w:r w:rsidR="00692772" w:rsidRPr="00324EBD">
        <w:rPr>
          <w:rFonts w:asciiTheme="majorHAnsi" w:hAnsiTheme="majorHAnsi" w:cs="Times New Roman"/>
          <w:sz w:val="22"/>
          <w:lang w:val="en-US"/>
        </w:rPr>
        <w:br/>
      </w:r>
      <w:r w:rsidR="007876C9" w:rsidRPr="00324EBD">
        <w:rPr>
          <w:rFonts w:asciiTheme="majorHAnsi" w:hAnsiTheme="majorHAnsi" w:cs="Times New Roman"/>
          <w:sz w:val="22"/>
          <w:lang w:val="en-US"/>
        </w:rPr>
        <w:t xml:space="preserve">Phys. Rev. </w:t>
      </w:r>
      <w:proofErr w:type="gramStart"/>
      <w:r w:rsidR="007876C9" w:rsidRPr="00324EBD">
        <w:rPr>
          <w:rFonts w:asciiTheme="majorHAnsi" w:hAnsiTheme="majorHAnsi" w:cs="Times New Roman"/>
          <w:sz w:val="22"/>
          <w:lang w:val="en-US"/>
        </w:rPr>
        <w:t>A</w:t>
      </w:r>
      <w:proofErr w:type="gramEnd"/>
      <w:r w:rsidR="007876C9" w:rsidRPr="00324EBD">
        <w:rPr>
          <w:rFonts w:asciiTheme="majorHAnsi" w:hAnsiTheme="majorHAnsi" w:cs="Times New Roman"/>
          <w:sz w:val="22"/>
          <w:lang w:val="en-US"/>
        </w:rPr>
        <w:t xml:space="preserve"> 82, 033428, </w:t>
      </w:r>
      <w:r w:rsidR="007876C9" w:rsidRPr="00324EBD">
        <w:rPr>
          <w:rFonts w:asciiTheme="majorHAnsi" w:hAnsiTheme="majorHAnsi" w:cs="Times New Roman"/>
          <w:b/>
          <w:sz w:val="22"/>
          <w:lang w:val="en-US"/>
        </w:rPr>
        <w:t>2010</w:t>
      </w:r>
      <w:r w:rsidR="007876C9" w:rsidRPr="00324EBD">
        <w:rPr>
          <w:rFonts w:asciiTheme="majorHAnsi" w:hAnsiTheme="majorHAnsi" w:cs="Times New Roman"/>
          <w:sz w:val="22"/>
          <w:lang w:val="en-US"/>
        </w:rPr>
        <w:t>.</w:t>
      </w:r>
    </w:p>
    <w:p w14:paraId="11D66D5C"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2A93FE0C" w14:textId="6212FA74" w:rsidR="007876C9" w:rsidRPr="00324EBD" w:rsidRDefault="00174BF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[1]</w:t>
      </w:r>
      <w:r w:rsidRPr="00324EBD">
        <w:rPr>
          <w:rFonts w:asciiTheme="majorHAnsi" w:hAnsiTheme="majorHAnsi" w:cs="Times New Roman"/>
          <w:b/>
          <w:sz w:val="22"/>
          <w:lang w:val="en-US"/>
        </w:rPr>
        <w:t xml:space="preserve"> </w:t>
      </w:r>
      <w:r w:rsidR="007876C9" w:rsidRPr="00324EBD">
        <w:rPr>
          <w:rFonts w:asciiTheme="majorHAnsi" w:hAnsiTheme="majorHAnsi" w:cs="Times New Roman"/>
          <w:b/>
          <w:sz w:val="22"/>
          <w:lang w:val="en-US"/>
        </w:rPr>
        <w:t>F. Herrera</w:t>
      </w:r>
      <w:r w:rsidR="006757C0" w:rsidRPr="00324EBD">
        <w:rPr>
          <w:rFonts w:asciiTheme="majorHAnsi" w:hAnsiTheme="majorHAnsi" w:cs="Times New Roman"/>
          <w:sz w:val="22"/>
          <w:lang w:val="en-US"/>
        </w:rPr>
        <w:t xml:space="preserve">, </w:t>
      </w:r>
      <w:r w:rsidR="006757C0" w:rsidRPr="00324EBD">
        <w:rPr>
          <w:rFonts w:asciiTheme="majorHAnsi" w:hAnsiTheme="majorHAnsi" w:cs="Times New Roman"/>
          <w:i/>
          <w:sz w:val="22"/>
          <w:lang w:val="en-US"/>
        </w:rPr>
        <w:t>Magnetic fi</w:t>
      </w:r>
      <w:r w:rsidR="007876C9" w:rsidRPr="00324EBD">
        <w:rPr>
          <w:rFonts w:asciiTheme="majorHAnsi" w:hAnsiTheme="majorHAnsi" w:cs="Times New Roman"/>
          <w:i/>
          <w:sz w:val="22"/>
          <w:lang w:val="en-US"/>
        </w:rPr>
        <w:t>eld-induced interference of scattering states in ultracold collisions</w:t>
      </w:r>
      <w:r w:rsidR="007876C9" w:rsidRPr="00324EBD">
        <w:rPr>
          <w:rFonts w:asciiTheme="majorHAnsi" w:hAnsiTheme="majorHAnsi" w:cs="Times New Roman"/>
          <w:sz w:val="22"/>
          <w:lang w:val="en-US"/>
        </w:rPr>
        <w:t xml:space="preserve">, </w:t>
      </w:r>
      <w:r w:rsidR="00692772" w:rsidRPr="00324EBD">
        <w:rPr>
          <w:rFonts w:asciiTheme="majorHAnsi" w:hAnsiTheme="majorHAnsi" w:cs="Times New Roman"/>
          <w:sz w:val="22"/>
          <w:lang w:val="en-US"/>
        </w:rPr>
        <w:br/>
      </w:r>
      <w:r w:rsidR="007876C9" w:rsidRPr="00324EBD">
        <w:rPr>
          <w:rFonts w:asciiTheme="majorHAnsi" w:hAnsiTheme="majorHAnsi" w:cs="Times New Roman"/>
          <w:sz w:val="22"/>
          <w:lang w:val="en-US"/>
        </w:rPr>
        <w:t>Phys.</w:t>
      </w:r>
      <w:r w:rsidR="00AA64AB" w:rsidRPr="00324EBD">
        <w:rPr>
          <w:rFonts w:asciiTheme="majorHAnsi" w:hAnsiTheme="majorHAnsi" w:cs="Times New Roman"/>
          <w:sz w:val="22"/>
          <w:lang w:val="en-US"/>
        </w:rPr>
        <w:t xml:space="preserve"> </w:t>
      </w:r>
      <w:r w:rsidR="007876C9" w:rsidRPr="00324EBD">
        <w:rPr>
          <w:rFonts w:asciiTheme="majorHAnsi" w:hAnsiTheme="majorHAnsi" w:cs="Times New Roman"/>
          <w:sz w:val="22"/>
          <w:lang w:val="en-US"/>
        </w:rPr>
        <w:t xml:space="preserve">Rev. A 78, 054702, </w:t>
      </w:r>
      <w:r w:rsidR="007876C9" w:rsidRPr="00324EBD">
        <w:rPr>
          <w:rFonts w:asciiTheme="majorHAnsi" w:hAnsiTheme="majorHAnsi" w:cs="Times New Roman"/>
          <w:b/>
          <w:sz w:val="22"/>
          <w:lang w:val="en-US"/>
        </w:rPr>
        <w:t>2008</w:t>
      </w:r>
      <w:r w:rsidR="007876C9" w:rsidRPr="00324EBD">
        <w:rPr>
          <w:rFonts w:asciiTheme="majorHAnsi" w:hAnsiTheme="majorHAnsi" w:cs="Times New Roman"/>
          <w:sz w:val="22"/>
          <w:lang w:val="en-US"/>
        </w:rPr>
        <w:t>.</w:t>
      </w:r>
    </w:p>
    <w:p w14:paraId="29427F59" w14:textId="771C3F03" w:rsidR="00730C43" w:rsidRPr="00730C43" w:rsidRDefault="00005B90" w:rsidP="00730C43">
      <w:pPr>
        <w:pStyle w:val="Heading1"/>
        <w:spacing w:line="276" w:lineRule="auto"/>
        <w:jc w:val="center"/>
        <w:rPr>
          <w:color w:val="216535" w:themeColor="accent5" w:themeShade="BF"/>
          <w:sz w:val="26"/>
          <w:szCs w:val="26"/>
          <w:lang w:val="en-US"/>
        </w:rPr>
      </w:pPr>
      <w:r w:rsidRPr="00324EBD">
        <w:rPr>
          <w:color w:val="216535" w:themeColor="accent5" w:themeShade="BF"/>
          <w:sz w:val="26"/>
          <w:szCs w:val="26"/>
          <w:lang w:val="en-US"/>
        </w:rPr>
        <w:t>INVITED PRESENTATIONS</w:t>
      </w:r>
    </w:p>
    <w:p w14:paraId="3725037A" w14:textId="7251FEE2" w:rsidR="00D620B0" w:rsidRPr="00324EBD" w:rsidRDefault="00D620B0" w:rsidP="00D620B0">
      <w:pPr>
        <w:pStyle w:val="ListParagraph"/>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Controlling the Chemistry and Dynamics of Organic Materials with Quantum Optics at the Nanoscale,</w:t>
      </w:r>
      <w:r w:rsidRPr="00324EBD">
        <w:rPr>
          <w:rFonts w:asciiTheme="majorHAnsi" w:hAnsiTheme="majorHAnsi" w:cs="Times New Roman"/>
          <w:sz w:val="22"/>
          <w:lang w:val="en-US"/>
        </w:rPr>
        <w:t xml:space="preserve"> International Conference on Materials Science, Valdivia, October </w:t>
      </w:r>
      <w:r w:rsidRPr="00324EBD">
        <w:rPr>
          <w:rFonts w:asciiTheme="majorHAnsi" w:hAnsiTheme="majorHAnsi" w:cs="Times New Roman"/>
          <w:b/>
          <w:sz w:val="22"/>
          <w:lang w:val="en-US"/>
        </w:rPr>
        <w:t>2019.</w:t>
      </w:r>
    </w:p>
    <w:p w14:paraId="435CFDBB" w14:textId="26D5E947" w:rsidR="002602F4" w:rsidRPr="00324EBD" w:rsidRDefault="002602F4" w:rsidP="00CB464F">
      <w:pPr>
        <w:pStyle w:val="ListParagraph"/>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bCs/>
          <w:i/>
          <w:sz w:val="22"/>
          <w:lang w:val="en-US"/>
        </w:rPr>
        <w:t xml:space="preserve">Vibrational polaritons in the </w:t>
      </w:r>
      <w:proofErr w:type="spellStart"/>
      <w:r w:rsidRPr="00324EBD">
        <w:rPr>
          <w:rFonts w:asciiTheme="majorHAnsi" w:hAnsiTheme="majorHAnsi" w:cs="Times New Roman"/>
          <w:bCs/>
          <w:i/>
          <w:sz w:val="22"/>
          <w:lang w:val="en-US"/>
        </w:rPr>
        <w:t>ultrastrong</w:t>
      </w:r>
      <w:proofErr w:type="spellEnd"/>
      <w:r w:rsidRPr="00324EBD">
        <w:rPr>
          <w:rFonts w:asciiTheme="majorHAnsi" w:hAnsiTheme="majorHAnsi" w:cs="Times New Roman"/>
          <w:bCs/>
          <w:i/>
          <w:sz w:val="22"/>
          <w:lang w:val="en-US"/>
        </w:rPr>
        <w:t xml:space="preserve"> coupling regime: spectroscopy and chemistry, </w:t>
      </w:r>
      <w:r w:rsidRPr="00324EBD">
        <w:rPr>
          <w:rFonts w:asciiTheme="majorHAnsi" w:hAnsiTheme="majorHAnsi" w:cs="Times New Roman"/>
          <w:bCs/>
          <w:sz w:val="22"/>
          <w:lang w:val="en-US"/>
        </w:rPr>
        <w:t xml:space="preserve">Workshop on Molecular </w:t>
      </w:r>
      <w:proofErr w:type="spellStart"/>
      <w:r w:rsidRPr="00324EBD">
        <w:rPr>
          <w:rFonts w:asciiTheme="majorHAnsi" w:hAnsiTheme="majorHAnsi" w:cs="Times New Roman"/>
          <w:bCs/>
          <w:sz w:val="22"/>
          <w:lang w:val="en-US"/>
        </w:rPr>
        <w:t>Polaritonics</w:t>
      </w:r>
      <w:proofErr w:type="spellEnd"/>
      <w:r w:rsidRPr="00324EBD">
        <w:rPr>
          <w:rFonts w:asciiTheme="majorHAnsi" w:hAnsiTheme="majorHAnsi" w:cs="Times New Roman"/>
          <w:bCs/>
          <w:sz w:val="22"/>
          <w:lang w:val="en-US"/>
        </w:rPr>
        <w:t>, Madrid</w:t>
      </w:r>
      <w:r w:rsidRPr="00324EBD">
        <w:rPr>
          <w:rFonts w:asciiTheme="majorHAnsi" w:hAnsiTheme="majorHAnsi" w:cs="Times New Roman"/>
          <w:bCs/>
          <w:i/>
          <w:sz w:val="22"/>
          <w:lang w:val="en-US"/>
        </w:rPr>
        <w:t xml:space="preserve">, </w:t>
      </w:r>
      <w:r w:rsidRPr="00324EBD">
        <w:rPr>
          <w:rFonts w:asciiTheme="majorHAnsi" w:hAnsiTheme="majorHAnsi" w:cs="Times New Roman"/>
          <w:bCs/>
          <w:sz w:val="22"/>
          <w:lang w:val="en-US"/>
        </w:rPr>
        <w:t xml:space="preserve">July </w:t>
      </w:r>
      <w:r w:rsidRPr="00324EBD">
        <w:rPr>
          <w:rFonts w:asciiTheme="majorHAnsi" w:hAnsiTheme="majorHAnsi" w:cs="Times New Roman"/>
          <w:b/>
          <w:bCs/>
          <w:sz w:val="22"/>
          <w:lang w:val="en-US"/>
        </w:rPr>
        <w:t>2019.</w:t>
      </w:r>
    </w:p>
    <w:p w14:paraId="3E76A38F" w14:textId="052A435D" w:rsidR="00F27859" w:rsidRPr="00855C2F" w:rsidRDefault="00F27859" w:rsidP="00CB464F">
      <w:pPr>
        <w:pStyle w:val="ListParagraph"/>
        <w:widowControl w:val="0"/>
        <w:numPr>
          <w:ilvl w:val="0"/>
          <w:numId w:val="32"/>
        </w:numPr>
        <w:autoSpaceDE w:val="0"/>
        <w:autoSpaceDN w:val="0"/>
        <w:adjustRightInd w:val="0"/>
        <w:rPr>
          <w:rFonts w:asciiTheme="majorHAnsi" w:hAnsiTheme="majorHAnsi" w:cs="Times New Roman"/>
          <w:i/>
          <w:sz w:val="22"/>
          <w:lang w:val="es-ES"/>
        </w:rPr>
      </w:pPr>
      <w:proofErr w:type="spellStart"/>
      <w:r w:rsidRPr="00855C2F">
        <w:rPr>
          <w:rFonts w:asciiTheme="majorHAnsi" w:hAnsiTheme="majorHAnsi" w:cs="Times New Roman"/>
          <w:i/>
          <w:sz w:val="22"/>
          <w:lang w:val="es-ES"/>
        </w:rPr>
        <w:t>Controlling</w:t>
      </w:r>
      <w:proofErr w:type="spellEnd"/>
      <w:r w:rsidRPr="00855C2F">
        <w:rPr>
          <w:rFonts w:asciiTheme="majorHAnsi" w:hAnsiTheme="majorHAnsi" w:cs="Times New Roman"/>
          <w:i/>
          <w:sz w:val="22"/>
          <w:lang w:val="es-ES"/>
        </w:rPr>
        <w:t xml:space="preserve"> </w:t>
      </w:r>
      <w:proofErr w:type="spellStart"/>
      <w:r w:rsidRPr="00855C2F">
        <w:rPr>
          <w:rFonts w:asciiTheme="majorHAnsi" w:hAnsiTheme="majorHAnsi" w:cs="Times New Roman"/>
          <w:i/>
          <w:sz w:val="22"/>
          <w:lang w:val="es-ES"/>
        </w:rPr>
        <w:t>chemistry</w:t>
      </w:r>
      <w:proofErr w:type="spellEnd"/>
      <w:r w:rsidRPr="00855C2F">
        <w:rPr>
          <w:rFonts w:asciiTheme="majorHAnsi" w:hAnsiTheme="majorHAnsi" w:cs="Times New Roman"/>
          <w:i/>
          <w:sz w:val="22"/>
          <w:lang w:val="es-ES"/>
        </w:rPr>
        <w:t xml:space="preserve"> </w:t>
      </w:r>
      <w:proofErr w:type="spellStart"/>
      <w:r w:rsidRPr="00855C2F">
        <w:rPr>
          <w:rFonts w:asciiTheme="majorHAnsi" w:hAnsiTheme="majorHAnsi" w:cs="Times New Roman"/>
          <w:i/>
          <w:sz w:val="22"/>
          <w:lang w:val="es-ES"/>
        </w:rPr>
        <w:t>with</w:t>
      </w:r>
      <w:proofErr w:type="spellEnd"/>
      <w:r w:rsidRPr="00855C2F">
        <w:rPr>
          <w:rFonts w:asciiTheme="majorHAnsi" w:hAnsiTheme="majorHAnsi" w:cs="Times New Roman"/>
          <w:i/>
          <w:sz w:val="22"/>
          <w:lang w:val="es-ES"/>
        </w:rPr>
        <w:t xml:space="preserve"> quantum </w:t>
      </w:r>
      <w:proofErr w:type="spellStart"/>
      <w:r w:rsidRPr="00855C2F">
        <w:rPr>
          <w:rFonts w:asciiTheme="majorHAnsi" w:hAnsiTheme="majorHAnsi" w:cs="Times New Roman"/>
          <w:i/>
          <w:sz w:val="22"/>
          <w:lang w:val="es-ES"/>
        </w:rPr>
        <w:t>optics</w:t>
      </w:r>
      <w:proofErr w:type="spellEnd"/>
      <w:r w:rsidRPr="00855C2F">
        <w:rPr>
          <w:rFonts w:asciiTheme="majorHAnsi" w:hAnsiTheme="majorHAnsi" w:cs="Times New Roman"/>
          <w:i/>
          <w:sz w:val="22"/>
          <w:lang w:val="es-ES"/>
        </w:rPr>
        <w:t xml:space="preserve"> at </w:t>
      </w:r>
      <w:proofErr w:type="spellStart"/>
      <w:r w:rsidRPr="00855C2F">
        <w:rPr>
          <w:rFonts w:asciiTheme="majorHAnsi" w:hAnsiTheme="majorHAnsi" w:cs="Times New Roman"/>
          <w:i/>
          <w:sz w:val="22"/>
          <w:lang w:val="es-ES"/>
        </w:rPr>
        <w:t>the</w:t>
      </w:r>
      <w:proofErr w:type="spellEnd"/>
      <w:r w:rsidRPr="00855C2F">
        <w:rPr>
          <w:rFonts w:asciiTheme="majorHAnsi" w:hAnsiTheme="majorHAnsi" w:cs="Times New Roman"/>
          <w:i/>
          <w:sz w:val="22"/>
          <w:lang w:val="es-ES"/>
        </w:rPr>
        <w:t xml:space="preserve"> </w:t>
      </w:r>
      <w:proofErr w:type="spellStart"/>
      <w:r w:rsidRPr="00855C2F">
        <w:rPr>
          <w:rFonts w:asciiTheme="majorHAnsi" w:hAnsiTheme="majorHAnsi" w:cs="Times New Roman"/>
          <w:i/>
          <w:sz w:val="22"/>
          <w:lang w:val="es-ES"/>
        </w:rPr>
        <w:t>nanoscale</w:t>
      </w:r>
      <w:proofErr w:type="spellEnd"/>
      <w:r w:rsidRPr="00855C2F">
        <w:rPr>
          <w:rFonts w:asciiTheme="majorHAnsi" w:hAnsiTheme="majorHAnsi" w:cs="Times New Roman"/>
          <w:i/>
          <w:sz w:val="22"/>
          <w:lang w:val="es-ES"/>
        </w:rPr>
        <w:t xml:space="preserve">, </w:t>
      </w:r>
      <w:r w:rsidRPr="00855C2F">
        <w:rPr>
          <w:rFonts w:asciiTheme="majorHAnsi" w:hAnsiTheme="majorHAnsi" w:cs="Times New Roman"/>
          <w:sz w:val="22"/>
          <w:lang w:val="es-ES"/>
        </w:rPr>
        <w:t>Centro de Óptica Cuántica e Información Cuántica, Universidad Mayor</w:t>
      </w:r>
      <w:r w:rsidRPr="00855C2F">
        <w:rPr>
          <w:rFonts w:asciiTheme="majorHAnsi" w:hAnsiTheme="majorHAnsi" w:cs="Times New Roman"/>
          <w:i/>
          <w:sz w:val="22"/>
          <w:lang w:val="es-ES"/>
        </w:rPr>
        <w:t xml:space="preserve">, </w:t>
      </w:r>
      <w:r w:rsidRPr="00855C2F">
        <w:rPr>
          <w:rFonts w:asciiTheme="majorHAnsi" w:hAnsiTheme="majorHAnsi" w:cs="Times New Roman"/>
          <w:sz w:val="22"/>
          <w:lang w:val="es-ES"/>
        </w:rPr>
        <w:t xml:space="preserve">June </w:t>
      </w:r>
      <w:r w:rsidRPr="00855C2F">
        <w:rPr>
          <w:rFonts w:asciiTheme="majorHAnsi" w:hAnsiTheme="majorHAnsi" w:cs="Times New Roman"/>
          <w:b/>
          <w:sz w:val="22"/>
          <w:lang w:val="es-ES"/>
        </w:rPr>
        <w:t>2019.</w:t>
      </w:r>
    </w:p>
    <w:p w14:paraId="744C628F" w14:textId="13A4D878" w:rsidR="00F22079" w:rsidRPr="00324EBD" w:rsidRDefault="00255150" w:rsidP="00CB464F">
      <w:pPr>
        <w:pStyle w:val="ListParagraph"/>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 xml:space="preserve">Controlling chemistry with quantum optics at the nanoscale, </w:t>
      </w:r>
      <w:r w:rsidRPr="00324EBD">
        <w:rPr>
          <w:rFonts w:asciiTheme="majorHAnsi" w:hAnsiTheme="majorHAnsi" w:cs="Times New Roman"/>
          <w:sz w:val="22"/>
          <w:lang w:val="en-US"/>
        </w:rPr>
        <w:t xml:space="preserve">JILA seminar, February </w:t>
      </w:r>
      <w:r w:rsidRPr="00324EBD">
        <w:rPr>
          <w:rFonts w:asciiTheme="majorHAnsi" w:hAnsiTheme="majorHAnsi" w:cs="Times New Roman"/>
          <w:b/>
          <w:sz w:val="22"/>
          <w:lang w:val="en-US"/>
        </w:rPr>
        <w:t>2019</w:t>
      </w:r>
      <w:r w:rsidRPr="00324EBD">
        <w:rPr>
          <w:rFonts w:asciiTheme="majorHAnsi" w:hAnsiTheme="majorHAnsi" w:cs="Times New Roman"/>
          <w:sz w:val="22"/>
          <w:lang w:val="en-US"/>
        </w:rPr>
        <w:t xml:space="preserve">. </w:t>
      </w:r>
    </w:p>
    <w:p w14:paraId="735EF203" w14:textId="1C775D12" w:rsidR="004F4359" w:rsidRPr="00324EBD" w:rsidRDefault="004F4359" w:rsidP="00CB464F">
      <w:pPr>
        <w:pStyle w:val="ListParagraph"/>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 xml:space="preserve">Cavity quantum electrodynamics with organic matter, </w:t>
      </w:r>
      <w:r w:rsidRPr="00324EBD">
        <w:rPr>
          <w:rFonts w:asciiTheme="majorHAnsi" w:hAnsiTheme="majorHAnsi" w:cs="Times New Roman"/>
          <w:sz w:val="22"/>
          <w:lang w:val="en-US"/>
        </w:rPr>
        <w:t xml:space="preserve">2nd Workshop in Optics and Photonics, Universidad de los Andes, December </w:t>
      </w:r>
      <w:r w:rsidRPr="00324EBD">
        <w:rPr>
          <w:rFonts w:asciiTheme="majorHAnsi" w:hAnsiTheme="majorHAnsi" w:cs="Times New Roman"/>
          <w:b/>
          <w:sz w:val="22"/>
          <w:lang w:val="en-US"/>
        </w:rPr>
        <w:t>2018</w:t>
      </w:r>
      <w:r w:rsidRPr="00324EBD">
        <w:rPr>
          <w:rFonts w:asciiTheme="majorHAnsi" w:hAnsiTheme="majorHAnsi" w:cs="Times New Roman"/>
          <w:i/>
          <w:sz w:val="22"/>
          <w:lang w:val="en-US"/>
        </w:rPr>
        <w:t>.</w:t>
      </w:r>
    </w:p>
    <w:p w14:paraId="4542F9BC" w14:textId="029C2963" w:rsidR="00945898" w:rsidRPr="00324EBD" w:rsidRDefault="00752189" w:rsidP="00CB464F">
      <w:pPr>
        <w:pStyle w:val="ListParagraph"/>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Controlling chemistry with quantum optics in nanoscale cavities</w:t>
      </w:r>
      <w:r w:rsidR="00945898" w:rsidRPr="00324EBD">
        <w:rPr>
          <w:rFonts w:asciiTheme="majorHAnsi" w:hAnsiTheme="majorHAnsi" w:cs="Times New Roman"/>
          <w:i/>
          <w:sz w:val="22"/>
          <w:lang w:val="en-US"/>
        </w:rPr>
        <w:t xml:space="preserve">, </w:t>
      </w:r>
      <w:r w:rsidR="00945898" w:rsidRPr="00324EBD">
        <w:rPr>
          <w:rFonts w:asciiTheme="majorHAnsi" w:hAnsiTheme="majorHAnsi" w:cs="Times New Roman"/>
          <w:sz w:val="22"/>
          <w:lang w:val="en-US"/>
        </w:rPr>
        <w:t xml:space="preserve">10th International Meeting on </w:t>
      </w:r>
      <w:proofErr w:type="spellStart"/>
      <w:r w:rsidR="00945898" w:rsidRPr="00324EBD">
        <w:rPr>
          <w:rFonts w:asciiTheme="majorHAnsi" w:hAnsiTheme="majorHAnsi" w:cs="Times New Roman"/>
          <w:sz w:val="22"/>
          <w:lang w:val="en-US"/>
        </w:rPr>
        <w:t>Photodynamics</w:t>
      </w:r>
      <w:proofErr w:type="spellEnd"/>
      <w:r w:rsidRPr="00324EBD">
        <w:rPr>
          <w:rFonts w:asciiTheme="majorHAnsi" w:hAnsiTheme="majorHAnsi" w:cs="Times New Roman"/>
          <w:sz w:val="22"/>
          <w:lang w:val="en-US"/>
        </w:rPr>
        <w:t xml:space="preserve"> and Related Aspects</w:t>
      </w:r>
      <w:r w:rsidR="00945898" w:rsidRPr="00324EBD">
        <w:rPr>
          <w:rFonts w:asciiTheme="majorHAnsi" w:hAnsiTheme="majorHAnsi" w:cs="Times New Roman"/>
          <w:i/>
          <w:sz w:val="22"/>
          <w:lang w:val="en-US"/>
        </w:rPr>
        <w:t xml:space="preserve">, </w:t>
      </w:r>
      <w:r w:rsidR="00945898" w:rsidRPr="00324EBD">
        <w:rPr>
          <w:rFonts w:asciiTheme="majorHAnsi" w:hAnsiTheme="majorHAnsi" w:cs="Times New Roman"/>
          <w:sz w:val="22"/>
          <w:lang w:val="en-US"/>
        </w:rPr>
        <w:t xml:space="preserve">Cartagena, September </w:t>
      </w:r>
      <w:r w:rsidR="00945898" w:rsidRPr="00324EBD">
        <w:rPr>
          <w:rFonts w:asciiTheme="majorHAnsi" w:hAnsiTheme="majorHAnsi" w:cs="Times New Roman"/>
          <w:b/>
          <w:sz w:val="22"/>
          <w:lang w:val="en-US"/>
        </w:rPr>
        <w:t>2018</w:t>
      </w:r>
      <w:r w:rsidR="00945898" w:rsidRPr="00324EBD">
        <w:rPr>
          <w:rFonts w:asciiTheme="majorHAnsi" w:hAnsiTheme="majorHAnsi" w:cs="Times New Roman"/>
          <w:i/>
          <w:sz w:val="22"/>
          <w:lang w:val="en-US"/>
        </w:rPr>
        <w:t>.</w:t>
      </w:r>
    </w:p>
    <w:p w14:paraId="15AC64D2" w14:textId="659E4ED0" w:rsidR="00752189" w:rsidRPr="00324EBD" w:rsidRDefault="00ED468E" w:rsidP="00CB464F">
      <w:pPr>
        <w:pStyle w:val="ListParagraph"/>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Holstein-Tavis-Cummings theory of organic polaritons: Spectroscopy and chemistry</w:t>
      </w:r>
      <w:r w:rsidR="00752189" w:rsidRPr="00324EBD">
        <w:rPr>
          <w:rFonts w:asciiTheme="majorHAnsi" w:hAnsiTheme="majorHAnsi" w:cs="Times New Roman"/>
          <w:i/>
          <w:sz w:val="22"/>
          <w:lang w:val="en-US"/>
        </w:rPr>
        <w:t xml:space="preserve">, </w:t>
      </w:r>
      <w:r w:rsidR="00752189" w:rsidRPr="00324EBD">
        <w:rPr>
          <w:rFonts w:asciiTheme="majorHAnsi" w:hAnsiTheme="majorHAnsi" w:cs="Times New Roman"/>
          <w:sz w:val="22"/>
          <w:lang w:val="en-US"/>
        </w:rPr>
        <w:t xml:space="preserve">9th International Conference on Spontaneous Coherence in Excitonic Systems, Montreal, July </w:t>
      </w:r>
      <w:r w:rsidR="00752189" w:rsidRPr="00324EBD">
        <w:rPr>
          <w:rFonts w:asciiTheme="majorHAnsi" w:hAnsiTheme="majorHAnsi" w:cs="Times New Roman"/>
          <w:b/>
          <w:sz w:val="22"/>
          <w:lang w:val="en-US"/>
        </w:rPr>
        <w:t>2018</w:t>
      </w:r>
    </w:p>
    <w:p w14:paraId="7D80DCF7" w14:textId="740DC2FA" w:rsidR="00945898" w:rsidRPr="00324EBD" w:rsidRDefault="00EF4022" w:rsidP="00CB464F">
      <w:pPr>
        <w:pStyle w:val="ListParagraph"/>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 xml:space="preserve">Holstein-Tavis-Cummings </w:t>
      </w:r>
      <w:r w:rsidR="00ED468E" w:rsidRPr="00324EBD">
        <w:rPr>
          <w:rFonts w:asciiTheme="majorHAnsi" w:hAnsiTheme="majorHAnsi" w:cs="Times New Roman"/>
          <w:i/>
          <w:sz w:val="22"/>
          <w:lang w:val="en-US"/>
        </w:rPr>
        <w:t xml:space="preserve">theory of organic </w:t>
      </w:r>
      <w:r w:rsidRPr="00324EBD">
        <w:rPr>
          <w:rFonts w:asciiTheme="majorHAnsi" w:hAnsiTheme="majorHAnsi" w:cs="Times New Roman"/>
          <w:i/>
          <w:sz w:val="22"/>
          <w:lang w:val="en-US"/>
        </w:rPr>
        <w:t>polaritons</w:t>
      </w:r>
      <w:r w:rsidR="00ED468E" w:rsidRPr="00324EBD">
        <w:rPr>
          <w:rFonts w:asciiTheme="majorHAnsi" w:hAnsiTheme="majorHAnsi" w:cs="Times New Roman"/>
          <w:i/>
          <w:sz w:val="22"/>
          <w:lang w:val="en-US"/>
        </w:rPr>
        <w:t>: Spectroscopy and chemistry</w:t>
      </w:r>
      <w:r w:rsidR="00945898" w:rsidRPr="00324EBD">
        <w:rPr>
          <w:rFonts w:asciiTheme="majorHAnsi" w:hAnsiTheme="majorHAnsi" w:cs="Times New Roman"/>
          <w:i/>
          <w:sz w:val="22"/>
          <w:lang w:val="en-US"/>
        </w:rPr>
        <w:t xml:space="preserve">, </w:t>
      </w:r>
      <w:r w:rsidR="00945898" w:rsidRPr="00324EBD">
        <w:rPr>
          <w:rFonts w:asciiTheme="majorHAnsi" w:hAnsiTheme="majorHAnsi" w:cs="Times New Roman"/>
          <w:sz w:val="22"/>
          <w:lang w:val="en-US"/>
        </w:rPr>
        <w:t xml:space="preserve">Workshop </w:t>
      </w:r>
      <w:r w:rsidR="00752189" w:rsidRPr="00324EBD">
        <w:rPr>
          <w:rFonts w:asciiTheme="majorHAnsi" w:hAnsiTheme="majorHAnsi" w:cs="Times New Roman"/>
          <w:sz w:val="22"/>
          <w:lang w:val="en-US"/>
        </w:rPr>
        <w:t>“</w:t>
      </w:r>
      <w:r w:rsidR="00945898" w:rsidRPr="00324EBD">
        <w:rPr>
          <w:rFonts w:asciiTheme="majorHAnsi" w:hAnsiTheme="majorHAnsi" w:cs="Times New Roman"/>
          <w:sz w:val="22"/>
          <w:lang w:val="en-US"/>
        </w:rPr>
        <w:t xml:space="preserve">Quantum Frontiers in Molecular Science”, Telluride, June </w:t>
      </w:r>
      <w:r w:rsidR="00945898" w:rsidRPr="00324EBD">
        <w:rPr>
          <w:rFonts w:asciiTheme="majorHAnsi" w:hAnsiTheme="majorHAnsi" w:cs="Times New Roman"/>
          <w:b/>
          <w:sz w:val="22"/>
          <w:lang w:val="en-US"/>
        </w:rPr>
        <w:t>2018.</w:t>
      </w:r>
    </w:p>
    <w:p w14:paraId="4B41227A" w14:textId="289090C3" w:rsidR="00DF39B3" w:rsidRPr="00324EBD" w:rsidRDefault="00945898" w:rsidP="00CB464F">
      <w:pPr>
        <w:pStyle w:val="ListParagraph"/>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The physics of organic c</w:t>
      </w:r>
      <w:r w:rsidR="00DF39B3" w:rsidRPr="00324EBD">
        <w:rPr>
          <w:rFonts w:asciiTheme="majorHAnsi" w:hAnsiTheme="majorHAnsi" w:cs="Times New Roman"/>
          <w:i/>
          <w:sz w:val="22"/>
          <w:lang w:val="en-US"/>
        </w:rPr>
        <w:t>avities</w:t>
      </w:r>
      <w:r w:rsidR="00DF39B3" w:rsidRPr="00324EBD">
        <w:rPr>
          <w:rFonts w:asciiTheme="majorHAnsi" w:hAnsiTheme="majorHAnsi" w:cs="Times New Roman"/>
          <w:sz w:val="22"/>
          <w:lang w:val="en-US"/>
        </w:rPr>
        <w:t xml:space="preserve">, Universidad de Chile, Santiago, November </w:t>
      </w:r>
      <w:r w:rsidR="00DF39B3" w:rsidRPr="00324EBD">
        <w:rPr>
          <w:rFonts w:asciiTheme="majorHAnsi" w:hAnsiTheme="majorHAnsi" w:cs="Times New Roman"/>
          <w:b/>
          <w:sz w:val="22"/>
          <w:lang w:val="en-US"/>
        </w:rPr>
        <w:t>2017</w:t>
      </w:r>
      <w:r w:rsidR="00DF39B3" w:rsidRPr="00324EBD">
        <w:rPr>
          <w:rFonts w:asciiTheme="majorHAnsi" w:hAnsiTheme="majorHAnsi" w:cs="Times New Roman"/>
          <w:sz w:val="22"/>
          <w:lang w:val="en-US"/>
        </w:rPr>
        <w:t>.</w:t>
      </w:r>
    </w:p>
    <w:p w14:paraId="03958186" w14:textId="393FEE5B" w:rsidR="00DE5138" w:rsidRPr="00324EBD" w:rsidRDefault="00DE5138" w:rsidP="00CB464F">
      <w:pPr>
        <w:pStyle w:val="ListParagraph"/>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Controlling chemistry with quantum optics in nanoscale cavities</w:t>
      </w:r>
      <w:r w:rsidRPr="00324EBD">
        <w:rPr>
          <w:rFonts w:asciiTheme="majorHAnsi" w:hAnsiTheme="majorHAnsi" w:cs="Times New Roman"/>
          <w:sz w:val="22"/>
          <w:lang w:val="en-US"/>
        </w:rPr>
        <w:t xml:space="preserve">, Fac. de </w:t>
      </w:r>
      <w:proofErr w:type="spellStart"/>
      <w:r w:rsidRPr="00324EBD">
        <w:rPr>
          <w:rFonts w:asciiTheme="majorHAnsi" w:hAnsiTheme="majorHAnsi" w:cs="Times New Roman"/>
          <w:sz w:val="22"/>
          <w:lang w:val="en-US"/>
        </w:rPr>
        <w:t>Ciencias</w:t>
      </w:r>
      <w:proofErr w:type="spellEnd"/>
      <w:r w:rsidRPr="00324EBD">
        <w:rPr>
          <w:rFonts w:asciiTheme="majorHAnsi" w:hAnsiTheme="majorHAnsi" w:cs="Times New Roman"/>
          <w:sz w:val="22"/>
          <w:lang w:val="en-US"/>
        </w:rPr>
        <w:t xml:space="preserve">, Universidad de Chile, Santiago, July </w:t>
      </w:r>
      <w:r w:rsidRPr="00324EBD">
        <w:rPr>
          <w:rFonts w:asciiTheme="majorHAnsi" w:hAnsiTheme="majorHAnsi" w:cs="Times New Roman"/>
          <w:b/>
          <w:sz w:val="22"/>
          <w:lang w:val="en-US"/>
        </w:rPr>
        <w:t>2017.</w:t>
      </w:r>
    </w:p>
    <w:p w14:paraId="0631D434" w14:textId="42723176" w:rsidR="000C54AB" w:rsidRPr="00324EBD" w:rsidRDefault="000C54AB" w:rsidP="00CB464F">
      <w:pPr>
        <w:pStyle w:val="ListParagraph"/>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Controlling chemistry with quantum optics in nanoscale cavities</w:t>
      </w:r>
      <w:r w:rsidRPr="00324EBD">
        <w:rPr>
          <w:rFonts w:asciiTheme="majorHAnsi" w:hAnsiTheme="majorHAnsi" w:cs="Times New Roman"/>
          <w:sz w:val="22"/>
          <w:lang w:val="en-US"/>
        </w:rPr>
        <w:t xml:space="preserve">, Centre for Quantum Technologies, Singapore, Feb. </w:t>
      </w:r>
      <w:r w:rsidRPr="00324EBD">
        <w:rPr>
          <w:rFonts w:asciiTheme="majorHAnsi" w:hAnsiTheme="majorHAnsi" w:cs="Times New Roman"/>
          <w:b/>
          <w:sz w:val="22"/>
          <w:lang w:val="en-US"/>
        </w:rPr>
        <w:t>2017</w:t>
      </w:r>
    </w:p>
    <w:p w14:paraId="4DD91194" w14:textId="2D99A119" w:rsidR="000C54AB" w:rsidRPr="00324EBD" w:rsidRDefault="000C54AB" w:rsidP="00CB464F">
      <w:pPr>
        <w:pStyle w:val="ListParagraph"/>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Controlling chemistry with quantum optics in nanoscale cavities</w:t>
      </w:r>
      <w:r w:rsidRPr="00324EBD">
        <w:rPr>
          <w:rFonts w:asciiTheme="majorHAnsi" w:hAnsiTheme="majorHAnsi" w:cs="Times New Roman"/>
          <w:sz w:val="22"/>
          <w:lang w:val="en-US"/>
        </w:rPr>
        <w:t xml:space="preserve">, SMART Centre, Singapore, Feb. </w:t>
      </w:r>
      <w:r w:rsidRPr="00324EBD">
        <w:rPr>
          <w:rFonts w:asciiTheme="majorHAnsi" w:hAnsiTheme="majorHAnsi" w:cs="Times New Roman"/>
          <w:b/>
          <w:sz w:val="22"/>
          <w:lang w:val="en-US"/>
        </w:rPr>
        <w:t>2017</w:t>
      </w:r>
    </w:p>
    <w:p w14:paraId="6576EE14" w14:textId="2378CB54" w:rsidR="001768B0" w:rsidRPr="00324EBD" w:rsidRDefault="001768B0" w:rsidP="00CB464F">
      <w:pPr>
        <w:pStyle w:val="ListParagraph"/>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Cavity-controlled chemistry in molecular ensembles</w:t>
      </w:r>
      <w:r w:rsidRPr="00324EBD">
        <w:rPr>
          <w:rFonts w:asciiTheme="majorHAnsi" w:hAnsiTheme="majorHAnsi" w:cs="Times New Roman"/>
          <w:sz w:val="22"/>
          <w:lang w:val="en-US"/>
        </w:rPr>
        <w:t xml:space="preserve">, CINV, Valparaiso, </w:t>
      </w:r>
      <w:r w:rsidR="00AD56D1" w:rsidRPr="00324EBD">
        <w:rPr>
          <w:rFonts w:asciiTheme="majorHAnsi" w:hAnsiTheme="majorHAnsi" w:cs="Times New Roman"/>
          <w:sz w:val="22"/>
          <w:lang w:val="en-US"/>
        </w:rPr>
        <w:t>July</w:t>
      </w:r>
      <w:r w:rsidRPr="00324EBD">
        <w:rPr>
          <w:rFonts w:asciiTheme="majorHAnsi" w:hAnsiTheme="majorHAnsi" w:cs="Times New Roman"/>
          <w:sz w:val="22"/>
          <w:lang w:val="en-US"/>
        </w:rPr>
        <w:t xml:space="preserve"> </w:t>
      </w:r>
      <w:r w:rsidRPr="00324EBD">
        <w:rPr>
          <w:rFonts w:asciiTheme="majorHAnsi" w:hAnsiTheme="majorHAnsi" w:cs="Times New Roman"/>
          <w:b/>
          <w:sz w:val="22"/>
          <w:lang w:val="en-US"/>
        </w:rPr>
        <w:t>2016</w:t>
      </w:r>
      <w:r w:rsidRPr="00324EBD">
        <w:rPr>
          <w:rFonts w:asciiTheme="majorHAnsi" w:hAnsiTheme="majorHAnsi" w:cs="Times New Roman"/>
          <w:sz w:val="22"/>
          <w:lang w:val="en-US"/>
        </w:rPr>
        <w:t>.</w:t>
      </w:r>
    </w:p>
    <w:p w14:paraId="1F7BF5C4" w14:textId="1367E3F4" w:rsidR="00B9480B" w:rsidRPr="00324EBD" w:rsidRDefault="00B9480B" w:rsidP="00CB464F">
      <w:pPr>
        <w:pStyle w:val="ListParagraph"/>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lastRenderedPageBreak/>
        <w:t>Cavity-controlled chemistry in molecular ensembles</w:t>
      </w:r>
      <w:r w:rsidRPr="00324EBD">
        <w:rPr>
          <w:rFonts w:asciiTheme="majorHAnsi" w:hAnsiTheme="majorHAnsi" w:cs="Times New Roman"/>
          <w:sz w:val="22"/>
          <w:lang w:val="en-US"/>
        </w:rPr>
        <w:t xml:space="preserve">, CEFOP, Concepción, June </w:t>
      </w:r>
      <w:r w:rsidRPr="00324EBD">
        <w:rPr>
          <w:rFonts w:asciiTheme="majorHAnsi" w:hAnsiTheme="majorHAnsi" w:cs="Times New Roman"/>
          <w:b/>
          <w:sz w:val="22"/>
          <w:lang w:val="en-US"/>
        </w:rPr>
        <w:t>2016</w:t>
      </w:r>
      <w:r w:rsidRPr="00324EBD">
        <w:rPr>
          <w:rFonts w:asciiTheme="majorHAnsi" w:hAnsiTheme="majorHAnsi" w:cs="Times New Roman"/>
          <w:sz w:val="22"/>
          <w:lang w:val="en-US"/>
        </w:rPr>
        <w:t>.</w:t>
      </w:r>
    </w:p>
    <w:p w14:paraId="58601A96" w14:textId="47E240E5" w:rsidR="00923A15" w:rsidRPr="00324EBD" w:rsidRDefault="00923A15" w:rsidP="00CB464F">
      <w:pPr>
        <w:pStyle w:val="ListParagraph"/>
        <w:widowControl w:val="0"/>
        <w:numPr>
          <w:ilvl w:val="0"/>
          <w:numId w:val="32"/>
        </w:numPr>
        <w:autoSpaceDE w:val="0"/>
        <w:autoSpaceDN w:val="0"/>
        <w:adjustRightInd w:val="0"/>
        <w:rPr>
          <w:rFonts w:asciiTheme="majorHAnsi" w:hAnsiTheme="majorHAnsi" w:cs="Times New Roman"/>
          <w:sz w:val="22"/>
          <w:lang w:val="en-US"/>
        </w:rPr>
      </w:pPr>
      <w:bookmarkStart w:id="0" w:name="OLE_LINK3"/>
      <w:bookmarkStart w:id="1" w:name="OLE_LINK4"/>
      <w:r w:rsidRPr="00324EBD">
        <w:rPr>
          <w:rFonts w:asciiTheme="majorHAnsi" w:hAnsiTheme="majorHAnsi" w:cs="Times New Roman"/>
          <w:i/>
          <w:sz w:val="22"/>
          <w:lang w:val="en-US"/>
        </w:rPr>
        <w:t>Cavity-controlled chemistry in molecular ensembles</w:t>
      </w:r>
      <w:r w:rsidRPr="00324EBD">
        <w:rPr>
          <w:rFonts w:asciiTheme="majorHAnsi" w:hAnsiTheme="majorHAnsi" w:cs="Times New Roman"/>
          <w:sz w:val="22"/>
          <w:lang w:val="en-US"/>
        </w:rPr>
        <w:t xml:space="preserve">, </w:t>
      </w:r>
      <w:proofErr w:type="spellStart"/>
      <w:r w:rsidRPr="00324EBD">
        <w:rPr>
          <w:rFonts w:asciiTheme="majorHAnsi" w:hAnsiTheme="majorHAnsi" w:cs="Times New Roman"/>
          <w:sz w:val="22"/>
          <w:lang w:val="en-US"/>
        </w:rPr>
        <w:t>Photodynamics</w:t>
      </w:r>
      <w:proofErr w:type="spellEnd"/>
      <w:r w:rsidRPr="00324EBD">
        <w:rPr>
          <w:rFonts w:asciiTheme="majorHAnsi" w:hAnsiTheme="majorHAnsi" w:cs="Times New Roman"/>
          <w:sz w:val="22"/>
          <w:lang w:val="en-US"/>
        </w:rPr>
        <w:t>, Mendoza</w:t>
      </w:r>
      <w:bookmarkEnd w:id="0"/>
      <w:bookmarkEnd w:id="1"/>
      <w:r w:rsidRPr="00324EBD">
        <w:rPr>
          <w:rFonts w:asciiTheme="majorHAnsi" w:hAnsiTheme="majorHAnsi" w:cs="Times New Roman"/>
          <w:sz w:val="22"/>
          <w:lang w:val="en-US"/>
        </w:rPr>
        <w:t xml:space="preserve">, May </w:t>
      </w:r>
      <w:r w:rsidRPr="00324EBD">
        <w:rPr>
          <w:rFonts w:asciiTheme="majorHAnsi" w:hAnsiTheme="majorHAnsi" w:cs="Times New Roman"/>
          <w:b/>
          <w:sz w:val="22"/>
          <w:lang w:val="en-US"/>
        </w:rPr>
        <w:t>2016</w:t>
      </w:r>
      <w:r w:rsidRPr="00324EBD">
        <w:rPr>
          <w:rFonts w:asciiTheme="majorHAnsi" w:hAnsiTheme="majorHAnsi" w:cs="Times New Roman"/>
          <w:sz w:val="22"/>
          <w:lang w:val="en-US"/>
        </w:rPr>
        <w:t>.</w:t>
      </w:r>
    </w:p>
    <w:p w14:paraId="18036FE5" w14:textId="4DE072BF" w:rsidR="00923A15" w:rsidRPr="00324EBD" w:rsidRDefault="00923A15" w:rsidP="00CB464F">
      <w:pPr>
        <w:pStyle w:val="ListParagraph"/>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Controlling nonlinear optical response and chemical reactions in organic cavities</w:t>
      </w:r>
      <w:r w:rsidRPr="00324EBD">
        <w:rPr>
          <w:rFonts w:asciiTheme="majorHAnsi" w:hAnsiTheme="majorHAnsi" w:cs="Times New Roman"/>
          <w:sz w:val="22"/>
          <w:lang w:val="en-US"/>
        </w:rPr>
        <w:t xml:space="preserve">, </w:t>
      </w:r>
      <w:proofErr w:type="spellStart"/>
      <w:r w:rsidRPr="00324EBD">
        <w:rPr>
          <w:rFonts w:asciiTheme="majorHAnsi" w:hAnsiTheme="majorHAnsi" w:cs="Times New Roman"/>
          <w:sz w:val="22"/>
          <w:lang w:val="en-US"/>
        </w:rPr>
        <w:t>Pacifichem</w:t>
      </w:r>
      <w:proofErr w:type="spellEnd"/>
      <w:r w:rsidRPr="00324EBD">
        <w:rPr>
          <w:rFonts w:asciiTheme="majorHAnsi" w:hAnsiTheme="majorHAnsi" w:cs="Times New Roman"/>
          <w:sz w:val="22"/>
          <w:lang w:val="en-US"/>
        </w:rPr>
        <w:t xml:space="preserve">, Honolulu, December </w:t>
      </w:r>
      <w:r w:rsidRPr="00324EBD">
        <w:rPr>
          <w:rFonts w:asciiTheme="majorHAnsi" w:hAnsiTheme="majorHAnsi" w:cs="Times New Roman"/>
          <w:b/>
          <w:sz w:val="22"/>
          <w:lang w:val="en-US"/>
        </w:rPr>
        <w:t>2015</w:t>
      </w:r>
      <w:r w:rsidRPr="00324EBD">
        <w:rPr>
          <w:rFonts w:asciiTheme="majorHAnsi" w:hAnsiTheme="majorHAnsi" w:cs="Times New Roman"/>
          <w:sz w:val="22"/>
          <w:lang w:val="en-US"/>
        </w:rPr>
        <w:t>.</w:t>
      </w:r>
    </w:p>
    <w:p w14:paraId="1D4DECF6" w14:textId="369EF642" w:rsidR="00923A15" w:rsidRPr="00324EBD" w:rsidRDefault="00923A15" w:rsidP="00CB464F">
      <w:pPr>
        <w:pStyle w:val="ListParagraph"/>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Matchgate quantum computing with cold polar molecules</w:t>
      </w:r>
      <w:r w:rsidRPr="00324EBD">
        <w:rPr>
          <w:rFonts w:asciiTheme="majorHAnsi" w:hAnsiTheme="majorHAnsi" w:cs="Times New Roman"/>
          <w:sz w:val="22"/>
          <w:lang w:val="en-US"/>
        </w:rPr>
        <w:t xml:space="preserve">, APS March Meeting, San Antonio, March </w:t>
      </w:r>
      <w:r w:rsidRPr="00324EBD">
        <w:rPr>
          <w:rFonts w:asciiTheme="majorHAnsi" w:hAnsiTheme="majorHAnsi" w:cs="Times New Roman"/>
          <w:b/>
          <w:sz w:val="22"/>
          <w:lang w:val="en-US"/>
        </w:rPr>
        <w:t>2015</w:t>
      </w:r>
      <w:r w:rsidRPr="00324EBD">
        <w:rPr>
          <w:rFonts w:asciiTheme="majorHAnsi" w:hAnsiTheme="majorHAnsi" w:cs="Times New Roman"/>
          <w:sz w:val="22"/>
          <w:lang w:val="en-US"/>
        </w:rPr>
        <w:t xml:space="preserve">. </w:t>
      </w:r>
    </w:p>
    <w:p w14:paraId="38AF640C" w14:textId="0B5A18E6" w:rsidR="00923A15" w:rsidRPr="00324EBD" w:rsidRDefault="00923A15" w:rsidP="00CB464F">
      <w:pPr>
        <w:pStyle w:val="ListParagraph"/>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Matchgate quantum computing with cold polar molecules</w:t>
      </w:r>
      <w:r w:rsidRPr="00324EBD">
        <w:rPr>
          <w:rFonts w:asciiTheme="majorHAnsi" w:hAnsiTheme="majorHAnsi" w:cs="Times New Roman"/>
          <w:sz w:val="22"/>
          <w:lang w:val="en-US"/>
        </w:rPr>
        <w:t xml:space="preserve">, JILA, Boulder, December </w:t>
      </w:r>
      <w:r w:rsidRPr="00324EBD">
        <w:rPr>
          <w:rFonts w:asciiTheme="majorHAnsi" w:hAnsiTheme="majorHAnsi" w:cs="Times New Roman"/>
          <w:b/>
          <w:sz w:val="22"/>
          <w:lang w:val="en-US"/>
        </w:rPr>
        <w:t>2014</w:t>
      </w:r>
      <w:r w:rsidRPr="00324EBD">
        <w:rPr>
          <w:rFonts w:asciiTheme="majorHAnsi" w:hAnsiTheme="majorHAnsi" w:cs="Times New Roman"/>
          <w:sz w:val="22"/>
          <w:lang w:val="en-US"/>
        </w:rPr>
        <w:t>.</w:t>
      </w:r>
    </w:p>
    <w:p w14:paraId="3A3ECC47" w14:textId="1A79D7A5" w:rsidR="00923A15" w:rsidRPr="00324EBD" w:rsidRDefault="00923A15" w:rsidP="00CB464F">
      <w:pPr>
        <w:pStyle w:val="ListParagraph"/>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Solid-state nonlinear quantum optics with organic polar molecular aggregates</w:t>
      </w:r>
      <w:r w:rsidRPr="00324EBD">
        <w:rPr>
          <w:rFonts w:asciiTheme="majorHAnsi" w:hAnsiTheme="majorHAnsi" w:cs="Times New Roman"/>
          <w:sz w:val="22"/>
          <w:lang w:val="en-US"/>
        </w:rPr>
        <w:t xml:space="preserve">, IWQCD II, Medellín, August </w:t>
      </w:r>
      <w:r w:rsidRPr="00324EBD">
        <w:rPr>
          <w:rFonts w:asciiTheme="majorHAnsi" w:hAnsiTheme="majorHAnsi" w:cs="Times New Roman"/>
          <w:b/>
          <w:sz w:val="22"/>
          <w:lang w:val="en-US"/>
        </w:rPr>
        <w:t>2014</w:t>
      </w:r>
      <w:r w:rsidRPr="00324EBD">
        <w:rPr>
          <w:rFonts w:asciiTheme="majorHAnsi" w:hAnsiTheme="majorHAnsi" w:cs="Times New Roman"/>
          <w:sz w:val="22"/>
          <w:lang w:val="en-US"/>
        </w:rPr>
        <w:t xml:space="preserve">. </w:t>
      </w:r>
    </w:p>
    <w:p w14:paraId="6E13BBC7" w14:textId="4F528F3C" w:rsidR="00923A15" w:rsidRPr="00324EBD" w:rsidRDefault="00923A15" w:rsidP="00CB464F">
      <w:pPr>
        <w:pStyle w:val="ListParagraph"/>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Controlled entanglement manipulation in cold molecular gases with strong laser pulses</w:t>
      </w:r>
      <w:r w:rsidRPr="00324EBD">
        <w:rPr>
          <w:rFonts w:asciiTheme="majorHAnsi" w:hAnsiTheme="majorHAnsi" w:cs="Times New Roman"/>
          <w:sz w:val="22"/>
          <w:lang w:val="en-US"/>
        </w:rPr>
        <w:t xml:space="preserve">, University of British Columbia, Vancouver, May </w:t>
      </w:r>
      <w:r w:rsidRPr="00324EBD">
        <w:rPr>
          <w:rFonts w:asciiTheme="majorHAnsi" w:hAnsiTheme="majorHAnsi" w:cs="Times New Roman"/>
          <w:b/>
          <w:sz w:val="22"/>
          <w:lang w:val="en-US"/>
        </w:rPr>
        <w:t>2013</w:t>
      </w:r>
      <w:r w:rsidRPr="00324EBD">
        <w:rPr>
          <w:rFonts w:asciiTheme="majorHAnsi" w:hAnsiTheme="majorHAnsi" w:cs="Times New Roman"/>
          <w:sz w:val="22"/>
          <w:lang w:val="en-US"/>
        </w:rPr>
        <w:t>.</w:t>
      </w:r>
    </w:p>
    <w:p w14:paraId="60324BBA" w14:textId="2D4DD6C7" w:rsidR="00923A15" w:rsidRPr="00324EBD" w:rsidRDefault="00923A15" w:rsidP="00CB464F">
      <w:pPr>
        <w:pStyle w:val="ListParagraph"/>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Controlled entanglement manipulation in cold molecular gases with strong laser pulses</w:t>
      </w:r>
      <w:r w:rsidRPr="00324EBD">
        <w:rPr>
          <w:rFonts w:asciiTheme="majorHAnsi" w:hAnsiTheme="majorHAnsi" w:cs="Times New Roman"/>
          <w:sz w:val="22"/>
          <w:lang w:val="en-US"/>
        </w:rPr>
        <w:t xml:space="preserve">, </w:t>
      </w:r>
      <w:proofErr w:type="spellStart"/>
      <w:r w:rsidRPr="00324EBD">
        <w:rPr>
          <w:rFonts w:asciiTheme="majorHAnsi" w:hAnsiTheme="majorHAnsi" w:cs="Times New Roman"/>
          <w:sz w:val="22"/>
          <w:lang w:val="en-US"/>
        </w:rPr>
        <w:t>Kavli</w:t>
      </w:r>
      <w:proofErr w:type="spellEnd"/>
      <w:r w:rsidRPr="00324EBD">
        <w:rPr>
          <w:rFonts w:asciiTheme="majorHAnsi" w:hAnsiTheme="majorHAnsi" w:cs="Times New Roman"/>
          <w:sz w:val="22"/>
          <w:lang w:val="en-US"/>
        </w:rPr>
        <w:t xml:space="preserve"> Institute for Theoretical Physics, Santa Barbara, March </w:t>
      </w:r>
      <w:r w:rsidRPr="00324EBD">
        <w:rPr>
          <w:rFonts w:asciiTheme="majorHAnsi" w:hAnsiTheme="majorHAnsi" w:cs="Times New Roman"/>
          <w:b/>
          <w:sz w:val="22"/>
          <w:lang w:val="en-US"/>
        </w:rPr>
        <w:t>2013</w:t>
      </w:r>
      <w:r w:rsidRPr="00324EBD">
        <w:rPr>
          <w:rFonts w:asciiTheme="majorHAnsi" w:hAnsiTheme="majorHAnsi" w:cs="Times New Roman"/>
          <w:sz w:val="22"/>
          <w:lang w:val="en-US"/>
        </w:rPr>
        <w:t>.</w:t>
      </w:r>
    </w:p>
    <w:p w14:paraId="1BF461B7" w14:textId="1E354BF0" w:rsidR="00923A15" w:rsidRPr="00324EBD" w:rsidRDefault="00923A15" w:rsidP="00CB464F">
      <w:pPr>
        <w:pStyle w:val="ListParagraph"/>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Dynamical generation of entanglement in cold molecular gases using strong laser pulses</w:t>
      </w:r>
      <w:r w:rsidRPr="00324EBD">
        <w:rPr>
          <w:rFonts w:asciiTheme="majorHAnsi" w:hAnsiTheme="majorHAnsi" w:cs="Times New Roman"/>
          <w:sz w:val="22"/>
          <w:lang w:val="en-US"/>
        </w:rPr>
        <w:t xml:space="preserve">, Institute for Theoretical AMO Physics, Boston, January </w:t>
      </w:r>
      <w:r w:rsidRPr="00324EBD">
        <w:rPr>
          <w:rFonts w:asciiTheme="majorHAnsi" w:hAnsiTheme="majorHAnsi" w:cs="Times New Roman"/>
          <w:b/>
          <w:sz w:val="22"/>
          <w:lang w:val="en-US"/>
        </w:rPr>
        <w:t>2013</w:t>
      </w:r>
      <w:r w:rsidRPr="00324EBD">
        <w:rPr>
          <w:rFonts w:asciiTheme="majorHAnsi" w:hAnsiTheme="majorHAnsi" w:cs="Times New Roman"/>
          <w:sz w:val="22"/>
          <w:lang w:val="en-US"/>
        </w:rPr>
        <w:t>.</w:t>
      </w:r>
    </w:p>
    <w:p w14:paraId="45F6F082" w14:textId="3DA549A2" w:rsidR="00923A15" w:rsidRPr="00324EBD" w:rsidRDefault="00923A15" w:rsidP="00CB464F">
      <w:pPr>
        <w:pStyle w:val="ListParagraph"/>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Quantum control of binary and many-body interactions with cold molecules</w:t>
      </w:r>
      <w:r w:rsidRPr="00324EBD">
        <w:rPr>
          <w:rFonts w:asciiTheme="majorHAnsi" w:hAnsiTheme="majorHAnsi" w:cs="Times New Roman"/>
          <w:sz w:val="22"/>
          <w:lang w:val="en-US"/>
        </w:rPr>
        <w:t xml:space="preserve">, Quantum Center, University of California Berkeley, May </w:t>
      </w:r>
      <w:r w:rsidRPr="00324EBD">
        <w:rPr>
          <w:rFonts w:asciiTheme="majorHAnsi" w:hAnsiTheme="majorHAnsi" w:cs="Times New Roman"/>
          <w:b/>
          <w:sz w:val="22"/>
          <w:lang w:val="en-US"/>
        </w:rPr>
        <w:t>2012</w:t>
      </w:r>
      <w:r w:rsidR="00445E3B" w:rsidRPr="00324EBD">
        <w:rPr>
          <w:rFonts w:asciiTheme="majorHAnsi" w:hAnsiTheme="majorHAnsi" w:cs="Times New Roman"/>
          <w:sz w:val="22"/>
          <w:lang w:val="en-US"/>
        </w:rPr>
        <w:t>.</w:t>
      </w:r>
    </w:p>
    <w:p w14:paraId="5DF856F9" w14:textId="09069CB4" w:rsidR="00923A15" w:rsidRPr="00324EBD" w:rsidRDefault="00923A15" w:rsidP="00CB464F">
      <w:pPr>
        <w:pStyle w:val="ListParagraph"/>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Tunable Holstein Hamiltonian with cold polar molecules</w:t>
      </w:r>
      <w:r w:rsidRPr="00324EBD">
        <w:rPr>
          <w:rFonts w:asciiTheme="majorHAnsi" w:hAnsiTheme="majorHAnsi" w:cs="Times New Roman"/>
          <w:sz w:val="22"/>
          <w:lang w:val="en-US"/>
        </w:rPr>
        <w:t xml:space="preserve">, Institute for Theoretical AMO Physics, Boston, September </w:t>
      </w:r>
      <w:r w:rsidRPr="00324EBD">
        <w:rPr>
          <w:rFonts w:asciiTheme="majorHAnsi" w:hAnsiTheme="majorHAnsi" w:cs="Times New Roman"/>
          <w:b/>
          <w:sz w:val="22"/>
          <w:lang w:val="en-US"/>
        </w:rPr>
        <w:t>2011</w:t>
      </w:r>
      <w:r w:rsidRPr="00324EBD">
        <w:rPr>
          <w:rFonts w:asciiTheme="majorHAnsi" w:hAnsiTheme="majorHAnsi" w:cs="Times New Roman"/>
          <w:sz w:val="22"/>
          <w:lang w:val="en-US"/>
        </w:rPr>
        <w:t>.</w:t>
      </w:r>
    </w:p>
    <w:p w14:paraId="3D0E959A" w14:textId="5DB6587E" w:rsidR="00923A15" w:rsidRPr="00324EBD" w:rsidRDefault="00923A15" w:rsidP="00CB464F">
      <w:pPr>
        <w:pStyle w:val="ListParagraph"/>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Tunable Holstein Hamiltonian with cold polar molecules</w:t>
      </w:r>
      <w:r w:rsidRPr="00324EBD">
        <w:rPr>
          <w:rFonts w:asciiTheme="majorHAnsi" w:hAnsiTheme="majorHAnsi" w:cs="Times New Roman"/>
          <w:sz w:val="22"/>
          <w:lang w:val="en-US"/>
        </w:rPr>
        <w:t xml:space="preserve">, </w:t>
      </w:r>
      <w:proofErr w:type="spellStart"/>
      <w:r w:rsidRPr="00324EBD">
        <w:rPr>
          <w:rFonts w:asciiTheme="majorHAnsi" w:hAnsiTheme="majorHAnsi" w:cs="Times New Roman"/>
          <w:sz w:val="22"/>
          <w:lang w:val="en-US"/>
        </w:rPr>
        <w:t>Institut</w:t>
      </w:r>
      <w:proofErr w:type="spellEnd"/>
      <w:r w:rsidRPr="00324EBD">
        <w:rPr>
          <w:rFonts w:asciiTheme="majorHAnsi" w:hAnsiTheme="majorHAnsi" w:cs="Times New Roman"/>
          <w:sz w:val="22"/>
          <w:lang w:val="en-US"/>
        </w:rPr>
        <w:t xml:space="preserve"> fur </w:t>
      </w:r>
      <w:proofErr w:type="spellStart"/>
      <w:r w:rsidRPr="00324EBD">
        <w:rPr>
          <w:rFonts w:asciiTheme="majorHAnsi" w:hAnsiTheme="majorHAnsi" w:cs="Times New Roman"/>
          <w:sz w:val="22"/>
          <w:lang w:val="en-US"/>
        </w:rPr>
        <w:t>Theoretische</w:t>
      </w:r>
      <w:proofErr w:type="spellEnd"/>
      <w:r w:rsidRPr="00324EBD">
        <w:rPr>
          <w:rFonts w:asciiTheme="majorHAnsi" w:hAnsiTheme="majorHAnsi" w:cs="Times New Roman"/>
          <w:sz w:val="22"/>
          <w:lang w:val="en-US"/>
        </w:rPr>
        <w:t xml:space="preserve"> </w:t>
      </w:r>
      <w:proofErr w:type="spellStart"/>
      <w:proofErr w:type="gramStart"/>
      <w:r w:rsidRPr="00324EBD">
        <w:rPr>
          <w:rFonts w:asciiTheme="majorHAnsi" w:hAnsiTheme="majorHAnsi" w:cs="Times New Roman"/>
          <w:sz w:val="22"/>
          <w:lang w:val="en-US"/>
        </w:rPr>
        <w:t>Physik</w:t>
      </w:r>
      <w:proofErr w:type="spellEnd"/>
      <w:r w:rsidRPr="00324EBD">
        <w:rPr>
          <w:rFonts w:asciiTheme="majorHAnsi" w:hAnsiTheme="majorHAnsi" w:cs="Times New Roman"/>
          <w:sz w:val="22"/>
          <w:lang w:val="en-US"/>
        </w:rPr>
        <w:t xml:space="preserve">,  </w:t>
      </w:r>
      <w:proofErr w:type="spellStart"/>
      <w:r w:rsidRPr="00324EBD">
        <w:rPr>
          <w:rFonts w:asciiTheme="majorHAnsi" w:hAnsiTheme="majorHAnsi" w:cs="Times New Roman"/>
          <w:sz w:val="22"/>
          <w:lang w:val="en-US"/>
        </w:rPr>
        <w:t>Universitat</w:t>
      </w:r>
      <w:proofErr w:type="spellEnd"/>
      <w:proofErr w:type="gramEnd"/>
      <w:r w:rsidRPr="00324EBD">
        <w:rPr>
          <w:rFonts w:asciiTheme="majorHAnsi" w:hAnsiTheme="majorHAnsi" w:cs="Times New Roman"/>
          <w:sz w:val="22"/>
          <w:lang w:val="en-US"/>
        </w:rPr>
        <w:t xml:space="preserve"> Ulm, Ulm, June </w:t>
      </w:r>
      <w:r w:rsidRPr="00324EBD">
        <w:rPr>
          <w:rFonts w:asciiTheme="majorHAnsi" w:hAnsiTheme="majorHAnsi" w:cs="Times New Roman"/>
          <w:b/>
          <w:sz w:val="22"/>
          <w:lang w:val="en-US"/>
        </w:rPr>
        <w:t>2011</w:t>
      </w:r>
      <w:r w:rsidRPr="00324EBD">
        <w:rPr>
          <w:rFonts w:asciiTheme="majorHAnsi" w:hAnsiTheme="majorHAnsi" w:cs="Times New Roman"/>
          <w:sz w:val="22"/>
          <w:lang w:val="en-US"/>
        </w:rPr>
        <w:t xml:space="preserve">. </w:t>
      </w:r>
    </w:p>
    <w:p w14:paraId="0A625D50" w14:textId="77777777" w:rsidR="00E906A0" w:rsidRPr="00E906A0" w:rsidRDefault="00923A15" w:rsidP="00DB5199">
      <w:pPr>
        <w:pStyle w:val="ListParagraph"/>
        <w:widowControl w:val="0"/>
        <w:numPr>
          <w:ilvl w:val="0"/>
          <w:numId w:val="32"/>
        </w:numPr>
        <w:tabs>
          <w:tab w:val="right" w:pos="9720"/>
        </w:tabs>
        <w:autoSpaceDE w:val="0"/>
        <w:autoSpaceDN w:val="0"/>
        <w:adjustRightInd w:val="0"/>
        <w:rPr>
          <w:rFonts w:asciiTheme="majorHAnsi" w:hAnsiTheme="majorHAnsi"/>
          <w:lang w:val="en-US"/>
        </w:rPr>
      </w:pPr>
      <w:r w:rsidRPr="00E906A0">
        <w:rPr>
          <w:rFonts w:asciiTheme="majorHAnsi" w:hAnsiTheme="majorHAnsi" w:cs="Times New Roman"/>
          <w:i/>
          <w:sz w:val="22"/>
          <w:lang w:val="en-US"/>
        </w:rPr>
        <w:t>External field control of collective coherence in optical lattices of polar molecules</w:t>
      </w:r>
      <w:r w:rsidRPr="00E906A0">
        <w:rPr>
          <w:rFonts w:asciiTheme="majorHAnsi" w:hAnsiTheme="majorHAnsi" w:cs="Times New Roman"/>
          <w:sz w:val="22"/>
          <w:lang w:val="en-US"/>
        </w:rPr>
        <w:t xml:space="preserve">, </w:t>
      </w:r>
      <w:proofErr w:type="spellStart"/>
      <w:r w:rsidRPr="00E906A0">
        <w:rPr>
          <w:rFonts w:asciiTheme="majorHAnsi" w:hAnsiTheme="majorHAnsi" w:cs="Times New Roman"/>
          <w:sz w:val="22"/>
          <w:lang w:val="en-US"/>
        </w:rPr>
        <w:t>Institut</w:t>
      </w:r>
      <w:proofErr w:type="spellEnd"/>
      <w:r w:rsidRPr="00E906A0">
        <w:rPr>
          <w:rFonts w:asciiTheme="majorHAnsi" w:hAnsiTheme="majorHAnsi" w:cs="Times New Roman"/>
          <w:sz w:val="22"/>
          <w:lang w:val="en-US"/>
        </w:rPr>
        <w:t xml:space="preserve"> fur </w:t>
      </w:r>
      <w:proofErr w:type="spellStart"/>
      <w:r w:rsidRPr="00E906A0">
        <w:rPr>
          <w:rFonts w:asciiTheme="majorHAnsi" w:hAnsiTheme="majorHAnsi" w:cs="Times New Roman"/>
          <w:sz w:val="22"/>
          <w:lang w:val="en-US"/>
        </w:rPr>
        <w:t>Quantenoptik</w:t>
      </w:r>
      <w:proofErr w:type="spellEnd"/>
      <w:r w:rsidRPr="00E906A0">
        <w:rPr>
          <w:rFonts w:asciiTheme="majorHAnsi" w:hAnsiTheme="majorHAnsi" w:cs="Times New Roman"/>
          <w:sz w:val="22"/>
          <w:lang w:val="en-US"/>
        </w:rPr>
        <w:t xml:space="preserve"> und </w:t>
      </w:r>
      <w:proofErr w:type="spellStart"/>
      <w:r w:rsidRPr="00E906A0">
        <w:rPr>
          <w:rFonts w:asciiTheme="majorHAnsi" w:hAnsiTheme="majorHAnsi" w:cs="Times New Roman"/>
          <w:sz w:val="22"/>
          <w:lang w:val="en-US"/>
        </w:rPr>
        <w:t>Quanteninformation</w:t>
      </w:r>
      <w:proofErr w:type="spellEnd"/>
      <w:r w:rsidRPr="00E906A0">
        <w:rPr>
          <w:rFonts w:asciiTheme="majorHAnsi" w:hAnsiTheme="majorHAnsi" w:cs="Times New Roman"/>
          <w:sz w:val="22"/>
          <w:lang w:val="en-US"/>
        </w:rPr>
        <w:t xml:space="preserve">, Innsbruck, May </w:t>
      </w:r>
      <w:r w:rsidRPr="00E906A0">
        <w:rPr>
          <w:rFonts w:asciiTheme="majorHAnsi" w:hAnsiTheme="majorHAnsi" w:cs="Times New Roman"/>
          <w:b/>
          <w:sz w:val="22"/>
          <w:lang w:val="en-US"/>
        </w:rPr>
        <w:t>2011</w:t>
      </w:r>
      <w:r w:rsidRPr="00E906A0">
        <w:rPr>
          <w:rFonts w:asciiTheme="majorHAnsi" w:hAnsiTheme="majorHAnsi" w:cs="Times New Roman"/>
          <w:sz w:val="22"/>
          <w:lang w:val="en-US"/>
        </w:rPr>
        <w:t xml:space="preserve">. </w:t>
      </w:r>
      <w:r w:rsidR="00E906A0" w:rsidRPr="00E906A0">
        <w:rPr>
          <w:rFonts w:asciiTheme="majorHAnsi" w:hAnsiTheme="majorHAnsi" w:cs="Times New Roman"/>
          <w:sz w:val="22"/>
          <w:lang w:val="en-US"/>
        </w:rPr>
        <w:t xml:space="preserve"> </w:t>
      </w:r>
    </w:p>
    <w:p w14:paraId="73AE7764" w14:textId="7AA26B39" w:rsidR="00923A15" w:rsidRPr="00E906A0" w:rsidRDefault="00923A15" w:rsidP="00DB5199">
      <w:pPr>
        <w:pStyle w:val="ListParagraph"/>
        <w:widowControl w:val="0"/>
        <w:numPr>
          <w:ilvl w:val="0"/>
          <w:numId w:val="32"/>
        </w:numPr>
        <w:tabs>
          <w:tab w:val="right" w:pos="9720"/>
        </w:tabs>
        <w:autoSpaceDE w:val="0"/>
        <w:autoSpaceDN w:val="0"/>
        <w:adjustRightInd w:val="0"/>
        <w:rPr>
          <w:rFonts w:asciiTheme="majorHAnsi" w:hAnsiTheme="majorHAnsi"/>
          <w:lang w:val="en-US"/>
        </w:rPr>
      </w:pPr>
      <w:r w:rsidRPr="00E906A0">
        <w:rPr>
          <w:rFonts w:asciiTheme="majorHAnsi" w:hAnsiTheme="majorHAnsi" w:cs="Times New Roman"/>
          <w:i/>
          <w:sz w:val="22"/>
          <w:lang w:val="en-US"/>
        </w:rPr>
        <w:t>Quantum interference induced by external fields in ultracold collisions</w:t>
      </w:r>
      <w:r w:rsidRPr="00E906A0">
        <w:rPr>
          <w:rFonts w:asciiTheme="majorHAnsi" w:hAnsiTheme="majorHAnsi" w:cs="Times New Roman"/>
          <w:sz w:val="22"/>
          <w:lang w:val="en-US"/>
        </w:rPr>
        <w:t xml:space="preserve">, AMO seminar, University of British Columbia, Vancouver, November </w:t>
      </w:r>
      <w:r w:rsidRPr="00E906A0">
        <w:rPr>
          <w:rFonts w:asciiTheme="majorHAnsi" w:hAnsiTheme="majorHAnsi" w:cs="Times New Roman"/>
          <w:b/>
          <w:sz w:val="22"/>
          <w:lang w:val="en-US"/>
        </w:rPr>
        <w:t>2009</w:t>
      </w:r>
      <w:r w:rsidRPr="00E906A0">
        <w:rPr>
          <w:rFonts w:asciiTheme="majorHAnsi" w:hAnsiTheme="majorHAnsi" w:cs="Times New Roman"/>
          <w:sz w:val="22"/>
          <w:lang w:val="en-US"/>
        </w:rPr>
        <w:t>.</w:t>
      </w:r>
    </w:p>
    <w:sectPr w:rsidR="00923A15" w:rsidRPr="00E906A0" w:rsidSect="003056DF">
      <w:headerReference w:type="even" r:id="rId10"/>
      <w:headerReference w:type="default" r:id="rId11"/>
      <w:footerReference w:type="even" r:id="rId12"/>
      <w:footerReference w:type="default" r:id="rId13"/>
      <w:headerReference w:type="first" r:id="rId14"/>
      <w:footerReference w:type="first" r:id="rId15"/>
      <w:pgSz w:w="11909" w:h="16834" w:code="9"/>
      <w:pgMar w:top="-709" w:right="994" w:bottom="993" w:left="993" w:header="709" w:footer="10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20960" w14:textId="77777777" w:rsidR="007E1CC8" w:rsidRDefault="007E1CC8">
      <w:pPr>
        <w:spacing w:line="240" w:lineRule="auto"/>
      </w:pPr>
      <w:r>
        <w:separator/>
      </w:r>
    </w:p>
  </w:endnote>
  <w:endnote w:type="continuationSeparator" w:id="0">
    <w:p w14:paraId="6733B27C" w14:textId="77777777" w:rsidR="007E1CC8" w:rsidRDefault="007E1C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greek">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37D29" w14:textId="77777777" w:rsidR="00CA1898" w:rsidRDefault="00CA1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953B2" w14:textId="55260108" w:rsidR="00F201AD" w:rsidRDefault="00F201AD" w:rsidP="0031584F">
    <w:pPr>
      <w:pStyle w:val="Footer"/>
      <w:jc w:val="right"/>
    </w:pPr>
    <w:r>
      <w:rPr>
        <w:rStyle w:val="PageNumber"/>
      </w:rPr>
      <w:fldChar w:fldCharType="begin"/>
    </w:r>
    <w:r>
      <w:rPr>
        <w:rStyle w:val="PageNumber"/>
      </w:rPr>
      <w:instrText xml:space="preserve"> PAGE </w:instrText>
    </w:r>
    <w:r>
      <w:rPr>
        <w:rStyle w:val="PageNumber"/>
      </w:rPr>
      <w:fldChar w:fldCharType="separate"/>
    </w:r>
    <w:r w:rsidR="00302492">
      <w:rPr>
        <w:rStyle w:val="PageNumber"/>
        <w:noProof/>
      </w:rPr>
      <w:t>5</w:t>
    </w:r>
    <w:r>
      <w:rPr>
        <w:rStyle w:val="PageNumber"/>
      </w:rPr>
      <w:fldChar w:fldCharType="end"/>
    </w:r>
    <w:r w:rsidR="003C260C">
      <w:rPr>
        <w:rStyle w:val="PageNumber"/>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290CE" w14:textId="5018905B" w:rsidR="00F201AD" w:rsidRDefault="00F201AD" w:rsidP="0031584F">
    <w:pPr>
      <w:pStyle w:val="Footer"/>
      <w:jc w:val="right"/>
    </w:pPr>
    <w:r>
      <w:rPr>
        <w:rStyle w:val="PageNumber"/>
      </w:rPr>
      <w:fldChar w:fldCharType="begin"/>
    </w:r>
    <w:r>
      <w:rPr>
        <w:rStyle w:val="PageNumber"/>
      </w:rPr>
      <w:instrText xml:space="preserve"> PAGE </w:instrText>
    </w:r>
    <w:r>
      <w:rPr>
        <w:rStyle w:val="PageNumber"/>
      </w:rPr>
      <w:fldChar w:fldCharType="separate"/>
    </w:r>
    <w:r w:rsidR="00302492">
      <w:rPr>
        <w:rStyle w:val="PageNumber"/>
        <w:noProof/>
      </w:rPr>
      <w:t>1</w:t>
    </w:r>
    <w:r>
      <w:rPr>
        <w:rStyle w:val="PageNumber"/>
      </w:rPr>
      <w:fldChar w:fldCharType="end"/>
    </w:r>
    <w:r>
      <w:rPr>
        <w:rStyle w:val="PageNumber"/>
      </w:rPr>
      <w:t>/</w:t>
    </w:r>
    <w:r w:rsidR="00CA1898">
      <w:rPr>
        <w:rStyle w:val="PageNumber"/>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81A13" w14:textId="77777777" w:rsidR="007E1CC8" w:rsidRDefault="007E1CC8">
      <w:pPr>
        <w:spacing w:line="240" w:lineRule="auto"/>
      </w:pPr>
      <w:r>
        <w:separator/>
      </w:r>
    </w:p>
  </w:footnote>
  <w:footnote w:type="continuationSeparator" w:id="0">
    <w:p w14:paraId="43DA8508" w14:textId="77777777" w:rsidR="007E1CC8" w:rsidRDefault="007E1C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E4F5B" w14:textId="77777777" w:rsidR="00CA1898" w:rsidRDefault="00CA1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84680" w14:textId="77777777" w:rsidR="00CA1898" w:rsidRDefault="00CA18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D38" w14:textId="77777777" w:rsidR="00CA1898" w:rsidRDefault="00CA1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09095FAA"/>
    <w:multiLevelType w:val="hybridMultilevel"/>
    <w:tmpl w:val="B298E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932C35"/>
    <w:multiLevelType w:val="hybridMultilevel"/>
    <w:tmpl w:val="5FA6EA82"/>
    <w:lvl w:ilvl="0" w:tplc="0C0A0001">
      <w:start w:val="1"/>
      <w:numFmt w:val="bullet"/>
      <w:lvlText w:val=""/>
      <w:lvlJc w:val="left"/>
      <w:pPr>
        <w:ind w:left="775" w:hanging="360"/>
      </w:pPr>
      <w:rPr>
        <w:rFonts w:ascii="Symbol" w:hAnsi="Symbol" w:hint="default"/>
      </w:rPr>
    </w:lvl>
    <w:lvl w:ilvl="1" w:tplc="0C0A0003" w:tentative="1">
      <w:start w:val="1"/>
      <w:numFmt w:val="bullet"/>
      <w:lvlText w:val="o"/>
      <w:lvlJc w:val="left"/>
      <w:pPr>
        <w:ind w:left="1495" w:hanging="360"/>
      </w:pPr>
      <w:rPr>
        <w:rFonts w:ascii="Courier New" w:hAnsi="Courier New" w:hint="default"/>
      </w:rPr>
    </w:lvl>
    <w:lvl w:ilvl="2" w:tplc="0C0A0005" w:tentative="1">
      <w:start w:val="1"/>
      <w:numFmt w:val="bullet"/>
      <w:lvlText w:val=""/>
      <w:lvlJc w:val="left"/>
      <w:pPr>
        <w:ind w:left="2215" w:hanging="360"/>
      </w:pPr>
      <w:rPr>
        <w:rFonts w:ascii="Wingdings" w:hAnsi="Wingdings" w:hint="default"/>
      </w:rPr>
    </w:lvl>
    <w:lvl w:ilvl="3" w:tplc="0C0A0001" w:tentative="1">
      <w:start w:val="1"/>
      <w:numFmt w:val="bullet"/>
      <w:lvlText w:val=""/>
      <w:lvlJc w:val="left"/>
      <w:pPr>
        <w:ind w:left="2935" w:hanging="360"/>
      </w:pPr>
      <w:rPr>
        <w:rFonts w:ascii="Symbol" w:hAnsi="Symbol" w:hint="default"/>
      </w:rPr>
    </w:lvl>
    <w:lvl w:ilvl="4" w:tplc="0C0A0003" w:tentative="1">
      <w:start w:val="1"/>
      <w:numFmt w:val="bullet"/>
      <w:lvlText w:val="o"/>
      <w:lvlJc w:val="left"/>
      <w:pPr>
        <w:ind w:left="3655" w:hanging="360"/>
      </w:pPr>
      <w:rPr>
        <w:rFonts w:ascii="Courier New" w:hAnsi="Courier New" w:hint="default"/>
      </w:rPr>
    </w:lvl>
    <w:lvl w:ilvl="5" w:tplc="0C0A0005" w:tentative="1">
      <w:start w:val="1"/>
      <w:numFmt w:val="bullet"/>
      <w:lvlText w:val=""/>
      <w:lvlJc w:val="left"/>
      <w:pPr>
        <w:ind w:left="4375" w:hanging="360"/>
      </w:pPr>
      <w:rPr>
        <w:rFonts w:ascii="Wingdings" w:hAnsi="Wingdings" w:hint="default"/>
      </w:rPr>
    </w:lvl>
    <w:lvl w:ilvl="6" w:tplc="0C0A0001" w:tentative="1">
      <w:start w:val="1"/>
      <w:numFmt w:val="bullet"/>
      <w:lvlText w:val=""/>
      <w:lvlJc w:val="left"/>
      <w:pPr>
        <w:ind w:left="5095" w:hanging="360"/>
      </w:pPr>
      <w:rPr>
        <w:rFonts w:ascii="Symbol" w:hAnsi="Symbol" w:hint="default"/>
      </w:rPr>
    </w:lvl>
    <w:lvl w:ilvl="7" w:tplc="0C0A0003" w:tentative="1">
      <w:start w:val="1"/>
      <w:numFmt w:val="bullet"/>
      <w:lvlText w:val="o"/>
      <w:lvlJc w:val="left"/>
      <w:pPr>
        <w:ind w:left="5815" w:hanging="360"/>
      </w:pPr>
      <w:rPr>
        <w:rFonts w:ascii="Courier New" w:hAnsi="Courier New" w:hint="default"/>
      </w:rPr>
    </w:lvl>
    <w:lvl w:ilvl="8" w:tplc="0C0A0005" w:tentative="1">
      <w:start w:val="1"/>
      <w:numFmt w:val="bullet"/>
      <w:lvlText w:val=""/>
      <w:lvlJc w:val="left"/>
      <w:pPr>
        <w:ind w:left="6535" w:hanging="360"/>
      </w:pPr>
      <w:rPr>
        <w:rFonts w:ascii="Wingdings" w:hAnsi="Wingdings" w:hint="default"/>
      </w:rPr>
    </w:lvl>
  </w:abstractNum>
  <w:abstractNum w:abstractNumId="11" w15:restartNumberingAfterBreak="0">
    <w:nsid w:val="214D470F"/>
    <w:multiLevelType w:val="multilevel"/>
    <w:tmpl w:val="1F322CD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23D6140B"/>
    <w:multiLevelType w:val="hybridMultilevel"/>
    <w:tmpl w:val="47668C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24551ABB"/>
    <w:multiLevelType w:val="hybridMultilevel"/>
    <w:tmpl w:val="7108C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D764E"/>
    <w:multiLevelType w:val="hybridMultilevel"/>
    <w:tmpl w:val="E154E9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E06509E"/>
    <w:multiLevelType w:val="multilevel"/>
    <w:tmpl w:val="D3029C6E"/>
    <w:lvl w:ilvl="0">
      <w:start w:val="1"/>
      <w:numFmt w:val="decimal"/>
      <w:lvlText w:val="[%1]"/>
      <w:lvlJc w:val="left"/>
      <w:pPr>
        <w:ind w:left="408" w:hanging="360"/>
      </w:pPr>
      <w:rPr>
        <w:rFonts w:hint="default"/>
      </w:r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17" w15:restartNumberingAfterBreak="0">
    <w:nsid w:val="367278E7"/>
    <w:multiLevelType w:val="hybridMultilevel"/>
    <w:tmpl w:val="EA042D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A46EAC"/>
    <w:multiLevelType w:val="hybridMultilevel"/>
    <w:tmpl w:val="968E3EC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19412E0"/>
    <w:multiLevelType w:val="hybridMultilevel"/>
    <w:tmpl w:val="68BED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2F152F0"/>
    <w:multiLevelType w:val="hybridMultilevel"/>
    <w:tmpl w:val="012436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541C083F"/>
    <w:multiLevelType w:val="hybridMultilevel"/>
    <w:tmpl w:val="0F826F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56B76DE2"/>
    <w:multiLevelType w:val="hybridMultilevel"/>
    <w:tmpl w:val="C6320696"/>
    <w:lvl w:ilvl="0" w:tplc="0C0A0001">
      <w:start w:val="1"/>
      <w:numFmt w:val="bullet"/>
      <w:lvlText w:val=""/>
      <w:lvlJc w:val="left"/>
      <w:pPr>
        <w:ind w:left="408" w:hanging="360"/>
      </w:pPr>
      <w:rPr>
        <w:rFonts w:ascii="Symbol" w:hAnsi="Symbol" w:hint="default"/>
      </w:rPr>
    </w:lvl>
    <w:lvl w:ilvl="1" w:tplc="0C0A0003" w:tentative="1">
      <w:start w:val="1"/>
      <w:numFmt w:val="bullet"/>
      <w:lvlText w:val="o"/>
      <w:lvlJc w:val="left"/>
      <w:pPr>
        <w:ind w:left="1128" w:hanging="360"/>
      </w:pPr>
      <w:rPr>
        <w:rFonts w:ascii="Courier New" w:hAnsi="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23" w15:restartNumberingAfterBreak="0">
    <w:nsid w:val="5ACE62A8"/>
    <w:multiLevelType w:val="hybridMultilevel"/>
    <w:tmpl w:val="47DAD9F2"/>
    <w:lvl w:ilvl="0" w:tplc="E082629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B896866"/>
    <w:multiLevelType w:val="hybridMultilevel"/>
    <w:tmpl w:val="50F08602"/>
    <w:lvl w:ilvl="0" w:tplc="780CD976">
      <w:start w:val="1"/>
      <w:numFmt w:val="decimal"/>
      <w:lvlText w:val="[%1]"/>
      <w:lvlJc w:val="left"/>
      <w:pPr>
        <w:ind w:left="408" w:hanging="360"/>
      </w:pPr>
      <w:rPr>
        <w:rFonts w:asciiTheme="minorHAnsi" w:hAnsiTheme="minorHAnsi" w:hint="default"/>
        <w:sz w:val="22"/>
        <w:szCs w:val="22"/>
      </w:rPr>
    </w:lvl>
    <w:lvl w:ilvl="1" w:tplc="0C0A0019" w:tentative="1">
      <w:start w:val="1"/>
      <w:numFmt w:val="lowerLetter"/>
      <w:lvlText w:val="%2."/>
      <w:lvlJc w:val="left"/>
      <w:pPr>
        <w:ind w:left="1128" w:hanging="360"/>
      </w:pPr>
    </w:lvl>
    <w:lvl w:ilvl="2" w:tplc="0C0A001B" w:tentative="1">
      <w:start w:val="1"/>
      <w:numFmt w:val="lowerRoman"/>
      <w:lvlText w:val="%3."/>
      <w:lvlJc w:val="right"/>
      <w:pPr>
        <w:ind w:left="1848" w:hanging="180"/>
      </w:pPr>
    </w:lvl>
    <w:lvl w:ilvl="3" w:tplc="0C0A000F" w:tentative="1">
      <w:start w:val="1"/>
      <w:numFmt w:val="decimal"/>
      <w:lvlText w:val="%4."/>
      <w:lvlJc w:val="left"/>
      <w:pPr>
        <w:ind w:left="2568" w:hanging="360"/>
      </w:pPr>
    </w:lvl>
    <w:lvl w:ilvl="4" w:tplc="0C0A0019" w:tentative="1">
      <w:start w:val="1"/>
      <w:numFmt w:val="lowerLetter"/>
      <w:lvlText w:val="%5."/>
      <w:lvlJc w:val="left"/>
      <w:pPr>
        <w:ind w:left="3288" w:hanging="360"/>
      </w:pPr>
    </w:lvl>
    <w:lvl w:ilvl="5" w:tplc="0C0A001B" w:tentative="1">
      <w:start w:val="1"/>
      <w:numFmt w:val="lowerRoman"/>
      <w:lvlText w:val="%6."/>
      <w:lvlJc w:val="right"/>
      <w:pPr>
        <w:ind w:left="4008" w:hanging="180"/>
      </w:pPr>
    </w:lvl>
    <w:lvl w:ilvl="6" w:tplc="0C0A000F" w:tentative="1">
      <w:start w:val="1"/>
      <w:numFmt w:val="decimal"/>
      <w:lvlText w:val="%7."/>
      <w:lvlJc w:val="left"/>
      <w:pPr>
        <w:ind w:left="4728" w:hanging="360"/>
      </w:pPr>
    </w:lvl>
    <w:lvl w:ilvl="7" w:tplc="0C0A0019" w:tentative="1">
      <w:start w:val="1"/>
      <w:numFmt w:val="lowerLetter"/>
      <w:lvlText w:val="%8."/>
      <w:lvlJc w:val="left"/>
      <w:pPr>
        <w:ind w:left="5448" w:hanging="360"/>
      </w:pPr>
    </w:lvl>
    <w:lvl w:ilvl="8" w:tplc="0C0A001B" w:tentative="1">
      <w:start w:val="1"/>
      <w:numFmt w:val="lowerRoman"/>
      <w:lvlText w:val="%9."/>
      <w:lvlJc w:val="right"/>
      <w:pPr>
        <w:ind w:left="6168" w:hanging="180"/>
      </w:pPr>
    </w:lvl>
  </w:abstractNum>
  <w:abstractNum w:abstractNumId="25" w15:restartNumberingAfterBreak="0">
    <w:nsid w:val="5C241E8C"/>
    <w:multiLevelType w:val="hybridMultilevel"/>
    <w:tmpl w:val="4EF8F7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F7718DB"/>
    <w:multiLevelType w:val="hybridMultilevel"/>
    <w:tmpl w:val="632C2780"/>
    <w:lvl w:ilvl="0" w:tplc="C1B83C0C">
      <w:start w:val="1"/>
      <w:numFmt w:val="decimal"/>
      <w:lvlText w:val="%1."/>
      <w:lvlJc w:val="left"/>
      <w:pPr>
        <w:ind w:left="36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03E709E"/>
    <w:multiLevelType w:val="hybridMultilevel"/>
    <w:tmpl w:val="44721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1E424CD"/>
    <w:multiLevelType w:val="hybridMultilevel"/>
    <w:tmpl w:val="10D8A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C6C35AA"/>
    <w:multiLevelType w:val="hybridMultilevel"/>
    <w:tmpl w:val="CD1E72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78122C7A"/>
    <w:multiLevelType w:val="hybridMultilevel"/>
    <w:tmpl w:val="8ADC8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C9B132A"/>
    <w:multiLevelType w:val="hybridMultilevel"/>
    <w:tmpl w:val="E27AE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CCB442F"/>
    <w:multiLevelType w:val="hybridMultilevel"/>
    <w:tmpl w:val="1F322C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7E682DC5"/>
    <w:multiLevelType w:val="hybridMultilevel"/>
    <w:tmpl w:val="3FFE7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27"/>
  </w:num>
  <w:num w:numId="14">
    <w:abstractNumId w:val="9"/>
  </w:num>
  <w:num w:numId="15">
    <w:abstractNumId w:val="12"/>
  </w:num>
  <w:num w:numId="16">
    <w:abstractNumId w:val="22"/>
  </w:num>
  <w:num w:numId="17">
    <w:abstractNumId w:val="17"/>
  </w:num>
  <w:num w:numId="18">
    <w:abstractNumId w:val="21"/>
  </w:num>
  <w:num w:numId="19">
    <w:abstractNumId w:val="32"/>
  </w:num>
  <w:num w:numId="20">
    <w:abstractNumId w:val="10"/>
  </w:num>
  <w:num w:numId="21">
    <w:abstractNumId w:val="25"/>
  </w:num>
  <w:num w:numId="22">
    <w:abstractNumId w:val="28"/>
  </w:num>
  <w:num w:numId="23">
    <w:abstractNumId w:val="31"/>
  </w:num>
  <w:num w:numId="24">
    <w:abstractNumId w:val="33"/>
  </w:num>
  <w:num w:numId="25">
    <w:abstractNumId w:val="20"/>
  </w:num>
  <w:num w:numId="26">
    <w:abstractNumId w:val="30"/>
  </w:num>
  <w:num w:numId="27">
    <w:abstractNumId w:val="13"/>
  </w:num>
  <w:num w:numId="28">
    <w:abstractNumId w:val="24"/>
  </w:num>
  <w:num w:numId="29">
    <w:abstractNumId w:val="16"/>
  </w:num>
  <w:num w:numId="30">
    <w:abstractNumId w:val="15"/>
  </w:num>
  <w:num w:numId="31">
    <w:abstractNumId w:val="11"/>
  </w:num>
  <w:num w:numId="32">
    <w:abstractNumId w:val="23"/>
  </w:num>
  <w:num w:numId="33">
    <w:abstractNumId w:val="2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18263D"/>
    <w:rsid w:val="000018A3"/>
    <w:rsid w:val="00005B90"/>
    <w:rsid w:val="00006E78"/>
    <w:rsid w:val="00014455"/>
    <w:rsid w:val="00020611"/>
    <w:rsid w:val="0002251F"/>
    <w:rsid w:val="00022CBB"/>
    <w:rsid w:val="0002362F"/>
    <w:rsid w:val="00026055"/>
    <w:rsid w:val="00033F17"/>
    <w:rsid w:val="00040112"/>
    <w:rsid w:val="000422C6"/>
    <w:rsid w:val="00052A22"/>
    <w:rsid w:val="000531D1"/>
    <w:rsid w:val="00081C91"/>
    <w:rsid w:val="000821C6"/>
    <w:rsid w:val="000A08F7"/>
    <w:rsid w:val="000A34C1"/>
    <w:rsid w:val="000A384C"/>
    <w:rsid w:val="000B1378"/>
    <w:rsid w:val="000B3ADB"/>
    <w:rsid w:val="000B4B42"/>
    <w:rsid w:val="000C2C97"/>
    <w:rsid w:val="000C54AB"/>
    <w:rsid w:val="000D10A7"/>
    <w:rsid w:val="000D1241"/>
    <w:rsid w:val="000D5CC9"/>
    <w:rsid w:val="000E09B2"/>
    <w:rsid w:val="000E1C15"/>
    <w:rsid w:val="000E204C"/>
    <w:rsid w:val="000F0E0D"/>
    <w:rsid w:val="000F4433"/>
    <w:rsid w:val="000F5383"/>
    <w:rsid w:val="00101E3E"/>
    <w:rsid w:val="00102FB5"/>
    <w:rsid w:val="001051A8"/>
    <w:rsid w:val="00114618"/>
    <w:rsid w:val="00126587"/>
    <w:rsid w:val="001353EA"/>
    <w:rsid w:val="00140D0D"/>
    <w:rsid w:val="00143A8C"/>
    <w:rsid w:val="001517FF"/>
    <w:rsid w:val="001733A2"/>
    <w:rsid w:val="00174BFC"/>
    <w:rsid w:val="0017546F"/>
    <w:rsid w:val="001768B0"/>
    <w:rsid w:val="00176BEE"/>
    <w:rsid w:val="00177A1D"/>
    <w:rsid w:val="0018263D"/>
    <w:rsid w:val="00182FEB"/>
    <w:rsid w:val="001830D0"/>
    <w:rsid w:val="001850AB"/>
    <w:rsid w:val="001850B0"/>
    <w:rsid w:val="001939EB"/>
    <w:rsid w:val="001954BC"/>
    <w:rsid w:val="001A1319"/>
    <w:rsid w:val="001A2258"/>
    <w:rsid w:val="001C4588"/>
    <w:rsid w:val="001D6958"/>
    <w:rsid w:val="001E1BE2"/>
    <w:rsid w:val="00202D56"/>
    <w:rsid w:val="002119BA"/>
    <w:rsid w:val="00220DDB"/>
    <w:rsid w:val="002219E9"/>
    <w:rsid w:val="002306E9"/>
    <w:rsid w:val="00230B32"/>
    <w:rsid w:val="002311C4"/>
    <w:rsid w:val="0024057E"/>
    <w:rsid w:val="00247709"/>
    <w:rsid w:val="00255150"/>
    <w:rsid w:val="002602F4"/>
    <w:rsid w:val="002613FE"/>
    <w:rsid w:val="002640F9"/>
    <w:rsid w:val="00267936"/>
    <w:rsid w:val="00271974"/>
    <w:rsid w:val="00280CFF"/>
    <w:rsid w:val="00283874"/>
    <w:rsid w:val="00286071"/>
    <w:rsid w:val="00290083"/>
    <w:rsid w:val="00295A20"/>
    <w:rsid w:val="002A1BA5"/>
    <w:rsid w:val="002B49B9"/>
    <w:rsid w:val="002C217F"/>
    <w:rsid w:val="002C2236"/>
    <w:rsid w:val="002D217A"/>
    <w:rsid w:val="002E59AE"/>
    <w:rsid w:val="002E7C6E"/>
    <w:rsid w:val="002F0234"/>
    <w:rsid w:val="002F242C"/>
    <w:rsid w:val="00302492"/>
    <w:rsid w:val="00302697"/>
    <w:rsid w:val="0030311B"/>
    <w:rsid w:val="003048F6"/>
    <w:rsid w:val="003056DF"/>
    <w:rsid w:val="00312E86"/>
    <w:rsid w:val="00314B42"/>
    <w:rsid w:val="0031584F"/>
    <w:rsid w:val="003178FA"/>
    <w:rsid w:val="003221DD"/>
    <w:rsid w:val="00324EBD"/>
    <w:rsid w:val="0033337E"/>
    <w:rsid w:val="00347DA8"/>
    <w:rsid w:val="003638EB"/>
    <w:rsid w:val="003649C4"/>
    <w:rsid w:val="0037347F"/>
    <w:rsid w:val="00375A6B"/>
    <w:rsid w:val="003918B0"/>
    <w:rsid w:val="003B67C5"/>
    <w:rsid w:val="003C260C"/>
    <w:rsid w:val="003C320A"/>
    <w:rsid w:val="003C658A"/>
    <w:rsid w:val="003C6C43"/>
    <w:rsid w:val="003C7954"/>
    <w:rsid w:val="003C7E02"/>
    <w:rsid w:val="003D3100"/>
    <w:rsid w:val="003D484C"/>
    <w:rsid w:val="003E531C"/>
    <w:rsid w:val="003F7C84"/>
    <w:rsid w:val="00404DDD"/>
    <w:rsid w:val="00413EF6"/>
    <w:rsid w:val="00414A5C"/>
    <w:rsid w:val="004227CE"/>
    <w:rsid w:val="00423558"/>
    <w:rsid w:val="00427FDB"/>
    <w:rsid w:val="0044119E"/>
    <w:rsid w:val="00445E3B"/>
    <w:rsid w:val="0044794C"/>
    <w:rsid w:val="00453985"/>
    <w:rsid w:val="00460AA3"/>
    <w:rsid w:val="00462A7F"/>
    <w:rsid w:val="00462AAB"/>
    <w:rsid w:val="00463F37"/>
    <w:rsid w:val="00482702"/>
    <w:rsid w:val="00490C09"/>
    <w:rsid w:val="0049193C"/>
    <w:rsid w:val="00491CAA"/>
    <w:rsid w:val="004A2306"/>
    <w:rsid w:val="004A3BDF"/>
    <w:rsid w:val="004B0007"/>
    <w:rsid w:val="004B39DC"/>
    <w:rsid w:val="004B5FF1"/>
    <w:rsid w:val="004D5E7C"/>
    <w:rsid w:val="004E1D66"/>
    <w:rsid w:val="004F4359"/>
    <w:rsid w:val="0050262A"/>
    <w:rsid w:val="00504D5F"/>
    <w:rsid w:val="00513C22"/>
    <w:rsid w:val="00517605"/>
    <w:rsid w:val="00520D10"/>
    <w:rsid w:val="005249B4"/>
    <w:rsid w:val="00526333"/>
    <w:rsid w:val="00530C8E"/>
    <w:rsid w:val="005400F8"/>
    <w:rsid w:val="0054427D"/>
    <w:rsid w:val="00547AC2"/>
    <w:rsid w:val="005518B3"/>
    <w:rsid w:val="00562BEE"/>
    <w:rsid w:val="00563D57"/>
    <w:rsid w:val="00563DD2"/>
    <w:rsid w:val="00567C3B"/>
    <w:rsid w:val="0057216B"/>
    <w:rsid w:val="00572A09"/>
    <w:rsid w:val="005776A7"/>
    <w:rsid w:val="005778B3"/>
    <w:rsid w:val="00580A70"/>
    <w:rsid w:val="005A2F04"/>
    <w:rsid w:val="005A3AA6"/>
    <w:rsid w:val="005A6D41"/>
    <w:rsid w:val="005B264A"/>
    <w:rsid w:val="005B6C71"/>
    <w:rsid w:val="005C347B"/>
    <w:rsid w:val="005C3749"/>
    <w:rsid w:val="005D22F1"/>
    <w:rsid w:val="005D577E"/>
    <w:rsid w:val="005D797D"/>
    <w:rsid w:val="005E1B5B"/>
    <w:rsid w:val="005E5359"/>
    <w:rsid w:val="005F2F43"/>
    <w:rsid w:val="005F3CBF"/>
    <w:rsid w:val="006073EF"/>
    <w:rsid w:val="00621042"/>
    <w:rsid w:val="00626B3A"/>
    <w:rsid w:val="006344C7"/>
    <w:rsid w:val="00642365"/>
    <w:rsid w:val="00655AA9"/>
    <w:rsid w:val="00662818"/>
    <w:rsid w:val="006716CB"/>
    <w:rsid w:val="006757C0"/>
    <w:rsid w:val="00685B69"/>
    <w:rsid w:val="00692772"/>
    <w:rsid w:val="006948DC"/>
    <w:rsid w:val="006A1CB8"/>
    <w:rsid w:val="006B2BC5"/>
    <w:rsid w:val="006D193F"/>
    <w:rsid w:val="006E3BE3"/>
    <w:rsid w:val="006F2E74"/>
    <w:rsid w:val="006F3521"/>
    <w:rsid w:val="006F64B9"/>
    <w:rsid w:val="007025BE"/>
    <w:rsid w:val="007028AF"/>
    <w:rsid w:val="00713C3B"/>
    <w:rsid w:val="0072129D"/>
    <w:rsid w:val="00722345"/>
    <w:rsid w:val="00725E3C"/>
    <w:rsid w:val="00730C43"/>
    <w:rsid w:val="00731AFC"/>
    <w:rsid w:val="00733ABF"/>
    <w:rsid w:val="00734078"/>
    <w:rsid w:val="00747852"/>
    <w:rsid w:val="00750EE2"/>
    <w:rsid w:val="00751E25"/>
    <w:rsid w:val="00752189"/>
    <w:rsid w:val="00755159"/>
    <w:rsid w:val="00766506"/>
    <w:rsid w:val="0078179F"/>
    <w:rsid w:val="007833B2"/>
    <w:rsid w:val="007840D4"/>
    <w:rsid w:val="007876C9"/>
    <w:rsid w:val="007B01BE"/>
    <w:rsid w:val="007B345E"/>
    <w:rsid w:val="007C1BDB"/>
    <w:rsid w:val="007D1B94"/>
    <w:rsid w:val="007D1C2C"/>
    <w:rsid w:val="007D415E"/>
    <w:rsid w:val="007D4259"/>
    <w:rsid w:val="007D76D4"/>
    <w:rsid w:val="007E1CC8"/>
    <w:rsid w:val="007F5411"/>
    <w:rsid w:val="00804205"/>
    <w:rsid w:val="00807681"/>
    <w:rsid w:val="00814076"/>
    <w:rsid w:val="00814B59"/>
    <w:rsid w:val="008158A0"/>
    <w:rsid w:val="008201EE"/>
    <w:rsid w:val="00821C43"/>
    <w:rsid w:val="0083318E"/>
    <w:rsid w:val="0084057B"/>
    <w:rsid w:val="008416B8"/>
    <w:rsid w:val="00851DC7"/>
    <w:rsid w:val="008531C4"/>
    <w:rsid w:val="008559F8"/>
    <w:rsid w:val="00855C2F"/>
    <w:rsid w:val="00864A88"/>
    <w:rsid w:val="008832C3"/>
    <w:rsid w:val="00885E75"/>
    <w:rsid w:val="00894A35"/>
    <w:rsid w:val="008A6872"/>
    <w:rsid w:val="008B601D"/>
    <w:rsid w:val="008B7B56"/>
    <w:rsid w:val="008C2207"/>
    <w:rsid w:val="008C403A"/>
    <w:rsid w:val="008D433C"/>
    <w:rsid w:val="008D7D17"/>
    <w:rsid w:val="008F5C73"/>
    <w:rsid w:val="008F635D"/>
    <w:rsid w:val="00904E39"/>
    <w:rsid w:val="0091172E"/>
    <w:rsid w:val="0091431D"/>
    <w:rsid w:val="00914FFE"/>
    <w:rsid w:val="0091757D"/>
    <w:rsid w:val="00923A15"/>
    <w:rsid w:val="0093356D"/>
    <w:rsid w:val="0094087D"/>
    <w:rsid w:val="009440FC"/>
    <w:rsid w:val="00945898"/>
    <w:rsid w:val="009522AB"/>
    <w:rsid w:val="00964DE3"/>
    <w:rsid w:val="00973794"/>
    <w:rsid w:val="00974AD7"/>
    <w:rsid w:val="0098037E"/>
    <w:rsid w:val="00982C06"/>
    <w:rsid w:val="009842DE"/>
    <w:rsid w:val="00991ADF"/>
    <w:rsid w:val="00993E02"/>
    <w:rsid w:val="009A1D82"/>
    <w:rsid w:val="009A40BF"/>
    <w:rsid w:val="009A4A15"/>
    <w:rsid w:val="009B4E46"/>
    <w:rsid w:val="009C1D76"/>
    <w:rsid w:val="009C32A0"/>
    <w:rsid w:val="009C3411"/>
    <w:rsid w:val="009C4E3F"/>
    <w:rsid w:val="009D129D"/>
    <w:rsid w:val="009D3F9B"/>
    <w:rsid w:val="009E1039"/>
    <w:rsid w:val="009E23AF"/>
    <w:rsid w:val="009F43A1"/>
    <w:rsid w:val="00A007F4"/>
    <w:rsid w:val="00A0175C"/>
    <w:rsid w:val="00A14E6A"/>
    <w:rsid w:val="00A15EE1"/>
    <w:rsid w:val="00A15FD1"/>
    <w:rsid w:val="00A237F7"/>
    <w:rsid w:val="00A30E70"/>
    <w:rsid w:val="00A33992"/>
    <w:rsid w:val="00A33A1E"/>
    <w:rsid w:val="00A41555"/>
    <w:rsid w:val="00A42277"/>
    <w:rsid w:val="00A430A9"/>
    <w:rsid w:val="00A4340C"/>
    <w:rsid w:val="00A614CA"/>
    <w:rsid w:val="00A66525"/>
    <w:rsid w:val="00A667F2"/>
    <w:rsid w:val="00A80C78"/>
    <w:rsid w:val="00A8633C"/>
    <w:rsid w:val="00AA0A79"/>
    <w:rsid w:val="00AA3534"/>
    <w:rsid w:val="00AA5013"/>
    <w:rsid w:val="00AA64AB"/>
    <w:rsid w:val="00AB5DE2"/>
    <w:rsid w:val="00AC7E7F"/>
    <w:rsid w:val="00AD10B6"/>
    <w:rsid w:val="00AD1DDD"/>
    <w:rsid w:val="00AD56D1"/>
    <w:rsid w:val="00AE2C69"/>
    <w:rsid w:val="00AE572F"/>
    <w:rsid w:val="00AF4E72"/>
    <w:rsid w:val="00AF54F5"/>
    <w:rsid w:val="00B004F1"/>
    <w:rsid w:val="00B00D45"/>
    <w:rsid w:val="00B03BA4"/>
    <w:rsid w:val="00B06AED"/>
    <w:rsid w:val="00B12EF1"/>
    <w:rsid w:val="00B1518C"/>
    <w:rsid w:val="00B217CE"/>
    <w:rsid w:val="00B21F94"/>
    <w:rsid w:val="00B343E3"/>
    <w:rsid w:val="00B41E8F"/>
    <w:rsid w:val="00B43444"/>
    <w:rsid w:val="00B44FA5"/>
    <w:rsid w:val="00B45855"/>
    <w:rsid w:val="00B507FB"/>
    <w:rsid w:val="00B573CB"/>
    <w:rsid w:val="00B637E7"/>
    <w:rsid w:val="00B73273"/>
    <w:rsid w:val="00B742C2"/>
    <w:rsid w:val="00B85C05"/>
    <w:rsid w:val="00B87AFF"/>
    <w:rsid w:val="00B9480B"/>
    <w:rsid w:val="00BA6078"/>
    <w:rsid w:val="00BB18CA"/>
    <w:rsid w:val="00BB4A4D"/>
    <w:rsid w:val="00BB5200"/>
    <w:rsid w:val="00BB7C1E"/>
    <w:rsid w:val="00BC4749"/>
    <w:rsid w:val="00BC62CB"/>
    <w:rsid w:val="00BD502C"/>
    <w:rsid w:val="00BD5A07"/>
    <w:rsid w:val="00BE1931"/>
    <w:rsid w:val="00BE7300"/>
    <w:rsid w:val="00BF7C1B"/>
    <w:rsid w:val="00C0018F"/>
    <w:rsid w:val="00C001E4"/>
    <w:rsid w:val="00C031E9"/>
    <w:rsid w:val="00C05381"/>
    <w:rsid w:val="00C1034F"/>
    <w:rsid w:val="00C2025B"/>
    <w:rsid w:val="00C2636F"/>
    <w:rsid w:val="00C2693C"/>
    <w:rsid w:val="00C26AA3"/>
    <w:rsid w:val="00C26AB6"/>
    <w:rsid w:val="00C423B2"/>
    <w:rsid w:val="00C43925"/>
    <w:rsid w:val="00C47E64"/>
    <w:rsid w:val="00C52298"/>
    <w:rsid w:val="00C5339B"/>
    <w:rsid w:val="00C65C53"/>
    <w:rsid w:val="00C7139E"/>
    <w:rsid w:val="00C874FF"/>
    <w:rsid w:val="00CA1898"/>
    <w:rsid w:val="00CA521B"/>
    <w:rsid w:val="00CA7E1D"/>
    <w:rsid w:val="00CB1F54"/>
    <w:rsid w:val="00CB26C1"/>
    <w:rsid w:val="00CB464F"/>
    <w:rsid w:val="00CC129C"/>
    <w:rsid w:val="00CC1C37"/>
    <w:rsid w:val="00CC1CAB"/>
    <w:rsid w:val="00CD5C0D"/>
    <w:rsid w:val="00CE16E6"/>
    <w:rsid w:val="00CE6B89"/>
    <w:rsid w:val="00CF0523"/>
    <w:rsid w:val="00CF3186"/>
    <w:rsid w:val="00CF3526"/>
    <w:rsid w:val="00CF3B1C"/>
    <w:rsid w:val="00D07EE3"/>
    <w:rsid w:val="00D36FFE"/>
    <w:rsid w:val="00D47AD8"/>
    <w:rsid w:val="00D503E2"/>
    <w:rsid w:val="00D620B0"/>
    <w:rsid w:val="00D714FD"/>
    <w:rsid w:val="00D73C35"/>
    <w:rsid w:val="00D83B47"/>
    <w:rsid w:val="00D9115F"/>
    <w:rsid w:val="00D91840"/>
    <w:rsid w:val="00DA1AE1"/>
    <w:rsid w:val="00DA59A2"/>
    <w:rsid w:val="00DB5199"/>
    <w:rsid w:val="00DC084C"/>
    <w:rsid w:val="00DC6E98"/>
    <w:rsid w:val="00DD2154"/>
    <w:rsid w:val="00DD79B5"/>
    <w:rsid w:val="00DE5138"/>
    <w:rsid w:val="00DF39B3"/>
    <w:rsid w:val="00E03357"/>
    <w:rsid w:val="00E0397F"/>
    <w:rsid w:val="00E06306"/>
    <w:rsid w:val="00E13E01"/>
    <w:rsid w:val="00E20314"/>
    <w:rsid w:val="00E2207D"/>
    <w:rsid w:val="00E263C3"/>
    <w:rsid w:val="00E34B32"/>
    <w:rsid w:val="00E37B28"/>
    <w:rsid w:val="00E4262C"/>
    <w:rsid w:val="00E5041C"/>
    <w:rsid w:val="00E54F45"/>
    <w:rsid w:val="00E737DC"/>
    <w:rsid w:val="00E779B2"/>
    <w:rsid w:val="00E80753"/>
    <w:rsid w:val="00E865D9"/>
    <w:rsid w:val="00E906A0"/>
    <w:rsid w:val="00EB48A8"/>
    <w:rsid w:val="00EC7811"/>
    <w:rsid w:val="00ED468E"/>
    <w:rsid w:val="00ED5646"/>
    <w:rsid w:val="00ED5898"/>
    <w:rsid w:val="00EE29AB"/>
    <w:rsid w:val="00EE7355"/>
    <w:rsid w:val="00EF0DAC"/>
    <w:rsid w:val="00EF4022"/>
    <w:rsid w:val="00F02DDF"/>
    <w:rsid w:val="00F100F2"/>
    <w:rsid w:val="00F201AD"/>
    <w:rsid w:val="00F22079"/>
    <w:rsid w:val="00F224DE"/>
    <w:rsid w:val="00F24AC2"/>
    <w:rsid w:val="00F27449"/>
    <w:rsid w:val="00F27859"/>
    <w:rsid w:val="00F30C26"/>
    <w:rsid w:val="00F30DA1"/>
    <w:rsid w:val="00F40DDA"/>
    <w:rsid w:val="00F52043"/>
    <w:rsid w:val="00F62B29"/>
    <w:rsid w:val="00F712E5"/>
    <w:rsid w:val="00F7172E"/>
    <w:rsid w:val="00F72B13"/>
    <w:rsid w:val="00F76CA8"/>
    <w:rsid w:val="00F80778"/>
    <w:rsid w:val="00F84EA0"/>
    <w:rsid w:val="00F85C8F"/>
    <w:rsid w:val="00F9521A"/>
    <w:rsid w:val="00FA4DE5"/>
    <w:rsid w:val="00FB12B4"/>
    <w:rsid w:val="00FB2D97"/>
    <w:rsid w:val="00FB4B3B"/>
    <w:rsid w:val="00FB5448"/>
    <w:rsid w:val="00FC5127"/>
    <w:rsid w:val="00FD3A9A"/>
    <w:rsid w:val="00FE5E24"/>
    <w:rsid w:val="00FF2DE1"/>
    <w:rsid w:val="00FF4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12DF6"/>
  <w15:docId w15:val="{A663AE8F-4CFE-CE48-9B2A-07B57AC1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276" w:lineRule="auto"/>
    </w:pPr>
    <w:rPr>
      <w:sz w:val="20"/>
    </w:rPr>
  </w:style>
  <w:style w:type="paragraph" w:styleId="Heading1">
    <w:name w:val="heading 1"/>
    <w:basedOn w:val="Normal"/>
    <w:next w:val="BodyText"/>
    <w:link w:val="Heading1Char"/>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Pr>
      <w:rFonts w:asciiTheme="majorHAnsi" w:eastAsiaTheme="majorEastAsia" w:hAnsiTheme="majorHAnsi" w:cstheme="majorBidi"/>
      <w:b/>
      <w:bCs/>
      <w:color w:val="000000" w:themeColor="text1"/>
      <w:sz w:val="20"/>
      <w:szCs w:val="20"/>
    </w:rPr>
  </w:style>
  <w:style w:type="paragraph" w:styleId="Header">
    <w:name w:val="header"/>
    <w:basedOn w:val="Normal"/>
    <w:link w:val="HeaderChar"/>
    <w:uiPriority w:val="99"/>
    <w:pPr>
      <w:tabs>
        <w:tab w:val="center" w:pos="4680"/>
        <w:tab w:val="right" w:pos="9360"/>
      </w:tabs>
      <w:spacing w:after="480"/>
      <w:jc w:val="right"/>
    </w:pPr>
    <w:rPr>
      <w:b/>
    </w:rPr>
  </w:style>
  <w:style w:type="character" w:customStyle="1" w:styleId="HeaderChar">
    <w:name w:val="Header Char"/>
    <w:basedOn w:val="DefaultParagraphFont"/>
    <w:link w:val="Header"/>
    <w:uiPriority w:val="99"/>
    <w:rPr>
      <w:b/>
      <w:sz w:val="20"/>
    </w:rPr>
  </w:style>
  <w:style w:type="paragraph" w:styleId="Title">
    <w:name w:val="Title"/>
    <w:basedOn w:val="Normal"/>
    <w:next w:val="Normal"/>
    <w:link w:val="TitleChar"/>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pPr>
      <w:spacing w:before="120" w:after="240"/>
    </w:pPr>
    <w:rPr>
      <w:color w:val="000000" w:themeColor="text1"/>
      <w:sz w:val="18"/>
      <w:szCs w:val="18"/>
    </w:rPr>
  </w:style>
  <w:style w:type="paragraph" w:styleId="BodyText">
    <w:name w:val="Body Text"/>
    <w:basedOn w:val="Normal"/>
    <w:link w:val="BodyTextChar"/>
    <w:pPr>
      <w:spacing w:after="200"/>
    </w:pPr>
  </w:style>
  <w:style w:type="character" w:customStyle="1" w:styleId="BodyTextChar">
    <w:name w:val="Body Text Char"/>
    <w:basedOn w:val="DefaultParagraphFont"/>
    <w:link w:val="BodyText"/>
    <w:rPr>
      <w:sz w:val="20"/>
    </w:rPr>
  </w:style>
  <w:style w:type="paragraph" w:styleId="ListBullet">
    <w:name w:val="List Bullet"/>
    <w:basedOn w:val="Normal"/>
    <w:pPr>
      <w:numPr>
        <w:numId w:val="1"/>
      </w:numPr>
      <w:spacing w:after="120"/>
    </w:pPr>
  </w:style>
  <w:style w:type="paragraph" w:styleId="BalloonText">
    <w:name w:val="Balloon Text"/>
    <w:basedOn w:val="Normal"/>
    <w:link w:val="BalloonTextChar"/>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Bibliography">
    <w:name w:val="Bibliography"/>
    <w:basedOn w:val="Normal"/>
    <w:next w:val="Normal"/>
    <w:semiHidden/>
    <w:unhideWhenUsed/>
  </w:style>
  <w:style w:type="paragraph" w:styleId="BlockText">
    <w:name w:val="Block Text"/>
    <w:basedOn w:val="Normal"/>
    <w:semiHidden/>
    <w:unhideWhenUsed/>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pPr>
      <w:spacing w:after="120"/>
      <w:ind w:left="360"/>
    </w:pPr>
  </w:style>
  <w:style w:type="paragraph" w:styleId="BodyText3">
    <w:name w:val="Body Text 3"/>
    <w:basedOn w:val="Normal"/>
    <w:link w:val="BodyText3Char"/>
    <w:semiHidden/>
    <w:unhideWhenUsed/>
    <w:pPr>
      <w:spacing w:after="120"/>
    </w:pPr>
    <w:rPr>
      <w:sz w:val="16"/>
      <w:szCs w:val="16"/>
    </w:rPr>
  </w:style>
  <w:style w:type="character" w:customStyle="1" w:styleId="BodyText3Char">
    <w:name w:val="Body Text 3 Char"/>
    <w:basedOn w:val="DefaultParagraphFont"/>
    <w:link w:val="BodyText3"/>
    <w:semiHidden/>
    <w:rPr>
      <w:sz w:val="16"/>
      <w:szCs w:val="16"/>
    </w:rPr>
  </w:style>
  <w:style w:type="paragraph" w:styleId="BodyTextFirstIndent">
    <w:name w:val="Body Text First Indent"/>
    <w:basedOn w:val="BodyText"/>
    <w:link w:val="BodyTextFirstIndentChar"/>
    <w:semiHidden/>
    <w:unhideWhenUsed/>
    <w:pPr>
      <w:spacing w:after="0"/>
      <w:ind w:firstLine="360"/>
    </w:pPr>
  </w:style>
  <w:style w:type="character" w:customStyle="1" w:styleId="BodyTextFirstIndentChar">
    <w:name w:val="Body Text First Indent Char"/>
    <w:basedOn w:val="BodyTextChar"/>
    <w:link w:val="BodyTextFirstIndent"/>
    <w:semiHidden/>
    <w:rPr>
      <w:sz w:val="20"/>
    </w:rPr>
  </w:style>
  <w:style w:type="character" w:customStyle="1" w:styleId="BodyText2Char">
    <w:name w:val="Body Text 2 Char"/>
    <w:basedOn w:val="DefaultParagraphFont"/>
    <w:link w:val="BodyText2"/>
    <w:semiHidden/>
    <w:rPr>
      <w:sz w:val="20"/>
    </w:rPr>
  </w:style>
  <w:style w:type="paragraph" w:styleId="BodyTextFirstIndent2">
    <w:name w:val="Body Text First Indent 2"/>
    <w:basedOn w:val="BodyText2"/>
    <w:link w:val="BodyTextFirstIndent2Char"/>
    <w:semiHidden/>
    <w:unhideWhenUsed/>
    <w:pPr>
      <w:spacing w:after="0"/>
      <w:ind w:firstLine="360"/>
    </w:pPr>
  </w:style>
  <w:style w:type="character" w:customStyle="1" w:styleId="BodyTextFirstIndent2Char">
    <w:name w:val="Body Text First Indent 2 Char"/>
    <w:basedOn w:val="BodyText2Char"/>
    <w:link w:val="BodyTextFirstIndent2"/>
    <w:semiHidden/>
    <w:rPr>
      <w:sz w:val="20"/>
    </w:rPr>
  </w:style>
  <w:style w:type="paragraph" w:styleId="BodyTextIndent2">
    <w:name w:val="Body Text Indent 2"/>
    <w:basedOn w:val="Normal"/>
    <w:link w:val="BodyTextIndent2Char"/>
    <w:semiHidden/>
    <w:unhideWhenUsed/>
    <w:pPr>
      <w:spacing w:after="120" w:line="480" w:lineRule="auto"/>
      <w:ind w:left="360"/>
    </w:pPr>
  </w:style>
  <w:style w:type="character" w:customStyle="1" w:styleId="BodyTextIndent2Char">
    <w:name w:val="Body Text Indent 2 Char"/>
    <w:basedOn w:val="DefaultParagraphFont"/>
    <w:link w:val="BodyTextIndent2"/>
    <w:semiHidden/>
    <w:rPr>
      <w:sz w:val="20"/>
    </w:rPr>
  </w:style>
  <w:style w:type="paragraph" w:styleId="BodyTextIndent3">
    <w:name w:val="Body Text Indent 3"/>
    <w:basedOn w:val="Normal"/>
    <w:link w:val="BodyTextIndent3Char"/>
    <w:semiHidden/>
    <w:unhideWhenUsed/>
    <w:pPr>
      <w:spacing w:after="120"/>
      <w:ind w:left="360"/>
    </w:pPr>
    <w:rPr>
      <w:sz w:val="16"/>
      <w:szCs w:val="16"/>
    </w:rPr>
  </w:style>
  <w:style w:type="character" w:customStyle="1" w:styleId="BodyTextIndent3Char">
    <w:name w:val="Body Text Indent 3 Char"/>
    <w:basedOn w:val="DefaultParagraphFont"/>
    <w:link w:val="BodyTextIndent3"/>
    <w:semiHidden/>
    <w:rPr>
      <w:sz w:val="16"/>
      <w:szCs w:val="16"/>
    </w:rPr>
  </w:style>
  <w:style w:type="paragraph" w:styleId="Caption">
    <w:name w:val="caption"/>
    <w:basedOn w:val="Normal"/>
    <w:next w:val="Normal"/>
    <w:semiHidden/>
    <w:unhideWhenUsed/>
    <w:qFormat/>
    <w:pPr>
      <w:spacing w:after="200" w:line="240" w:lineRule="auto"/>
    </w:pPr>
    <w:rPr>
      <w:b/>
      <w:bCs/>
      <w:color w:val="322F64" w:themeColor="accent1"/>
      <w:sz w:val="18"/>
      <w:szCs w:val="18"/>
    </w:rPr>
  </w:style>
  <w:style w:type="paragraph" w:styleId="Closing">
    <w:name w:val="Closing"/>
    <w:basedOn w:val="Normal"/>
    <w:link w:val="ClosingChar"/>
    <w:semiHidden/>
    <w:unhideWhenUsed/>
    <w:pPr>
      <w:spacing w:line="240" w:lineRule="auto"/>
      <w:ind w:left="4320"/>
    </w:pPr>
  </w:style>
  <w:style w:type="character" w:customStyle="1" w:styleId="ClosingChar">
    <w:name w:val="Closing Char"/>
    <w:basedOn w:val="DefaultParagraphFont"/>
    <w:link w:val="Closing"/>
    <w:semiHidden/>
    <w:rPr>
      <w:sz w:val="20"/>
    </w:rPr>
  </w:style>
  <w:style w:type="paragraph" w:styleId="CommentText">
    <w:name w:val="annotation text"/>
    <w:basedOn w:val="Normal"/>
    <w:link w:val="CommentTextChar"/>
    <w:semiHidden/>
    <w:unhideWhenUsed/>
    <w:pPr>
      <w:spacing w:line="240" w:lineRule="auto"/>
    </w:pPr>
    <w:rPr>
      <w:szCs w:val="20"/>
    </w:rPr>
  </w:style>
  <w:style w:type="character" w:customStyle="1" w:styleId="CommentTextChar">
    <w:name w:val="Comment Text Char"/>
    <w:basedOn w:val="DefaultParagraphFont"/>
    <w:link w:val="CommentText"/>
    <w:semiHidden/>
    <w:rPr>
      <w:sz w:val="20"/>
      <w:szCs w:val="20"/>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sz w:val="20"/>
      <w:szCs w:val="20"/>
    </w:rPr>
  </w:style>
  <w:style w:type="paragraph" w:styleId="Date">
    <w:name w:val="Date"/>
    <w:basedOn w:val="Normal"/>
    <w:next w:val="Normal"/>
    <w:link w:val="DateChar"/>
    <w:semiHidden/>
    <w:unhideWhenUsed/>
  </w:style>
  <w:style w:type="character" w:customStyle="1" w:styleId="DateChar">
    <w:name w:val="Date Char"/>
    <w:basedOn w:val="DefaultParagraphFont"/>
    <w:link w:val="Date"/>
    <w:semiHidden/>
    <w:rPr>
      <w:sz w:val="20"/>
    </w:rPr>
  </w:style>
  <w:style w:type="paragraph" w:styleId="DocumentMap">
    <w:name w:val="Document Map"/>
    <w:basedOn w:val="Normal"/>
    <w:link w:val="DocumentMapChar"/>
    <w:semiHidden/>
    <w:unhideWhenUse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paragraph" w:styleId="E-mailSignature">
    <w:name w:val="E-mail Signature"/>
    <w:basedOn w:val="Normal"/>
    <w:link w:val="E-mailSignatureChar"/>
    <w:semiHidden/>
    <w:unhideWhenUsed/>
    <w:pPr>
      <w:spacing w:line="240" w:lineRule="auto"/>
    </w:pPr>
  </w:style>
  <w:style w:type="character" w:customStyle="1" w:styleId="E-mailSignatureChar">
    <w:name w:val="E-mail Signature Char"/>
    <w:basedOn w:val="DefaultParagraphFont"/>
    <w:link w:val="E-mailSignature"/>
    <w:semiHidden/>
    <w:rPr>
      <w:sz w:val="20"/>
    </w:rPr>
  </w:style>
  <w:style w:type="paragraph" w:styleId="EndnoteText">
    <w:name w:val="endnote text"/>
    <w:basedOn w:val="Normal"/>
    <w:link w:val="EndnoteTextChar"/>
    <w:semiHidden/>
    <w:unhideWhenUsed/>
    <w:pPr>
      <w:spacing w:line="240" w:lineRule="auto"/>
    </w:pPr>
    <w:rPr>
      <w:szCs w:val="20"/>
    </w:rPr>
  </w:style>
  <w:style w:type="character" w:customStyle="1" w:styleId="EndnoteTextChar">
    <w:name w:val="Endnote Text Char"/>
    <w:basedOn w:val="DefaultParagraphFont"/>
    <w:link w:val="EndnoteText"/>
    <w:semiHidden/>
    <w:rPr>
      <w:sz w:val="20"/>
      <w:szCs w:val="20"/>
    </w:rPr>
  </w:style>
  <w:style w:type="paragraph" w:styleId="EnvelopeAddress">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pPr>
      <w:tabs>
        <w:tab w:val="center" w:pos="4680"/>
        <w:tab w:val="right" w:pos="9360"/>
      </w:tabs>
      <w:spacing w:line="240" w:lineRule="auto"/>
    </w:pPr>
  </w:style>
  <w:style w:type="character" w:customStyle="1" w:styleId="FooterChar">
    <w:name w:val="Footer Char"/>
    <w:basedOn w:val="DefaultParagraphFont"/>
    <w:link w:val="Footer"/>
    <w:rPr>
      <w:sz w:val="20"/>
    </w:rPr>
  </w:style>
  <w:style w:type="paragraph" w:styleId="FootnoteText">
    <w:name w:val="footnote text"/>
    <w:basedOn w:val="Normal"/>
    <w:link w:val="FootnoteTextChar"/>
    <w:semiHidden/>
    <w:unhideWhenUsed/>
    <w:pPr>
      <w:spacing w:line="240" w:lineRule="auto"/>
    </w:pPr>
    <w:rPr>
      <w:szCs w:val="20"/>
    </w:rPr>
  </w:style>
  <w:style w:type="character" w:customStyle="1" w:styleId="FootnoteTextChar">
    <w:name w:val="Footnote Text Char"/>
    <w:basedOn w:val="DefaultParagraphFont"/>
    <w:link w:val="FootnoteText"/>
    <w:semiHidden/>
    <w:rPr>
      <w:sz w:val="20"/>
      <w:szCs w:val="20"/>
    </w:rPr>
  </w:style>
  <w:style w:type="character" w:customStyle="1" w:styleId="Heading3Char">
    <w:name w:val="Heading 3 Char"/>
    <w:basedOn w:val="DefaultParagraphFont"/>
    <w:link w:val="Heading3"/>
    <w:semiHidden/>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pPr>
      <w:spacing w:line="240" w:lineRule="auto"/>
    </w:pPr>
    <w:rPr>
      <w:i/>
      <w:iCs/>
    </w:rPr>
  </w:style>
  <w:style w:type="character" w:customStyle="1" w:styleId="HTMLAddressChar">
    <w:name w:val="HTML Address Char"/>
    <w:basedOn w:val="DefaultParagraphFont"/>
    <w:link w:val="HTMLAddress"/>
    <w:semiHidden/>
    <w:rPr>
      <w:i/>
      <w:iCs/>
      <w:sz w:val="20"/>
    </w:rPr>
  </w:style>
  <w:style w:type="paragraph" w:styleId="HTMLPreformatted">
    <w:name w:val="HTML Preformatted"/>
    <w:basedOn w:val="Normal"/>
    <w:link w:val="HTMLPreformattedChar"/>
    <w:semiHidden/>
    <w:unhideWhenUse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Pr>
      <w:rFonts w:ascii="Consolas" w:hAnsi="Consolas"/>
      <w:sz w:val="20"/>
      <w:szCs w:val="20"/>
    </w:rPr>
  </w:style>
  <w:style w:type="paragraph" w:styleId="Index1">
    <w:name w:val="index 1"/>
    <w:basedOn w:val="Normal"/>
    <w:next w:val="Normal"/>
    <w:autoRedefine/>
    <w:semiHidden/>
    <w:unhideWhenUsed/>
    <w:pPr>
      <w:spacing w:line="240" w:lineRule="auto"/>
      <w:ind w:left="200" w:hanging="200"/>
    </w:pPr>
  </w:style>
  <w:style w:type="paragraph" w:styleId="Index2">
    <w:name w:val="index 2"/>
    <w:basedOn w:val="Normal"/>
    <w:next w:val="Normal"/>
    <w:autoRedefine/>
    <w:semiHidden/>
    <w:unhideWhenUsed/>
    <w:pPr>
      <w:spacing w:line="240" w:lineRule="auto"/>
      <w:ind w:left="400" w:hanging="200"/>
    </w:pPr>
  </w:style>
  <w:style w:type="paragraph" w:styleId="Index3">
    <w:name w:val="index 3"/>
    <w:basedOn w:val="Normal"/>
    <w:next w:val="Normal"/>
    <w:autoRedefine/>
    <w:semiHidden/>
    <w:unhideWhenUsed/>
    <w:pPr>
      <w:spacing w:line="240" w:lineRule="auto"/>
      <w:ind w:left="600" w:hanging="200"/>
    </w:pPr>
  </w:style>
  <w:style w:type="paragraph" w:styleId="Index4">
    <w:name w:val="index 4"/>
    <w:basedOn w:val="Normal"/>
    <w:next w:val="Normal"/>
    <w:autoRedefine/>
    <w:semiHidden/>
    <w:unhideWhenUsed/>
    <w:pPr>
      <w:spacing w:line="240" w:lineRule="auto"/>
      <w:ind w:left="800" w:hanging="200"/>
    </w:pPr>
  </w:style>
  <w:style w:type="paragraph" w:styleId="Index5">
    <w:name w:val="index 5"/>
    <w:basedOn w:val="Normal"/>
    <w:next w:val="Normal"/>
    <w:autoRedefine/>
    <w:semiHidden/>
    <w:unhideWhenUsed/>
    <w:pPr>
      <w:spacing w:line="240" w:lineRule="auto"/>
      <w:ind w:left="1000" w:hanging="200"/>
    </w:pPr>
  </w:style>
  <w:style w:type="paragraph" w:styleId="Index6">
    <w:name w:val="index 6"/>
    <w:basedOn w:val="Normal"/>
    <w:next w:val="Normal"/>
    <w:autoRedefine/>
    <w:semiHidden/>
    <w:unhideWhenUsed/>
    <w:pPr>
      <w:spacing w:line="240" w:lineRule="auto"/>
      <w:ind w:left="1200" w:hanging="200"/>
    </w:pPr>
  </w:style>
  <w:style w:type="paragraph" w:styleId="Index7">
    <w:name w:val="index 7"/>
    <w:basedOn w:val="Normal"/>
    <w:next w:val="Normal"/>
    <w:autoRedefine/>
    <w:semiHidden/>
    <w:unhideWhenUsed/>
    <w:pPr>
      <w:spacing w:line="240" w:lineRule="auto"/>
      <w:ind w:left="1400" w:hanging="200"/>
    </w:pPr>
  </w:style>
  <w:style w:type="paragraph" w:styleId="Index8">
    <w:name w:val="index 8"/>
    <w:basedOn w:val="Normal"/>
    <w:next w:val="Normal"/>
    <w:autoRedefine/>
    <w:semiHidden/>
    <w:unhideWhenUsed/>
    <w:pPr>
      <w:spacing w:line="240" w:lineRule="auto"/>
      <w:ind w:left="1600" w:hanging="200"/>
    </w:pPr>
  </w:style>
  <w:style w:type="paragraph" w:styleId="Index9">
    <w:name w:val="index 9"/>
    <w:basedOn w:val="Normal"/>
    <w:next w:val="Normal"/>
    <w:autoRedefine/>
    <w:semiHidden/>
    <w:unhideWhenUsed/>
    <w:pPr>
      <w:spacing w:line="240" w:lineRule="auto"/>
      <w:ind w:left="1800" w:hanging="200"/>
    </w:pPr>
  </w:style>
  <w:style w:type="paragraph" w:styleId="IndexHeading">
    <w:name w:val="index heading"/>
    <w:basedOn w:val="Normal"/>
    <w:next w:val="Index1"/>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qFormat/>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Pr>
      <w:b/>
      <w:bCs/>
      <w:i/>
      <w:iCs/>
      <w:color w:val="322F64" w:themeColor="accent1"/>
      <w:sz w:val="20"/>
    </w:rPr>
  </w:style>
  <w:style w:type="paragraph" w:styleId="List">
    <w:name w:val="List"/>
    <w:basedOn w:val="Normal"/>
    <w:semiHidden/>
    <w:unhideWhenUsed/>
    <w:pPr>
      <w:ind w:left="360" w:hanging="360"/>
      <w:contextualSpacing/>
    </w:pPr>
  </w:style>
  <w:style w:type="paragraph" w:styleId="List2">
    <w:name w:val="List 2"/>
    <w:basedOn w:val="Normal"/>
    <w:semiHidden/>
    <w:unhideWhenUsed/>
    <w:pPr>
      <w:ind w:left="720" w:hanging="360"/>
      <w:contextualSpacing/>
    </w:pPr>
  </w:style>
  <w:style w:type="paragraph" w:styleId="List3">
    <w:name w:val="List 3"/>
    <w:basedOn w:val="Normal"/>
    <w:semiHidden/>
    <w:unhideWhenUsed/>
    <w:pPr>
      <w:ind w:left="1080" w:hanging="360"/>
      <w:contextualSpacing/>
    </w:pPr>
  </w:style>
  <w:style w:type="paragraph" w:styleId="List4">
    <w:name w:val="List 4"/>
    <w:basedOn w:val="Normal"/>
    <w:semiHidden/>
    <w:unhideWhenUsed/>
    <w:pPr>
      <w:ind w:left="1440" w:hanging="360"/>
      <w:contextualSpacing/>
    </w:pPr>
  </w:style>
  <w:style w:type="paragraph" w:styleId="List5">
    <w:name w:val="List 5"/>
    <w:basedOn w:val="Normal"/>
    <w:semiHidden/>
    <w:unhideWhenUsed/>
    <w:pPr>
      <w:ind w:left="1800" w:hanging="360"/>
      <w:contextualSpacing/>
    </w:pPr>
  </w:style>
  <w:style w:type="paragraph" w:styleId="ListBullet2">
    <w:name w:val="List Bullet 2"/>
    <w:basedOn w:val="Normal"/>
    <w:semiHidden/>
    <w:unhideWhenUsed/>
    <w:pPr>
      <w:numPr>
        <w:numId w:val="2"/>
      </w:numPr>
      <w:contextualSpacing/>
    </w:pPr>
  </w:style>
  <w:style w:type="paragraph" w:styleId="ListBullet3">
    <w:name w:val="List Bullet 3"/>
    <w:basedOn w:val="Normal"/>
    <w:semiHidden/>
    <w:unhideWhenUsed/>
    <w:pPr>
      <w:numPr>
        <w:numId w:val="3"/>
      </w:numPr>
      <w:contextualSpacing/>
    </w:pPr>
  </w:style>
  <w:style w:type="paragraph" w:styleId="ListBullet4">
    <w:name w:val="List Bullet 4"/>
    <w:basedOn w:val="Normal"/>
    <w:semiHidden/>
    <w:unhideWhenUsed/>
    <w:pPr>
      <w:numPr>
        <w:numId w:val="4"/>
      </w:numPr>
      <w:contextualSpacing/>
    </w:pPr>
  </w:style>
  <w:style w:type="paragraph" w:styleId="ListBullet5">
    <w:name w:val="List Bullet 5"/>
    <w:basedOn w:val="Normal"/>
    <w:semiHidden/>
    <w:unhideWhenUsed/>
    <w:pPr>
      <w:numPr>
        <w:numId w:val="5"/>
      </w:numPr>
      <w:contextualSpacing/>
    </w:pPr>
  </w:style>
  <w:style w:type="paragraph" w:styleId="ListContinue">
    <w:name w:val="List Continue"/>
    <w:basedOn w:val="Normal"/>
    <w:semiHidden/>
    <w:unhideWhenUsed/>
    <w:pPr>
      <w:spacing w:after="120"/>
      <w:ind w:left="360"/>
      <w:contextualSpacing/>
    </w:pPr>
  </w:style>
  <w:style w:type="paragraph" w:styleId="ListContinue2">
    <w:name w:val="List Continue 2"/>
    <w:basedOn w:val="Normal"/>
    <w:semiHidden/>
    <w:unhideWhenUsed/>
    <w:pPr>
      <w:spacing w:after="120"/>
      <w:ind w:left="720"/>
      <w:contextualSpacing/>
    </w:pPr>
  </w:style>
  <w:style w:type="paragraph" w:styleId="ListContinue3">
    <w:name w:val="List Continue 3"/>
    <w:basedOn w:val="Normal"/>
    <w:semiHidden/>
    <w:unhideWhenUsed/>
    <w:pPr>
      <w:spacing w:after="120"/>
      <w:ind w:left="1080"/>
      <w:contextualSpacing/>
    </w:pPr>
  </w:style>
  <w:style w:type="paragraph" w:styleId="ListContinue4">
    <w:name w:val="List Continue 4"/>
    <w:basedOn w:val="Normal"/>
    <w:semiHidden/>
    <w:unhideWhenUsed/>
    <w:pPr>
      <w:spacing w:after="120"/>
      <w:ind w:left="1440"/>
      <w:contextualSpacing/>
    </w:pPr>
  </w:style>
  <w:style w:type="paragraph" w:styleId="ListContinue5">
    <w:name w:val="List Continue 5"/>
    <w:basedOn w:val="Normal"/>
    <w:semiHidden/>
    <w:unhideWhenUsed/>
    <w:pPr>
      <w:spacing w:after="120"/>
      <w:ind w:left="1800"/>
      <w:contextualSpacing/>
    </w:pPr>
  </w:style>
  <w:style w:type="paragraph" w:styleId="ListNumber">
    <w:name w:val="List Number"/>
    <w:basedOn w:val="Normal"/>
    <w:semiHidden/>
    <w:unhideWhenUsed/>
    <w:pPr>
      <w:numPr>
        <w:numId w:val="6"/>
      </w:numPr>
      <w:contextualSpacing/>
    </w:pPr>
  </w:style>
  <w:style w:type="paragraph" w:styleId="ListNumber2">
    <w:name w:val="List Number 2"/>
    <w:basedOn w:val="Normal"/>
    <w:semiHidden/>
    <w:unhideWhenUsed/>
    <w:pPr>
      <w:numPr>
        <w:numId w:val="7"/>
      </w:numPr>
      <w:contextualSpacing/>
    </w:pPr>
  </w:style>
  <w:style w:type="paragraph" w:styleId="ListNumber3">
    <w:name w:val="List Number 3"/>
    <w:basedOn w:val="Normal"/>
    <w:semiHidden/>
    <w:unhideWhenUsed/>
    <w:pPr>
      <w:numPr>
        <w:numId w:val="8"/>
      </w:numPr>
      <w:contextualSpacing/>
    </w:pPr>
  </w:style>
  <w:style w:type="paragraph" w:styleId="ListNumber4">
    <w:name w:val="List Number 4"/>
    <w:basedOn w:val="Normal"/>
    <w:semiHidden/>
    <w:unhideWhenUsed/>
    <w:pPr>
      <w:numPr>
        <w:numId w:val="9"/>
      </w:numPr>
      <w:contextualSpacing/>
    </w:pPr>
  </w:style>
  <w:style w:type="paragraph" w:styleId="ListNumber5">
    <w:name w:val="List Number 5"/>
    <w:basedOn w:val="Normal"/>
    <w:semiHidden/>
    <w:unhideWhenUsed/>
    <w:pPr>
      <w:numPr>
        <w:numId w:val="10"/>
      </w:numPr>
      <w:contextualSpacing/>
    </w:pPr>
  </w:style>
  <w:style w:type="paragraph" w:styleId="ListParagraph">
    <w:name w:val="List Paragraph"/>
    <w:basedOn w:val="Normal"/>
    <w:qFormat/>
    <w:pPr>
      <w:ind w:left="720"/>
      <w:contextualSpacing/>
    </w:pPr>
  </w:style>
  <w:style w:type="paragraph" w:styleId="MacroText">
    <w:name w:val="macro"/>
    <w:link w:val="MacroTextChar"/>
    <w:semiHidden/>
    <w:unhideWhenUse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Pr>
      <w:rFonts w:ascii="Consolas" w:hAnsi="Consolas"/>
      <w:sz w:val="20"/>
      <w:szCs w:val="20"/>
    </w:rPr>
  </w:style>
  <w:style w:type="paragraph" w:styleId="MessageHeader">
    <w:name w:val="Message Header"/>
    <w:basedOn w:val="Normal"/>
    <w:link w:val="MessageHeaderCh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Pr>
      <w:rFonts w:asciiTheme="majorHAnsi" w:eastAsiaTheme="majorEastAsia" w:hAnsiTheme="majorHAnsi" w:cstheme="majorBidi"/>
      <w:sz w:val="24"/>
      <w:szCs w:val="24"/>
      <w:shd w:val="pct20" w:color="auto" w:fill="auto"/>
    </w:rPr>
  </w:style>
  <w:style w:type="paragraph" w:styleId="NoSpacing">
    <w:name w:val="No Spacing"/>
    <w:link w:val="NoSpacingChar"/>
    <w:qFormat/>
    <w:rPr>
      <w:sz w:val="20"/>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NormalIndent">
    <w:name w:val="Normal Indent"/>
    <w:basedOn w:val="Normal"/>
    <w:semiHidden/>
    <w:unhideWhenUsed/>
    <w:pPr>
      <w:ind w:left="720"/>
    </w:pPr>
  </w:style>
  <w:style w:type="paragraph" w:styleId="NoteHeading">
    <w:name w:val="Note Heading"/>
    <w:basedOn w:val="Normal"/>
    <w:next w:val="Normal"/>
    <w:link w:val="NoteHeadingChar"/>
    <w:semiHidden/>
    <w:unhideWhenUsed/>
    <w:pPr>
      <w:spacing w:line="240" w:lineRule="auto"/>
    </w:pPr>
  </w:style>
  <w:style w:type="character" w:customStyle="1" w:styleId="NoteHeadingChar">
    <w:name w:val="Note Heading Char"/>
    <w:basedOn w:val="DefaultParagraphFont"/>
    <w:link w:val="NoteHeading"/>
    <w:semiHidden/>
    <w:rPr>
      <w:sz w:val="20"/>
    </w:rPr>
  </w:style>
  <w:style w:type="paragraph" w:styleId="PlainText">
    <w:name w:val="Plain Text"/>
    <w:basedOn w:val="Normal"/>
    <w:link w:val="PlainTextChar"/>
    <w:semiHidden/>
    <w:unhideWhenUsed/>
    <w:pPr>
      <w:spacing w:line="240" w:lineRule="auto"/>
    </w:pPr>
    <w:rPr>
      <w:rFonts w:ascii="Consolas" w:hAnsi="Consolas"/>
      <w:sz w:val="21"/>
      <w:szCs w:val="21"/>
    </w:rPr>
  </w:style>
  <w:style w:type="character" w:customStyle="1" w:styleId="PlainTextChar">
    <w:name w:val="Plain Text Char"/>
    <w:basedOn w:val="DefaultParagraphFont"/>
    <w:link w:val="PlainText"/>
    <w:semiHidden/>
    <w:rPr>
      <w:rFonts w:ascii="Consolas" w:hAnsi="Consolas"/>
      <w:sz w:val="21"/>
      <w:szCs w:val="21"/>
    </w:rPr>
  </w:style>
  <w:style w:type="paragraph" w:styleId="Quote">
    <w:name w:val="Quote"/>
    <w:basedOn w:val="Normal"/>
    <w:next w:val="Normal"/>
    <w:link w:val="QuoteChar"/>
    <w:qFormat/>
    <w:rPr>
      <w:i/>
      <w:iCs/>
      <w:color w:val="000000" w:themeColor="text1"/>
    </w:rPr>
  </w:style>
  <w:style w:type="character" w:customStyle="1" w:styleId="QuoteChar">
    <w:name w:val="Quote Char"/>
    <w:basedOn w:val="DefaultParagraphFont"/>
    <w:link w:val="Quote"/>
    <w:rPr>
      <w:i/>
      <w:iCs/>
      <w:color w:val="000000" w:themeColor="text1"/>
      <w:sz w:val="20"/>
    </w:rPr>
  </w:style>
  <w:style w:type="paragraph" w:styleId="Salutation">
    <w:name w:val="Salutation"/>
    <w:basedOn w:val="Normal"/>
    <w:next w:val="Normal"/>
    <w:link w:val="SalutationChar"/>
    <w:semiHidden/>
    <w:unhideWhenUsed/>
  </w:style>
  <w:style w:type="character" w:customStyle="1" w:styleId="SalutationChar">
    <w:name w:val="Salutation Char"/>
    <w:basedOn w:val="DefaultParagraphFont"/>
    <w:link w:val="Salutation"/>
    <w:semiHidden/>
    <w:rPr>
      <w:sz w:val="20"/>
    </w:rPr>
  </w:style>
  <w:style w:type="paragraph" w:styleId="Signature">
    <w:name w:val="Signature"/>
    <w:basedOn w:val="Normal"/>
    <w:link w:val="SignatureChar"/>
    <w:semiHidden/>
    <w:unhideWhenUsed/>
    <w:pPr>
      <w:spacing w:line="240" w:lineRule="auto"/>
      <w:ind w:left="4320"/>
    </w:pPr>
  </w:style>
  <w:style w:type="character" w:customStyle="1" w:styleId="SignatureChar">
    <w:name w:val="Signature Char"/>
    <w:basedOn w:val="DefaultParagraphFont"/>
    <w:link w:val="Signature"/>
    <w:semiHidden/>
    <w:rPr>
      <w:sz w:val="20"/>
    </w:rPr>
  </w:style>
  <w:style w:type="paragraph" w:styleId="Subtitle">
    <w:name w:val="Subtitle"/>
    <w:basedOn w:val="Normal"/>
    <w:next w:val="Normal"/>
    <w:link w:val="SubtitleChar"/>
    <w:qFormat/>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pPr>
      <w:ind w:left="200" w:hanging="200"/>
    </w:pPr>
  </w:style>
  <w:style w:type="paragraph" w:styleId="TableofFigures">
    <w:name w:val="table of figures"/>
    <w:basedOn w:val="Normal"/>
    <w:next w:val="Normal"/>
    <w:semiHidden/>
    <w:unhideWhenUsed/>
  </w:style>
  <w:style w:type="paragraph" w:styleId="TOAHeading">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pPr>
      <w:spacing w:after="100"/>
    </w:pPr>
  </w:style>
  <w:style w:type="paragraph" w:styleId="TOC2">
    <w:name w:val="toc 2"/>
    <w:basedOn w:val="Normal"/>
    <w:next w:val="Normal"/>
    <w:autoRedefine/>
    <w:semiHidden/>
    <w:unhideWhenUsed/>
    <w:pPr>
      <w:spacing w:after="100"/>
      <w:ind w:left="200"/>
    </w:pPr>
  </w:style>
  <w:style w:type="paragraph" w:styleId="TOC3">
    <w:name w:val="toc 3"/>
    <w:basedOn w:val="Normal"/>
    <w:next w:val="Normal"/>
    <w:autoRedefine/>
    <w:semiHidden/>
    <w:unhideWhenUsed/>
    <w:pPr>
      <w:spacing w:after="100"/>
      <w:ind w:left="400"/>
    </w:pPr>
  </w:style>
  <w:style w:type="paragraph" w:styleId="TOC4">
    <w:name w:val="toc 4"/>
    <w:basedOn w:val="Normal"/>
    <w:next w:val="Normal"/>
    <w:autoRedefine/>
    <w:semiHidden/>
    <w:unhideWhenUsed/>
    <w:pPr>
      <w:spacing w:after="100"/>
      <w:ind w:left="600"/>
    </w:pPr>
  </w:style>
  <w:style w:type="paragraph" w:styleId="TOC5">
    <w:name w:val="toc 5"/>
    <w:basedOn w:val="Normal"/>
    <w:next w:val="Normal"/>
    <w:autoRedefine/>
    <w:semiHidden/>
    <w:unhideWhenUsed/>
    <w:pPr>
      <w:spacing w:after="100"/>
      <w:ind w:left="800"/>
    </w:pPr>
  </w:style>
  <w:style w:type="paragraph" w:styleId="TOC6">
    <w:name w:val="toc 6"/>
    <w:basedOn w:val="Normal"/>
    <w:next w:val="Normal"/>
    <w:autoRedefine/>
    <w:semiHidden/>
    <w:unhideWhenUsed/>
    <w:pPr>
      <w:spacing w:after="100"/>
      <w:ind w:left="1000"/>
    </w:pPr>
  </w:style>
  <w:style w:type="paragraph" w:styleId="TOC7">
    <w:name w:val="toc 7"/>
    <w:basedOn w:val="Normal"/>
    <w:next w:val="Normal"/>
    <w:autoRedefine/>
    <w:semiHidden/>
    <w:unhideWhenUsed/>
    <w:pPr>
      <w:spacing w:after="100"/>
      <w:ind w:left="1200"/>
    </w:pPr>
  </w:style>
  <w:style w:type="paragraph" w:styleId="TOC8">
    <w:name w:val="toc 8"/>
    <w:basedOn w:val="Normal"/>
    <w:next w:val="Normal"/>
    <w:autoRedefine/>
    <w:semiHidden/>
    <w:unhideWhenUsed/>
    <w:pPr>
      <w:spacing w:after="100"/>
      <w:ind w:left="1400"/>
    </w:pPr>
  </w:style>
  <w:style w:type="paragraph" w:styleId="TOC9">
    <w:name w:val="toc 9"/>
    <w:basedOn w:val="Normal"/>
    <w:next w:val="Normal"/>
    <w:autoRedefine/>
    <w:semiHidden/>
    <w:unhideWhenUsed/>
    <w:pPr>
      <w:spacing w:after="100"/>
      <w:ind w:left="1600"/>
    </w:pPr>
  </w:style>
  <w:style w:type="paragraph" w:styleId="TOCHeading">
    <w:name w:val="TOC Heading"/>
    <w:basedOn w:val="Heading1"/>
    <w:next w:val="Normal"/>
    <w:semiHidden/>
    <w:unhideWhenUsed/>
    <w:qFormat/>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18263D"/>
    <w:rPr>
      <w:color w:val="A9122A" w:themeColor="hyperlink"/>
      <w:u w:val="single"/>
    </w:rPr>
  </w:style>
  <w:style w:type="paragraph" w:customStyle="1" w:styleId="52E195F5A0F2814EA48D25C5B29E61DC">
    <w:name w:val="52E195F5A0F2814EA48D25C5B29E61DC"/>
    <w:rsid w:val="00722345"/>
    <w:rPr>
      <w:sz w:val="24"/>
      <w:szCs w:val="24"/>
      <w:lang w:val="en-US" w:eastAsia="ja-JP"/>
    </w:rPr>
  </w:style>
  <w:style w:type="character" w:styleId="FollowedHyperlink">
    <w:name w:val="FollowedHyperlink"/>
    <w:basedOn w:val="DefaultParagraphFont"/>
    <w:uiPriority w:val="99"/>
    <w:semiHidden/>
    <w:unhideWhenUsed/>
    <w:rsid w:val="00964DE3"/>
    <w:rPr>
      <w:color w:val="68135E" w:themeColor="followedHyperlink"/>
      <w:u w:val="single"/>
    </w:rPr>
  </w:style>
  <w:style w:type="character" w:styleId="PageNumber">
    <w:name w:val="page number"/>
    <w:basedOn w:val="DefaultParagraphFont"/>
    <w:uiPriority w:val="99"/>
    <w:semiHidden/>
    <w:unhideWhenUsed/>
    <w:rsid w:val="0031584F"/>
  </w:style>
  <w:style w:type="character" w:customStyle="1" w:styleId="NoSpacingChar">
    <w:name w:val="No Spacing Char"/>
    <w:basedOn w:val="DefaultParagraphFont"/>
    <w:link w:val="NoSpacing"/>
    <w:rsid w:val="0031584F"/>
    <w:rPr>
      <w:sz w:val="20"/>
    </w:rPr>
  </w:style>
  <w:style w:type="character" w:styleId="UnresolvedMention">
    <w:name w:val="Unresolved Mention"/>
    <w:basedOn w:val="DefaultParagraphFont"/>
    <w:uiPriority w:val="99"/>
    <w:semiHidden/>
    <w:unhideWhenUsed/>
    <w:rsid w:val="00F27449"/>
    <w:rPr>
      <w:color w:val="605E5C"/>
      <w:shd w:val="clear" w:color="auto" w:fill="E1DFDD"/>
    </w:rPr>
  </w:style>
  <w:style w:type="character" w:styleId="PlaceholderText">
    <w:name w:val="Placeholder Text"/>
    <w:basedOn w:val="DefaultParagraphFont"/>
    <w:uiPriority w:val="99"/>
    <w:semiHidden/>
    <w:rsid w:val="00E34B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59591">
      <w:bodyDiv w:val="1"/>
      <w:marLeft w:val="0"/>
      <w:marRight w:val="0"/>
      <w:marTop w:val="0"/>
      <w:marBottom w:val="0"/>
      <w:divBdr>
        <w:top w:val="none" w:sz="0" w:space="0" w:color="auto"/>
        <w:left w:val="none" w:sz="0" w:space="0" w:color="auto"/>
        <w:bottom w:val="none" w:sz="0" w:space="0" w:color="auto"/>
        <w:right w:val="none" w:sz="0" w:space="0" w:color="auto"/>
      </w:divBdr>
    </w:div>
    <w:div w:id="101531333">
      <w:bodyDiv w:val="1"/>
      <w:marLeft w:val="0"/>
      <w:marRight w:val="0"/>
      <w:marTop w:val="0"/>
      <w:marBottom w:val="0"/>
      <w:divBdr>
        <w:top w:val="none" w:sz="0" w:space="0" w:color="auto"/>
        <w:left w:val="none" w:sz="0" w:space="0" w:color="auto"/>
        <w:bottom w:val="none" w:sz="0" w:space="0" w:color="auto"/>
        <w:right w:val="none" w:sz="0" w:space="0" w:color="auto"/>
      </w:divBdr>
    </w:div>
    <w:div w:id="168909454">
      <w:bodyDiv w:val="1"/>
      <w:marLeft w:val="0"/>
      <w:marRight w:val="0"/>
      <w:marTop w:val="0"/>
      <w:marBottom w:val="0"/>
      <w:divBdr>
        <w:top w:val="none" w:sz="0" w:space="0" w:color="auto"/>
        <w:left w:val="none" w:sz="0" w:space="0" w:color="auto"/>
        <w:bottom w:val="none" w:sz="0" w:space="0" w:color="auto"/>
        <w:right w:val="none" w:sz="0" w:space="0" w:color="auto"/>
      </w:divBdr>
    </w:div>
    <w:div w:id="187986238">
      <w:bodyDiv w:val="1"/>
      <w:marLeft w:val="0"/>
      <w:marRight w:val="0"/>
      <w:marTop w:val="0"/>
      <w:marBottom w:val="0"/>
      <w:divBdr>
        <w:top w:val="none" w:sz="0" w:space="0" w:color="auto"/>
        <w:left w:val="none" w:sz="0" w:space="0" w:color="auto"/>
        <w:bottom w:val="none" w:sz="0" w:space="0" w:color="auto"/>
        <w:right w:val="none" w:sz="0" w:space="0" w:color="auto"/>
      </w:divBdr>
    </w:div>
    <w:div w:id="242492522">
      <w:bodyDiv w:val="1"/>
      <w:marLeft w:val="0"/>
      <w:marRight w:val="0"/>
      <w:marTop w:val="0"/>
      <w:marBottom w:val="0"/>
      <w:divBdr>
        <w:top w:val="none" w:sz="0" w:space="0" w:color="auto"/>
        <w:left w:val="none" w:sz="0" w:space="0" w:color="auto"/>
        <w:bottom w:val="none" w:sz="0" w:space="0" w:color="auto"/>
        <w:right w:val="none" w:sz="0" w:space="0" w:color="auto"/>
      </w:divBdr>
    </w:div>
    <w:div w:id="287323192">
      <w:bodyDiv w:val="1"/>
      <w:marLeft w:val="0"/>
      <w:marRight w:val="0"/>
      <w:marTop w:val="0"/>
      <w:marBottom w:val="0"/>
      <w:divBdr>
        <w:top w:val="none" w:sz="0" w:space="0" w:color="auto"/>
        <w:left w:val="none" w:sz="0" w:space="0" w:color="auto"/>
        <w:bottom w:val="none" w:sz="0" w:space="0" w:color="auto"/>
        <w:right w:val="none" w:sz="0" w:space="0" w:color="auto"/>
      </w:divBdr>
    </w:div>
    <w:div w:id="331028501">
      <w:bodyDiv w:val="1"/>
      <w:marLeft w:val="0"/>
      <w:marRight w:val="0"/>
      <w:marTop w:val="0"/>
      <w:marBottom w:val="0"/>
      <w:divBdr>
        <w:top w:val="none" w:sz="0" w:space="0" w:color="auto"/>
        <w:left w:val="none" w:sz="0" w:space="0" w:color="auto"/>
        <w:bottom w:val="none" w:sz="0" w:space="0" w:color="auto"/>
        <w:right w:val="none" w:sz="0" w:space="0" w:color="auto"/>
      </w:divBdr>
    </w:div>
    <w:div w:id="449249893">
      <w:bodyDiv w:val="1"/>
      <w:marLeft w:val="0"/>
      <w:marRight w:val="0"/>
      <w:marTop w:val="0"/>
      <w:marBottom w:val="0"/>
      <w:divBdr>
        <w:top w:val="none" w:sz="0" w:space="0" w:color="auto"/>
        <w:left w:val="none" w:sz="0" w:space="0" w:color="auto"/>
        <w:bottom w:val="none" w:sz="0" w:space="0" w:color="auto"/>
        <w:right w:val="none" w:sz="0" w:space="0" w:color="auto"/>
      </w:divBdr>
    </w:div>
    <w:div w:id="453251238">
      <w:bodyDiv w:val="1"/>
      <w:marLeft w:val="0"/>
      <w:marRight w:val="0"/>
      <w:marTop w:val="0"/>
      <w:marBottom w:val="0"/>
      <w:divBdr>
        <w:top w:val="none" w:sz="0" w:space="0" w:color="auto"/>
        <w:left w:val="none" w:sz="0" w:space="0" w:color="auto"/>
        <w:bottom w:val="none" w:sz="0" w:space="0" w:color="auto"/>
        <w:right w:val="none" w:sz="0" w:space="0" w:color="auto"/>
      </w:divBdr>
    </w:div>
    <w:div w:id="486895287">
      <w:bodyDiv w:val="1"/>
      <w:marLeft w:val="0"/>
      <w:marRight w:val="0"/>
      <w:marTop w:val="0"/>
      <w:marBottom w:val="0"/>
      <w:divBdr>
        <w:top w:val="none" w:sz="0" w:space="0" w:color="auto"/>
        <w:left w:val="none" w:sz="0" w:space="0" w:color="auto"/>
        <w:bottom w:val="none" w:sz="0" w:space="0" w:color="auto"/>
        <w:right w:val="none" w:sz="0" w:space="0" w:color="auto"/>
      </w:divBdr>
    </w:div>
    <w:div w:id="552497260">
      <w:bodyDiv w:val="1"/>
      <w:marLeft w:val="0"/>
      <w:marRight w:val="0"/>
      <w:marTop w:val="0"/>
      <w:marBottom w:val="0"/>
      <w:divBdr>
        <w:top w:val="none" w:sz="0" w:space="0" w:color="auto"/>
        <w:left w:val="none" w:sz="0" w:space="0" w:color="auto"/>
        <w:bottom w:val="none" w:sz="0" w:space="0" w:color="auto"/>
        <w:right w:val="none" w:sz="0" w:space="0" w:color="auto"/>
      </w:divBdr>
    </w:div>
    <w:div w:id="657422059">
      <w:bodyDiv w:val="1"/>
      <w:marLeft w:val="0"/>
      <w:marRight w:val="0"/>
      <w:marTop w:val="0"/>
      <w:marBottom w:val="0"/>
      <w:divBdr>
        <w:top w:val="none" w:sz="0" w:space="0" w:color="auto"/>
        <w:left w:val="none" w:sz="0" w:space="0" w:color="auto"/>
        <w:bottom w:val="none" w:sz="0" w:space="0" w:color="auto"/>
        <w:right w:val="none" w:sz="0" w:space="0" w:color="auto"/>
      </w:divBdr>
    </w:div>
    <w:div w:id="659117568">
      <w:bodyDiv w:val="1"/>
      <w:marLeft w:val="0"/>
      <w:marRight w:val="0"/>
      <w:marTop w:val="0"/>
      <w:marBottom w:val="0"/>
      <w:divBdr>
        <w:top w:val="none" w:sz="0" w:space="0" w:color="auto"/>
        <w:left w:val="none" w:sz="0" w:space="0" w:color="auto"/>
        <w:bottom w:val="none" w:sz="0" w:space="0" w:color="auto"/>
        <w:right w:val="none" w:sz="0" w:space="0" w:color="auto"/>
      </w:divBdr>
    </w:div>
    <w:div w:id="681737218">
      <w:bodyDiv w:val="1"/>
      <w:marLeft w:val="0"/>
      <w:marRight w:val="0"/>
      <w:marTop w:val="0"/>
      <w:marBottom w:val="0"/>
      <w:divBdr>
        <w:top w:val="none" w:sz="0" w:space="0" w:color="auto"/>
        <w:left w:val="none" w:sz="0" w:space="0" w:color="auto"/>
        <w:bottom w:val="none" w:sz="0" w:space="0" w:color="auto"/>
        <w:right w:val="none" w:sz="0" w:space="0" w:color="auto"/>
      </w:divBdr>
    </w:div>
    <w:div w:id="700131663">
      <w:bodyDiv w:val="1"/>
      <w:marLeft w:val="0"/>
      <w:marRight w:val="0"/>
      <w:marTop w:val="0"/>
      <w:marBottom w:val="0"/>
      <w:divBdr>
        <w:top w:val="none" w:sz="0" w:space="0" w:color="auto"/>
        <w:left w:val="none" w:sz="0" w:space="0" w:color="auto"/>
        <w:bottom w:val="none" w:sz="0" w:space="0" w:color="auto"/>
        <w:right w:val="none" w:sz="0" w:space="0" w:color="auto"/>
      </w:divBdr>
    </w:div>
    <w:div w:id="820468420">
      <w:bodyDiv w:val="1"/>
      <w:marLeft w:val="0"/>
      <w:marRight w:val="0"/>
      <w:marTop w:val="0"/>
      <w:marBottom w:val="0"/>
      <w:divBdr>
        <w:top w:val="none" w:sz="0" w:space="0" w:color="auto"/>
        <w:left w:val="none" w:sz="0" w:space="0" w:color="auto"/>
        <w:bottom w:val="none" w:sz="0" w:space="0" w:color="auto"/>
        <w:right w:val="none" w:sz="0" w:space="0" w:color="auto"/>
      </w:divBdr>
    </w:div>
    <w:div w:id="884370029">
      <w:bodyDiv w:val="1"/>
      <w:marLeft w:val="0"/>
      <w:marRight w:val="0"/>
      <w:marTop w:val="0"/>
      <w:marBottom w:val="0"/>
      <w:divBdr>
        <w:top w:val="none" w:sz="0" w:space="0" w:color="auto"/>
        <w:left w:val="none" w:sz="0" w:space="0" w:color="auto"/>
        <w:bottom w:val="none" w:sz="0" w:space="0" w:color="auto"/>
        <w:right w:val="none" w:sz="0" w:space="0" w:color="auto"/>
      </w:divBdr>
    </w:div>
    <w:div w:id="965504381">
      <w:bodyDiv w:val="1"/>
      <w:marLeft w:val="0"/>
      <w:marRight w:val="0"/>
      <w:marTop w:val="0"/>
      <w:marBottom w:val="0"/>
      <w:divBdr>
        <w:top w:val="none" w:sz="0" w:space="0" w:color="auto"/>
        <w:left w:val="none" w:sz="0" w:space="0" w:color="auto"/>
        <w:bottom w:val="none" w:sz="0" w:space="0" w:color="auto"/>
        <w:right w:val="none" w:sz="0" w:space="0" w:color="auto"/>
      </w:divBdr>
    </w:div>
    <w:div w:id="1033846452">
      <w:bodyDiv w:val="1"/>
      <w:marLeft w:val="0"/>
      <w:marRight w:val="0"/>
      <w:marTop w:val="0"/>
      <w:marBottom w:val="0"/>
      <w:divBdr>
        <w:top w:val="none" w:sz="0" w:space="0" w:color="auto"/>
        <w:left w:val="none" w:sz="0" w:space="0" w:color="auto"/>
        <w:bottom w:val="none" w:sz="0" w:space="0" w:color="auto"/>
        <w:right w:val="none" w:sz="0" w:space="0" w:color="auto"/>
      </w:divBdr>
    </w:div>
    <w:div w:id="1050232028">
      <w:bodyDiv w:val="1"/>
      <w:marLeft w:val="0"/>
      <w:marRight w:val="0"/>
      <w:marTop w:val="0"/>
      <w:marBottom w:val="0"/>
      <w:divBdr>
        <w:top w:val="none" w:sz="0" w:space="0" w:color="auto"/>
        <w:left w:val="none" w:sz="0" w:space="0" w:color="auto"/>
        <w:bottom w:val="none" w:sz="0" w:space="0" w:color="auto"/>
        <w:right w:val="none" w:sz="0" w:space="0" w:color="auto"/>
      </w:divBdr>
    </w:div>
    <w:div w:id="1117218478">
      <w:bodyDiv w:val="1"/>
      <w:marLeft w:val="0"/>
      <w:marRight w:val="0"/>
      <w:marTop w:val="0"/>
      <w:marBottom w:val="0"/>
      <w:divBdr>
        <w:top w:val="none" w:sz="0" w:space="0" w:color="auto"/>
        <w:left w:val="none" w:sz="0" w:space="0" w:color="auto"/>
        <w:bottom w:val="none" w:sz="0" w:space="0" w:color="auto"/>
        <w:right w:val="none" w:sz="0" w:space="0" w:color="auto"/>
      </w:divBdr>
    </w:div>
    <w:div w:id="1140806092">
      <w:bodyDiv w:val="1"/>
      <w:marLeft w:val="0"/>
      <w:marRight w:val="0"/>
      <w:marTop w:val="0"/>
      <w:marBottom w:val="0"/>
      <w:divBdr>
        <w:top w:val="none" w:sz="0" w:space="0" w:color="auto"/>
        <w:left w:val="none" w:sz="0" w:space="0" w:color="auto"/>
        <w:bottom w:val="none" w:sz="0" w:space="0" w:color="auto"/>
        <w:right w:val="none" w:sz="0" w:space="0" w:color="auto"/>
      </w:divBdr>
    </w:div>
    <w:div w:id="1155685378">
      <w:bodyDiv w:val="1"/>
      <w:marLeft w:val="0"/>
      <w:marRight w:val="0"/>
      <w:marTop w:val="0"/>
      <w:marBottom w:val="0"/>
      <w:divBdr>
        <w:top w:val="none" w:sz="0" w:space="0" w:color="auto"/>
        <w:left w:val="none" w:sz="0" w:space="0" w:color="auto"/>
        <w:bottom w:val="none" w:sz="0" w:space="0" w:color="auto"/>
        <w:right w:val="none" w:sz="0" w:space="0" w:color="auto"/>
      </w:divBdr>
    </w:div>
    <w:div w:id="1156800106">
      <w:bodyDiv w:val="1"/>
      <w:marLeft w:val="0"/>
      <w:marRight w:val="0"/>
      <w:marTop w:val="0"/>
      <w:marBottom w:val="0"/>
      <w:divBdr>
        <w:top w:val="none" w:sz="0" w:space="0" w:color="auto"/>
        <w:left w:val="none" w:sz="0" w:space="0" w:color="auto"/>
        <w:bottom w:val="none" w:sz="0" w:space="0" w:color="auto"/>
        <w:right w:val="none" w:sz="0" w:space="0" w:color="auto"/>
      </w:divBdr>
    </w:div>
    <w:div w:id="1183588180">
      <w:bodyDiv w:val="1"/>
      <w:marLeft w:val="0"/>
      <w:marRight w:val="0"/>
      <w:marTop w:val="0"/>
      <w:marBottom w:val="0"/>
      <w:divBdr>
        <w:top w:val="none" w:sz="0" w:space="0" w:color="auto"/>
        <w:left w:val="none" w:sz="0" w:space="0" w:color="auto"/>
        <w:bottom w:val="none" w:sz="0" w:space="0" w:color="auto"/>
        <w:right w:val="none" w:sz="0" w:space="0" w:color="auto"/>
      </w:divBdr>
      <w:divsChild>
        <w:div w:id="727530205">
          <w:marLeft w:val="0"/>
          <w:marRight w:val="0"/>
          <w:marTop w:val="0"/>
          <w:marBottom w:val="0"/>
          <w:divBdr>
            <w:top w:val="none" w:sz="0" w:space="0" w:color="auto"/>
            <w:left w:val="none" w:sz="0" w:space="0" w:color="auto"/>
            <w:bottom w:val="none" w:sz="0" w:space="0" w:color="auto"/>
            <w:right w:val="none" w:sz="0" w:space="0" w:color="auto"/>
          </w:divBdr>
          <w:divsChild>
            <w:div w:id="933172663">
              <w:marLeft w:val="0"/>
              <w:marRight w:val="0"/>
              <w:marTop w:val="0"/>
              <w:marBottom w:val="0"/>
              <w:divBdr>
                <w:top w:val="none" w:sz="0" w:space="0" w:color="auto"/>
                <w:left w:val="none" w:sz="0" w:space="0" w:color="auto"/>
                <w:bottom w:val="none" w:sz="0" w:space="0" w:color="auto"/>
                <w:right w:val="none" w:sz="0" w:space="0" w:color="auto"/>
              </w:divBdr>
              <w:divsChild>
                <w:div w:id="17128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2512">
      <w:bodyDiv w:val="1"/>
      <w:marLeft w:val="0"/>
      <w:marRight w:val="0"/>
      <w:marTop w:val="0"/>
      <w:marBottom w:val="0"/>
      <w:divBdr>
        <w:top w:val="none" w:sz="0" w:space="0" w:color="auto"/>
        <w:left w:val="none" w:sz="0" w:space="0" w:color="auto"/>
        <w:bottom w:val="none" w:sz="0" w:space="0" w:color="auto"/>
        <w:right w:val="none" w:sz="0" w:space="0" w:color="auto"/>
      </w:divBdr>
    </w:div>
    <w:div w:id="1272974293">
      <w:bodyDiv w:val="1"/>
      <w:marLeft w:val="0"/>
      <w:marRight w:val="0"/>
      <w:marTop w:val="0"/>
      <w:marBottom w:val="0"/>
      <w:divBdr>
        <w:top w:val="none" w:sz="0" w:space="0" w:color="auto"/>
        <w:left w:val="none" w:sz="0" w:space="0" w:color="auto"/>
        <w:bottom w:val="none" w:sz="0" w:space="0" w:color="auto"/>
        <w:right w:val="none" w:sz="0" w:space="0" w:color="auto"/>
      </w:divBdr>
    </w:div>
    <w:div w:id="1284262866">
      <w:bodyDiv w:val="1"/>
      <w:marLeft w:val="0"/>
      <w:marRight w:val="0"/>
      <w:marTop w:val="0"/>
      <w:marBottom w:val="0"/>
      <w:divBdr>
        <w:top w:val="none" w:sz="0" w:space="0" w:color="auto"/>
        <w:left w:val="none" w:sz="0" w:space="0" w:color="auto"/>
        <w:bottom w:val="none" w:sz="0" w:space="0" w:color="auto"/>
        <w:right w:val="none" w:sz="0" w:space="0" w:color="auto"/>
      </w:divBdr>
    </w:div>
    <w:div w:id="1318997979">
      <w:bodyDiv w:val="1"/>
      <w:marLeft w:val="0"/>
      <w:marRight w:val="0"/>
      <w:marTop w:val="0"/>
      <w:marBottom w:val="0"/>
      <w:divBdr>
        <w:top w:val="none" w:sz="0" w:space="0" w:color="auto"/>
        <w:left w:val="none" w:sz="0" w:space="0" w:color="auto"/>
        <w:bottom w:val="none" w:sz="0" w:space="0" w:color="auto"/>
        <w:right w:val="none" w:sz="0" w:space="0" w:color="auto"/>
      </w:divBdr>
    </w:div>
    <w:div w:id="1378820100">
      <w:bodyDiv w:val="1"/>
      <w:marLeft w:val="0"/>
      <w:marRight w:val="0"/>
      <w:marTop w:val="0"/>
      <w:marBottom w:val="0"/>
      <w:divBdr>
        <w:top w:val="none" w:sz="0" w:space="0" w:color="auto"/>
        <w:left w:val="none" w:sz="0" w:space="0" w:color="auto"/>
        <w:bottom w:val="none" w:sz="0" w:space="0" w:color="auto"/>
        <w:right w:val="none" w:sz="0" w:space="0" w:color="auto"/>
      </w:divBdr>
    </w:div>
    <w:div w:id="1383401609">
      <w:bodyDiv w:val="1"/>
      <w:marLeft w:val="0"/>
      <w:marRight w:val="0"/>
      <w:marTop w:val="0"/>
      <w:marBottom w:val="0"/>
      <w:divBdr>
        <w:top w:val="none" w:sz="0" w:space="0" w:color="auto"/>
        <w:left w:val="none" w:sz="0" w:space="0" w:color="auto"/>
        <w:bottom w:val="none" w:sz="0" w:space="0" w:color="auto"/>
        <w:right w:val="none" w:sz="0" w:space="0" w:color="auto"/>
      </w:divBdr>
    </w:div>
    <w:div w:id="1399590072">
      <w:bodyDiv w:val="1"/>
      <w:marLeft w:val="0"/>
      <w:marRight w:val="0"/>
      <w:marTop w:val="0"/>
      <w:marBottom w:val="0"/>
      <w:divBdr>
        <w:top w:val="none" w:sz="0" w:space="0" w:color="auto"/>
        <w:left w:val="none" w:sz="0" w:space="0" w:color="auto"/>
        <w:bottom w:val="none" w:sz="0" w:space="0" w:color="auto"/>
        <w:right w:val="none" w:sz="0" w:space="0" w:color="auto"/>
      </w:divBdr>
    </w:div>
    <w:div w:id="1515992086">
      <w:bodyDiv w:val="1"/>
      <w:marLeft w:val="0"/>
      <w:marRight w:val="0"/>
      <w:marTop w:val="0"/>
      <w:marBottom w:val="0"/>
      <w:divBdr>
        <w:top w:val="none" w:sz="0" w:space="0" w:color="auto"/>
        <w:left w:val="none" w:sz="0" w:space="0" w:color="auto"/>
        <w:bottom w:val="none" w:sz="0" w:space="0" w:color="auto"/>
        <w:right w:val="none" w:sz="0" w:space="0" w:color="auto"/>
      </w:divBdr>
    </w:div>
    <w:div w:id="1600407525">
      <w:bodyDiv w:val="1"/>
      <w:marLeft w:val="0"/>
      <w:marRight w:val="0"/>
      <w:marTop w:val="0"/>
      <w:marBottom w:val="0"/>
      <w:divBdr>
        <w:top w:val="none" w:sz="0" w:space="0" w:color="auto"/>
        <w:left w:val="none" w:sz="0" w:space="0" w:color="auto"/>
        <w:bottom w:val="none" w:sz="0" w:space="0" w:color="auto"/>
        <w:right w:val="none" w:sz="0" w:space="0" w:color="auto"/>
      </w:divBdr>
      <w:divsChild>
        <w:div w:id="2090030749">
          <w:marLeft w:val="0"/>
          <w:marRight w:val="0"/>
          <w:marTop w:val="0"/>
          <w:marBottom w:val="0"/>
          <w:divBdr>
            <w:top w:val="none" w:sz="0" w:space="0" w:color="auto"/>
            <w:left w:val="none" w:sz="0" w:space="0" w:color="auto"/>
            <w:bottom w:val="none" w:sz="0" w:space="0" w:color="auto"/>
            <w:right w:val="none" w:sz="0" w:space="0" w:color="auto"/>
          </w:divBdr>
          <w:divsChild>
            <w:div w:id="1730182263">
              <w:marLeft w:val="0"/>
              <w:marRight w:val="0"/>
              <w:marTop w:val="0"/>
              <w:marBottom w:val="0"/>
              <w:divBdr>
                <w:top w:val="none" w:sz="0" w:space="0" w:color="auto"/>
                <w:left w:val="none" w:sz="0" w:space="0" w:color="auto"/>
                <w:bottom w:val="none" w:sz="0" w:space="0" w:color="auto"/>
                <w:right w:val="none" w:sz="0" w:space="0" w:color="auto"/>
              </w:divBdr>
              <w:divsChild>
                <w:div w:id="13474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99767">
      <w:bodyDiv w:val="1"/>
      <w:marLeft w:val="0"/>
      <w:marRight w:val="0"/>
      <w:marTop w:val="0"/>
      <w:marBottom w:val="0"/>
      <w:divBdr>
        <w:top w:val="none" w:sz="0" w:space="0" w:color="auto"/>
        <w:left w:val="none" w:sz="0" w:space="0" w:color="auto"/>
        <w:bottom w:val="none" w:sz="0" w:space="0" w:color="auto"/>
        <w:right w:val="none" w:sz="0" w:space="0" w:color="auto"/>
      </w:divBdr>
    </w:div>
    <w:div w:id="1829439006">
      <w:bodyDiv w:val="1"/>
      <w:marLeft w:val="0"/>
      <w:marRight w:val="0"/>
      <w:marTop w:val="0"/>
      <w:marBottom w:val="0"/>
      <w:divBdr>
        <w:top w:val="none" w:sz="0" w:space="0" w:color="auto"/>
        <w:left w:val="none" w:sz="0" w:space="0" w:color="auto"/>
        <w:bottom w:val="none" w:sz="0" w:space="0" w:color="auto"/>
        <w:right w:val="none" w:sz="0" w:space="0" w:color="auto"/>
      </w:divBdr>
    </w:div>
    <w:div w:id="1923636852">
      <w:bodyDiv w:val="1"/>
      <w:marLeft w:val="0"/>
      <w:marRight w:val="0"/>
      <w:marTop w:val="0"/>
      <w:marBottom w:val="0"/>
      <w:divBdr>
        <w:top w:val="none" w:sz="0" w:space="0" w:color="auto"/>
        <w:left w:val="none" w:sz="0" w:space="0" w:color="auto"/>
        <w:bottom w:val="none" w:sz="0" w:space="0" w:color="auto"/>
        <w:right w:val="none" w:sz="0" w:space="0" w:color="auto"/>
      </w:divBdr>
    </w:div>
    <w:div w:id="1946964798">
      <w:bodyDiv w:val="1"/>
      <w:marLeft w:val="0"/>
      <w:marRight w:val="0"/>
      <w:marTop w:val="0"/>
      <w:marBottom w:val="0"/>
      <w:divBdr>
        <w:top w:val="none" w:sz="0" w:space="0" w:color="auto"/>
        <w:left w:val="none" w:sz="0" w:space="0" w:color="auto"/>
        <w:bottom w:val="none" w:sz="0" w:space="0" w:color="auto"/>
        <w:right w:val="none" w:sz="0" w:space="0" w:color="auto"/>
      </w:divBdr>
    </w:div>
    <w:div w:id="1986662331">
      <w:bodyDiv w:val="1"/>
      <w:marLeft w:val="0"/>
      <w:marRight w:val="0"/>
      <w:marTop w:val="0"/>
      <w:marBottom w:val="0"/>
      <w:divBdr>
        <w:top w:val="none" w:sz="0" w:space="0" w:color="auto"/>
        <w:left w:val="none" w:sz="0" w:space="0" w:color="auto"/>
        <w:bottom w:val="none" w:sz="0" w:space="0" w:color="auto"/>
        <w:right w:val="none" w:sz="0" w:space="0" w:color="auto"/>
      </w:divBdr>
    </w:div>
    <w:div w:id="2047099006">
      <w:bodyDiv w:val="1"/>
      <w:marLeft w:val="0"/>
      <w:marRight w:val="0"/>
      <w:marTop w:val="0"/>
      <w:marBottom w:val="0"/>
      <w:divBdr>
        <w:top w:val="none" w:sz="0" w:space="0" w:color="auto"/>
        <w:left w:val="none" w:sz="0" w:space="0" w:color="auto"/>
        <w:bottom w:val="none" w:sz="0" w:space="0" w:color="auto"/>
        <w:right w:val="none" w:sz="0" w:space="0" w:color="auto"/>
      </w:divBdr>
    </w:div>
    <w:div w:id="2052922190">
      <w:bodyDiv w:val="1"/>
      <w:marLeft w:val="0"/>
      <w:marRight w:val="0"/>
      <w:marTop w:val="0"/>
      <w:marBottom w:val="0"/>
      <w:divBdr>
        <w:top w:val="none" w:sz="0" w:space="0" w:color="auto"/>
        <w:left w:val="none" w:sz="0" w:space="0" w:color="auto"/>
        <w:bottom w:val="none" w:sz="0" w:space="0" w:color="auto"/>
        <w:right w:val="none" w:sz="0" w:space="0" w:color="auto"/>
      </w:divBdr>
    </w:div>
    <w:div w:id="2054846232">
      <w:bodyDiv w:val="1"/>
      <w:marLeft w:val="0"/>
      <w:marRight w:val="0"/>
      <w:marTop w:val="0"/>
      <w:marBottom w:val="0"/>
      <w:divBdr>
        <w:top w:val="none" w:sz="0" w:space="0" w:color="auto"/>
        <w:left w:val="none" w:sz="0" w:space="0" w:color="auto"/>
        <w:bottom w:val="none" w:sz="0" w:space="0" w:color="auto"/>
        <w:right w:val="none" w:sz="0" w:space="0" w:color="auto"/>
      </w:divBdr>
    </w:div>
    <w:div w:id="2134933487">
      <w:bodyDiv w:val="1"/>
      <w:marLeft w:val="0"/>
      <w:marRight w:val="0"/>
      <w:marTop w:val="0"/>
      <w:marBottom w:val="0"/>
      <w:divBdr>
        <w:top w:val="none" w:sz="0" w:space="0" w:color="auto"/>
        <w:left w:val="none" w:sz="0" w:space="0" w:color="auto"/>
        <w:bottom w:val="none" w:sz="0" w:space="0" w:color="auto"/>
        <w:right w:val="none" w:sz="0" w:space="0" w:color="auto"/>
      </w:divBdr>
    </w:div>
    <w:div w:id="2139059360">
      <w:bodyDiv w:val="1"/>
      <w:marLeft w:val="0"/>
      <w:marRight w:val="0"/>
      <w:marTop w:val="0"/>
      <w:marBottom w:val="0"/>
      <w:divBdr>
        <w:top w:val="none" w:sz="0" w:space="0" w:color="auto"/>
        <w:left w:val="none" w:sz="0" w:space="0" w:color="auto"/>
        <w:bottom w:val="none" w:sz="0" w:space="0" w:color="auto"/>
        <w:right w:val="none" w:sz="0" w:space="0" w:color="auto"/>
      </w:divBdr>
    </w:div>
    <w:div w:id="214735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qt2019.org/"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fherreralab.com"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ps.org/units/dcp/meetings/symposia18.cf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Plantillas:Vista%20Disen&#771;o%20de%20impresio&#769;n:Curri&#769;culos:Simple,%20curri&#769;cul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CB581C9FBDD9488FDDF4C56B49134B"/>
        <w:category>
          <w:name w:val="General"/>
          <w:gallery w:val="placeholder"/>
        </w:category>
        <w:types>
          <w:type w:val="bbPlcHdr"/>
        </w:types>
        <w:behaviors>
          <w:behavior w:val="content"/>
        </w:behaviors>
        <w:guid w:val="{345C57E7-D6F5-C148-9B42-B405A8E8A6E2}"/>
      </w:docPartPr>
      <w:docPartBody>
        <w:p w:rsidR="00E23B95" w:rsidRDefault="00E23B95">
          <w:pPr>
            <w:pStyle w:val="EDCB581C9FBDD9488FDDF4C56B49134B"/>
          </w:pPr>
          <w:r>
            <w:rPr>
              <w:lang w:val="es-ES"/>
            </w:rPr>
            <w:t>Lorem ipsum dolor</w:t>
          </w:r>
        </w:p>
      </w:docPartBody>
    </w:docPart>
    <w:docPart>
      <w:docPartPr>
        <w:name w:val="8B0592858A94CC499CCF1BB987C97785"/>
        <w:category>
          <w:name w:val="General"/>
          <w:gallery w:val="placeholder"/>
        </w:category>
        <w:types>
          <w:type w:val="bbPlcHdr"/>
        </w:types>
        <w:behaviors>
          <w:behavior w:val="content"/>
        </w:behaviors>
        <w:guid w:val="{5546F923-1A10-4440-8041-9EFB48FD8388}"/>
      </w:docPartPr>
      <w:docPartBody>
        <w:p w:rsidR="00E23B95" w:rsidRDefault="00E23B95">
          <w:pPr>
            <w:pStyle w:val="ListBullet"/>
          </w:pPr>
          <w:r>
            <w:rPr>
              <w:lang w:val="es-ES"/>
            </w:rPr>
            <w:t>Etiam cursus suscipit enim. Nulla facilisi. Integer eleifend diam eu diam. Donec dapibus enim sollicitudin nulla. Nam hendrerit. Nunc id nisi. Curabitur sed neque. Pellentesque placerat consequat pede.</w:t>
          </w:r>
        </w:p>
        <w:p w:rsidR="00E23B95" w:rsidRDefault="00E23B95">
          <w:pPr>
            <w:pStyle w:val="ListBullet"/>
          </w:pPr>
          <w:r>
            <w:rPr>
              <w:lang w:val="es-ES"/>
            </w:rPr>
            <w:t>Nullam dapibus elementum metus. Aenean libero sem, commodo euismod, imperdiet et, molestie vel, neque. Duis nec sapien eu pede consectetuer placerat.</w:t>
          </w:r>
        </w:p>
        <w:p w:rsidR="00E23B95" w:rsidRDefault="00E23B95">
          <w:pPr>
            <w:pStyle w:val="8B0592858A94CC499CCF1BB987C97785"/>
          </w:pPr>
          <w:r>
            <w:rPr>
              <w:lang w:val="es-ES"/>
            </w:rPr>
            <w:t>Pellentesque interdum, tellus non consectetuer mattis, lectus eros volutpat nunc, auctor nonummy nulla lectus nec tellus. Aliquam hendrerit lorem vulputate turpis.</w:t>
          </w:r>
        </w:p>
      </w:docPartBody>
    </w:docPart>
    <w:docPart>
      <w:docPartPr>
        <w:name w:val="F811BDF25175B84682A732B1F14C0B4E"/>
        <w:category>
          <w:name w:val="General"/>
          <w:gallery w:val="placeholder"/>
        </w:category>
        <w:types>
          <w:type w:val="bbPlcHdr"/>
        </w:types>
        <w:behaviors>
          <w:behavior w:val="content"/>
        </w:behaviors>
        <w:guid w:val="{2BD81EF1-691D-3F41-AEE7-BD3615AFFB8D}"/>
      </w:docPartPr>
      <w:docPartBody>
        <w:p w:rsidR="00E23B95" w:rsidRDefault="00E23B95">
          <w:pPr>
            <w:pStyle w:val="F811BDF25175B84682A732B1F14C0B4E"/>
          </w:pPr>
          <w:r>
            <w:rPr>
              <w:lang w:val="es-ES"/>
            </w:rPr>
            <w:t>Lorem ipsum dolor</w:t>
          </w:r>
        </w:p>
      </w:docPartBody>
    </w:docPart>
    <w:docPart>
      <w:docPartPr>
        <w:name w:val="CF5099BDFAAF0C4C853F4CCFE9B38D90"/>
        <w:category>
          <w:name w:val="General"/>
          <w:gallery w:val="placeholder"/>
        </w:category>
        <w:types>
          <w:type w:val="bbPlcHdr"/>
        </w:types>
        <w:behaviors>
          <w:behavior w:val="content"/>
        </w:behaviors>
        <w:guid w:val="{B394B628-4836-7048-B6A9-1F94AD318513}"/>
      </w:docPartPr>
      <w:docPartBody>
        <w:p w:rsidR="00E23B95" w:rsidRDefault="00E23B95">
          <w:pPr>
            <w:pStyle w:val="ListBullet"/>
          </w:pPr>
          <w:r>
            <w:rPr>
              <w:lang w:val="es-ES"/>
            </w:rPr>
            <w:t>Etiam cursus suscipit enim. Nulla facilisi. Integer eleifend diam eu diam. Donec dapibus enim sollicitudin nulla. Nam hendrerit. Nunc id nisi. Curabitur sed neque. Pellentesque placerat consequat pede.</w:t>
          </w:r>
        </w:p>
        <w:p w:rsidR="00E23B95" w:rsidRDefault="00E23B95">
          <w:pPr>
            <w:pStyle w:val="ListBullet"/>
          </w:pPr>
          <w:r>
            <w:rPr>
              <w:lang w:val="es-ES"/>
            </w:rPr>
            <w:t>Nullam dapibus elementum metus. Aenean libero sem, commodo euismod, imperdiet et, molestie vel, neque. Duis nec sapien eu pede consectetuer placerat.</w:t>
          </w:r>
        </w:p>
        <w:p w:rsidR="00E23B95" w:rsidRDefault="00E23B95">
          <w:pPr>
            <w:pStyle w:val="CF5099BDFAAF0C4C853F4CCFE9B38D90"/>
          </w:pPr>
          <w:r>
            <w:rPr>
              <w:lang w:val="es-ES"/>
            </w:rPr>
            <w:t>Pellentesque interdum, tellus non consectetuer mattis, lectus eros volutpat nunc, auctor nonummy nulla lectus nec tellus. Aliquam hendrerit lorem vulputate turpis.</w:t>
          </w:r>
        </w:p>
      </w:docPartBody>
    </w:docPart>
    <w:docPart>
      <w:docPartPr>
        <w:name w:val="B3369DDB4789204CA374C820FA37D718"/>
        <w:category>
          <w:name w:val="General"/>
          <w:gallery w:val="placeholder"/>
        </w:category>
        <w:types>
          <w:type w:val="bbPlcHdr"/>
        </w:types>
        <w:behaviors>
          <w:behavior w:val="content"/>
        </w:behaviors>
        <w:guid w:val="{A8195E92-2182-2947-AA8E-1D146DF7BBE8}"/>
      </w:docPartPr>
      <w:docPartBody>
        <w:p w:rsidR="00E23B95" w:rsidRDefault="00E23B95" w:rsidP="00E23B95">
          <w:pPr>
            <w:pStyle w:val="B3369DDB4789204CA374C820FA37D718"/>
          </w:pPr>
          <w:r>
            <w:rPr>
              <w:lang w:val="es-ES"/>
            </w:rPr>
            <w:t>Aliquam dapibus.</w:t>
          </w:r>
        </w:p>
      </w:docPartBody>
    </w:docPart>
    <w:docPart>
      <w:docPartPr>
        <w:name w:val="D2E7ECE118B1C342BC885CCE3EA07BDF"/>
        <w:category>
          <w:name w:val="General"/>
          <w:gallery w:val="placeholder"/>
        </w:category>
        <w:types>
          <w:type w:val="bbPlcHdr"/>
        </w:types>
        <w:behaviors>
          <w:behavior w:val="content"/>
        </w:behaviors>
        <w:guid w:val="{6519E20E-3DDC-424A-9F80-EB662D42E373}"/>
      </w:docPartPr>
      <w:docPartBody>
        <w:p w:rsidR="00E23B95" w:rsidRDefault="00E23B95" w:rsidP="00E23B95">
          <w:pPr>
            <w:pStyle w:val="D2E7ECE118B1C342BC885CCE3EA07BDF"/>
          </w:pPr>
          <w:r>
            <w:rPr>
              <w:lang w:val="es-ES"/>
            </w:rPr>
            <w:t>Aliquam dapibus.</w:t>
          </w:r>
        </w:p>
      </w:docPartBody>
    </w:docPart>
    <w:docPart>
      <w:docPartPr>
        <w:name w:val="89543DF23312D6449EC3C89FA0E3226A"/>
        <w:category>
          <w:name w:val="General"/>
          <w:gallery w:val="placeholder"/>
        </w:category>
        <w:types>
          <w:type w:val="bbPlcHdr"/>
        </w:types>
        <w:behaviors>
          <w:behavior w:val="content"/>
        </w:behaviors>
        <w:guid w:val="{461798FC-B26C-3643-9D4B-525F9BAAEE3D}"/>
      </w:docPartPr>
      <w:docPartBody>
        <w:p w:rsidR="00E23B95" w:rsidRDefault="00E23B95" w:rsidP="00E23B95">
          <w:pPr>
            <w:pStyle w:val="89543DF23312D6449EC3C89FA0E3226A"/>
          </w:pPr>
          <w:r>
            <w:rPr>
              <w:lang w:val="es-ES"/>
            </w:rPr>
            <w:t>Aliquam dapibus.</w:t>
          </w:r>
        </w:p>
      </w:docPartBody>
    </w:docPart>
    <w:docPart>
      <w:docPartPr>
        <w:name w:val="5E902B25FD1A5244AFECDEB695DA7F99"/>
        <w:category>
          <w:name w:val="General"/>
          <w:gallery w:val="placeholder"/>
        </w:category>
        <w:types>
          <w:type w:val="bbPlcHdr"/>
        </w:types>
        <w:behaviors>
          <w:behavior w:val="content"/>
        </w:behaviors>
        <w:guid w:val="{E03E1E8E-BFF9-A74F-8A6E-FC925E537E6C}"/>
      </w:docPartPr>
      <w:docPartBody>
        <w:p w:rsidR="00E23B95" w:rsidRDefault="00E23B95" w:rsidP="00E23B95">
          <w:pPr>
            <w:pStyle w:val="5E902B25FD1A5244AFECDEB695DA7F99"/>
          </w:pPr>
          <w:r>
            <w:rPr>
              <w:lang w:val="es-ES"/>
            </w:rPr>
            <w:t>Aliquam dapibus.</w:t>
          </w:r>
        </w:p>
      </w:docPartBody>
    </w:docPart>
    <w:docPart>
      <w:docPartPr>
        <w:name w:val="165C2DE6D3B6FA49B3709F76997C46EC"/>
        <w:category>
          <w:name w:val="General"/>
          <w:gallery w:val="placeholder"/>
        </w:category>
        <w:types>
          <w:type w:val="bbPlcHdr"/>
        </w:types>
        <w:behaviors>
          <w:behavior w:val="content"/>
        </w:behaviors>
        <w:guid w:val="{65CBC654-0367-5C4E-A091-824CBFD78B01}"/>
      </w:docPartPr>
      <w:docPartBody>
        <w:p w:rsidR="00E23B95" w:rsidRDefault="00E23B95" w:rsidP="00E23B95">
          <w:pPr>
            <w:pStyle w:val="165C2DE6D3B6FA49B3709F76997C46EC"/>
          </w:pPr>
          <w:r>
            <w:rPr>
              <w:lang w:val="es-ES"/>
            </w:rPr>
            <w:t>Aliquam dapibus.</w:t>
          </w:r>
        </w:p>
      </w:docPartBody>
    </w:docPart>
    <w:docPart>
      <w:docPartPr>
        <w:name w:val="F009E3F46FCC8B46B0665E3EAF83F112"/>
        <w:category>
          <w:name w:val="General"/>
          <w:gallery w:val="placeholder"/>
        </w:category>
        <w:types>
          <w:type w:val="bbPlcHdr"/>
        </w:types>
        <w:behaviors>
          <w:behavior w:val="content"/>
        </w:behaviors>
        <w:guid w:val="{1AE1522E-F01D-9043-A807-B6ED6AC67EAC}"/>
      </w:docPartPr>
      <w:docPartBody>
        <w:p w:rsidR="00773AAC" w:rsidRDefault="00775F5A" w:rsidP="00775F5A">
          <w:pPr>
            <w:pStyle w:val="F009E3F46FCC8B46B0665E3EAF83F112"/>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greek">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B95"/>
    <w:rsid w:val="000267F4"/>
    <w:rsid w:val="001831D8"/>
    <w:rsid w:val="00192712"/>
    <w:rsid w:val="002510E7"/>
    <w:rsid w:val="0025750B"/>
    <w:rsid w:val="0036486E"/>
    <w:rsid w:val="003807E8"/>
    <w:rsid w:val="003E2952"/>
    <w:rsid w:val="0052247D"/>
    <w:rsid w:val="005F25AC"/>
    <w:rsid w:val="006D6467"/>
    <w:rsid w:val="00773AAC"/>
    <w:rsid w:val="00775F5A"/>
    <w:rsid w:val="008113AC"/>
    <w:rsid w:val="008178F4"/>
    <w:rsid w:val="008A0C0A"/>
    <w:rsid w:val="00994681"/>
    <w:rsid w:val="00B16CFC"/>
    <w:rsid w:val="00C545C3"/>
    <w:rsid w:val="00C81177"/>
    <w:rsid w:val="00E23B95"/>
    <w:rsid w:val="00E66847"/>
    <w:rsid w:val="00EE359E"/>
    <w:rsid w:val="00F50B2A"/>
    <w:rsid w:val="00F74A8A"/>
    <w:rsid w:val="00FE4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23B95"/>
    <w:pPr>
      <w:spacing w:after="200"/>
    </w:pPr>
    <w:rPr>
      <w:rFonts w:eastAsiaTheme="minorHAnsi"/>
      <w:sz w:val="20"/>
      <w:szCs w:val="22"/>
      <w:lang w:val="fr-FR" w:eastAsia="en-US"/>
    </w:rPr>
  </w:style>
  <w:style w:type="character" w:customStyle="1" w:styleId="BodyTextChar">
    <w:name w:val="Body Text Char"/>
    <w:basedOn w:val="DefaultParagraphFont"/>
    <w:link w:val="BodyText"/>
    <w:rsid w:val="00E23B95"/>
    <w:rPr>
      <w:rFonts w:eastAsiaTheme="minorHAnsi"/>
      <w:sz w:val="20"/>
      <w:szCs w:val="22"/>
      <w:lang w:val="fr-FR" w:eastAsia="en-US"/>
    </w:rPr>
  </w:style>
  <w:style w:type="paragraph" w:customStyle="1" w:styleId="01B00BCE8061994FA8EDF277F1FBB065">
    <w:name w:val="01B00BCE8061994FA8EDF277F1FBB065"/>
  </w:style>
  <w:style w:type="paragraph" w:customStyle="1" w:styleId="EDCB581C9FBDD9488FDDF4C56B49134B">
    <w:name w:val="EDCB581C9FBDD9488FDDF4C56B49134B"/>
  </w:style>
  <w:style w:type="paragraph" w:styleId="ListBullet">
    <w:name w:val="List Bullet"/>
    <w:basedOn w:val="Normal"/>
    <w:rsid w:val="00E23B95"/>
    <w:pPr>
      <w:numPr>
        <w:numId w:val="1"/>
      </w:numPr>
      <w:spacing w:after="120" w:line="276" w:lineRule="auto"/>
    </w:pPr>
    <w:rPr>
      <w:rFonts w:eastAsiaTheme="minorHAnsi"/>
      <w:sz w:val="20"/>
      <w:szCs w:val="22"/>
      <w:lang w:val="fr-FR" w:eastAsia="en-US"/>
    </w:rPr>
  </w:style>
  <w:style w:type="paragraph" w:customStyle="1" w:styleId="8B0592858A94CC499CCF1BB987C97785">
    <w:name w:val="8B0592858A94CC499CCF1BB987C97785"/>
  </w:style>
  <w:style w:type="paragraph" w:customStyle="1" w:styleId="F811BDF25175B84682A732B1F14C0B4E">
    <w:name w:val="F811BDF25175B84682A732B1F14C0B4E"/>
  </w:style>
  <w:style w:type="paragraph" w:customStyle="1" w:styleId="CF5099BDFAAF0C4C853F4CCFE9B38D90">
    <w:name w:val="CF5099BDFAAF0C4C853F4CCFE9B38D90"/>
  </w:style>
  <w:style w:type="paragraph" w:customStyle="1" w:styleId="29DA1E0059C360408E8D9894F7AE983C">
    <w:name w:val="29DA1E0059C360408E8D9894F7AE983C"/>
  </w:style>
  <w:style w:type="paragraph" w:customStyle="1" w:styleId="52E195F5A0F2814EA48D25C5B29E61DC">
    <w:name w:val="52E195F5A0F2814EA48D25C5B29E61DC"/>
  </w:style>
  <w:style w:type="paragraph" w:customStyle="1" w:styleId="D8636938B28CE84D917CFE297F99F75A">
    <w:name w:val="D8636938B28CE84D917CFE297F99F75A"/>
  </w:style>
  <w:style w:type="paragraph" w:customStyle="1" w:styleId="D1D1FC8238CAD546803F33913E94F6E3">
    <w:name w:val="D1D1FC8238CAD546803F33913E94F6E3"/>
  </w:style>
  <w:style w:type="paragraph" w:customStyle="1" w:styleId="0C507D4F06C8CD4CA655466F12B3A1B9">
    <w:name w:val="0C507D4F06C8CD4CA655466F12B3A1B9"/>
  </w:style>
  <w:style w:type="paragraph" w:customStyle="1" w:styleId="2BD903FD4A135E4C9F7BFBCB400F0006">
    <w:name w:val="2BD903FD4A135E4C9F7BFBCB400F0006"/>
    <w:rsid w:val="00E23B95"/>
  </w:style>
  <w:style w:type="paragraph" w:customStyle="1" w:styleId="A10AC3BE36CD024AAD071D5BA1D6FF4D">
    <w:name w:val="A10AC3BE36CD024AAD071D5BA1D6FF4D"/>
    <w:rsid w:val="00E23B95"/>
  </w:style>
  <w:style w:type="paragraph" w:customStyle="1" w:styleId="DD3265DA9917684888AA557EEDC674A0">
    <w:name w:val="DD3265DA9917684888AA557EEDC674A0"/>
    <w:rsid w:val="00E23B95"/>
  </w:style>
  <w:style w:type="paragraph" w:customStyle="1" w:styleId="94D516CC95647E46BF1BB26A8E1C0652">
    <w:name w:val="94D516CC95647E46BF1BB26A8E1C0652"/>
    <w:rsid w:val="00E23B95"/>
  </w:style>
  <w:style w:type="paragraph" w:customStyle="1" w:styleId="6BB60D7FBE991D4CB073D59D9027DDB4">
    <w:name w:val="6BB60D7FBE991D4CB073D59D9027DDB4"/>
    <w:rsid w:val="00E23B95"/>
  </w:style>
  <w:style w:type="paragraph" w:customStyle="1" w:styleId="084D10C3C9B4DD47920D9F351A8D93A0">
    <w:name w:val="084D10C3C9B4DD47920D9F351A8D93A0"/>
    <w:rsid w:val="00E23B95"/>
  </w:style>
  <w:style w:type="paragraph" w:customStyle="1" w:styleId="E93930F4685C4D4EAA9ACEFC82EBF422">
    <w:name w:val="E93930F4685C4D4EAA9ACEFC82EBF422"/>
    <w:rsid w:val="00E23B95"/>
  </w:style>
  <w:style w:type="paragraph" w:customStyle="1" w:styleId="B6B9F2E28456D04DB0AED6100F3D55D8">
    <w:name w:val="B6B9F2E28456D04DB0AED6100F3D55D8"/>
    <w:rsid w:val="00E23B95"/>
  </w:style>
  <w:style w:type="paragraph" w:customStyle="1" w:styleId="34191341BB91034D8EC5F5807D18F188">
    <w:name w:val="34191341BB91034D8EC5F5807D18F188"/>
    <w:rsid w:val="00E23B95"/>
  </w:style>
  <w:style w:type="paragraph" w:customStyle="1" w:styleId="B40BB680A946FB4AA5EBBB7B47AFC7A5">
    <w:name w:val="B40BB680A946FB4AA5EBBB7B47AFC7A5"/>
    <w:rsid w:val="00E23B95"/>
  </w:style>
  <w:style w:type="paragraph" w:customStyle="1" w:styleId="AE06EC7E55615249A1702BFF14EF2575">
    <w:name w:val="AE06EC7E55615249A1702BFF14EF2575"/>
    <w:rsid w:val="00E23B95"/>
  </w:style>
  <w:style w:type="paragraph" w:customStyle="1" w:styleId="B3369DDB4789204CA374C820FA37D718">
    <w:name w:val="B3369DDB4789204CA374C820FA37D718"/>
    <w:rsid w:val="00E23B95"/>
  </w:style>
  <w:style w:type="paragraph" w:customStyle="1" w:styleId="A0C0E1E41702FB42AF314A5C6C8C547A">
    <w:name w:val="A0C0E1E41702FB42AF314A5C6C8C547A"/>
    <w:rsid w:val="00E23B95"/>
  </w:style>
  <w:style w:type="paragraph" w:customStyle="1" w:styleId="C066D256F2AEF94D9A667F99E481870B">
    <w:name w:val="C066D256F2AEF94D9A667F99E481870B"/>
    <w:rsid w:val="00E23B95"/>
  </w:style>
  <w:style w:type="paragraph" w:customStyle="1" w:styleId="EBEA63A047BCD74982F1000603763577">
    <w:name w:val="EBEA63A047BCD74982F1000603763577"/>
    <w:rsid w:val="00E23B95"/>
  </w:style>
  <w:style w:type="paragraph" w:customStyle="1" w:styleId="C123818DDB1DE343B8C023ECBA895B68">
    <w:name w:val="C123818DDB1DE343B8C023ECBA895B68"/>
    <w:rsid w:val="00E23B95"/>
  </w:style>
  <w:style w:type="paragraph" w:customStyle="1" w:styleId="D2E7ECE118B1C342BC885CCE3EA07BDF">
    <w:name w:val="D2E7ECE118B1C342BC885CCE3EA07BDF"/>
    <w:rsid w:val="00E23B95"/>
  </w:style>
  <w:style w:type="paragraph" w:customStyle="1" w:styleId="89543DF23312D6449EC3C89FA0E3226A">
    <w:name w:val="89543DF23312D6449EC3C89FA0E3226A"/>
    <w:rsid w:val="00E23B95"/>
  </w:style>
  <w:style w:type="paragraph" w:customStyle="1" w:styleId="5E902B25FD1A5244AFECDEB695DA7F99">
    <w:name w:val="5E902B25FD1A5244AFECDEB695DA7F99"/>
    <w:rsid w:val="00E23B95"/>
  </w:style>
  <w:style w:type="paragraph" w:customStyle="1" w:styleId="165C2DE6D3B6FA49B3709F76997C46EC">
    <w:name w:val="165C2DE6D3B6FA49B3709F76997C46EC"/>
    <w:rsid w:val="00E23B95"/>
  </w:style>
  <w:style w:type="paragraph" w:customStyle="1" w:styleId="B80A4A4DD418D84D9468DC8589D42445">
    <w:name w:val="B80A4A4DD418D84D9468DC8589D42445"/>
    <w:rsid w:val="00E23B95"/>
  </w:style>
  <w:style w:type="paragraph" w:customStyle="1" w:styleId="54BA5BAAFE224A4B8BD93BEA86F4C1C6">
    <w:name w:val="54BA5BAAFE224A4B8BD93BEA86F4C1C6"/>
    <w:rsid w:val="00E23B95"/>
  </w:style>
  <w:style w:type="paragraph" w:customStyle="1" w:styleId="1E9E8C257C7F0F44A1D1D1BF1E71364D">
    <w:name w:val="1E9E8C257C7F0F44A1D1D1BF1E71364D"/>
    <w:rsid w:val="00E23B95"/>
  </w:style>
  <w:style w:type="paragraph" w:customStyle="1" w:styleId="6FEFD6C6E26B444F8906C17607E9D090">
    <w:name w:val="6FEFD6C6E26B444F8906C17607E9D090"/>
    <w:rsid w:val="00E23B95"/>
  </w:style>
  <w:style w:type="paragraph" w:customStyle="1" w:styleId="DD2DF6EF05997040B16D2262D9483718">
    <w:name w:val="DD2DF6EF05997040B16D2262D9483718"/>
    <w:rsid w:val="000267F4"/>
  </w:style>
  <w:style w:type="paragraph" w:customStyle="1" w:styleId="B4DE477936A01F4AA05153151D35984C">
    <w:name w:val="B4DE477936A01F4AA05153151D35984C"/>
    <w:rsid w:val="008A0C0A"/>
  </w:style>
  <w:style w:type="paragraph" w:customStyle="1" w:styleId="A286981B3FE27F4FBF7DFFB64D1B03FF">
    <w:name w:val="A286981B3FE27F4FBF7DFFB64D1B03FF"/>
    <w:rsid w:val="00775F5A"/>
  </w:style>
  <w:style w:type="paragraph" w:customStyle="1" w:styleId="F009E3F46FCC8B46B0665E3EAF83F112">
    <w:name w:val="F009E3F46FCC8B46B0665E3EAF83F112"/>
    <w:rsid w:val="00775F5A"/>
  </w:style>
  <w:style w:type="character" w:styleId="PlaceholderText">
    <w:name w:val="Placeholder Text"/>
    <w:basedOn w:val="DefaultParagraphFont"/>
    <w:uiPriority w:val="99"/>
    <w:semiHidden/>
    <w:rsid w:val="003807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Macintosh%20HD:Applications:Microsoft%20Office%202011:Office:Media:Plantillas:Vista%20Diseño%20de%20impresión:Currículos:Simple,%20currículo.dotx</Template>
  <TotalTime>2</TotalTime>
  <Pages>5</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Herrera</dc:creator>
  <cp:keywords/>
  <dc:description/>
  <cp:lastModifiedBy>Felipe Herrera</cp:lastModifiedBy>
  <cp:revision>8</cp:revision>
  <cp:lastPrinted>2020-03-15T04:02:00Z</cp:lastPrinted>
  <dcterms:created xsi:type="dcterms:W3CDTF">2020-09-29T18:09:00Z</dcterms:created>
  <dcterms:modified xsi:type="dcterms:W3CDTF">2020-09-29T18:10:00Z</dcterms:modified>
  <cp:category/>
</cp:coreProperties>
</file>