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CA8E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 directory</w:t>
      </w:r>
    </w:p>
    <w:p w14:paraId="45C67CC2" w14:textId="77777777" w:rsidR="00463207" w:rsidRPr="00463207" w:rsidRDefault="00463207" w:rsidP="0046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The folder name of a single experiment, e.g. </w:t>
      </w:r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k20_eta0.05_drop0_uni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CE9C7" w14:textId="77777777" w:rsidR="00463207" w:rsidRPr="00463207" w:rsidRDefault="00463207" w:rsidP="0046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It encodes the configuration:</w:t>
      </w:r>
    </w:p>
    <w:p w14:paraId="06916631" w14:textId="2E36238B" w:rsidR="00463207" w:rsidRPr="00463207" w:rsidRDefault="00463207" w:rsidP="004632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k20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number of topics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K=20</m:t>
        </m:r>
      </m:oMath>
    </w:p>
    <w:p w14:paraId="130A12B0" w14:textId="67C3CDC6" w:rsidR="00463207" w:rsidRPr="00463207" w:rsidRDefault="00463207" w:rsidP="004632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eta0.05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topic–word Dirichlet prior </w:t>
      </w:r>
      <m:oMath>
        <m:r>
          <w:rPr>
            <w:rFonts w:ascii="Cambria Math" w:eastAsia="Times New Roman" w:hAnsi="Cambria Math" w:cs="Times New Roman" w:hint="eastAsia"/>
            <w:kern w:val="0"/>
            <w14:ligatures w14:val="none"/>
          </w:rPr>
          <m:t>η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=0.05</m:t>
        </m:r>
      </m:oMath>
    </w:p>
    <w:p w14:paraId="047B95D9" w14:textId="77777777" w:rsidR="00463207" w:rsidRPr="00463207" w:rsidRDefault="00463207" w:rsidP="004632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drop0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drop50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how many of the most frequent tokens were removed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min/max-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filtering</w:t>
      </w:r>
    </w:p>
    <w:p w14:paraId="14306A3F" w14:textId="77777777" w:rsidR="00463207" w:rsidRPr="00463207" w:rsidRDefault="00463207" w:rsidP="004632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unigrams vs. bigrams enabled</w:t>
      </w:r>
    </w:p>
    <w:p w14:paraId="2068A025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2749C94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8D47A30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</w:t>
      </w:r>
    </w:p>
    <w:p w14:paraId="3A607FF8" w14:textId="77777777" w:rsidR="00463207" w:rsidRPr="00463207" w:rsidRDefault="00463207" w:rsidP="0046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Number of topics the model learns.</w:t>
      </w:r>
    </w:p>
    <w:p w14:paraId="231A2297" w14:textId="77777777" w:rsidR="00463207" w:rsidRPr="00463207" w:rsidRDefault="00463207" w:rsidP="0046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3CADB7FF" w14:textId="77777777" w:rsidR="00463207" w:rsidRPr="00463207" w:rsidRDefault="00463207" w:rsidP="004632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K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broader, fewer topics; sometimes higher overlap if topics must cover many concepts.</w:t>
      </w:r>
    </w:p>
    <w:p w14:paraId="6F7893DD" w14:textId="77777777" w:rsidR="00463207" w:rsidRPr="00463207" w:rsidRDefault="00463207" w:rsidP="004632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K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more fine-grained topics; can improve coherence up to a point, then fragment and overfit.</w:t>
      </w:r>
    </w:p>
    <w:p w14:paraId="7FCD8A81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54BB481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B47756C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Eta</w:t>
      </w:r>
    </w:p>
    <w:p w14:paraId="4F705BC4" w14:textId="468AF81D" w:rsidR="00463207" w:rsidRPr="00463207" w:rsidRDefault="00463207" w:rsidP="0046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topic–word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Dirichlet prior (often denoted η or β). Lower values push topics to use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fewer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words (sparser).</w:t>
      </w:r>
    </w:p>
    <w:p w14:paraId="247D5C80" w14:textId="77777777" w:rsidR="00463207" w:rsidRPr="00463207" w:rsidRDefault="00463207" w:rsidP="0046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78525C5C" w14:textId="4E432657" w:rsidR="00463207" w:rsidRPr="00463207" w:rsidRDefault="00463207" w:rsidP="004632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η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(e.g., 0.05 → 0.02 → 0.01):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topics concentrate on distinctive words →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word sharing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across topics (good for separation).</w:t>
      </w:r>
    </w:p>
    <w:p w14:paraId="0AAE28AA" w14:textId="77777777" w:rsidR="00463207" w:rsidRPr="00463207" w:rsidRDefault="00463207" w:rsidP="004632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Too small can make topics brittle or overly narrow.</w:t>
      </w:r>
    </w:p>
    <w:p w14:paraId="565AC32B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2FCA578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2FE3869" w14:textId="439652A6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Drop </w:t>
      </w:r>
      <w:r w:rsidR="00017C7B"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 N</w:t>
      </w:r>
    </w:p>
    <w:p w14:paraId="1DC714A6" w14:textId="77777777" w:rsidR="00463207" w:rsidRPr="00463207" w:rsidRDefault="00463207" w:rsidP="0046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After dictionary filtering by </w:t>
      </w:r>
      <w:proofErr w:type="spellStart"/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min_df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max_df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, drop the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most frequent leftover tokens </w:t>
      </w:r>
      <w:proofErr w:type="gram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corpus-wide</w:t>
      </w:r>
      <w:proofErr w:type="gram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FEB8F" w14:textId="77777777" w:rsidR="00463207" w:rsidRPr="00463207" w:rsidRDefault="00463207" w:rsidP="0046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55ACC32F" w14:textId="77777777" w:rsidR="00463207" w:rsidRPr="00463207" w:rsidRDefault="00463207" w:rsidP="004632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N (e.g., 50):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strips generic terms (e.g., “game”, “people”) that sneak past 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stopwords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. This often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reduces overlap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and improves interpretability.</w:t>
      </w:r>
    </w:p>
    <w:p w14:paraId="5FC8D40A" w14:textId="77777777" w:rsidR="00463207" w:rsidRPr="00463207" w:rsidRDefault="00463207" w:rsidP="004632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Too aggressive can discard useful high-frequency words.</w:t>
      </w:r>
    </w:p>
    <w:p w14:paraId="367B680A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008CAB7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7530A65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Bigrams</w:t>
      </w:r>
    </w:p>
    <w:p w14:paraId="07C29877" w14:textId="77777777" w:rsidR="00463207" w:rsidRPr="00463207" w:rsidRDefault="00463207" w:rsidP="0046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Whether phrase detection (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Gensim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Phrases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) was applied.</w:t>
      </w:r>
    </w:p>
    <w:p w14:paraId="4F5FC38E" w14:textId="77777777" w:rsidR="00463207" w:rsidRPr="00463207" w:rsidRDefault="00463207" w:rsidP="004632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= unigrams only; </w:t>
      </w:r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= bigrams included (e.g., </w:t>
      </w:r>
      <w:proofErr w:type="spellStart"/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boss_fight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frame_rate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7DDEC83" w14:textId="77777777" w:rsidR="00463207" w:rsidRPr="00463207" w:rsidRDefault="00463207" w:rsidP="0046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Bigrams often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clarify topics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and reduce ambiguity, which can help both coherence and separation.</w:t>
      </w:r>
    </w:p>
    <w:p w14:paraId="07C733D6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2F9AAA6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1C4ED8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Num docs</w:t>
      </w:r>
    </w:p>
    <w:p w14:paraId="59096D7D" w14:textId="77777777" w:rsidR="00463207" w:rsidRPr="00463207" w:rsidRDefault="00463207" w:rsidP="0046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Number of documents used for training in that run (after any filters).</w:t>
      </w:r>
    </w:p>
    <w:p w14:paraId="59BA3704" w14:textId="77777777" w:rsidR="00463207" w:rsidRPr="00463207" w:rsidRDefault="00463207" w:rsidP="0046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Context for scale; comparisons across runs in the same batch should have the same count.</w:t>
      </w:r>
    </w:p>
    <w:p w14:paraId="57DD7E2D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5B8817C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3E6980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Vocab size</w:t>
      </w:r>
    </w:p>
    <w:p w14:paraId="60623594" w14:textId="6CA1F5D4" w:rsidR="00463207" w:rsidRPr="00463207" w:rsidRDefault="00463207" w:rsidP="0046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Number of unique tokens after all dictionary filters (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min_df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max_df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, plus optional “drop </w:t>
      </w:r>
      <w:r w:rsidR="00017C7B" w:rsidRPr="00463207">
        <w:rPr>
          <w:rFonts w:ascii="Times New Roman" w:eastAsia="Times New Roman" w:hAnsi="Times New Roman" w:cs="Times New Roman"/>
          <w:kern w:val="0"/>
          <w14:ligatures w14:val="none"/>
        </w:rPr>
        <w:t>top N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”; </w:t>
      </w:r>
      <w:proofErr w:type="gram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plus</w:t>
      </w:r>
      <w:proofErr w:type="gram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bigrams if used).</w:t>
      </w:r>
    </w:p>
    <w:p w14:paraId="32AE660D" w14:textId="77777777" w:rsidR="00463207" w:rsidRPr="00463207" w:rsidRDefault="00463207" w:rsidP="0046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678DE127" w14:textId="77777777" w:rsidR="00463207" w:rsidRPr="00463207" w:rsidRDefault="00463207" w:rsidP="004632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vocab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(after smart pruning) can yield cleaner topics.</w:t>
      </w:r>
    </w:p>
    <w:p w14:paraId="49038C9A" w14:textId="77777777" w:rsidR="00463207" w:rsidRPr="00463207" w:rsidRDefault="00463207" w:rsidP="004632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If too small, topics lose nuance; if too large, topics can be noisy.</w:t>
      </w:r>
    </w:p>
    <w:p w14:paraId="2835DE51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0F04CA8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9E9242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Engine</w:t>
      </w:r>
    </w:p>
    <w:p w14:paraId="1F5DB6BC" w14:textId="77777777" w:rsidR="00463207" w:rsidRPr="00463207" w:rsidRDefault="00463207" w:rsidP="0046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LDA implementation used (e.g., </w:t>
      </w:r>
      <w:proofErr w:type="spellStart"/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lda_multicore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Gensim’s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63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LdaMulticore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380C15" w14:textId="77777777" w:rsidR="00463207" w:rsidRPr="00463207" w:rsidRDefault="00463207" w:rsidP="0046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Useful for provenance; all your runs are consistent here.</w:t>
      </w:r>
    </w:p>
    <w:p w14:paraId="26346DE7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45DB6D9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68FC74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c_v</w:t>
      </w:r>
      <w:proofErr w:type="spellEnd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(Topic coherence </w:t>
      </w: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c_v</w:t>
      </w:r>
      <w:proofErr w:type="spellEnd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AA9B733" w14:textId="77777777" w:rsidR="00463207" w:rsidRPr="00463207" w:rsidRDefault="00463207" w:rsidP="00463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 popular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coherence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score based on sliding windows and NPMI/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co-occurrence (0–1 scale;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is better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). Computed on a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of texts in your pipeline.</w:t>
      </w:r>
    </w:p>
    <w:p w14:paraId="2BE5D6D3" w14:textId="77777777" w:rsidR="00463207" w:rsidRPr="00463207" w:rsidRDefault="00463207" w:rsidP="00463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Primary proxy for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interpretability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6F3871" w14:textId="77777777" w:rsidR="00463207" w:rsidRPr="00463207" w:rsidRDefault="00463207" w:rsidP="004632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Higher </w:t>
      </w: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c_v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top words in topics tend to co-occur in real documents, so topics make sense.</w:t>
      </w:r>
    </w:p>
    <w:p w14:paraId="64D50E15" w14:textId="77777777" w:rsidR="00463207" w:rsidRPr="00463207" w:rsidRDefault="00463207" w:rsidP="004632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Compare across </w:t>
      </w:r>
      <w:proofErr w:type="gram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runs:</w:t>
      </w:r>
      <w:proofErr w:type="gram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pick configurations with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higher </w:t>
      </w: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c_v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(but also check overlap metrics).</w:t>
      </w:r>
    </w:p>
    <w:p w14:paraId="5C8A1CF6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E0943E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85E155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c_npmi</w:t>
      </w:r>
      <w:proofErr w:type="spellEnd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(Topic coherence </w:t>
      </w: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c_npmi</w:t>
      </w:r>
      <w:proofErr w:type="spellEnd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0225D28" w14:textId="77777777" w:rsidR="00463207" w:rsidRPr="00463207" w:rsidRDefault="00463207" w:rsidP="00463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Coherence using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normalized PMI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of word pairs (also ~0–1;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is better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15CBB39" w14:textId="77777777" w:rsidR="00463207" w:rsidRPr="00463207" w:rsidRDefault="00463207" w:rsidP="00463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Correlates with human judgments; use it as a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opinion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alongside 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c_v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873E90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147ED84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7817BE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u_mass</w:t>
      </w:r>
      <w:proofErr w:type="spellEnd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(Topic coherence </w:t>
      </w: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u_mass</w:t>
      </w:r>
      <w:proofErr w:type="spellEnd"/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233B069" w14:textId="77777777" w:rsidR="00463207" w:rsidRPr="00463207" w:rsidRDefault="00463207" w:rsidP="00463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An older coherence metric (can be negative; values closer to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are “better”). Computed from internal counts on the corpus.</w:t>
      </w:r>
    </w:p>
    <w:p w14:paraId="5403848F" w14:textId="77777777" w:rsidR="00463207" w:rsidRPr="00463207" w:rsidRDefault="00463207" w:rsidP="00463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Less aligned with human interpretability than 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c_v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c_npmi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. Use for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only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148AE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613BC9B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4DEFD0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Perplexity</w:t>
      </w:r>
    </w:p>
    <w:p w14:paraId="3AF5C5AC" w14:textId="47247BAC" w:rsidR="00463207" w:rsidRPr="00463207" w:rsidRDefault="00463207" w:rsidP="00463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 held-out </w:t>
      </w:r>
      <w:r w:rsidR="00017C7B" w:rsidRPr="00463207">
        <w:rPr>
          <w:rFonts w:ascii="Times New Roman" w:eastAsia="Times New Roman" w:hAnsi="Times New Roman" w:cs="Times New Roman"/>
          <w:kern w:val="0"/>
          <w14:ligatures w14:val="none"/>
        </w:rPr>
        <w:t>likelihood-based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measure (lower is better) computed on your test split.</w:t>
      </w:r>
    </w:p>
    <w:p w14:paraId="01AD196D" w14:textId="77777777" w:rsidR="00463207" w:rsidRPr="00463207" w:rsidRDefault="00463207" w:rsidP="00463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68B51814" w14:textId="77777777" w:rsidR="00463207" w:rsidRPr="00463207" w:rsidRDefault="00463207" w:rsidP="0046320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In practice,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perplexity doesn’t always align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with human-judged interpretability.</w:t>
      </w:r>
    </w:p>
    <w:p w14:paraId="06699AED" w14:textId="77777777" w:rsidR="00463207" w:rsidRPr="00463207" w:rsidRDefault="00463207" w:rsidP="0046320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Use it sparingly; prioritize 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c_v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c_npmi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and overlap measures for topic quality.</w:t>
      </w:r>
    </w:p>
    <w:p w14:paraId="1C69308B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4DB6A54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78120D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Unique word ratio</w:t>
      </w:r>
    </w:p>
    <w:p w14:paraId="3B593020" w14:textId="2EE638AB" w:rsidR="00463207" w:rsidRPr="00463207" w:rsidRDefault="00463207" w:rsidP="00463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Share of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words across all topics’ </w:t>
      </w:r>
      <w:r w:rsidR="00017C7B" w:rsidRPr="00463207">
        <w:rPr>
          <w:rFonts w:ascii="Times New Roman" w:eastAsia="Times New Roman" w:hAnsi="Times New Roman" w:cs="Times New Roman"/>
          <w:kern w:val="0"/>
          <w14:ligatures w14:val="none"/>
        </w:rPr>
        <w:t>top N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word lists.</w:t>
      </w:r>
    </w:p>
    <w:p w14:paraId="67980654" w14:textId="4678096B" w:rsidR="00463207" w:rsidRDefault="00463207" w:rsidP="004632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In your code this is:</w:t>
      </w:r>
    </w:p>
    <w:p w14:paraId="7A6DC647" w14:textId="1E58E5CC" w:rsidR="00017C7B" w:rsidRPr="00463207" w:rsidRDefault="00017C7B" w:rsidP="00017C7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unique</m:t>
          </m:r>
          <m:r>
            <m:rPr>
              <m:lit/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_</m:t>
          </m:r>
          <m:r>
            <m:rPr>
              <m:nor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ratio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nary>
                    <m:naryPr>
                      <m:chr m:val="⋃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k=1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up>
                    <m:e>
                      <m:r>
                        <m:rPr>
                          <m:nor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TopN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k</m:t>
                          </m:r>
                        </m:e>
                      </m:d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e>
                  </m:nary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×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en>
          </m:f>
        </m:oMath>
      </m:oMathPara>
    </w:p>
    <w:p w14:paraId="474FB465" w14:textId="6465871C" w:rsidR="00463207" w:rsidRPr="00463207" w:rsidRDefault="00463207" w:rsidP="00463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57C855F7" w14:textId="77777777" w:rsidR="00463207" w:rsidRPr="00463207" w:rsidRDefault="00463207" w:rsidP="004632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means topics’ top words are more distinct →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word sharing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6C550" w14:textId="77777777" w:rsidR="00463207" w:rsidRPr="00463207" w:rsidRDefault="00463207" w:rsidP="004632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This is a quick sanity check for separation (but also see Jaccard).</w:t>
      </w:r>
    </w:p>
    <w:p w14:paraId="221C6D13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72F09F2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9131AB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Avg Jaccard</w:t>
      </w:r>
    </w:p>
    <w:p w14:paraId="582B36B3" w14:textId="3FB1A23F" w:rsidR="00463207" w:rsidRPr="00463207" w:rsidRDefault="00463207" w:rsidP="00463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pairwise Jaccard overlap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of topics’ </w:t>
      </w:r>
      <w:r w:rsidR="00017C7B"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N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word sets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746DB5" w14:textId="77777777" w:rsidR="00017C7B" w:rsidRPr="00017C7B" w:rsidRDefault="00017C7B" w:rsidP="004632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A,B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∩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∪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en>
          </m:f>
        </m:oMath>
      </m:oMathPara>
    </w:p>
    <w:p w14:paraId="490D1FC0" w14:textId="531E3599" w:rsidR="00463207" w:rsidRPr="00463207" w:rsidRDefault="00463207" w:rsidP="004632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and the table shows the mean of J</w:t>
      </w:r>
      <w:r w:rsidR="00017C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across all topic pairs.</w:t>
      </w:r>
    </w:p>
    <w:p w14:paraId="1787D268" w14:textId="77777777" w:rsidR="00463207" w:rsidRPr="00463207" w:rsidRDefault="00463207" w:rsidP="00463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509FA876" w14:textId="77777777" w:rsidR="00463207" w:rsidRPr="00463207" w:rsidRDefault="00463207" w:rsidP="004632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is better for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(less intersection of top words between topics).</w:t>
      </w:r>
    </w:p>
    <w:p w14:paraId="180E980D" w14:textId="77777777" w:rsidR="00463207" w:rsidRPr="00463207" w:rsidRDefault="00463207" w:rsidP="004632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This is your main “overlap” indicator.</w:t>
      </w:r>
    </w:p>
    <w:p w14:paraId="02EBF4C2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141600F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195546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Entropy (bits)</w:t>
      </w:r>
    </w:p>
    <w:p w14:paraId="33E92B03" w14:textId="77777777" w:rsidR="00463207" w:rsidRPr="00463207" w:rsidRDefault="00463207" w:rsidP="00463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Entropy of the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 size distribution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, where size is estimated by each document’s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dominant topic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in the train set.</w:t>
      </w:r>
    </w:p>
    <w:p w14:paraId="11795BCF" w14:textId="77777777" w:rsidR="00017C7B" w:rsidRPr="00017C7B" w:rsidRDefault="00017C7B" w:rsidP="004632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H=-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e>
          </m:nary>
          <m:func>
            <m:fun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log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ub>
              </m:sSub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e>
          </m:func>
        </m:oMath>
      </m:oMathPara>
    </w:p>
    <w:p w14:paraId="5FBAEDB3" w14:textId="65DA26F9" w:rsidR="00463207" w:rsidRPr="00463207" w:rsidRDefault="00463207" w:rsidP="004632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</m:oMath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= share of documents dominated by topic k.</w:t>
      </w:r>
    </w:p>
    <w:p w14:paraId="213DC57E" w14:textId="77777777" w:rsidR="00463207" w:rsidRPr="00463207" w:rsidRDefault="00463207" w:rsidP="00463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59CE47F7" w14:textId="77777777" w:rsidR="00463207" w:rsidRPr="00463207" w:rsidRDefault="00463207" w:rsidP="004632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entropy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topic usage is more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(not all docs dominated by a few topics).</w:t>
      </w:r>
    </w:p>
    <w:p w14:paraId="59ABBCB9" w14:textId="54F3775E" w:rsidR="00463207" w:rsidRPr="00463207" w:rsidRDefault="00463207" w:rsidP="004632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Extremely high entropy with very large K can sometimes reflect topic fragmentation; read with coherence/overlap.</w:t>
      </w:r>
    </w:p>
    <w:p w14:paraId="2C73F7EC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2B2F07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FAF618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Gini</w:t>
      </w:r>
    </w:p>
    <w:p w14:paraId="71BFDCFE" w14:textId="77777777" w:rsidR="00463207" w:rsidRPr="00463207" w:rsidRDefault="00463207" w:rsidP="00463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Gini coefficient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of the same topic size distribution (0–1;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is better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for equality).</w:t>
      </w:r>
    </w:p>
    <w:p w14:paraId="688DFA3A" w14:textId="77777777" w:rsidR="00463207" w:rsidRPr="00463207" w:rsidRDefault="00463207" w:rsidP="004632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0 = perfectly even; 1 = all mass in one topic.</w:t>
      </w:r>
    </w:p>
    <w:p w14:paraId="29C569F3" w14:textId="77777777" w:rsidR="00463207" w:rsidRPr="00463207" w:rsidRDefault="00463207" w:rsidP="00463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read:</w:t>
      </w:r>
    </w:p>
    <w:p w14:paraId="157E51D1" w14:textId="77777777" w:rsidR="00463207" w:rsidRPr="00463207" w:rsidRDefault="00463207" w:rsidP="004632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Gini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suggests more even topic sizes; very high Gini indicates a few topics dominate.</w:t>
      </w:r>
    </w:p>
    <w:p w14:paraId="2A157DCB" w14:textId="77777777" w:rsidR="00463207" w:rsidRPr="00463207" w:rsidRDefault="00463207" w:rsidP="004632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Use alongside Entropy: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Entropy + low Gini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healthy balance.</w:t>
      </w:r>
    </w:p>
    <w:p w14:paraId="1587976F" w14:textId="77777777" w:rsidR="00463207" w:rsidRPr="00463207" w:rsidRDefault="00FC3506" w:rsidP="004632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506">
        <w:rPr>
          <w:rFonts w:ascii="Times New Roman" w:eastAsia="Times New Roman" w:hAnsi="Times New Roman" w:cs="Times New Roman"/>
          <w:noProof/>
          <w:kern w:val="0"/>
        </w:rPr>
        <w:pict w14:anchorId="46482CC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C94A21" w14:textId="77777777" w:rsidR="00463207" w:rsidRPr="00463207" w:rsidRDefault="00463207" w:rsidP="0046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Putting it together (quick heuristics)</w:t>
      </w:r>
    </w:p>
    <w:p w14:paraId="7E2D8E6E" w14:textId="77777777" w:rsidR="00463207" w:rsidRPr="00463207" w:rsidRDefault="00463207" w:rsidP="00463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Interpretability: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 </w:t>
      </w:r>
      <w:proofErr w:type="spellStart"/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c_v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(and </w:t>
      </w:r>
      <w:proofErr w:type="spellStart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c_npmi</w:t>
      </w:r>
      <w:proofErr w:type="spell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>), check that top words read sensibly.</w:t>
      </w:r>
    </w:p>
    <w:p w14:paraId="34BE05E0" w14:textId="77777777" w:rsidR="00463207" w:rsidRPr="00463207" w:rsidRDefault="00463207" w:rsidP="00463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overlap: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look for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Avg Jaccard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Unique word ratio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43C36" w14:textId="77777777" w:rsidR="00463207" w:rsidRPr="00463207" w:rsidRDefault="00463207" w:rsidP="00463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Healthy usage: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prefer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Entropy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Gini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(balanced topic sizes).</w:t>
      </w:r>
    </w:p>
    <w:p w14:paraId="4CB6DBA7" w14:textId="77777777" w:rsidR="00463207" w:rsidRPr="00463207" w:rsidRDefault="00463207" w:rsidP="00463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levers:</w:t>
      </w:r>
    </w:p>
    <w:p w14:paraId="1E156F0F" w14:textId="77777777" w:rsidR="00463207" w:rsidRPr="00463207" w:rsidRDefault="00463207" w:rsidP="004632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Lower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eta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sparser topics → usually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overlap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260AD" w14:textId="77777777" w:rsidR="00463207" w:rsidRPr="00463207" w:rsidRDefault="00463207" w:rsidP="004632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Higher </w:t>
      </w: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drop </w:t>
      </w:r>
      <w:proofErr w:type="gramStart"/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removes generic terms → can reduce overlap.</w:t>
      </w:r>
    </w:p>
    <w:p w14:paraId="6E539899" w14:textId="77777777" w:rsidR="00463207" w:rsidRPr="00463207" w:rsidRDefault="00463207" w:rsidP="004632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Bigrams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clearer phrases → can help both coherence and separation.</w:t>
      </w:r>
    </w:p>
    <w:p w14:paraId="181217ED" w14:textId="77777777" w:rsidR="00463207" w:rsidRPr="00463207" w:rsidRDefault="00463207" w:rsidP="004632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2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463207">
        <w:rPr>
          <w:rFonts w:ascii="Times New Roman" w:eastAsia="Times New Roman" w:hAnsi="Times New Roman" w:cs="Times New Roman"/>
          <w:kern w:val="0"/>
          <w14:ligatures w14:val="none"/>
        </w:rPr>
        <w:t xml:space="preserve"> → find a sweet spot: too low = mixed topics; too high = fragmented.</w:t>
      </w:r>
    </w:p>
    <w:p w14:paraId="19E76C23" w14:textId="77777777" w:rsidR="00463207" w:rsidRDefault="00463207"/>
    <w:sectPr w:rsidR="00463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665D"/>
    <w:multiLevelType w:val="multilevel"/>
    <w:tmpl w:val="7A2E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2353"/>
    <w:multiLevelType w:val="multilevel"/>
    <w:tmpl w:val="B39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44FD"/>
    <w:multiLevelType w:val="multilevel"/>
    <w:tmpl w:val="A2F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A19F1"/>
    <w:multiLevelType w:val="multilevel"/>
    <w:tmpl w:val="D26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A2A17"/>
    <w:multiLevelType w:val="multilevel"/>
    <w:tmpl w:val="C45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044D9"/>
    <w:multiLevelType w:val="multilevel"/>
    <w:tmpl w:val="FCD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B446F"/>
    <w:multiLevelType w:val="multilevel"/>
    <w:tmpl w:val="3F5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A631A"/>
    <w:multiLevelType w:val="multilevel"/>
    <w:tmpl w:val="4D6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556B8"/>
    <w:multiLevelType w:val="multilevel"/>
    <w:tmpl w:val="0D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F45AD"/>
    <w:multiLevelType w:val="multilevel"/>
    <w:tmpl w:val="87FE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F6F85"/>
    <w:multiLevelType w:val="multilevel"/>
    <w:tmpl w:val="03B8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43C00"/>
    <w:multiLevelType w:val="multilevel"/>
    <w:tmpl w:val="220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95F22"/>
    <w:multiLevelType w:val="multilevel"/>
    <w:tmpl w:val="B0D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D2227"/>
    <w:multiLevelType w:val="multilevel"/>
    <w:tmpl w:val="B77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B6EA8"/>
    <w:multiLevelType w:val="multilevel"/>
    <w:tmpl w:val="05B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E512C"/>
    <w:multiLevelType w:val="multilevel"/>
    <w:tmpl w:val="BAC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17CA7"/>
    <w:multiLevelType w:val="multilevel"/>
    <w:tmpl w:val="B51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004301">
    <w:abstractNumId w:val="5"/>
  </w:num>
  <w:num w:numId="2" w16cid:durableId="2139293434">
    <w:abstractNumId w:val="0"/>
  </w:num>
  <w:num w:numId="3" w16cid:durableId="1812208541">
    <w:abstractNumId w:val="8"/>
  </w:num>
  <w:num w:numId="4" w16cid:durableId="1704289355">
    <w:abstractNumId w:val="3"/>
  </w:num>
  <w:num w:numId="5" w16cid:durableId="753666109">
    <w:abstractNumId w:val="11"/>
  </w:num>
  <w:num w:numId="6" w16cid:durableId="1192766877">
    <w:abstractNumId w:val="6"/>
  </w:num>
  <w:num w:numId="7" w16cid:durableId="130489448">
    <w:abstractNumId w:val="4"/>
  </w:num>
  <w:num w:numId="8" w16cid:durableId="640961370">
    <w:abstractNumId w:val="13"/>
  </w:num>
  <w:num w:numId="9" w16cid:durableId="29646865">
    <w:abstractNumId w:val="15"/>
  </w:num>
  <w:num w:numId="10" w16cid:durableId="1726101684">
    <w:abstractNumId w:val="7"/>
  </w:num>
  <w:num w:numId="11" w16cid:durableId="1671103320">
    <w:abstractNumId w:val="1"/>
  </w:num>
  <w:num w:numId="12" w16cid:durableId="86270732">
    <w:abstractNumId w:val="16"/>
  </w:num>
  <w:num w:numId="13" w16cid:durableId="1724213697">
    <w:abstractNumId w:val="2"/>
  </w:num>
  <w:num w:numId="14" w16cid:durableId="1354378627">
    <w:abstractNumId w:val="12"/>
  </w:num>
  <w:num w:numId="15" w16cid:durableId="1920602965">
    <w:abstractNumId w:val="9"/>
  </w:num>
  <w:num w:numId="16" w16cid:durableId="286393209">
    <w:abstractNumId w:val="10"/>
  </w:num>
  <w:num w:numId="17" w16cid:durableId="10658786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07"/>
    <w:rsid w:val="00017C7B"/>
    <w:rsid w:val="00463207"/>
    <w:rsid w:val="00BC51C7"/>
    <w:rsid w:val="00FC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225BF"/>
  <w15:chartTrackingRefBased/>
  <w15:docId w15:val="{1D934126-DF7D-744C-B518-C7E53D0F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32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320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63207"/>
  </w:style>
  <w:style w:type="character" w:customStyle="1" w:styleId="mord">
    <w:name w:val="mord"/>
    <w:basedOn w:val="DefaultParagraphFont"/>
    <w:rsid w:val="00463207"/>
  </w:style>
  <w:style w:type="character" w:customStyle="1" w:styleId="mrel">
    <w:name w:val="mrel"/>
    <w:basedOn w:val="DefaultParagraphFont"/>
    <w:rsid w:val="00463207"/>
  </w:style>
  <w:style w:type="character" w:customStyle="1" w:styleId="mopen">
    <w:name w:val="mopen"/>
    <w:basedOn w:val="DefaultParagraphFont"/>
    <w:rsid w:val="00463207"/>
  </w:style>
  <w:style w:type="character" w:customStyle="1" w:styleId="mbin">
    <w:name w:val="mbin"/>
    <w:basedOn w:val="DefaultParagraphFont"/>
    <w:rsid w:val="00463207"/>
  </w:style>
  <w:style w:type="character" w:customStyle="1" w:styleId="mop">
    <w:name w:val="mop"/>
    <w:basedOn w:val="DefaultParagraphFont"/>
    <w:rsid w:val="00463207"/>
  </w:style>
  <w:style w:type="character" w:customStyle="1" w:styleId="vlist-s">
    <w:name w:val="vlist-s"/>
    <w:basedOn w:val="DefaultParagraphFont"/>
    <w:rsid w:val="00463207"/>
  </w:style>
  <w:style w:type="character" w:customStyle="1" w:styleId="mclose">
    <w:name w:val="mclose"/>
    <w:basedOn w:val="DefaultParagraphFont"/>
    <w:rsid w:val="00463207"/>
  </w:style>
  <w:style w:type="character" w:customStyle="1" w:styleId="mpunct">
    <w:name w:val="mpunct"/>
    <w:basedOn w:val="DefaultParagraphFont"/>
    <w:rsid w:val="00463207"/>
  </w:style>
  <w:style w:type="character" w:styleId="PlaceholderText">
    <w:name w:val="Placeholder Text"/>
    <w:basedOn w:val="DefaultParagraphFont"/>
    <w:uiPriority w:val="99"/>
    <w:semiHidden/>
    <w:rsid w:val="004632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XiaJason</dc:creator>
  <cp:keywords/>
  <dc:description/>
  <cp:lastModifiedBy>XiaJason</cp:lastModifiedBy>
  <cp:revision>1</cp:revision>
  <dcterms:created xsi:type="dcterms:W3CDTF">2025-10-01T00:58:00Z</dcterms:created>
  <dcterms:modified xsi:type="dcterms:W3CDTF">2025-10-01T01:15:00Z</dcterms:modified>
</cp:coreProperties>
</file>