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4569" w:rsidRDefault="00A04569">
      <w:r>
        <w:separator/>
      </w:r>
    </w:p>
  </w:endnote>
  <w:endnote w:type="continuationSeparator" w:id="0">
    <w:p w:rsidR="00A04569" w:rsidRDefault="00A04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4311A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</w:t>
                    </w:r>
                    <w:r>
                      <w:t>Version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4311A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4311A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4569" w:rsidRDefault="00A04569">
      <w:r>
        <w:separator/>
      </w:r>
    </w:p>
  </w:footnote>
  <w:footnote w:type="continuationSeparator" w:id="0">
    <w:p w:rsidR="00A04569" w:rsidRDefault="00A045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 xml:space="preserve">L’innovativa scola </w:t>
    </w:r>
    <w:proofErr w:type="spellStart"/>
    <w:r>
      <w:rPr>
        <w:sz w:val="16"/>
        <w:szCs w:val="16"/>
        <w:lang w:val="it-CH"/>
      </w:rPr>
      <w:t>universitara</w:t>
    </w:r>
    <w:proofErr w:type="spellEnd"/>
    <w:r>
      <w:rPr>
        <w:sz w:val="16"/>
        <w:szCs w:val="16"/>
        <w:lang w:val="it-CH"/>
      </w:rPr>
      <w:t xml:space="preserve"> </w:t>
    </w:r>
    <w:proofErr w:type="spellStart"/>
    <w:r>
      <w:rPr>
        <w:sz w:val="16"/>
        <w:szCs w:val="16"/>
        <w:lang w:val="it-CH"/>
      </w:rPr>
      <w:t>professiunala</w:t>
    </w:r>
    <w:proofErr w:type="spellEnd"/>
    <w:r>
      <w:rPr>
        <w:sz w:val="16"/>
        <w:szCs w:val="16"/>
        <w:lang w:val="it-CH"/>
      </w:rPr>
      <w:t xml:space="preserve"> dal </w:t>
    </w:r>
    <w:proofErr w:type="spellStart"/>
    <w:r>
      <w:rPr>
        <w:sz w:val="16"/>
        <w:szCs w:val="16"/>
        <w:lang w:val="it-CH"/>
      </w:rPr>
      <w:t>Grischun</w:t>
    </w:r>
    <w:proofErr w:type="spellEnd"/>
    <w:r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64AC3D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E56638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161EE67-8176-4CCA-89AD-B7B3F9163A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181</cp:revision>
  <cp:lastPrinted>2016-10-07T11:50:00Z</cp:lastPrinted>
  <dcterms:created xsi:type="dcterms:W3CDTF">2018-12-30T18:36:00Z</dcterms:created>
  <dcterms:modified xsi:type="dcterms:W3CDTF">2019-06-04T20:38:00Z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