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E0F73" w14:textId="2DF0000C" w:rsidR="001C53F4" w:rsidRDefault="004E5ED2" w:rsidP="004E5ED2">
      <w:pPr>
        <w:pStyle w:val="1"/>
        <w:jc w:val="center"/>
      </w:pPr>
      <w:r w:rsidRPr="004E5ED2">
        <w:t>day1,</w:t>
      </w:r>
      <w:r>
        <w:t xml:space="preserve"> </w:t>
      </w:r>
      <w:r w:rsidRPr="004E5ED2">
        <w:t>product value analysis</w:t>
      </w:r>
    </w:p>
    <w:p w14:paraId="0C26AEDE" w14:textId="3360B451" w:rsidR="004E5ED2" w:rsidRPr="004E5ED2" w:rsidRDefault="004E5ED2" w:rsidP="004E5ED2">
      <w:pPr>
        <w:pStyle w:val="a3"/>
        <w:numPr>
          <w:ilvl w:val="0"/>
          <w:numId w:val="1"/>
        </w:numPr>
        <w:ind w:left="0" w:firstLineChars="0" w:firstLine="0"/>
        <w:jc w:val="left"/>
        <w:rPr>
          <w:b/>
          <w:bCs/>
        </w:rPr>
      </w:pPr>
      <w:r w:rsidRPr="004E5ED2">
        <w:rPr>
          <w:b/>
          <w:bCs/>
        </w:rPr>
        <w:t xml:space="preserve">brief introduce to </w:t>
      </w:r>
      <w:proofErr w:type="spellStart"/>
      <w:r w:rsidRPr="004E5ED2">
        <w:rPr>
          <w:b/>
          <w:bCs/>
        </w:rPr>
        <w:t>meituan</w:t>
      </w:r>
      <w:proofErr w:type="spellEnd"/>
    </w:p>
    <w:p w14:paraId="1FF25B46" w14:textId="5E9966D2" w:rsidR="004E5ED2" w:rsidRDefault="004E5ED2" w:rsidP="004E5ED2">
      <w:pPr>
        <w:pStyle w:val="a3"/>
        <w:ind w:firstLineChars="0" w:firstLine="0"/>
        <w:jc w:val="left"/>
      </w:pPr>
      <w:proofErr w:type="spellStart"/>
      <w:r w:rsidRPr="004E5ED2">
        <w:t>Meituan</w:t>
      </w:r>
      <w:proofErr w:type="spellEnd"/>
      <w:r w:rsidRPr="004E5ED2">
        <w:t xml:space="preserve"> app is a mobile application launched by meituan.com, which integrates browsing, payment and consumption services. It can provide you with all kinds of discount and electronic exchange volume for gourmet, movie, hotel, KTV and tourism. All you have to do is to buy the goods you want and participate in the group purchase. As long as you gather enough people, you can buy the goods you want with the discount price and enjoy high-quality service. In addition, you can query the business information and so on. While you are simple and convenient, you can enjoy various safe and convenient group buying services.</w:t>
      </w:r>
    </w:p>
    <w:p w14:paraId="3E0A6034" w14:textId="77777777" w:rsidR="00193AA2" w:rsidRPr="004E5ED2" w:rsidRDefault="00193AA2" w:rsidP="004E5ED2">
      <w:pPr>
        <w:pStyle w:val="a3"/>
        <w:ind w:firstLineChars="0" w:firstLine="0"/>
        <w:jc w:val="left"/>
      </w:pPr>
    </w:p>
    <w:p w14:paraId="6B3E9257" w14:textId="7AAAF7A2" w:rsidR="004E5ED2" w:rsidRPr="004E5ED2" w:rsidRDefault="004E5ED2" w:rsidP="004E5ED2">
      <w:pPr>
        <w:pStyle w:val="a3"/>
        <w:numPr>
          <w:ilvl w:val="0"/>
          <w:numId w:val="1"/>
        </w:numPr>
        <w:ind w:firstLineChars="0"/>
        <w:rPr>
          <w:b/>
          <w:bCs/>
        </w:rPr>
      </w:pPr>
      <w:r w:rsidRPr="004E5ED2">
        <w:rPr>
          <w:b/>
          <w:bCs/>
        </w:rPr>
        <w:t>E</w:t>
      </w:r>
      <w:r w:rsidRPr="004E5ED2">
        <w:rPr>
          <w:rFonts w:hint="eastAsia"/>
          <w:b/>
          <w:bCs/>
        </w:rPr>
        <w:t>lements</w:t>
      </w:r>
      <w:r w:rsidRPr="004E5ED2">
        <w:rPr>
          <w:b/>
          <w:bCs/>
        </w:rPr>
        <w:t xml:space="preserve"> </w:t>
      </w:r>
      <w:r w:rsidRPr="004E5ED2">
        <w:rPr>
          <w:rFonts w:hint="eastAsia"/>
          <w:b/>
          <w:bCs/>
        </w:rPr>
        <w:t>of</w:t>
      </w:r>
      <w:r w:rsidRPr="004E5ED2">
        <w:rPr>
          <w:b/>
          <w:bCs/>
        </w:rPr>
        <w:t xml:space="preserve"> </w:t>
      </w:r>
      <w:r w:rsidRPr="004E5ED2">
        <w:rPr>
          <w:rFonts w:hint="eastAsia"/>
          <w:b/>
          <w:bCs/>
        </w:rPr>
        <w:t>value</w:t>
      </w:r>
    </w:p>
    <w:p w14:paraId="058ED228" w14:textId="34C0583C" w:rsidR="004E5ED2" w:rsidRDefault="004E5ED2" w:rsidP="004E5ED2">
      <w:pPr>
        <w:pStyle w:val="a3"/>
        <w:numPr>
          <w:ilvl w:val="0"/>
          <w:numId w:val="2"/>
        </w:numPr>
        <w:ind w:firstLineChars="0"/>
      </w:pPr>
      <w:r>
        <w:t>Functional</w:t>
      </w:r>
    </w:p>
    <w:p w14:paraId="5205D8C7" w14:textId="1A5B77A0" w:rsidR="004E5ED2" w:rsidRDefault="004E5ED2" w:rsidP="004E5ED2">
      <w:r w:rsidRPr="004E5ED2">
        <w:t>Functional elements are based on a product attribute thar provides the customer with f</w:t>
      </w:r>
      <w:r>
        <w:rPr>
          <w:rFonts w:hint="eastAsia"/>
        </w:rPr>
        <w:t>u</w:t>
      </w:r>
      <w:r w:rsidRPr="004E5ED2">
        <w:t>n</w:t>
      </w:r>
      <w:r>
        <w:rPr>
          <w:rFonts w:hint="eastAsia"/>
        </w:rPr>
        <w:t>c</w:t>
      </w:r>
      <w:r w:rsidRPr="004E5ED2">
        <w:t>tional utility</w:t>
      </w:r>
      <w:r>
        <w:rPr>
          <w:rFonts w:hint="eastAsia"/>
        </w:rPr>
        <w:t>.</w:t>
      </w:r>
    </w:p>
    <w:p w14:paraId="3C1ABCDD" w14:textId="64206C6A" w:rsidR="004E5ED2" w:rsidRPr="004E5ED2" w:rsidRDefault="004E5ED2" w:rsidP="004E5ED2">
      <w:pPr>
        <w:numPr>
          <w:ilvl w:val="0"/>
          <w:numId w:val="3"/>
        </w:numPr>
      </w:pPr>
      <w:r w:rsidRPr="004E5ED2">
        <w:t>order online, no need to go to the rest</w:t>
      </w:r>
      <w:r>
        <w:rPr>
          <w:rFonts w:hint="eastAsia"/>
        </w:rPr>
        <w:t>a</w:t>
      </w:r>
      <w:r w:rsidRPr="004E5ED2">
        <w:t>ur</w:t>
      </w:r>
      <w:r>
        <w:rPr>
          <w:rFonts w:hint="eastAsia"/>
        </w:rPr>
        <w:t>a</w:t>
      </w:r>
      <w:r w:rsidRPr="004E5ED2">
        <w:t xml:space="preserve">nt. Just stay at home. —— simplifies </w:t>
      </w:r>
      <w:r w:rsidRPr="004E5ED2">
        <w:rPr>
          <w:rFonts w:hint="eastAsia"/>
        </w:rPr>
        <w:t xml:space="preserve">、 </w:t>
      </w:r>
      <w:r w:rsidRPr="004E5ED2">
        <w:t>avoids hassles</w:t>
      </w:r>
      <w:r w:rsidRPr="004E5ED2">
        <w:rPr>
          <w:rFonts w:hint="eastAsia"/>
        </w:rPr>
        <w:t xml:space="preserve">、 </w:t>
      </w:r>
      <w:r w:rsidRPr="004E5ED2">
        <w:t>saves time</w:t>
      </w:r>
    </w:p>
    <w:p w14:paraId="68CC4A31" w14:textId="77777777" w:rsidR="004E5ED2" w:rsidRPr="004E5ED2" w:rsidRDefault="004E5ED2" w:rsidP="004E5ED2">
      <w:pPr>
        <w:numPr>
          <w:ilvl w:val="0"/>
          <w:numId w:val="3"/>
        </w:numPr>
      </w:pPr>
      <w:r w:rsidRPr="004E5ED2">
        <w:t>Online group buying website——reduces effort</w:t>
      </w:r>
    </w:p>
    <w:p w14:paraId="4208FE1B" w14:textId="33F27976" w:rsidR="004E5ED2" w:rsidRPr="004E5ED2" w:rsidRDefault="004E5ED2" w:rsidP="004E5ED2">
      <w:pPr>
        <w:numPr>
          <w:ilvl w:val="0"/>
          <w:numId w:val="3"/>
        </w:numPr>
      </w:pPr>
      <w:r w:rsidRPr="004E5ED2">
        <w:t>including Eat, drink, play, have fun——variety</w:t>
      </w:r>
      <w:r w:rsidRPr="004E5ED2">
        <w:rPr>
          <w:rFonts w:hint="eastAsia"/>
        </w:rPr>
        <w:t>，</w:t>
      </w:r>
      <w:r w:rsidRPr="004E5ED2">
        <w:t>integrates</w:t>
      </w:r>
    </w:p>
    <w:p w14:paraId="4D7310D9" w14:textId="193599CC" w:rsidR="004E5ED2" w:rsidRDefault="004E5ED2" w:rsidP="004E5ED2">
      <w:pPr>
        <w:pStyle w:val="a3"/>
        <w:numPr>
          <w:ilvl w:val="0"/>
          <w:numId w:val="2"/>
        </w:numPr>
        <w:ind w:firstLineChars="0"/>
      </w:pPr>
      <w:r>
        <w:t>E</w:t>
      </w:r>
      <w:r>
        <w:rPr>
          <w:rFonts w:hint="eastAsia"/>
        </w:rPr>
        <w:t>motional</w:t>
      </w:r>
    </w:p>
    <w:p w14:paraId="3859DEB5" w14:textId="5FC735E6" w:rsidR="004E5ED2" w:rsidRDefault="004E5ED2" w:rsidP="004E5ED2">
      <w:r w:rsidRPr="004E5ED2">
        <w:t>Emotional elements pr</w:t>
      </w:r>
      <w:r>
        <w:rPr>
          <w:rFonts w:hint="eastAsia"/>
        </w:rPr>
        <w:t>o</w:t>
      </w:r>
      <w:r w:rsidRPr="004E5ED2">
        <w:t>vide customers with a positive feeling when they purchase or use a particular product. they add richness and depth to the experience of owing and using the product</w:t>
      </w:r>
      <w:r>
        <w:rPr>
          <w:rFonts w:hint="eastAsia"/>
        </w:rPr>
        <w:t>.</w:t>
      </w:r>
    </w:p>
    <w:p w14:paraId="1729BD04" w14:textId="1CADFD6E" w:rsidR="004E5ED2" w:rsidRPr="004E5ED2" w:rsidRDefault="004E5ED2" w:rsidP="004E5ED2">
      <w:pPr>
        <w:numPr>
          <w:ilvl w:val="0"/>
          <w:numId w:val="4"/>
        </w:numPr>
      </w:pPr>
      <w:r w:rsidRPr="004E5ED2">
        <w:t>automatically recommend food for you——attracti</w:t>
      </w:r>
      <w:r>
        <w:rPr>
          <w:rFonts w:hint="eastAsia"/>
        </w:rPr>
        <w:t>ve</w:t>
      </w:r>
      <w:r w:rsidRPr="004E5ED2">
        <w:t>ness</w:t>
      </w:r>
    </w:p>
    <w:p w14:paraId="3744F2E5" w14:textId="77777777" w:rsidR="004E5ED2" w:rsidRPr="004E5ED2" w:rsidRDefault="004E5ED2" w:rsidP="004E5ED2">
      <w:pPr>
        <w:numPr>
          <w:ilvl w:val="0"/>
          <w:numId w:val="4"/>
        </w:numPr>
      </w:pPr>
      <w:r w:rsidRPr="004E5ED2">
        <w:t xml:space="preserve"> buy medicine online——therapeutic value</w:t>
      </w:r>
    </w:p>
    <w:p w14:paraId="2A9D19EB" w14:textId="3BBCC2BF" w:rsidR="004E5ED2" w:rsidRDefault="004E5ED2" w:rsidP="004E5ED2">
      <w:pPr>
        <w:numPr>
          <w:ilvl w:val="0"/>
          <w:numId w:val="4"/>
        </w:numPr>
      </w:pPr>
      <w:r w:rsidRPr="004E5ED2">
        <w:t>online mini-games ——Fun/entertainment</w:t>
      </w:r>
    </w:p>
    <w:p w14:paraId="5387E18B" w14:textId="1760E99A" w:rsidR="00193AA2" w:rsidRPr="004E5ED2" w:rsidRDefault="00193AA2" w:rsidP="00193AA2">
      <w:r w:rsidRPr="00193AA2">
        <w:drawing>
          <wp:inline distT="0" distB="0" distL="0" distR="0" wp14:anchorId="7BEE679F" wp14:editId="040A4530">
            <wp:extent cx="3652520" cy="1478915"/>
            <wp:effectExtent l="0" t="0" r="5080" b="698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7"/>
                    <a:stretch>
                      <a:fillRect/>
                    </a:stretch>
                  </pic:blipFill>
                  <pic:spPr>
                    <a:xfrm>
                      <a:off x="0" y="0"/>
                      <a:ext cx="3652520" cy="1478915"/>
                    </a:xfrm>
                    <a:prstGeom prst="rect">
                      <a:avLst/>
                    </a:prstGeom>
                  </pic:spPr>
                </pic:pic>
              </a:graphicData>
            </a:graphic>
          </wp:inline>
        </w:drawing>
      </w:r>
    </w:p>
    <w:p w14:paraId="62422FB9" w14:textId="28B10DF1" w:rsidR="004E5ED2" w:rsidRDefault="004E5ED2" w:rsidP="004E5ED2">
      <w:pPr>
        <w:pStyle w:val="a3"/>
        <w:numPr>
          <w:ilvl w:val="0"/>
          <w:numId w:val="2"/>
        </w:numPr>
        <w:ind w:firstLineChars="0"/>
      </w:pPr>
      <w:r>
        <w:t>L</w:t>
      </w:r>
      <w:r>
        <w:rPr>
          <w:rFonts w:hint="eastAsia"/>
        </w:rPr>
        <w:t>ife</w:t>
      </w:r>
      <w:r>
        <w:t xml:space="preserve"> </w:t>
      </w:r>
      <w:r>
        <w:rPr>
          <w:rFonts w:hint="eastAsia"/>
        </w:rPr>
        <w:t>change</w:t>
      </w:r>
    </w:p>
    <w:p w14:paraId="3D68B69B" w14:textId="2D782740" w:rsidR="007B4B6C" w:rsidRDefault="007B4B6C" w:rsidP="007B4B6C">
      <w:r w:rsidRPr="007B4B6C">
        <w:t>Life changing elements provide shelter, food and transportation</w:t>
      </w:r>
      <w:r>
        <w:t>.</w:t>
      </w:r>
    </w:p>
    <w:p w14:paraId="5154F409" w14:textId="77777777" w:rsidR="007B4B6C" w:rsidRPr="007B4B6C" w:rsidRDefault="007B4B6C" w:rsidP="007B4B6C">
      <w:pPr>
        <w:pStyle w:val="a3"/>
        <w:numPr>
          <w:ilvl w:val="0"/>
          <w:numId w:val="5"/>
        </w:numPr>
        <w:ind w:firstLineChars="0"/>
      </w:pPr>
      <w:proofErr w:type="spellStart"/>
      <w:r w:rsidRPr="007B4B6C">
        <w:t>MeiTuan</w:t>
      </w:r>
      <w:proofErr w:type="spellEnd"/>
      <w:r w:rsidRPr="007B4B6C">
        <w:t xml:space="preserve"> </w:t>
      </w:r>
      <w:proofErr w:type="spellStart"/>
      <w:r w:rsidRPr="007B4B6C">
        <w:t>mobike</w:t>
      </w:r>
      <w:proofErr w:type="spellEnd"/>
      <w:r w:rsidRPr="007B4B6C">
        <w:t xml:space="preserve"> （</w:t>
      </w:r>
      <w:proofErr w:type="gramStart"/>
      <w:r w:rsidRPr="007B4B6C">
        <w:t>摩拜单车</w:t>
      </w:r>
      <w:proofErr w:type="gramEnd"/>
      <w:r w:rsidRPr="007B4B6C">
        <w:t>）</w:t>
      </w:r>
    </w:p>
    <w:p w14:paraId="4322D6F5" w14:textId="77777777" w:rsidR="007B4B6C" w:rsidRPr="007B4B6C" w:rsidRDefault="007B4B6C" w:rsidP="007B4B6C">
      <w:pPr>
        <w:pStyle w:val="a3"/>
        <w:numPr>
          <w:ilvl w:val="0"/>
          <w:numId w:val="5"/>
        </w:numPr>
        <w:ind w:firstLineChars="0"/>
      </w:pPr>
      <w:proofErr w:type="spellStart"/>
      <w:r w:rsidRPr="007B4B6C">
        <w:t>Meituan</w:t>
      </w:r>
      <w:proofErr w:type="spellEnd"/>
      <w:r w:rsidRPr="007B4B6C">
        <w:t xml:space="preserve"> takeout</w:t>
      </w:r>
    </w:p>
    <w:p w14:paraId="2A9D5F1B" w14:textId="77777777" w:rsidR="007B4B6C" w:rsidRPr="007B4B6C" w:rsidRDefault="007B4B6C" w:rsidP="007B4B6C">
      <w:pPr>
        <w:pStyle w:val="a3"/>
        <w:numPr>
          <w:ilvl w:val="0"/>
          <w:numId w:val="5"/>
        </w:numPr>
        <w:ind w:firstLineChars="0"/>
      </w:pPr>
      <w:proofErr w:type="spellStart"/>
      <w:r w:rsidRPr="007B4B6C">
        <w:t>Meituan</w:t>
      </w:r>
      <w:proofErr w:type="spellEnd"/>
      <w:r w:rsidRPr="007B4B6C">
        <w:t xml:space="preserve"> taxi</w:t>
      </w:r>
    </w:p>
    <w:p w14:paraId="72564A13" w14:textId="77777777" w:rsidR="007B4B6C" w:rsidRPr="007B4B6C" w:rsidRDefault="007B4B6C" w:rsidP="007B4B6C">
      <w:pPr>
        <w:pStyle w:val="a3"/>
        <w:numPr>
          <w:ilvl w:val="0"/>
          <w:numId w:val="5"/>
        </w:numPr>
        <w:ind w:firstLineChars="0"/>
      </w:pPr>
      <w:proofErr w:type="spellStart"/>
      <w:r w:rsidRPr="007B4B6C">
        <w:t>Meituan</w:t>
      </w:r>
      <w:proofErr w:type="spellEnd"/>
      <w:r w:rsidRPr="007B4B6C">
        <w:t xml:space="preserve"> Hotel</w:t>
      </w:r>
    </w:p>
    <w:p w14:paraId="054FCFC7" w14:textId="190CF0D2" w:rsidR="004E5ED2" w:rsidRDefault="007B4B6C" w:rsidP="007B4B6C">
      <w:pPr>
        <w:pStyle w:val="a3"/>
        <w:numPr>
          <w:ilvl w:val="0"/>
          <w:numId w:val="5"/>
        </w:numPr>
        <w:ind w:firstLineChars="0"/>
      </w:pPr>
      <w:r w:rsidRPr="007B4B6C">
        <w:rPr>
          <w:rFonts w:hint="eastAsia"/>
        </w:rPr>
        <w:t>…</w:t>
      </w:r>
    </w:p>
    <w:p w14:paraId="207F6C7A" w14:textId="3C18BD92" w:rsidR="00193AA2" w:rsidRDefault="00193AA2" w:rsidP="00193AA2">
      <w:r w:rsidRPr="00193AA2">
        <w:lastRenderedPageBreak/>
        <w:drawing>
          <wp:inline distT="0" distB="0" distL="0" distR="0" wp14:anchorId="00949032" wp14:editId="752F8BF2">
            <wp:extent cx="2753433" cy="1597632"/>
            <wp:effectExtent l="0" t="0" r="0" b="3175"/>
            <wp:docPr id="10" name="图片 9">
              <a:extLst xmlns:a="http://schemas.openxmlformats.org/drawingml/2006/main">
                <a:ext uri="{FF2B5EF4-FFF2-40B4-BE49-F238E27FC236}">
                  <a16:creationId xmlns:a16="http://schemas.microsoft.com/office/drawing/2014/main" id="{6D7B5AD2-1C56-44BA-8067-6C7A4E941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6D7B5AD2-1C56-44BA-8067-6C7A4E941373}"/>
                        </a:ext>
                      </a:extLst>
                    </pic:cNvPr>
                    <pic:cNvPicPr>
                      <a:picLocks noChangeAspect="1"/>
                    </pic:cNvPicPr>
                  </pic:nvPicPr>
                  <pic:blipFill>
                    <a:blip r:embed="rId8"/>
                    <a:stretch>
                      <a:fillRect/>
                    </a:stretch>
                  </pic:blipFill>
                  <pic:spPr>
                    <a:xfrm>
                      <a:off x="0" y="0"/>
                      <a:ext cx="2946169" cy="1709463"/>
                    </a:xfrm>
                    <a:prstGeom prst="rect">
                      <a:avLst/>
                    </a:prstGeom>
                  </pic:spPr>
                </pic:pic>
              </a:graphicData>
            </a:graphic>
          </wp:inline>
        </w:drawing>
      </w:r>
    </w:p>
    <w:p w14:paraId="1C2D7138" w14:textId="77FC9513" w:rsidR="00193AA2" w:rsidRDefault="00193AA2" w:rsidP="00193AA2">
      <w:r w:rsidRPr="00193AA2">
        <w:drawing>
          <wp:inline distT="0" distB="0" distL="0" distR="0" wp14:anchorId="6E6203EB" wp14:editId="23330968">
            <wp:extent cx="2655869" cy="1530345"/>
            <wp:effectExtent l="0" t="0" r="0" b="0"/>
            <wp:docPr id="12" name="图片 11">
              <a:extLst xmlns:a="http://schemas.openxmlformats.org/drawingml/2006/main">
                <a:ext uri="{FF2B5EF4-FFF2-40B4-BE49-F238E27FC236}">
                  <a16:creationId xmlns:a16="http://schemas.microsoft.com/office/drawing/2014/main" id="{EF043CB4-14C4-4ABA-8289-1A9090D6CF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EF043CB4-14C4-4ABA-8289-1A9090D6CFC3}"/>
                        </a:ext>
                      </a:extLst>
                    </pic:cNvPr>
                    <pic:cNvPicPr>
                      <a:picLocks noChangeAspect="1"/>
                    </pic:cNvPicPr>
                  </pic:nvPicPr>
                  <pic:blipFill>
                    <a:blip r:embed="rId9"/>
                    <a:stretch>
                      <a:fillRect/>
                    </a:stretch>
                  </pic:blipFill>
                  <pic:spPr>
                    <a:xfrm>
                      <a:off x="0" y="0"/>
                      <a:ext cx="2668215" cy="1537459"/>
                    </a:xfrm>
                    <a:prstGeom prst="rect">
                      <a:avLst/>
                    </a:prstGeom>
                  </pic:spPr>
                </pic:pic>
              </a:graphicData>
            </a:graphic>
          </wp:inline>
        </w:drawing>
      </w:r>
    </w:p>
    <w:p w14:paraId="2FEFDFE2" w14:textId="300765B6" w:rsidR="00193AA2" w:rsidRDefault="00193AA2" w:rsidP="00193AA2">
      <w:pPr>
        <w:rPr>
          <w:rFonts w:hint="eastAsia"/>
        </w:rPr>
      </w:pPr>
      <w:r w:rsidRPr="00193AA2">
        <w:drawing>
          <wp:inline distT="0" distB="0" distL="0" distR="0" wp14:anchorId="26D5B8FB" wp14:editId="0496A16F">
            <wp:extent cx="2661006" cy="1533774"/>
            <wp:effectExtent l="0" t="0" r="6350" b="9525"/>
            <wp:docPr id="14" name="图片 13">
              <a:extLst xmlns:a="http://schemas.openxmlformats.org/drawingml/2006/main">
                <a:ext uri="{FF2B5EF4-FFF2-40B4-BE49-F238E27FC236}">
                  <a16:creationId xmlns:a16="http://schemas.microsoft.com/office/drawing/2014/main" id="{EC78DF8E-E04B-4BC5-9AF1-21290732F6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EC78DF8E-E04B-4BC5-9AF1-21290732F6F2}"/>
                        </a:ext>
                      </a:extLst>
                    </pic:cNvPr>
                    <pic:cNvPicPr>
                      <a:picLocks noChangeAspect="1"/>
                    </pic:cNvPicPr>
                  </pic:nvPicPr>
                  <pic:blipFill>
                    <a:blip r:embed="rId10"/>
                    <a:stretch>
                      <a:fillRect/>
                    </a:stretch>
                  </pic:blipFill>
                  <pic:spPr>
                    <a:xfrm>
                      <a:off x="0" y="0"/>
                      <a:ext cx="2672014" cy="1540119"/>
                    </a:xfrm>
                    <a:prstGeom prst="rect">
                      <a:avLst/>
                    </a:prstGeom>
                  </pic:spPr>
                </pic:pic>
              </a:graphicData>
            </a:graphic>
          </wp:inline>
        </w:drawing>
      </w:r>
    </w:p>
    <w:p w14:paraId="22DB466A" w14:textId="1661870A" w:rsidR="004E5ED2" w:rsidRDefault="004E5ED2" w:rsidP="004E5ED2">
      <w:pPr>
        <w:pStyle w:val="a3"/>
        <w:numPr>
          <w:ilvl w:val="0"/>
          <w:numId w:val="2"/>
        </w:numPr>
        <w:ind w:firstLineChars="0"/>
      </w:pPr>
      <w:r>
        <w:t>S</w:t>
      </w:r>
      <w:r>
        <w:rPr>
          <w:rFonts w:hint="eastAsia"/>
        </w:rPr>
        <w:t>ocial</w:t>
      </w:r>
      <w:r>
        <w:t xml:space="preserve"> </w:t>
      </w:r>
      <w:r>
        <w:rPr>
          <w:rFonts w:hint="eastAsia"/>
        </w:rPr>
        <w:t>impact</w:t>
      </w:r>
    </w:p>
    <w:p w14:paraId="3686418E" w14:textId="72B0572D" w:rsidR="007B4B6C" w:rsidRDefault="007B4B6C" w:rsidP="007B4B6C">
      <w:r w:rsidRPr="007B4B6C">
        <w:t>Social impact elements convey the sense of doing good for others</w:t>
      </w:r>
      <w:r>
        <w:rPr>
          <w:rFonts w:hint="eastAsia"/>
        </w:rPr>
        <w:t xml:space="preserve"> and</w:t>
      </w:r>
      <w:r>
        <w:t xml:space="preserve"> </w:t>
      </w:r>
      <w:r>
        <w:rPr>
          <w:rFonts w:hint="eastAsia"/>
        </w:rPr>
        <w:t>h</w:t>
      </w:r>
      <w:r w:rsidRPr="007B4B6C">
        <w:t>elping other people or society more broadly</w:t>
      </w:r>
      <w:r>
        <w:rPr>
          <w:rFonts w:hint="eastAsia"/>
        </w:rPr>
        <w:t>.</w:t>
      </w:r>
    </w:p>
    <w:p w14:paraId="720D59EC" w14:textId="2F198388" w:rsidR="007B4B6C" w:rsidRDefault="007B4B6C" w:rsidP="007B4B6C">
      <w:pPr>
        <w:numPr>
          <w:ilvl w:val="0"/>
          <w:numId w:val="6"/>
        </w:numPr>
      </w:pPr>
      <w:r w:rsidRPr="007B4B6C">
        <w:t xml:space="preserve">During the outbreak of the new coronavirus, </w:t>
      </w:r>
      <w:proofErr w:type="spellStart"/>
      <w:r w:rsidRPr="007B4B6C">
        <w:t>meituan</w:t>
      </w:r>
      <w:proofErr w:type="spellEnd"/>
      <w:r w:rsidRPr="007B4B6C">
        <w:t xml:space="preserve"> had no contact with takeout, and delivered daily necessities free of charge in the disaster areas.</w:t>
      </w:r>
    </w:p>
    <w:p w14:paraId="00D7CDAE" w14:textId="77777777" w:rsidR="00193AA2" w:rsidRPr="007B4B6C" w:rsidRDefault="00193AA2" w:rsidP="00193AA2">
      <w:pPr>
        <w:rPr>
          <w:rFonts w:hint="eastAsia"/>
        </w:rPr>
      </w:pPr>
    </w:p>
    <w:p w14:paraId="727481F8" w14:textId="0E949485" w:rsidR="004E5ED2" w:rsidRPr="00193AA2" w:rsidRDefault="007B4B6C" w:rsidP="004E5ED2">
      <w:pPr>
        <w:pStyle w:val="a3"/>
        <w:numPr>
          <w:ilvl w:val="0"/>
          <w:numId w:val="1"/>
        </w:numPr>
        <w:ind w:firstLineChars="0"/>
        <w:rPr>
          <w:b/>
          <w:bCs/>
        </w:rPr>
      </w:pPr>
      <w:r w:rsidRPr="00193AA2">
        <w:rPr>
          <w:b/>
          <w:bCs/>
        </w:rPr>
        <w:t>O</w:t>
      </w:r>
      <w:r w:rsidRPr="00193AA2">
        <w:rPr>
          <w:rFonts w:hint="eastAsia"/>
          <w:b/>
          <w:bCs/>
        </w:rPr>
        <w:t>ther</w:t>
      </w:r>
      <w:r w:rsidRPr="00193AA2">
        <w:rPr>
          <w:b/>
          <w:bCs/>
        </w:rPr>
        <w:t xml:space="preserve"> </w:t>
      </w:r>
      <w:r w:rsidRPr="00193AA2">
        <w:rPr>
          <w:rFonts w:hint="eastAsia"/>
          <w:b/>
          <w:bCs/>
        </w:rPr>
        <w:t>elements</w:t>
      </w:r>
      <w:r w:rsidRPr="00193AA2">
        <w:rPr>
          <w:b/>
          <w:bCs/>
        </w:rPr>
        <w:t xml:space="preserve"> </w:t>
      </w:r>
      <w:r w:rsidRPr="00193AA2">
        <w:rPr>
          <w:rFonts w:hint="eastAsia"/>
          <w:b/>
          <w:bCs/>
        </w:rPr>
        <w:t>which</w:t>
      </w:r>
      <w:r w:rsidRPr="00193AA2">
        <w:rPr>
          <w:b/>
          <w:bCs/>
        </w:rPr>
        <w:t xml:space="preserve"> </w:t>
      </w:r>
      <w:r w:rsidRPr="00193AA2">
        <w:rPr>
          <w:rFonts w:hint="eastAsia"/>
          <w:b/>
          <w:bCs/>
        </w:rPr>
        <w:t>critical</w:t>
      </w:r>
      <w:r w:rsidRPr="00193AA2">
        <w:rPr>
          <w:b/>
          <w:bCs/>
        </w:rPr>
        <w:t xml:space="preserve"> </w:t>
      </w:r>
      <w:r w:rsidRPr="00193AA2">
        <w:rPr>
          <w:rFonts w:hint="eastAsia"/>
          <w:b/>
          <w:bCs/>
        </w:rPr>
        <w:t>but</w:t>
      </w:r>
      <w:r w:rsidRPr="00193AA2">
        <w:rPr>
          <w:b/>
          <w:bCs/>
        </w:rPr>
        <w:t xml:space="preserve"> </w:t>
      </w:r>
      <w:r w:rsidRPr="00193AA2">
        <w:rPr>
          <w:rFonts w:hint="eastAsia"/>
          <w:b/>
          <w:bCs/>
        </w:rPr>
        <w:t>missing</w:t>
      </w:r>
      <w:r w:rsidRPr="00193AA2">
        <w:rPr>
          <w:b/>
          <w:bCs/>
        </w:rPr>
        <w:t xml:space="preserve"> </w:t>
      </w:r>
      <w:r w:rsidRPr="00193AA2">
        <w:rPr>
          <w:rFonts w:hint="eastAsia"/>
          <w:b/>
          <w:bCs/>
        </w:rPr>
        <w:t>or</w:t>
      </w:r>
      <w:r w:rsidRPr="00193AA2">
        <w:rPr>
          <w:b/>
          <w:bCs/>
        </w:rPr>
        <w:t xml:space="preserve"> </w:t>
      </w:r>
      <w:r w:rsidRPr="00193AA2">
        <w:rPr>
          <w:rFonts w:hint="eastAsia"/>
          <w:b/>
          <w:bCs/>
        </w:rPr>
        <w:t>insufficiently</w:t>
      </w:r>
      <w:r w:rsidRPr="00193AA2">
        <w:rPr>
          <w:b/>
          <w:bCs/>
        </w:rPr>
        <w:t xml:space="preserve"> </w:t>
      </w:r>
      <w:r w:rsidRPr="00193AA2">
        <w:rPr>
          <w:rFonts w:hint="eastAsia"/>
          <w:b/>
          <w:bCs/>
        </w:rPr>
        <w:t>delivered</w:t>
      </w:r>
    </w:p>
    <w:p w14:paraId="0F6F7E54" w14:textId="19B3BA00" w:rsidR="007B4B6C" w:rsidRPr="007B4B6C" w:rsidRDefault="007B4B6C" w:rsidP="007B4B6C">
      <w:pPr>
        <w:pStyle w:val="a3"/>
        <w:numPr>
          <w:ilvl w:val="0"/>
          <w:numId w:val="7"/>
        </w:numPr>
        <w:ind w:firstLineChars="0"/>
      </w:pPr>
      <w:r w:rsidRPr="007B4B6C">
        <w:t>besides the elements of value elements delivered by the selected product.</w:t>
      </w:r>
      <w:r>
        <w:t xml:space="preserve"> </w:t>
      </w:r>
      <w:r w:rsidRPr="007B4B6C">
        <w:t>I think the “Quality”</w:t>
      </w:r>
      <w:r>
        <w:t xml:space="preserve"> </w:t>
      </w:r>
      <w:r w:rsidRPr="007B4B6C">
        <w:t>is critical but mi</w:t>
      </w:r>
      <w:r>
        <w:rPr>
          <w:rFonts w:hint="eastAsia"/>
        </w:rPr>
        <w:t>s</w:t>
      </w:r>
      <w:r w:rsidRPr="007B4B6C">
        <w:t xml:space="preserve">sing. It's not sure that the product is of good quality when we buy it online. </w:t>
      </w:r>
    </w:p>
    <w:p w14:paraId="75127047" w14:textId="54601259" w:rsidR="007B4B6C" w:rsidRPr="007B4B6C" w:rsidRDefault="007B4B6C" w:rsidP="007B4B6C">
      <w:pPr>
        <w:pStyle w:val="a3"/>
        <w:numPr>
          <w:ilvl w:val="0"/>
          <w:numId w:val="7"/>
        </w:numPr>
        <w:ind w:firstLineChars="0"/>
      </w:pPr>
      <w:proofErr w:type="gramStart"/>
      <w:r w:rsidRPr="007B4B6C">
        <w:t>So</w:t>
      </w:r>
      <w:proofErr w:type="gramEnd"/>
      <w:r w:rsidRPr="007B4B6C">
        <w:t xml:space="preserve"> all merchants on </w:t>
      </w:r>
      <w:proofErr w:type="spellStart"/>
      <w:r w:rsidRPr="007B4B6C">
        <w:t>Meituan</w:t>
      </w:r>
      <w:proofErr w:type="spellEnd"/>
      <w:r w:rsidRPr="007B4B6C">
        <w:t xml:space="preserve"> need to be examined stric</w:t>
      </w:r>
      <w:r>
        <w:rPr>
          <w:rFonts w:hint="eastAsia"/>
        </w:rPr>
        <w:t>t</w:t>
      </w:r>
      <w:r w:rsidRPr="007B4B6C">
        <w:t>ly to guarantee quality.</w:t>
      </w:r>
    </w:p>
    <w:sectPr w:rsidR="007B4B6C" w:rsidRPr="007B4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7901D" w14:textId="77777777" w:rsidR="005F326A" w:rsidRDefault="005F326A" w:rsidP="00193AA2">
      <w:r>
        <w:separator/>
      </w:r>
    </w:p>
  </w:endnote>
  <w:endnote w:type="continuationSeparator" w:id="0">
    <w:p w14:paraId="7F55BA81" w14:textId="77777777" w:rsidR="005F326A" w:rsidRDefault="005F326A" w:rsidP="0019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B3817" w14:textId="77777777" w:rsidR="005F326A" w:rsidRDefault="005F326A" w:rsidP="00193AA2">
      <w:r>
        <w:separator/>
      </w:r>
    </w:p>
  </w:footnote>
  <w:footnote w:type="continuationSeparator" w:id="0">
    <w:p w14:paraId="7A664438" w14:textId="77777777" w:rsidR="005F326A" w:rsidRDefault="005F326A" w:rsidP="00193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E5228"/>
    <w:multiLevelType w:val="hybridMultilevel"/>
    <w:tmpl w:val="2D7E8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25AE7"/>
    <w:multiLevelType w:val="hybridMultilevel"/>
    <w:tmpl w:val="37260E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6496735"/>
    <w:multiLevelType w:val="hybridMultilevel"/>
    <w:tmpl w:val="EB96570C"/>
    <w:lvl w:ilvl="0" w:tplc="04090001">
      <w:start w:val="1"/>
      <w:numFmt w:val="bullet"/>
      <w:lvlText w:val=""/>
      <w:lvlJc w:val="left"/>
      <w:pPr>
        <w:tabs>
          <w:tab w:val="num" w:pos="360"/>
        </w:tabs>
        <w:ind w:left="360" w:hanging="360"/>
      </w:pPr>
      <w:rPr>
        <w:rFonts w:ascii="Wingdings" w:hAnsi="Wingdings" w:hint="default"/>
      </w:rPr>
    </w:lvl>
    <w:lvl w:ilvl="1" w:tplc="92CAC384" w:tentative="1">
      <w:start w:val="1"/>
      <w:numFmt w:val="bullet"/>
      <w:lvlText w:val=""/>
      <w:lvlJc w:val="left"/>
      <w:pPr>
        <w:tabs>
          <w:tab w:val="num" w:pos="1080"/>
        </w:tabs>
        <w:ind w:left="1080" w:hanging="360"/>
      </w:pPr>
      <w:rPr>
        <w:rFonts w:ascii="Wingdings" w:hAnsi="Wingdings" w:hint="default"/>
      </w:rPr>
    </w:lvl>
    <w:lvl w:ilvl="2" w:tplc="35C42F40" w:tentative="1">
      <w:start w:val="1"/>
      <w:numFmt w:val="bullet"/>
      <w:lvlText w:val=""/>
      <w:lvlJc w:val="left"/>
      <w:pPr>
        <w:tabs>
          <w:tab w:val="num" w:pos="1800"/>
        </w:tabs>
        <w:ind w:left="1800" w:hanging="360"/>
      </w:pPr>
      <w:rPr>
        <w:rFonts w:ascii="Wingdings" w:hAnsi="Wingdings" w:hint="default"/>
      </w:rPr>
    </w:lvl>
    <w:lvl w:ilvl="3" w:tplc="1B1C6DB0" w:tentative="1">
      <w:start w:val="1"/>
      <w:numFmt w:val="bullet"/>
      <w:lvlText w:val=""/>
      <w:lvlJc w:val="left"/>
      <w:pPr>
        <w:tabs>
          <w:tab w:val="num" w:pos="2520"/>
        </w:tabs>
        <w:ind w:left="2520" w:hanging="360"/>
      </w:pPr>
      <w:rPr>
        <w:rFonts w:ascii="Wingdings" w:hAnsi="Wingdings" w:hint="default"/>
      </w:rPr>
    </w:lvl>
    <w:lvl w:ilvl="4" w:tplc="8968C28E" w:tentative="1">
      <w:start w:val="1"/>
      <w:numFmt w:val="bullet"/>
      <w:lvlText w:val=""/>
      <w:lvlJc w:val="left"/>
      <w:pPr>
        <w:tabs>
          <w:tab w:val="num" w:pos="3240"/>
        </w:tabs>
        <w:ind w:left="3240" w:hanging="360"/>
      </w:pPr>
      <w:rPr>
        <w:rFonts w:ascii="Wingdings" w:hAnsi="Wingdings" w:hint="default"/>
      </w:rPr>
    </w:lvl>
    <w:lvl w:ilvl="5" w:tplc="76D8D264" w:tentative="1">
      <w:start w:val="1"/>
      <w:numFmt w:val="bullet"/>
      <w:lvlText w:val=""/>
      <w:lvlJc w:val="left"/>
      <w:pPr>
        <w:tabs>
          <w:tab w:val="num" w:pos="3960"/>
        </w:tabs>
        <w:ind w:left="3960" w:hanging="360"/>
      </w:pPr>
      <w:rPr>
        <w:rFonts w:ascii="Wingdings" w:hAnsi="Wingdings" w:hint="default"/>
      </w:rPr>
    </w:lvl>
    <w:lvl w:ilvl="6" w:tplc="FB940964" w:tentative="1">
      <w:start w:val="1"/>
      <w:numFmt w:val="bullet"/>
      <w:lvlText w:val=""/>
      <w:lvlJc w:val="left"/>
      <w:pPr>
        <w:tabs>
          <w:tab w:val="num" w:pos="4680"/>
        </w:tabs>
        <w:ind w:left="4680" w:hanging="360"/>
      </w:pPr>
      <w:rPr>
        <w:rFonts w:ascii="Wingdings" w:hAnsi="Wingdings" w:hint="default"/>
      </w:rPr>
    </w:lvl>
    <w:lvl w:ilvl="7" w:tplc="A73412A6" w:tentative="1">
      <w:start w:val="1"/>
      <w:numFmt w:val="bullet"/>
      <w:lvlText w:val=""/>
      <w:lvlJc w:val="left"/>
      <w:pPr>
        <w:tabs>
          <w:tab w:val="num" w:pos="5400"/>
        </w:tabs>
        <w:ind w:left="5400" w:hanging="360"/>
      </w:pPr>
      <w:rPr>
        <w:rFonts w:ascii="Wingdings" w:hAnsi="Wingdings" w:hint="default"/>
      </w:rPr>
    </w:lvl>
    <w:lvl w:ilvl="8" w:tplc="E1029C5A"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78D5DC0"/>
    <w:multiLevelType w:val="hybridMultilevel"/>
    <w:tmpl w:val="1E16976A"/>
    <w:lvl w:ilvl="0" w:tplc="0409000B">
      <w:start w:val="1"/>
      <w:numFmt w:val="bullet"/>
      <w:lvlText w:val=""/>
      <w:lvlJc w:val="left"/>
      <w:pPr>
        <w:tabs>
          <w:tab w:val="num" w:pos="720"/>
        </w:tabs>
        <w:ind w:left="720" w:hanging="360"/>
      </w:pPr>
      <w:rPr>
        <w:rFonts w:ascii="Wingdings" w:hAnsi="Wingdings" w:hint="default"/>
      </w:rPr>
    </w:lvl>
    <w:lvl w:ilvl="1" w:tplc="DD000C54" w:tentative="1">
      <w:start w:val="1"/>
      <w:numFmt w:val="bullet"/>
      <w:lvlText w:val=""/>
      <w:lvlJc w:val="left"/>
      <w:pPr>
        <w:tabs>
          <w:tab w:val="num" w:pos="1440"/>
        </w:tabs>
        <w:ind w:left="1440" w:hanging="360"/>
      </w:pPr>
      <w:rPr>
        <w:rFonts w:ascii="Wingdings" w:hAnsi="Wingdings" w:hint="default"/>
      </w:rPr>
    </w:lvl>
    <w:lvl w:ilvl="2" w:tplc="480EB784" w:tentative="1">
      <w:start w:val="1"/>
      <w:numFmt w:val="bullet"/>
      <w:lvlText w:val=""/>
      <w:lvlJc w:val="left"/>
      <w:pPr>
        <w:tabs>
          <w:tab w:val="num" w:pos="2160"/>
        </w:tabs>
        <w:ind w:left="2160" w:hanging="360"/>
      </w:pPr>
      <w:rPr>
        <w:rFonts w:ascii="Wingdings" w:hAnsi="Wingdings" w:hint="default"/>
      </w:rPr>
    </w:lvl>
    <w:lvl w:ilvl="3" w:tplc="C69496CA" w:tentative="1">
      <w:start w:val="1"/>
      <w:numFmt w:val="bullet"/>
      <w:lvlText w:val=""/>
      <w:lvlJc w:val="left"/>
      <w:pPr>
        <w:tabs>
          <w:tab w:val="num" w:pos="2880"/>
        </w:tabs>
        <w:ind w:left="2880" w:hanging="360"/>
      </w:pPr>
      <w:rPr>
        <w:rFonts w:ascii="Wingdings" w:hAnsi="Wingdings" w:hint="default"/>
      </w:rPr>
    </w:lvl>
    <w:lvl w:ilvl="4" w:tplc="47086E84" w:tentative="1">
      <w:start w:val="1"/>
      <w:numFmt w:val="bullet"/>
      <w:lvlText w:val=""/>
      <w:lvlJc w:val="left"/>
      <w:pPr>
        <w:tabs>
          <w:tab w:val="num" w:pos="3600"/>
        </w:tabs>
        <w:ind w:left="3600" w:hanging="360"/>
      </w:pPr>
      <w:rPr>
        <w:rFonts w:ascii="Wingdings" w:hAnsi="Wingdings" w:hint="default"/>
      </w:rPr>
    </w:lvl>
    <w:lvl w:ilvl="5" w:tplc="32BE070E" w:tentative="1">
      <w:start w:val="1"/>
      <w:numFmt w:val="bullet"/>
      <w:lvlText w:val=""/>
      <w:lvlJc w:val="left"/>
      <w:pPr>
        <w:tabs>
          <w:tab w:val="num" w:pos="4320"/>
        </w:tabs>
        <w:ind w:left="4320" w:hanging="360"/>
      </w:pPr>
      <w:rPr>
        <w:rFonts w:ascii="Wingdings" w:hAnsi="Wingdings" w:hint="default"/>
      </w:rPr>
    </w:lvl>
    <w:lvl w:ilvl="6" w:tplc="0F5EDF16" w:tentative="1">
      <w:start w:val="1"/>
      <w:numFmt w:val="bullet"/>
      <w:lvlText w:val=""/>
      <w:lvlJc w:val="left"/>
      <w:pPr>
        <w:tabs>
          <w:tab w:val="num" w:pos="5040"/>
        </w:tabs>
        <w:ind w:left="5040" w:hanging="360"/>
      </w:pPr>
      <w:rPr>
        <w:rFonts w:ascii="Wingdings" w:hAnsi="Wingdings" w:hint="default"/>
      </w:rPr>
    </w:lvl>
    <w:lvl w:ilvl="7" w:tplc="E88C048E" w:tentative="1">
      <w:start w:val="1"/>
      <w:numFmt w:val="bullet"/>
      <w:lvlText w:val=""/>
      <w:lvlJc w:val="left"/>
      <w:pPr>
        <w:tabs>
          <w:tab w:val="num" w:pos="5760"/>
        </w:tabs>
        <w:ind w:left="5760" w:hanging="360"/>
      </w:pPr>
      <w:rPr>
        <w:rFonts w:ascii="Wingdings" w:hAnsi="Wingdings" w:hint="default"/>
      </w:rPr>
    </w:lvl>
    <w:lvl w:ilvl="8" w:tplc="1C1267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2030B8"/>
    <w:multiLevelType w:val="hybridMultilevel"/>
    <w:tmpl w:val="8B6AD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C46267D"/>
    <w:multiLevelType w:val="hybridMultilevel"/>
    <w:tmpl w:val="E9D4FC98"/>
    <w:lvl w:ilvl="0" w:tplc="0409000B">
      <w:start w:val="1"/>
      <w:numFmt w:val="bullet"/>
      <w:lvlText w:val=""/>
      <w:lvlJc w:val="left"/>
      <w:pPr>
        <w:tabs>
          <w:tab w:val="num" w:pos="720"/>
        </w:tabs>
        <w:ind w:left="720" w:hanging="360"/>
      </w:pPr>
      <w:rPr>
        <w:rFonts w:ascii="Wingdings" w:hAnsi="Wingdings" w:hint="default"/>
      </w:rPr>
    </w:lvl>
    <w:lvl w:ilvl="1" w:tplc="7C1A68BC" w:tentative="1">
      <w:start w:val="1"/>
      <w:numFmt w:val="bullet"/>
      <w:lvlText w:val=""/>
      <w:lvlJc w:val="left"/>
      <w:pPr>
        <w:tabs>
          <w:tab w:val="num" w:pos="1440"/>
        </w:tabs>
        <w:ind w:left="1440" w:hanging="360"/>
      </w:pPr>
      <w:rPr>
        <w:rFonts w:ascii="Wingdings" w:hAnsi="Wingdings" w:hint="default"/>
      </w:rPr>
    </w:lvl>
    <w:lvl w:ilvl="2" w:tplc="942CD764" w:tentative="1">
      <w:start w:val="1"/>
      <w:numFmt w:val="bullet"/>
      <w:lvlText w:val=""/>
      <w:lvlJc w:val="left"/>
      <w:pPr>
        <w:tabs>
          <w:tab w:val="num" w:pos="2160"/>
        </w:tabs>
        <w:ind w:left="2160" w:hanging="360"/>
      </w:pPr>
      <w:rPr>
        <w:rFonts w:ascii="Wingdings" w:hAnsi="Wingdings" w:hint="default"/>
      </w:rPr>
    </w:lvl>
    <w:lvl w:ilvl="3" w:tplc="B1662706" w:tentative="1">
      <w:start w:val="1"/>
      <w:numFmt w:val="bullet"/>
      <w:lvlText w:val=""/>
      <w:lvlJc w:val="left"/>
      <w:pPr>
        <w:tabs>
          <w:tab w:val="num" w:pos="2880"/>
        </w:tabs>
        <w:ind w:left="2880" w:hanging="360"/>
      </w:pPr>
      <w:rPr>
        <w:rFonts w:ascii="Wingdings" w:hAnsi="Wingdings" w:hint="default"/>
      </w:rPr>
    </w:lvl>
    <w:lvl w:ilvl="4" w:tplc="92B0CF36" w:tentative="1">
      <w:start w:val="1"/>
      <w:numFmt w:val="bullet"/>
      <w:lvlText w:val=""/>
      <w:lvlJc w:val="left"/>
      <w:pPr>
        <w:tabs>
          <w:tab w:val="num" w:pos="3600"/>
        </w:tabs>
        <w:ind w:left="3600" w:hanging="360"/>
      </w:pPr>
      <w:rPr>
        <w:rFonts w:ascii="Wingdings" w:hAnsi="Wingdings" w:hint="default"/>
      </w:rPr>
    </w:lvl>
    <w:lvl w:ilvl="5" w:tplc="FCFABFC4" w:tentative="1">
      <w:start w:val="1"/>
      <w:numFmt w:val="bullet"/>
      <w:lvlText w:val=""/>
      <w:lvlJc w:val="left"/>
      <w:pPr>
        <w:tabs>
          <w:tab w:val="num" w:pos="4320"/>
        </w:tabs>
        <w:ind w:left="4320" w:hanging="360"/>
      </w:pPr>
      <w:rPr>
        <w:rFonts w:ascii="Wingdings" w:hAnsi="Wingdings" w:hint="default"/>
      </w:rPr>
    </w:lvl>
    <w:lvl w:ilvl="6" w:tplc="7E785122" w:tentative="1">
      <w:start w:val="1"/>
      <w:numFmt w:val="bullet"/>
      <w:lvlText w:val=""/>
      <w:lvlJc w:val="left"/>
      <w:pPr>
        <w:tabs>
          <w:tab w:val="num" w:pos="5040"/>
        </w:tabs>
        <w:ind w:left="5040" w:hanging="360"/>
      </w:pPr>
      <w:rPr>
        <w:rFonts w:ascii="Wingdings" w:hAnsi="Wingdings" w:hint="default"/>
      </w:rPr>
    </w:lvl>
    <w:lvl w:ilvl="7" w:tplc="FB602FF6" w:tentative="1">
      <w:start w:val="1"/>
      <w:numFmt w:val="bullet"/>
      <w:lvlText w:val=""/>
      <w:lvlJc w:val="left"/>
      <w:pPr>
        <w:tabs>
          <w:tab w:val="num" w:pos="5760"/>
        </w:tabs>
        <w:ind w:left="5760" w:hanging="360"/>
      </w:pPr>
      <w:rPr>
        <w:rFonts w:ascii="Wingdings" w:hAnsi="Wingdings" w:hint="default"/>
      </w:rPr>
    </w:lvl>
    <w:lvl w:ilvl="8" w:tplc="5AA25A7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1C5BCC"/>
    <w:multiLevelType w:val="hybridMultilevel"/>
    <w:tmpl w:val="BBC888F0"/>
    <w:lvl w:ilvl="0" w:tplc="0409000B">
      <w:start w:val="1"/>
      <w:numFmt w:val="bullet"/>
      <w:lvlText w:val=""/>
      <w:lvlJc w:val="left"/>
      <w:pPr>
        <w:tabs>
          <w:tab w:val="num" w:pos="720"/>
        </w:tabs>
        <w:ind w:left="720" w:hanging="360"/>
      </w:pPr>
      <w:rPr>
        <w:rFonts w:ascii="Wingdings" w:hAnsi="Wingdings" w:hint="default"/>
      </w:rPr>
    </w:lvl>
    <w:lvl w:ilvl="1" w:tplc="92CAC384" w:tentative="1">
      <w:start w:val="1"/>
      <w:numFmt w:val="bullet"/>
      <w:lvlText w:val=""/>
      <w:lvlJc w:val="left"/>
      <w:pPr>
        <w:tabs>
          <w:tab w:val="num" w:pos="1440"/>
        </w:tabs>
        <w:ind w:left="1440" w:hanging="360"/>
      </w:pPr>
      <w:rPr>
        <w:rFonts w:ascii="Wingdings" w:hAnsi="Wingdings" w:hint="default"/>
      </w:rPr>
    </w:lvl>
    <w:lvl w:ilvl="2" w:tplc="35C42F40" w:tentative="1">
      <w:start w:val="1"/>
      <w:numFmt w:val="bullet"/>
      <w:lvlText w:val=""/>
      <w:lvlJc w:val="left"/>
      <w:pPr>
        <w:tabs>
          <w:tab w:val="num" w:pos="2160"/>
        </w:tabs>
        <w:ind w:left="2160" w:hanging="360"/>
      </w:pPr>
      <w:rPr>
        <w:rFonts w:ascii="Wingdings" w:hAnsi="Wingdings" w:hint="default"/>
      </w:rPr>
    </w:lvl>
    <w:lvl w:ilvl="3" w:tplc="1B1C6DB0" w:tentative="1">
      <w:start w:val="1"/>
      <w:numFmt w:val="bullet"/>
      <w:lvlText w:val=""/>
      <w:lvlJc w:val="left"/>
      <w:pPr>
        <w:tabs>
          <w:tab w:val="num" w:pos="2880"/>
        </w:tabs>
        <w:ind w:left="2880" w:hanging="360"/>
      </w:pPr>
      <w:rPr>
        <w:rFonts w:ascii="Wingdings" w:hAnsi="Wingdings" w:hint="default"/>
      </w:rPr>
    </w:lvl>
    <w:lvl w:ilvl="4" w:tplc="8968C28E" w:tentative="1">
      <w:start w:val="1"/>
      <w:numFmt w:val="bullet"/>
      <w:lvlText w:val=""/>
      <w:lvlJc w:val="left"/>
      <w:pPr>
        <w:tabs>
          <w:tab w:val="num" w:pos="3600"/>
        </w:tabs>
        <w:ind w:left="3600" w:hanging="360"/>
      </w:pPr>
      <w:rPr>
        <w:rFonts w:ascii="Wingdings" w:hAnsi="Wingdings" w:hint="default"/>
      </w:rPr>
    </w:lvl>
    <w:lvl w:ilvl="5" w:tplc="76D8D264" w:tentative="1">
      <w:start w:val="1"/>
      <w:numFmt w:val="bullet"/>
      <w:lvlText w:val=""/>
      <w:lvlJc w:val="left"/>
      <w:pPr>
        <w:tabs>
          <w:tab w:val="num" w:pos="4320"/>
        </w:tabs>
        <w:ind w:left="4320" w:hanging="360"/>
      </w:pPr>
      <w:rPr>
        <w:rFonts w:ascii="Wingdings" w:hAnsi="Wingdings" w:hint="default"/>
      </w:rPr>
    </w:lvl>
    <w:lvl w:ilvl="6" w:tplc="FB940964" w:tentative="1">
      <w:start w:val="1"/>
      <w:numFmt w:val="bullet"/>
      <w:lvlText w:val=""/>
      <w:lvlJc w:val="left"/>
      <w:pPr>
        <w:tabs>
          <w:tab w:val="num" w:pos="5040"/>
        </w:tabs>
        <w:ind w:left="5040" w:hanging="360"/>
      </w:pPr>
      <w:rPr>
        <w:rFonts w:ascii="Wingdings" w:hAnsi="Wingdings" w:hint="default"/>
      </w:rPr>
    </w:lvl>
    <w:lvl w:ilvl="7" w:tplc="A73412A6" w:tentative="1">
      <w:start w:val="1"/>
      <w:numFmt w:val="bullet"/>
      <w:lvlText w:val=""/>
      <w:lvlJc w:val="left"/>
      <w:pPr>
        <w:tabs>
          <w:tab w:val="num" w:pos="5760"/>
        </w:tabs>
        <w:ind w:left="5760" w:hanging="360"/>
      </w:pPr>
      <w:rPr>
        <w:rFonts w:ascii="Wingdings" w:hAnsi="Wingdings" w:hint="default"/>
      </w:rPr>
    </w:lvl>
    <w:lvl w:ilvl="8" w:tplc="E1029C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D2"/>
    <w:rsid w:val="00193AA2"/>
    <w:rsid w:val="004E5ED2"/>
    <w:rsid w:val="00560C78"/>
    <w:rsid w:val="005F326A"/>
    <w:rsid w:val="006E298C"/>
    <w:rsid w:val="007B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12120"/>
  <w15:chartTrackingRefBased/>
  <w15:docId w15:val="{D78EC16E-AC90-48A8-B403-BBFE8E2D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5ED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ED2"/>
    <w:rPr>
      <w:b/>
      <w:bCs/>
      <w:kern w:val="44"/>
      <w:sz w:val="44"/>
      <w:szCs w:val="44"/>
    </w:rPr>
  </w:style>
  <w:style w:type="paragraph" w:styleId="a3">
    <w:name w:val="List Paragraph"/>
    <w:basedOn w:val="a"/>
    <w:uiPriority w:val="34"/>
    <w:qFormat/>
    <w:rsid w:val="004E5ED2"/>
    <w:pPr>
      <w:ind w:firstLineChars="200" w:firstLine="420"/>
    </w:pPr>
  </w:style>
  <w:style w:type="paragraph" w:styleId="a4">
    <w:name w:val="header"/>
    <w:basedOn w:val="a"/>
    <w:link w:val="a5"/>
    <w:uiPriority w:val="99"/>
    <w:unhideWhenUsed/>
    <w:rsid w:val="00193A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AA2"/>
    <w:rPr>
      <w:sz w:val="18"/>
      <w:szCs w:val="18"/>
    </w:rPr>
  </w:style>
  <w:style w:type="paragraph" w:styleId="a6">
    <w:name w:val="footer"/>
    <w:basedOn w:val="a"/>
    <w:link w:val="a7"/>
    <w:uiPriority w:val="99"/>
    <w:unhideWhenUsed/>
    <w:rsid w:val="00193AA2"/>
    <w:pPr>
      <w:tabs>
        <w:tab w:val="center" w:pos="4153"/>
        <w:tab w:val="right" w:pos="8306"/>
      </w:tabs>
      <w:snapToGrid w:val="0"/>
      <w:jc w:val="left"/>
    </w:pPr>
    <w:rPr>
      <w:sz w:val="18"/>
      <w:szCs w:val="18"/>
    </w:rPr>
  </w:style>
  <w:style w:type="character" w:customStyle="1" w:styleId="a7">
    <w:name w:val="页脚 字符"/>
    <w:basedOn w:val="a0"/>
    <w:link w:val="a6"/>
    <w:uiPriority w:val="99"/>
    <w:rsid w:val="00193A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57563">
      <w:bodyDiv w:val="1"/>
      <w:marLeft w:val="0"/>
      <w:marRight w:val="0"/>
      <w:marTop w:val="0"/>
      <w:marBottom w:val="0"/>
      <w:divBdr>
        <w:top w:val="none" w:sz="0" w:space="0" w:color="auto"/>
        <w:left w:val="none" w:sz="0" w:space="0" w:color="auto"/>
        <w:bottom w:val="none" w:sz="0" w:space="0" w:color="auto"/>
        <w:right w:val="none" w:sz="0" w:space="0" w:color="auto"/>
      </w:divBdr>
      <w:divsChild>
        <w:div w:id="1948996987">
          <w:marLeft w:val="446"/>
          <w:marRight w:val="0"/>
          <w:marTop w:val="0"/>
          <w:marBottom w:val="0"/>
          <w:divBdr>
            <w:top w:val="none" w:sz="0" w:space="0" w:color="auto"/>
            <w:left w:val="none" w:sz="0" w:space="0" w:color="auto"/>
            <w:bottom w:val="none" w:sz="0" w:space="0" w:color="auto"/>
            <w:right w:val="none" w:sz="0" w:space="0" w:color="auto"/>
          </w:divBdr>
        </w:div>
        <w:div w:id="29771236">
          <w:marLeft w:val="446"/>
          <w:marRight w:val="0"/>
          <w:marTop w:val="0"/>
          <w:marBottom w:val="0"/>
          <w:divBdr>
            <w:top w:val="none" w:sz="0" w:space="0" w:color="auto"/>
            <w:left w:val="none" w:sz="0" w:space="0" w:color="auto"/>
            <w:bottom w:val="none" w:sz="0" w:space="0" w:color="auto"/>
            <w:right w:val="none" w:sz="0" w:space="0" w:color="auto"/>
          </w:divBdr>
        </w:div>
        <w:div w:id="1596598348">
          <w:marLeft w:val="446"/>
          <w:marRight w:val="0"/>
          <w:marTop w:val="0"/>
          <w:marBottom w:val="0"/>
          <w:divBdr>
            <w:top w:val="none" w:sz="0" w:space="0" w:color="auto"/>
            <w:left w:val="none" w:sz="0" w:space="0" w:color="auto"/>
            <w:bottom w:val="none" w:sz="0" w:space="0" w:color="auto"/>
            <w:right w:val="none" w:sz="0" w:space="0" w:color="auto"/>
          </w:divBdr>
        </w:div>
      </w:divsChild>
    </w:div>
    <w:div w:id="373165827">
      <w:bodyDiv w:val="1"/>
      <w:marLeft w:val="0"/>
      <w:marRight w:val="0"/>
      <w:marTop w:val="0"/>
      <w:marBottom w:val="0"/>
      <w:divBdr>
        <w:top w:val="none" w:sz="0" w:space="0" w:color="auto"/>
        <w:left w:val="none" w:sz="0" w:space="0" w:color="auto"/>
        <w:bottom w:val="none" w:sz="0" w:space="0" w:color="auto"/>
        <w:right w:val="none" w:sz="0" w:space="0" w:color="auto"/>
      </w:divBdr>
      <w:divsChild>
        <w:div w:id="1375809259">
          <w:marLeft w:val="446"/>
          <w:marRight w:val="0"/>
          <w:marTop w:val="0"/>
          <w:marBottom w:val="0"/>
          <w:divBdr>
            <w:top w:val="none" w:sz="0" w:space="0" w:color="auto"/>
            <w:left w:val="none" w:sz="0" w:space="0" w:color="auto"/>
            <w:bottom w:val="none" w:sz="0" w:space="0" w:color="auto"/>
            <w:right w:val="none" w:sz="0" w:space="0" w:color="auto"/>
          </w:divBdr>
        </w:div>
        <w:div w:id="791290476">
          <w:marLeft w:val="446"/>
          <w:marRight w:val="0"/>
          <w:marTop w:val="0"/>
          <w:marBottom w:val="0"/>
          <w:divBdr>
            <w:top w:val="none" w:sz="0" w:space="0" w:color="auto"/>
            <w:left w:val="none" w:sz="0" w:space="0" w:color="auto"/>
            <w:bottom w:val="none" w:sz="0" w:space="0" w:color="auto"/>
            <w:right w:val="none" w:sz="0" w:space="0" w:color="auto"/>
          </w:divBdr>
        </w:div>
        <w:div w:id="407924832">
          <w:marLeft w:val="446"/>
          <w:marRight w:val="0"/>
          <w:marTop w:val="0"/>
          <w:marBottom w:val="0"/>
          <w:divBdr>
            <w:top w:val="none" w:sz="0" w:space="0" w:color="auto"/>
            <w:left w:val="none" w:sz="0" w:space="0" w:color="auto"/>
            <w:bottom w:val="none" w:sz="0" w:space="0" w:color="auto"/>
            <w:right w:val="none" w:sz="0" w:space="0" w:color="auto"/>
          </w:divBdr>
        </w:div>
        <w:div w:id="209925264">
          <w:marLeft w:val="446"/>
          <w:marRight w:val="0"/>
          <w:marTop w:val="0"/>
          <w:marBottom w:val="0"/>
          <w:divBdr>
            <w:top w:val="none" w:sz="0" w:space="0" w:color="auto"/>
            <w:left w:val="none" w:sz="0" w:space="0" w:color="auto"/>
            <w:bottom w:val="none" w:sz="0" w:space="0" w:color="auto"/>
            <w:right w:val="none" w:sz="0" w:space="0" w:color="auto"/>
          </w:divBdr>
        </w:div>
        <w:div w:id="1717848063">
          <w:marLeft w:val="446"/>
          <w:marRight w:val="0"/>
          <w:marTop w:val="0"/>
          <w:marBottom w:val="0"/>
          <w:divBdr>
            <w:top w:val="none" w:sz="0" w:space="0" w:color="auto"/>
            <w:left w:val="none" w:sz="0" w:space="0" w:color="auto"/>
            <w:bottom w:val="none" w:sz="0" w:space="0" w:color="auto"/>
            <w:right w:val="none" w:sz="0" w:space="0" w:color="auto"/>
          </w:divBdr>
        </w:div>
      </w:divsChild>
    </w:div>
    <w:div w:id="514341593">
      <w:bodyDiv w:val="1"/>
      <w:marLeft w:val="0"/>
      <w:marRight w:val="0"/>
      <w:marTop w:val="0"/>
      <w:marBottom w:val="0"/>
      <w:divBdr>
        <w:top w:val="none" w:sz="0" w:space="0" w:color="auto"/>
        <w:left w:val="none" w:sz="0" w:space="0" w:color="auto"/>
        <w:bottom w:val="none" w:sz="0" w:space="0" w:color="auto"/>
        <w:right w:val="none" w:sz="0" w:space="0" w:color="auto"/>
      </w:divBdr>
    </w:div>
    <w:div w:id="532692866">
      <w:bodyDiv w:val="1"/>
      <w:marLeft w:val="0"/>
      <w:marRight w:val="0"/>
      <w:marTop w:val="0"/>
      <w:marBottom w:val="0"/>
      <w:divBdr>
        <w:top w:val="none" w:sz="0" w:space="0" w:color="auto"/>
        <w:left w:val="none" w:sz="0" w:space="0" w:color="auto"/>
        <w:bottom w:val="none" w:sz="0" w:space="0" w:color="auto"/>
        <w:right w:val="none" w:sz="0" w:space="0" w:color="auto"/>
      </w:divBdr>
    </w:div>
    <w:div w:id="577256030">
      <w:bodyDiv w:val="1"/>
      <w:marLeft w:val="0"/>
      <w:marRight w:val="0"/>
      <w:marTop w:val="0"/>
      <w:marBottom w:val="0"/>
      <w:divBdr>
        <w:top w:val="none" w:sz="0" w:space="0" w:color="auto"/>
        <w:left w:val="none" w:sz="0" w:space="0" w:color="auto"/>
        <w:bottom w:val="none" w:sz="0" w:space="0" w:color="auto"/>
        <w:right w:val="none" w:sz="0" w:space="0" w:color="auto"/>
      </w:divBdr>
      <w:divsChild>
        <w:div w:id="115947063">
          <w:marLeft w:val="446"/>
          <w:marRight w:val="0"/>
          <w:marTop w:val="0"/>
          <w:marBottom w:val="0"/>
          <w:divBdr>
            <w:top w:val="none" w:sz="0" w:space="0" w:color="auto"/>
            <w:left w:val="none" w:sz="0" w:space="0" w:color="auto"/>
            <w:bottom w:val="none" w:sz="0" w:space="0" w:color="auto"/>
            <w:right w:val="none" w:sz="0" w:space="0" w:color="auto"/>
          </w:divBdr>
        </w:div>
        <w:div w:id="483012724">
          <w:marLeft w:val="446"/>
          <w:marRight w:val="0"/>
          <w:marTop w:val="0"/>
          <w:marBottom w:val="0"/>
          <w:divBdr>
            <w:top w:val="none" w:sz="0" w:space="0" w:color="auto"/>
            <w:left w:val="none" w:sz="0" w:space="0" w:color="auto"/>
            <w:bottom w:val="none" w:sz="0" w:space="0" w:color="auto"/>
            <w:right w:val="none" w:sz="0" w:space="0" w:color="auto"/>
          </w:divBdr>
        </w:div>
        <w:div w:id="787627829">
          <w:marLeft w:val="446"/>
          <w:marRight w:val="0"/>
          <w:marTop w:val="0"/>
          <w:marBottom w:val="0"/>
          <w:divBdr>
            <w:top w:val="none" w:sz="0" w:space="0" w:color="auto"/>
            <w:left w:val="none" w:sz="0" w:space="0" w:color="auto"/>
            <w:bottom w:val="none" w:sz="0" w:space="0" w:color="auto"/>
            <w:right w:val="none" w:sz="0" w:space="0" w:color="auto"/>
          </w:divBdr>
        </w:div>
        <w:div w:id="1347291320">
          <w:marLeft w:val="446"/>
          <w:marRight w:val="0"/>
          <w:marTop w:val="0"/>
          <w:marBottom w:val="0"/>
          <w:divBdr>
            <w:top w:val="none" w:sz="0" w:space="0" w:color="auto"/>
            <w:left w:val="none" w:sz="0" w:space="0" w:color="auto"/>
            <w:bottom w:val="none" w:sz="0" w:space="0" w:color="auto"/>
            <w:right w:val="none" w:sz="0" w:space="0" w:color="auto"/>
          </w:divBdr>
        </w:div>
        <w:div w:id="1874807717">
          <w:marLeft w:val="446"/>
          <w:marRight w:val="0"/>
          <w:marTop w:val="0"/>
          <w:marBottom w:val="0"/>
          <w:divBdr>
            <w:top w:val="none" w:sz="0" w:space="0" w:color="auto"/>
            <w:left w:val="none" w:sz="0" w:space="0" w:color="auto"/>
            <w:bottom w:val="none" w:sz="0" w:space="0" w:color="auto"/>
            <w:right w:val="none" w:sz="0" w:space="0" w:color="auto"/>
          </w:divBdr>
        </w:div>
      </w:divsChild>
    </w:div>
    <w:div w:id="622350997">
      <w:bodyDiv w:val="1"/>
      <w:marLeft w:val="0"/>
      <w:marRight w:val="0"/>
      <w:marTop w:val="0"/>
      <w:marBottom w:val="0"/>
      <w:divBdr>
        <w:top w:val="none" w:sz="0" w:space="0" w:color="auto"/>
        <w:left w:val="none" w:sz="0" w:space="0" w:color="auto"/>
        <w:bottom w:val="none" w:sz="0" w:space="0" w:color="auto"/>
        <w:right w:val="none" w:sz="0" w:space="0" w:color="auto"/>
      </w:divBdr>
    </w:div>
    <w:div w:id="1377435717">
      <w:bodyDiv w:val="1"/>
      <w:marLeft w:val="0"/>
      <w:marRight w:val="0"/>
      <w:marTop w:val="0"/>
      <w:marBottom w:val="0"/>
      <w:divBdr>
        <w:top w:val="none" w:sz="0" w:space="0" w:color="auto"/>
        <w:left w:val="none" w:sz="0" w:space="0" w:color="auto"/>
        <w:bottom w:val="none" w:sz="0" w:space="0" w:color="auto"/>
        <w:right w:val="none" w:sz="0" w:space="0" w:color="auto"/>
      </w:divBdr>
      <w:divsChild>
        <w:div w:id="1385569719">
          <w:marLeft w:val="446"/>
          <w:marRight w:val="0"/>
          <w:marTop w:val="0"/>
          <w:marBottom w:val="0"/>
          <w:divBdr>
            <w:top w:val="none" w:sz="0" w:space="0" w:color="auto"/>
            <w:left w:val="none" w:sz="0" w:space="0" w:color="auto"/>
            <w:bottom w:val="none" w:sz="0" w:space="0" w:color="auto"/>
            <w:right w:val="none" w:sz="0" w:space="0" w:color="auto"/>
          </w:divBdr>
        </w:div>
        <w:div w:id="1849785614">
          <w:marLeft w:val="446"/>
          <w:marRight w:val="0"/>
          <w:marTop w:val="0"/>
          <w:marBottom w:val="0"/>
          <w:divBdr>
            <w:top w:val="none" w:sz="0" w:space="0" w:color="auto"/>
            <w:left w:val="none" w:sz="0" w:space="0" w:color="auto"/>
            <w:bottom w:val="none" w:sz="0" w:space="0" w:color="auto"/>
            <w:right w:val="none" w:sz="0" w:space="0" w:color="auto"/>
          </w:divBdr>
        </w:div>
        <w:div w:id="19938665">
          <w:marLeft w:val="446"/>
          <w:marRight w:val="0"/>
          <w:marTop w:val="0"/>
          <w:marBottom w:val="0"/>
          <w:divBdr>
            <w:top w:val="none" w:sz="0" w:space="0" w:color="auto"/>
            <w:left w:val="none" w:sz="0" w:space="0" w:color="auto"/>
            <w:bottom w:val="none" w:sz="0" w:space="0" w:color="auto"/>
            <w:right w:val="none" w:sz="0" w:space="0" w:color="auto"/>
          </w:divBdr>
        </w:div>
        <w:div w:id="1576084975">
          <w:marLeft w:val="446"/>
          <w:marRight w:val="0"/>
          <w:marTop w:val="0"/>
          <w:marBottom w:val="0"/>
          <w:divBdr>
            <w:top w:val="none" w:sz="0" w:space="0" w:color="auto"/>
            <w:left w:val="none" w:sz="0" w:space="0" w:color="auto"/>
            <w:bottom w:val="none" w:sz="0" w:space="0" w:color="auto"/>
            <w:right w:val="none" w:sz="0" w:space="0" w:color="auto"/>
          </w:divBdr>
        </w:div>
        <w:div w:id="1607538104">
          <w:marLeft w:val="446"/>
          <w:marRight w:val="0"/>
          <w:marTop w:val="0"/>
          <w:marBottom w:val="0"/>
          <w:divBdr>
            <w:top w:val="none" w:sz="0" w:space="0" w:color="auto"/>
            <w:left w:val="none" w:sz="0" w:space="0" w:color="auto"/>
            <w:bottom w:val="none" w:sz="0" w:space="0" w:color="auto"/>
            <w:right w:val="none" w:sz="0" w:space="0" w:color="auto"/>
          </w:divBdr>
        </w:div>
      </w:divsChild>
    </w:div>
    <w:div w:id="1385910729">
      <w:bodyDiv w:val="1"/>
      <w:marLeft w:val="0"/>
      <w:marRight w:val="0"/>
      <w:marTop w:val="0"/>
      <w:marBottom w:val="0"/>
      <w:divBdr>
        <w:top w:val="none" w:sz="0" w:space="0" w:color="auto"/>
        <w:left w:val="none" w:sz="0" w:space="0" w:color="auto"/>
        <w:bottom w:val="none" w:sz="0" w:space="0" w:color="auto"/>
        <w:right w:val="none" w:sz="0" w:space="0" w:color="auto"/>
      </w:divBdr>
      <w:divsChild>
        <w:div w:id="1749302475">
          <w:marLeft w:val="446"/>
          <w:marRight w:val="0"/>
          <w:marTop w:val="0"/>
          <w:marBottom w:val="0"/>
          <w:divBdr>
            <w:top w:val="none" w:sz="0" w:space="0" w:color="auto"/>
            <w:left w:val="none" w:sz="0" w:space="0" w:color="auto"/>
            <w:bottom w:val="none" w:sz="0" w:space="0" w:color="auto"/>
            <w:right w:val="none" w:sz="0" w:space="0" w:color="auto"/>
          </w:divBdr>
        </w:div>
      </w:divsChild>
    </w:div>
    <w:div w:id="1591541898">
      <w:bodyDiv w:val="1"/>
      <w:marLeft w:val="0"/>
      <w:marRight w:val="0"/>
      <w:marTop w:val="0"/>
      <w:marBottom w:val="0"/>
      <w:divBdr>
        <w:top w:val="none" w:sz="0" w:space="0" w:color="auto"/>
        <w:left w:val="none" w:sz="0" w:space="0" w:color="auto"/>
        <w:bottom w:val="none" w:sz="0" w:space="0" w:color="auto"/>
        <w:right w:val="none" w:sz="0" w:space="0" w:color="auto"/>
      </w:divBdr>
      <w:divsChild>
        <w:div w:id="363751926">
          <w:marLeft w:val="446"/>
          <w:marRight w:val="0"/>
          <w:marTop w:val="0"/>
          <w:marBottom w:val="0"/>
          <w:divBdr>
            <w:top w:val="none" w:sz="0" w:space="0" w:color="auto"/>
            <w:left w:val="none" w:sz="0" w:space="0" w:color="auto"/>
            <w:bottom w:val="none" w:sz="0" w:space="0" w:color="auto"/>
            <w:right w:val="none" w:sz="0" w:space="0" w:color="auto"/>
          </w:divBdr>
        </w:div>
        <w:div w:id="1538348864">
          <w:marLeft w:val="446"/>
          <w:marRight w:val="0"/>
          <w:marTop w:val="0"/>
          <w:marBottom w:val="0"/>
          <w:divBdr>
            <w:top w:val="none" w:sz="0" w:space="0" w:color="auto"/>
            <w:left w:val="none" w:sz="0" w:space="0" w:color="auto"/>
            <w:bottom w:val="none" w:sz="0" w:space="0" w:color="auto"/>
            <w:right w:val="none" w:sz="0" w:space="0" w:color="auto"/>
          </w:divBdr>
        </w:div>
        <w:div w:id="1934166096">
          <w:marLeft w:val="446"/>
          <w:marRight w:val="0"/>
          <w:marTop w:val="0"/>
          <w:marBottom w:val="0"/>
          <w:divBdr>
            <w:top w:val="none" w:sz="0" w:space="0" w:color="auto"/>
            <w:left w:val="none" w:sz="0" w:space="0" w:color="auto"/>
            <w:bottom w:val="none" w:sz="0" w:space="0" w:color="auto"/>
            <w:right w:val="none" w:sz="0" w:space="0" w:color="auto"/>
          </w:divBdr>
        </w:div>
      </w:divsChild>
    </w:div>
    <w:div w:id="1638296962">
      <w:bodyDiv w:val="1"/>
      <w:marLeft w:val="0"/>
      <w:marRight w:val="0"/>
      <w:marTop w:val="0"/>
      <w:marBottom w:val="0"/>
      <w:divBdr>
        <w:top w:val="none" w:sz="0" w:space="0" w:color="auto"/>
        <w:left w:val="none" w:sz="0" w:space="0" w:color="auto"/>
        <w:bottom w:val="none" w:sz="0" w:space="0" w:color="auto"/>
        <w:right w:val="none" w:sz="0" w:space="0" w:color="auto"/>
      </w:divBdr>
    </w:div>
    <w:div w:id="1691419137">
      <w:bodyDiv w:val="1"/>
      <w:marLeft w:val="0"/>
      <w:marRight w:val="0"/>
      <w:marTop w:val="0"/>
      <w:marBottom w:val="0"/>
      <w:divBdr>
        <w:top w:val="none" w:sz="0" w:space="0" w:color="auto"/>
        <w:left w:val="none" w:sz="0" w:space="0" w:color="auto"/>
        <w:bottom w:val="none" w:sz="0" w:space="0" w:color="auto"/>
        <w:right w:val="none" w:sz="0" w:space="0" w:color="auto"/>
      </w:divBdr>
      <w:divsChild>
        <w:div w:id="2049451670">
          <w:marLeft w:val="547"/>
          <w:marRight w:val="0"/>
          <w:marTop w:val="0"/>
          <w:marBottom w:val="0"/>
          <w:divBdr>
            <w:top w:val="none" w:sz="0" w:space="0" w:color="auto"/>
            <w:left w:val="none" w:sz="0" w:space="0" w:color="auto"/>
            <w:bottom w:val="none" w:sz="0" w:space="0" w:color="auto"/>
            <w:right w:val="none" w:sz="0" w:space="0" w:color="auto"/>
          </w:divBdr>
        </w:div>
        <w:div w:id="165483157">
          <w:marLeft w:val="547"/>
          <w:marRight w:val="0"/>
          <w:marTop w:val="0"/>
          <w:marBottom w:val="0"/>
          <w:divBdr>
            <w:top w:val="none" w:sz="0" w:space="0" w:color="auto"/>
            <w:left w:val="none" w:sz="0" w:space="0" w:color="auto"/>
            <w:bottom w:val="none" w:sz="0" w:space="0" w:color="auto"/>
            <w:right w:val="none" w:sz="0" w:space="0" w:color="auto"/>
          </w:divBdr>
        </w:div>
      </w:divsChild>
    </w:div>
    <w:div w:id="1915118757">
      <w:bodyDiv w:val="1"/>
      <w:marLeft w:val="0"/>
      <w:marRight w:val="0"/>
      <w:marTop w:val="0"/>
      <w:marBottom w:val="0"/>
      <w:divBdr>
        <w:top w:val="none" w:sz="0" w:space="0" w:color="auto"/>
        <w:left w:val="none" w:sz="0" w:space="0" w:color="auto"/>
        <w:bottom w:val="none" w:sz="0" w:space="0" w:color="auto"/>
        <w:right w:val="none" w:sz="0" w:space="0" w:color="auto"/>
      </w:divBdr>
      <w:divsChild>
        <w:div w:id="849298192">
          <w:marLeft w:val="446"/>
          <w:marRight w:val="0"/>
          <w:marTop w:val="0"/>
          <w:marBottom w:val="0"/>
          <w:divBdr>
            <w:top w:val="none" w:sz="0" w:space="0" w:color="auto"/>
            <w:left w:val="none" w:sz="0" w:space="0" w:color="auto"/>
            <w:bottom w:val="none" w:sz="0" w:space="0" w:color="auto"/>
            <w:right w:val="none" w:sz="0" w:space="0" w:color="auto"/>
          </w:divBdr>
        </w:div>
        <w:div w:id="561214877">
          <w:marLeft w:val="446"/>
          <w:marRight w:val="0"/>
          <w:marTop w:val="0"/>
          <w:marBottom w:val="0"/>
          <w:divBdr>
            <w:top w:val="none" w:sz="0" w:space="0" w:color="auto"/>
            <w:left w:val="none" w:sz="0" w:space="0" w:color="auto"/>
            <w:bottom w:val="none" w:sz="0" w:space="0" w:color="auto"/>
            <w:right w:val="none" w:sz="0" w:space="0" w:color="auto"/>
          </w:divBdr>
        </w:div>
        <w:div w:id="344553367">
          <w:marLeft w:val="446"/>
          <w:marRight w:val="0"/>
          <w:marTop w:val="0"/>
          <w:marBottom w:val="0"/>
          <w:divBdr>
            <w:top w:val="none" w:sz="0" w:space="0" w:color="auto"/>
            <w:left w:val="none" w:sz="0" w:space="0" w:color="auto"/>
            <w:bottom w:val="none" w:sz="0" w:space="0" w:color="auto"/>
            <w:right w:val="none" w:sz="0" w:space="0" w:color="auto"/>
          </w:divBdr>
        </w:div>
        <w:div w:id="760099674">
          <w:marLeft w:val="446"/>
          <w:marRight w:val="0"/>
          <w:marTop w:val="0"/>
          <w:marBottom w:val="0"/>
          <w:divBdr>
            <w:top w:val="none" w:sz="0" w:space="0" w:color="auto"/>
            <w:left w:val="none" w:sz="0" w:space="0" w:color="auto"/>
            <w:bottom w:val="none" w:sz="0" w:space="0" w:color="auto"/>
            <w:right w:val="none" w:sz="0" w:space="0" w:color="auto"/>
          </w:divBdr>
        </w:div>
        <w:div w:id="138347832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Xingchao</dc:creator>
  <cp:keywords/>
  <dc:description/>
  <cp:lastModifiedBy>Long Xingchao</cp:lastModifiedBy>
  <cp:revision>2</cp:revision>
  <dcterms:created xsi:type="dcterms:W3CDTF">2020-08-06T02:06:00Z</dcterms:created>
  <dcterms:modified xsi:type="dcterms:W3CDTF">2020-08-06T02:32:00Z</dcterms:modified>
</cp:coreProperties>
</file>