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D21B9" w14:textId="0E8CFCB4" w:rsidR="009F3316" w:rsidRDefault="009F3316">
      <w:pPr>
        <w:rPr>
          <w:rFonts w:ascii="微软雅黑" w:eastAsia="微软雅黑" w:hAnsi="微软雅黑"/>
          <w:szCs w:val="21"/>
        </w:rPr>
      </w:pPr>
      <w:r>
        <w:rPr>
          <w:rFonts w:ascii="微软雅黑" w:eastAsia="微软雅黑" w:hAnsi="微软雅黑" w:hint="eastAsia"/>
          <w:szCs w:val="21"/>
        </w:rPr>
        <w:t>Vision</w:t>
      </w:r>
      <w:r>
        <w:rPr>
          <w:rFonts w:ascii="微软雅黑" w:eastAsia="微软雅黑" w:hAnsi="微软雅黑"/>
          <w:szCs w:val="21"/>
        </w:rPr>
        <w:t xml:space="preserve"> </w:t>
      </w:r>
      <w:r>
        <w:rPr>
          <w:rFonts w:ascii="微软雅黑" w:eastAsia="微软雅黑" w:hAnsi="微软雅黑" w:hint="eastAsia"/>
          <w:szCs w:val="21"/>
        </w:rPr>
        <w:t>Statement</w:t>
      </w:r>
    </w:p>
    <w:p w14:paraId="03177EB1" w14:textId="6753E008" w:rsidR="00CC591B" w:rsidRDefault="00CC591B">
      <w:pPr>
        <w:rPr>
          <w:rFonts w:ascii="微软雅黑" w:eastAsia="微软雅黑" w:hAnsi="微软雅黑"/>
          <w:szCs w:val="21"/>
        </w:rPr>
      </w:pPr>
      <w:r w:rsidRPr="009F3316">
        <w:rPr>
          <w:rFonts w:ascii="微软雅黑" w:eastAsia="微软雅黑" w:hAnsi="微软雅黑"/>
          <w:szCs w:val="21"/>
        </w:rPr>
        <w:t>Everyone chat is a chat software suitable for most people. It is novel enough and easy to operate and use. Most users can quickly learn how to use it. It inherits the advantages of traditional chat software: real-time, efficient and convenient. It can be applied to most devices, including computers, smart phones and tablet computers. It is suitable for people of all ages, including the elderly and children. Everyone chat has made a change on the basis of traditional chat software. It takes up a small volume. Unlike the common chat software on the market, it will not store useless or unused data for a long time. It will have faster running speed and smaller volume. Everyone chat can bring new experience to users.</w:t>
      </w:r>
    </w:p>
    <w:p w14:paraId="17C68314" w14:textId="77777777" w:rsidR="009F3316" w:rsidRPr="009F3316" w:rsidRDefault="009F3316">
      <w:pPr>
        <w:rPr>
          <w:rFonts w:ascii="微软雅黑" w:eastAsia="微软雅黑" w:hAnsi="微软雅黑"/>
          <w:szCs w:val="21"/>
        </w:rPr>
      </w:pPr>
    </w:p>
    <w:p w14:paraId="362FA39A" w14:textId="0C1045D6" w:rsidR="00FE072C" w:rsidRPr="009F3316" w:rsidRDefault="009F3316">
      <w:pPr>
        <w:rPr>
          <w:rFonts w:ascii="微软雅黑" w:eastAsia="微软雅黑" w:hAnsi="微软雅黑"/>
          <w:szCs w:val="21"/>
        </w:rPr>
      </w:pPr>
      <w:r>
        <w:rPr>
          <w:rFonts w:ascii="微软雅黑" w:eastAsia="微软雅黑" w:hAnsi="微软雅黑" w:hint="eastAsia"/>
          <w:szCs w:val="21"/>
        </w:rPr>
        <w:t>NABC</w:t>
      </w:r>
      <w:r>
        <w:rPr>
          <w:rFonts w:ascii="微软雅黑" w:eastAsia="微软雅黑" w:hAnsi="微软雅黑"/>
          <w:szCs w:val="21"/>
        </w:rPr>
        <w:t xml:space="preserve"> </w:t>
      </w:r>
      <w:r>
        <w:rPr>
          <w:rFonts w:ascii="微软雅黑" w:eastAsia="微软雅黑" w:hAnsi="微软雅黑" w:hint="eastAsia"/>
          <w:szCs w:val="21"/>
        </w:rPr>
        <w:t>Element</w:t>
      </w:r>
    </w:p>
    <w:p w14:paraId="0484CA0B" w14:textId="77777777" w:rsidR="009F3316" w:rsidRPr="009F3316" w:rsidRDefault="009F3316" w:rsidP="009F3316">
      <w:pPr>
        <w:rPr>
          <w:rFonts w:ascii="微软雅黑" w:eastAsia="微软雅黑" w:hAnsi="微软雅黑"/>
          <w:szCs w:val="21"/>
        </w:rPr>
      </w:pPr>
      <w:r w:rsidRPr="009F3316">
        <w:rPr>
          <w:rFonts w:ascii="微软雅黑" w:eastAsia="微软雅黑" w:hAnsi="微软雅黑"/>
          <w:szCs w:val="21"/>
        </w:rPr>
        <w:t>Need: users need more diversified and interesting ways to chat.</w:t>
      </w:r>
    </w:p>
    <w:p w14:paraId="7547B194" w14:textId="77777777" w:rsidR="009F3316" w:rsidRPr="009F3316" w:rsidRDefault="009F3316" w:rsidP="009F3316">
      <w:pPr>
        <w:rPr>
          <w:rFonts w:ascii="微软雅黑" w:eastAsia="微软雅黑" w:hAnsi="微软雅黑"/>
          <w:szCs w:val="21"/>
        </w:rPr>
      </w:pPr>
      <w:r w:rsidRPr="009F3316">
        <w:rPr>
          <w:rFonts w:ascii="微软雅黑" w:eastAsia="微软雅黑" w:hAnsi="微软雅黑"/>
          <w:szCs w:val="21"/>
        </w:rPr>
        <w:t>Approach: we have designed an intelligent recognition system. The software can automatically provide relevant pictures and text effects in combination with the content of user chat.</w:t>
      </w:r>
    </w:p>
    <w:p w14:paraId="5A7473B3" w14:textId="77777777" w:rsidR="009F3316" w:rsidRPr="009F3316" w:rsidRDefault="009F3316" w:rsidP="009F3316">
      <w:pPr>
        <w:rPr>
          <w:rFonts w:ascii="微软雅黑" w:eastAsia="微软雅黑" w:hAnsi="微软雅黑"/>
          <w:szCs w:val="21"/>
        </w:rPr>
      </w:pPr>
      <w:r w:rsidRPr="009F3316">
        <w:rPr>
          <w:rFonts w:ascii="微软雅黑" w:eastAsia="微软雅黑" w:hAnsi="微软雅黑"/>
          <w:szCs w:val="21"/>
        </w:rPr>
        <w:t>Benefit: this makes the chat more interesting and makes it easier for users to express their ideas, which virtually simplifies the chat process.</w:t>
      </w:r>
    </w:p>
    <w:p w14:paraId="40877A76" w14:textId="15E4415F" w:rsidR="009F3316" w:rsidRPr="009F3316" w:rsidRDefault="009F3316" w:rsidP="009F3316">
      <w:pPr>
        <w:rPr>
          <w:rFonts w:ascii="微软雅黑" w:eastAsia="微软雅黑" w:hAnsi="微软雅黑"/>
          <w:szCs w:val="21"/>
        </w:rPr>
      </w:pPr>
      <w:r w:rsidRPr="009F3316">
        <w:rPr>
          <w:rFonts w:ascii="微软雅黑" w:eastAsia="微软雅黑" w:hAnsi="微软雅黑"/>
          <w:szCs w:val="21"/>
        </w:rPr>
        <w:t>Competition: our software is more efficient and interesting, which makes users more inclined to use everyone chat.</w:t>
      </w:r>
    </w:p>
    <w:p w14:paraId="70ACA663" w14:textId="77777777" w:rsidR="009F3316" w:rsidRPr="009F3316" w:rsidRDefault="009F3316" w:rsidP="009F3316">
      <w:pPr>
        <w:rPr>
          <w:rFonts w:ascii="微软雅黑" w:eastAsia="微软雅黑" w:hAnsi="微软雅黑"/>
          <w:szCs w:val="21"/>
        </w:rPr>
      </w:pPr>
    </w:p>
    <w:p w14:paraId="2871D1F1" w14:textId="77777777" w:rsidR="009F3316" w:rsidRPr="009F3316" w:rsidRDefault="009F3316" w:rsidP="009F3316">
      <w:pPr>
        <w:rPr>
          <w:rFonts w:ascii="微软雅黑" w:eastAsia="微软雅黑" w:hAnsi="微软雅黑"/>
          <w:szCs w:val="21"/>
        </w:rPr>
      </w:pPr>
      <w:r w:rsidRPr="009F3316">
        <w:rPr>
          <w:rFonts w:ascii="微软雅黑" w:eastAsia="微软雅黑" w:hAnsi="微软雅黑"/>
          <w:szCs w:val="21"/>
        </w:rPr>
        <w:t>Need: users need software to respond faster.</w:t>
      </w:r>
    </w:p>
    <w:p w14:paraId="318FD28F" w14:textId="77777777" w:rsidR="009F3316" w:rsidRPr="009F3316" w:rsidRDefault="009F3316" w:rsidP="009F3316">
      <w:pPr>
        <w:rPr>
          <w:rFonts w:ascii="微软雅黑" w:eastAsia="微软雅黑" w:hAnsi="微软雅黑"/>
          <w:szCs w:val="21"/>
        </w:rPr>
      </w:pPr>
      <w:r w:rsidRPr="009F3316">
        <w:rPr>
          <w:rFonts w:ascii="微软雅黑" w:eastAsia="微软雅黑" w:hAnsi="微软雅黑"/>
          <w:szCs w:val="21"/>
        </w:rPr>
        <w:lastRenderedPageBreak/>
        <w:t>Approach: it optimizes the storage structure, saves different files after grading for many times, and balances the relationship between reading files and downloading files, so as to make reading small green higher and shorten software response and loading time greatly.</w:t>
      </w:r>
    </w:p>
    <w:p w14:paraId="758D80C7" w14:textId="77777777" w:rsidR="009F3316" w:rsidRPr="009F3316" w:rsidRDefault="009F3316" w:rsidP="009F3316">
      <w:pPr>
        <w:rPr>
          <w:rFonts w:ascii="微软雅黑" w:eastAsia="微软雅黑" w:hAnsi="微软雅黑"/>
          <w:szCs w:val="21"/>
        </w:rPr>
      </w:pPr>
      <w:r w:rsidRPr="009F3316">
        <w:rPr>
          <w:rFonts w:ascii="微软雅黑" w:eastAsia="微软雅黑" w:hAnsi="微软雅黑"/>
          <w:szCs w:val="21"/>
        </w:rPr>
        <w:t>Benefit: it saves users' time and storage space.</w:t>
      </w:r>
    </w:p>
    <w:p w14:paraId="24A3387A" w14:textId="55CAB3A1" w:rsidR="009F3316" w:rsidRDefault="009F3316" w:rsidP="009F3316">
      <w:pPr>
        <w:rPr>
          <w:rFonts w:ascii="微软雅黑" w:eastAsia="微软雅黑" w:hAnsi="微软雅黑"/>
          <w:szCs w:val="21"/>
        </w:rPr>
      </w:pPr>
      <w:r w:rsidRPr="009F3316">
        <w:rPr>
          <w:rFonts w:ascii="微软雅黑" w:eastAsia="微软雅黑" w:hAnsi="微软雅黑"/>
          <w:szCs w:val="21"/>
        </w:rPr>
        <w:t>Competition: totally different from common software, everyone chat is smaller and faster.</w:t>
      </w:r>
    </w:p>
    <w:p w14:paraId="02A5C417" w14:textId="77777777" w:rsidR="00FB6B14" w:rsidRPr="00FB6B14" w:rsidRDefault="00FB6B14" w:rsidP="00FB6B14">
      <w:pPr>
        <w:rPr>
          <w:rFonts w:ascii="微软雅黑" w:eastAsia="微软雅黑" w:hAnsi="微软雅黑"/>
        </w:rPr>
      </w:pPr>
      <w:r w:rsidRPr="00FB6B14">
        <w:rPr>
          <w:rFonts w:ascii="微软雅黑" w:eastAsia="微软雅黑" w:hAnsi="微软雅黑" w:hint="eastAsia"/>
        </w:rPr>
        <w:t>key</w:t>
      </w:r>
      <w:r w:rsidRPr="00FB6B14">
        <w:rPr>
          <w:rFonts w:ascii="微软雅黑" w:eastAsia="微软雅黑" w:hAnsi="微软雅黑"/>
        </w:rPr>
        <w:t xml:space="preserve"> </w:t>
      </w:r>
      <w:r w:rsidRPr="00FB6B14">
        <w:rPr>
          <w:rFonts w:ascii="微软雅黑" w:eastAsia="微软雅黑" w:hAnsi="微软雅黑" w:hint="eastAsia"/>
        </w:rPr>
        <w:t>stakeholders</w:t>
      </w:r>
      <w:r w:rsidRPr="00FB6B14">
        <w:rPr>
          <w:rFonts w:ascii="微软雅黑" w:eastAsia="微软雅黑" w:hAnsi="微软雅黑"/>
        </w:rPr>
        <w:t>:</w:t>
      </w:r>
    </w:p>
    <w:p w14:paraId="2C606586" w14:textId="77777777" w:rsidR="00FB6B14" w:rsidRPr="00FB6B14" w:rsidRDefault="00FB6B14" w:rsidP="00FB6B14">
      <w:pPr>
        <w:rPr>
          <w:rFonts w:ascii="微软雅黑" w:eastAsia="微软雅黑" w:hAnsi="微软雅黑"/>
        </w:rPr>
      </w:pPr>
      <w:r w:rsidRPr="00FB6B14">
        <w:rPr>
          <w:rFonts w:ascii="微软雅黑" w:eastAsia="微软雅黑" w:hAnsi="微软雅黑" w:hint="eastAsia"/>
        </w:rPr>
        <w:t>使用聊天软件的用户，软件管理者，软件开发与测试人员</w:t>
      </w:r>
    </w:p>
    <w:p w14:paraId="09237DE2" w14:textId="77777777" w:rsidR="00FB6B14" w:rsidRPr="00FB6B14" w:rsidRDefault="00FB6B14" w:rsidP="00FB6B14">
      <w:pPr>
        <w:rPr>
          <w:rFonts w:ascii="微软雅黑" w:eastAsia="微软雅黑" w:hAnsi="微软雅黑"/>
        </w:rPr>
      </w:pPr>
      <w:r w:rsidRPr="00FB6B14">
        <w:rPr>
          <w:rFonts w:ascii="微软雅黑" w:eastAsia="微软雅黑" w:hAnsi="微软雅黑" w:hint="eastAsia"/>
        </w:rPr>
        <w:t>stakeholder</w:t>
      </w:r>
      <w:r w:rsidRPr="00FB6B14">
        <w:rPr>
          <w:rFonts w:ascii="微软雅黑" w:eastAsia="微软雅黑" w:hAnsi="微软雅黑"/>
        </w:rPr>
        <w:t xml:space="preserve"> </w:t>
      </w:r>
      <w:r w:rsidRPr="00FB6B14">
        <w:rPr>
          <w:rFonts w:ascii="微软雅黑" w:eastAsia="微软雅黑" w:hAnsi="微软雅黑" w:hint="eastAsia"/>
        </w:rPr>
        <w:t>profile：</w:t>
      </w:r>
    </w:p>
    <w:tbl>
      <w:tblPr>
        <w:tblStyle w:val="a7"/>
        <w:tblW w:w="0" w:type="auto"/>
        <w:tblLook w:val="04A0" w:firstRow="1" w:lastRow="0" w:firstColumn="1" w:lastColumn="0" w:noHBand="0" w:noVBand="1"/>
      </w:tblPr>
      <w:tblGrid>
        <w:gridCol w:w="1659"/>
        <w:gridCol w:w="1659"/>
        <w:gridCol w:w="1659"/>
        <w:gridCol w:w="1659"/>
        <w:gridCol w:w="1660"/>
      </w:tblGrid>
      <w:tr w:rsidR="00FB6B14" w:rsidRPr="00FB6B14" w14:paraId="513FE329" w14:textId="77777777" w:rsidTr="00111679">
        <w:tc>
          <w:tcPr>
            <w:tcW w:w="1659" w:type="dxa"/>
          </w:tcPr>
          <w:p w14:paraId="31A0F40F"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rPr>
              <w:t>S</w:t>
            </w:r>
            <w:r w:rsidRPr="00FB6B14">
              <w:rPr>
                <w:rFonts w:ascii="微软雅黑" w:eastAsia="微软雅黑" w:hAnsi="微软雅黑" w:hint="eastAsia"/>
              </w:rPr>
              <w:t>takeholder</w:t>
            </w:r>
          </w:p>
        </w:tc>
        <w:tc>
          <w:tcPr>
            <w:tcW w:w="1659" w:type="dxa"/>
          </w:tcPr>
          <w:p w14:paraId="06BFBCB1"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t>Major</w:t>
            </w:r>
            <w:r w:rsidRPr="00FB6B14">
              <w:rPr>
                <w:rFonts w:ascii="微软雅黑" w:eastAsia="微软雅黑" w:hAnsi="微软雅黑"/>
              </w:rPr>
              <w:t xml:space="preserve"> </w:t>
            </w:r>
            <w:r w:rsidRPr="00FB6B14">
              <w:rPr>
                <w:rFonts w:ascii="微软雅黑" w:eastAsia="微软雅黑" w:hAnsi="微软雅黑" w:hint="eastAsia"/>
              </w:rPr>
              <w:t>value</w:t>
            </w:r>
          </w:p>
        </w:tc>
        <w:tc>
          <w:tcPr>
            <w:tcW w:w="1659" w:type="dxa"/>
          </w:tcPr>
          <w:p w14:paraId="04B69298"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t>Attitudes</w:t>
            </w:r>
          </w:p>
        </w:tc>
        <w:tc>
          <w:tcPr>
            <w:tcW w:w="1659" w:type="dxa"/>
          </w:tcPr>
          <w:p w14:paraId="6B227ED9"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t>Major</w:t>
            </w:r>
            <w:r w:rsidRPr="00FB6B14">
              <w:rPr>
                <w:rFonts w:ascii="微软雅黑" w:eastAsia="微软雅黑" w:hAnsi="微软雅黑"/>
              </w:rPr>
              <w:t xml:space="preserve"> </w:t>
            </w:r>
            <w:r w:rsidRPr="00FB6B14">
              <w:rPr>
                <w:rFonts w:ascii="微软雅黑" w:eastAsia="微软雅黑" w:hAnsi="微软雅黑" w:hint="eastAsia"/>
              </w:rPr>
              <w:t>interest</w:t>
            </w:r>
          </w:p>
        </w:tc>
        <w:tc>
          <w:tcPr>
            <w:tcW w:w="1660" w:type="dxa"/>
          </w:tcPr>
          <w:p w14:paraId="25693C6D"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rPr>
              <w:t>C</w:t>
            </w:r>
            <w:r w:rsidRPr="00FB6B14">
              <w:rPr>
                <w:rFonts w:ascii="微软雅黑" w:eastAsia="微软雅黑" w:hAnsi="微软雅黑" w:hint="eastAsia"/>
              </w:rPr>
              <w:t>onstraints</w:t>
            </w:r>
          </w:p>
        </w:tc>
      </w:tr>
      <w:tr w:rsidR="00FB6B14" w:rsidRPr="00FB6B14" w14:paraId="324A644A" w14:textId="77777777" w:rsidTr="00111679">
        <w:tc>
          <w:tcPr>
            <w:tcW w:w="1659" w:type="dxa"/>
          </w:tcPr>
          <w:p w14:paraId="1AFA7343"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t>聊天软件的用户</w:t>
            </w:r>
          </w:p>
        </w:tc>
        <w:tc>
          <w:tcPr>
            <w:tcW w:w="1659" w:type="dxa"/>
          </w:tcPr>
          <w:p w14:paraId="1524A33D"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t>无价值，主要是使用软件</w:t>
            </w:r>
          </w:p>
        </w:tc>
        <w:tc>
          <w:tcPr>
            <w:tcW w:w="1659" w:type="dxa"/>
          </w:tcPr>
          <w:p w14:paraId="39972318"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t>无需有任何态度，只需要使用</w:t>
            </w:r>
          </w:p>
        </w:tc>
        <w:tc>
          <w:tcPr>
            <w:tcW w:w="1659" w:type="dxa"/>
          </w:tcPr>
          <w:p w14:paraId="762A1194"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t>无</w:t>
            </w:r>
          </w:p>
        </w:tc>
        <w:tc>
          <w:tcPr>
            <w:tcW w:w="1660" w:type="dxa"/>
          </w:tcPr>
          <w:p w14:paraId="46F14E01"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t>无</w:t>
            </w:r>
          </w:p>
        </w:tc>
      </w:tr>
      <w:tr w:rsidR="00FB6B14" w:rsidRPr="00FB6B14" w14:paraId="1AAD2091" w14:textId="77777777" w:rsidTr="00111679">
        <w:tc>
          <w:tcPr>
            <w:tcW w:w="1659" w:type="dxa"/>
          </w:tcPr>
          <w:p w14:paraId="6AF6423F"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t>软件管理者</w:t>
            </w:r>
          </w:p>
        </w:tc>
        <w:tc>
          <w:tcPr>
            <w:tcW w:w="1659" w:type="dxa"/>
          </w:tcPr>
          <w:p w14:paraId="04586327"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t>管理用户数据，防止数据泄露，提供软件网络支持</w:t>
            </w:r>
          </w:p>
        </w:tc>
        <w:tc>
          <w:tcPr>
            <w:tcW w:w="1659" w:type="dxa"/>
          </w:tcPr>
          <w:p w14:paraId="4DE070CF"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t>负责的态度，需要保证用户数据安全性，保证用户使用软件</w:t>
            </w:r>
            <w:proofErr w:type="gramStart"/>
            <w:r w:rsidRPr="00FB6B14">
              <w:rPr>
                <w:rFonts w:ascii="微软雅黑" w:eastAsia="微软雅黑" w:hAnsi="微软雅黑" w:hint="eastAsia"/>
              </w:rPr>
              <w:t>时网络</w:t>
            </w:r>
            <w:proofErr w:type="gramEnd"/>
            <w:r w:rsidRPr="00FB6B14">
              <w:rPr>
                <w:rFonts w:ascii="微软雅黑" w:eastAsia="微软雅黑" w:hAnsi="微软雅黑" w:hint="eastAsia"/>
              </w:rPr>
              <w:t>通畅</w:t>
            </w:r>
          </w:p>
        </w:tc>
        <w:tc>
          <w:tcPr>
            <w:tcW w:w="1659" w:type="dxa"/>
          </w:tcPr>
          <w:p w14:paraId="3654A465"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t>用户数据安全性，以及软件网络连接</w:t>
            </w:r>
          </w:p>
        </w:tc>
        <w:tc>
          <w:tcPr>
            <w:tcW w:w="1660" w:type="dxa"/>
          </w:tcPr>
          <w:p w14:paraId="68337F72"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t>不可违规使用用户数据，不可随意关闭网络服务器</w:t>
            </w:r>
          </w:p>
        </w:tc>
      </w:tr>
      <w:tr w:rsidR="00FB6B14" w:rsidRPr="00FB6B14" w14:paraId="01CEFE2C" w14:textId="77777777" w:rsidTr="00111679">
        <w:tc>
          <w:tcPr>
            <w:tcW w:w="1659" w:type="dxa"/>
          </w:tcPr>
          <w:p w14:paraId="7EC72095"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t>软件开发与测试人员</w:t>
            </w:r>
          </w:p>
        </w:tc>
        <w:tc>
          <w:tcPr>
            <w:tcW w:w="1659" w:type="dxa"/>
          </w:tcPr>
          <w:p w14:paraId="3839E007"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t>开发软件并进行bug测试</w:t>
            </w:r>
          </w:p>
        </w:tc>
        <w:tc>
          <w:tcPr>
            <w:tcW w:w="1659" w:type="dxa"/>
          </w:tcPr>
          <w:p w14:paraId="1F54359A"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t>将软件的用户使用体验提升，并且优化软件界面，强化软件</w:t>
            </w:r>
            <w:r w:rsidRPr="00FB6B14">
              <w:rPr>
                <w:rFonts w:ascii="微软雅黑" w:eastAsia="微软雅黑" w:hAnsi="微软雅黑" w:hint="eastAsia"/>
              </w:rPr>
              <w:lastRenderedPageBreak/>
              <w:t>功能</w:t>
            </w:r>
          </w:p>
        </w:tc>
        <w:tc>
          <w:tcPr>
            <w:tcW w:w="1659" w:type="dxa"/>
          </w:tcPr>
          <w:p w14:paraId="7C990C3D"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lastRenderedPageBreak/>
              <w:t>用户使用的直观体验</w:t>
            </w:r>
          </w:p>
        </w:tc>
        <w:tc>
          <w:tcPr>
            <w:tcW w:w="1660" w:type="dxa"/>
          </w:tcPr>
          <w:p w14:paraId="16778250"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t>不可将病毒植入软件</w:t>
            </w:r>
          </w:p>
        </w:tc>
      </w:tr>
    </w:tbl>
    <w:p w14:paraId="7CF99FEB" w14:textId="77777777" w:rsidR="00FB6B14" w:rsidRPr="00FB6B14" w:rsidRDefault="00FB6B14" w:rsidP="00FB6B14">
      <w:pPr>
        <w:rPr>
          <w:rFonts w:ascii="微软雅黑" w:eastAsia="微软雅黑" w:hAnsi="微软雅黑"/>
        </w:rPr>
      </w:pPr>
      <w:r w:rsidRPr="00FB6B14">
        <w:rPr>
          <w:rFonts w:ascii="微软雅黑" w:eastAsia="微软雅黑" w:hAnsi="微软雅黑"/>
        </w:rPr>
        <w:t>power/interest grid</w:t>
      </w:r>
      <w:r w:rsidRPr="00FB6B14">
        <w:rPr>
          <w:rFonts w:ascii="微软雅黑" w:eastAsia="微软雅黑" w:hAnsi="微软雅黑" w:hint="eastAsia"/>
        </w:rPr>
        <w:t>：</w:t>
      </w:r>
    </w:p>
    <w:tbl>
      <w:tblPr>
        <w:tblStyle w:val="a7"/>
        <w:tblW w:w="0" w:type="auto"/>
        <w:tblLook w:val="04A0" w:firstRow="1" w:lastRow="0" w:firstColumn="1" w:lastColumn="0" w:noHBand="0" w:noVBand="1"/>
      </w:tblPr>
      <w:tblGrid>
        <w:gridCol w:w="2765"/>
        <w:gridCol w:w="2765"/>
        <w:gridCol w:w="2766"/>
      </w:tblGrid>
      <w:tr w:rsidR="00FB6B14" w:rsidRPr="00FB6B14" w14:paraId="490DE4AF" w14:textId="77777777" w:rsidTr="00111679">
        <w:tc>
          <w:tcPr>
            <w:tcW w:w="2765" w:type="dxa"/>
          </w:tcPr>
          <w:p w14:paraId="0F78F496" w14:textId="77777777" w:rsidR="00FB6B14" w:rsidRPr="00FB6B14" w:rsidRDefault="00FB6B14" w:rsidP="00FB6B14">
            <w:pPr>
              <w:rPr>
                <w:rFonts w:ascii="微软雅黑" w:eastAsia="微软雅黑" w:hAnsi="微软雅黑" w:hint="eastAsia"/>
              </w:rPr>
            </w:pPr>
          </w:p>
        </w:tc>
        <w:tc>
          <w:tcPr>
            <w:tcW w:w="2765" w:type="dxa"/>
          </w:tcPr>
          <w:p w14:paraId="2E4BCC6D"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t>low</w:t>
            </w:r>
            <w:r w:rsidRPr="00FB6B14">
              <w:rPr>
                <w:rFonts w:ascii="微软雅黑" w:eastAsia="微软雅黑" w:hAnsi="微软雅黑"/>
              </w:rPr>
              <w:t xml:space="preserve"> </w:t>
            </w:r>
            <w:proofErr w:type="spellStart"/>
            <w:r w:rsidRPr="00FB6B14">
              <w:rPr>
                <w:rFonts w:ascii="微软雅黑" w:eastAsia="微软雅黑" w:hAnsi="微软雅黑" w:hint="eastAsia"/>
              </w:rPr>
              <w:t>interst</w:t>
            </w:r>
            <w:proofErr w:type="spellEnd"/>
          </w:p>
        </w:tc>
        <w:tc>
          <w:tcPr>
            <w:tcW w:w="2766" w:type="dxa"/>
          </w:tcPr>
          <w:p w14:paraId="2CEE3256"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rPr>
              <w:t>H</w:t>
            </w:r>
            <w:r w:rsidRPr="00FB6B14">
              <w:rPr>
                <w:rFonts w:ascii="微软雅黑" w:eastAsia="微软雅黑" w:hAnsi="微软雅黑" w:hint="eastAsia"/>
              </w:rPr>
              <w:t>igh</w:t>
            </w:r>
            <w:r w:rsidRPr="00FB6B14">
              <w:rPr>
                <w:rFonts w:ascii="微软雅黑" w:eastAsia="微软雅黑" w:hAnsi="微软雅黑"/>
              </w:rPr>
              <w:t xml:space="preserve"> </w:t>
            </w:r>
            <w:r w:rsidRPr="00FB6B14">
              <w:rPr>
                <w:rFonts w:ascii="微软雅黑" w:eastAsia="微软雅黑" w:hAnsi="微软雅黑" w:hint="eastAsia"/>
              </w:rPr>
              <w:t>interest</w:t>
            </w:r>
          </w:p>
        </w:tc>
      </w:tr>
      <w:tr w:rsidR="00FB6B14" w:rsidRPr="00FB6B14" w14:paraId="6DAC7E08" w14:textId="77777777" w:rsidTr="00111679">
        <w:tc>
          <w:tcPr>
            <w:tcW w:w="2765" w:type="dxa"/>
          </w:tcPr>
          <w:p w14:paraId="350AE671"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rPr>
              <w:t>H</w:t>
            </w:r>
            <w:r w:rsidRPr="00FB6B14">
              <w:rPr>
                <w:rFonts w:ascii="微软雅黑" w:eastAsia="微软雅黑" w:hAnsi="微软雅黑" w:hint="eastAsia"/>
              </w:rPr>
              <w:t>igh</w:t>
            </w:r>
            <w:r w:rsidRPr="00FB6B14">
              <w:rPr>
                <w:rFonts w:ascii="微软雅黑" w:eastAsia="微软雅黑" w:hAnsi="微软雅黑"/>
              </w:rPr>
              <w:t xml:space="preserve"> </w:t>
            </w:r>
            <w:r w:rsidRPr="00FB6B14">
              <w:rPr>
                <w:rFonts w:ascii="微软雅黑" w:eastAsia="微软雅黑" w:hAnsi="微软雅黑" w:hint="eastAsia"/>
              </w:rPr>
              <w:t>power</w:t>
            </w:r>
          </w:p>
        </w:tc>
        <w:tc>
          <w:tcPr>
            <w:tcW w:w="2765" w:type="dxa"/>
          </w:tcPr>
          <w:p w14:paraId="7E3740DB"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t>软件开发与测试人员</w:t>
            </w:r>
          </w:p>
        </w:tc>
        <w:tc>
          <w:tcPr>
            <w:tcW w:w="2766" w:type="dxa"/>
          </w:tcPr>
          <w:p w14:paraId="28C02086" w14:textId="77777777" w:rsidR="00FB6B14" w:rsidRPr="00FB6B14" w:rsidRDefault="00FB6B14" w:rsidP="00FB6B14">
            <w:pPr>
              <w:tabs>
                <w:tab w:val="left" w:pos="30"/>
              </w:tabs>
              <w:rPr>
                <w:rFonts w:ascii="微软雅黑" w:eastAsia="微软雅黑" w:hAnsi="微软雅黑" w:hint="eastAsia"/>
              </w:rPr>
            </w:pPr>
            <w:r w:rsidRPr="00FB6B14">
              <w:rPr>
                <w:rFonts w:ascii="微软雅黑" w:eastAsia="微软雅黑" w:hAnsi="微软雅黑"/>
              </w:rPr>
              <w:tab/>
            </w:r>
            <w:r w:rsidRPr="00FB6B14">
              <w:rPr>
                <w:rFonts w:ascii="微软雅黑" w:eastAsia="微软雅黑" w:hAnsi="微软雅黑" w:hint="eastAsia"/>
              </w:rPr>
              <w:t>软件管理者</w:t>
            </w:r>
          </w:p>
        </w:tc>
      </w:tr>
      <w:tr w:rsidR="00FB6B14" w:rsidRPr="00FB6B14" w14:paraId="4CFFEAE2" w14:textId="77777777" w:rsidTr="00111679">
        <w:tc>
          <w:tcPr>
            <w:tcW w:w="2765" w:type="dxa"/>
          </w:tcPr>
          <w:p w14:paraId="0D6BF272"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rPr>
              <w:t>L</w:t>
            </w:r>
            <w:r w:rsidRPr="00FB6B14">
              <w:rPr>
                <w:rFonts w:ascii="微软雅黑" w:eastAsia="微软雅黑" w:hAnsi="微软雅黑" w:hint="eastAsia"/>
              </w:rPr>
              <w:t>ow</w:t>
            </w:r>
            <w:r w:rsidRPr="00FB6B14">
              <w:rPr>
                <w:rFonts w:ascii="微软雅黑" w:eastAsia="微软雅黑" w:hAnsi="微软雅黑"/>
              </w:rPr>
              <w:t xml:space="preserve"> </w:t>
            </w:r>
            <w:r w:rsidRPr="00FB6B14">
              <w:rPr>
                <w:rFonts w:ascii="微软雅黑" w:eastAsia="微软雅黑" w:hAnsi="微软雅黑" w:hint="eastAsia"/>
              </w:rPr>
              <w:t>power</w:t>
            </w:r>
          </w:p>
        </w:tc>
        <w:tc>
          <w:tcPr>
            <w:tcW w:w="2765" w:type="dxa"/>
          </w:tcPr>
          <w:p w14:paraId="0140A482" w14:textId="77777777" w:rsidR="00FB6B14" w:rsidRPr="00FB6B14" w:rsidRDefault="00FB6B14" w:rsidP="00FB6B14">
            <w:pPr>
              <w:rPr>
                <w:rFonts w:ascii="微软雅黑" w:eastAsia="微软雅黑" w:hAnsi="微软雅黑" w:hint="eastAsia"/>
              </w:rPr>
            </w:pPr>
          </w:p>
        </w:tc>
        <w:tc>
          <w:tcPr>
            <w:tcW w:w="2766" w:type="dxa"/>
          </w:tcPr>
          <w:p w14:paraId="27F3BF55"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hint="eastAsia"/>
              </w:rPr>
              <w:t>用户</w:t>
            </w:r>
          </w:p>
        </w:tc>
      </w:tr>
    </w:tbl>
    <w:p w14:paraId="10E2BEA0" w14:textId="77777777" w:rsidR="00FB6B14" w:rsidRPr="00FB6B14" w:rsidRDefault="00FB6B14" w:rsidP="00FB6B14">
      <w:pPr>
        <w:rPr>
          <w:rFonts w:ascii="微软雅黑" w:eastAsia="微软雅黑" w:hAnsi="微软雅黑"/>
        </w:rPr>
      </w:pPr>
      <w:r w:rsidRPr="00FB6B14">
        <w:rPr>
          <w:rFonts w:ascii="微软雅黑" w:eastAsia="微软雅黑" w:hAnsi="微软雅黑"/>
        </w:rPr>
        <w:t xml:space="preserve">explain how you analyze and validate the project’s </w:t>
      </w:r>
      <w:proofErr w:type="gramStart"/>
      <w:r w:rsidRPr="00FB6B14">
        <w:rPr>
          <w:rFonts w:ascii="微软雅黑" w:eastAsia="微软雅黑" w:hAnsi="微软雅黑"/>
        </w:rPr>
        <w:t>stakeholders ?</w:t>
      </w:r>
      <w:proofErr w:type="gramEnd"/>
      <w:r w:rsidRPr="00FB6B14">
        <w:rPr>
          <w:rFonts w:ascii="微软雅黑" w:eastAsia="微软雅黑" w:hAnsi="微软雅黑" w:hint="eastAsia"/>
        </w:rPr>
        <w:t>：</w:t>
      </w:r>
      <w:r w:rsidRPr="00FB6B14">
        <w:rPr>
          <w:rFonts w:ascii="微软雅黑" w:eastAsia="微软雅黑" w:hAnsi="微软雅黑"/>
        </w:rPr>
        <w:br/>
      </w:r>
      <w:r w:rsidRPr="00FB6B14">
        <w:rPr>
          <w:rFonts w:ascii="微软雅黑" w:eastAsia="微软雅黑" w:hAnsi="微软雅黑" w:hint="eastAsia"/>
        </w:rPr>
        <w:t>1.寻找软件系统的涉众类别，辨别关键的涉众类别；</w:t>
      </w:r>
    </w:p>
    <w:p w14:paraId="65B7CC1A" w14:textId="77777777" w:rsidR="00FB6B14" w:rsidRPr="00FB6B14" w:rsidRDefault="00FB6B14" w:rsidP="00FB6B14">
      <w:pPr>
        <w:rPr>
          <w:rFonts w:ascii="微软雅黑" w:eastAsia="微软雅黑" w:hAnsi="微软雅黑"/>
        </w:rPr>
      </w:pPr>
      <w:r w:rsidRPr="00FB6B14">
        <w:rPr>
          <w:rFonts w:ascii="微软雅黑" w:eastAsia="微软雅黑" w:hAnsi="微软雅黑" w:hint="eastAsia"/>
        </w:rPr>
        <w:t>2.描述不同涉众类别的特征，包括个人特征、工作特征；</w:t>
      </w:r>
    </w:p>
    <w:p w14:paraId="571DE254" w14:textId="77777777" w:rsidR="00FB6B14" w:rsidRPr="00FB6B14" w:rsidRDefault="00FB6B14" w:rsidP="00FB6B14">
      <w:pPr>
        <w:rPr>
          <w:rFonts w:ascii="微软雅黑" w:eastAsia="微软雅黑" w:hAnsi="微软雅黑"/>
        </w:rPr>
      </w:pPr>
      <w:r w:rsidRPr="00FB6B14">
        <w:rPr>
          <w:rFonts w:ascii="微软雅黑" w:eastAsia="微软雅黑" w:hAnsi="微软雅黑" w:hint="eastAsia"/>
        </w:rPr>
        <w:t>3.分析不同涉众类别的输赢条件和受影响程度；</w:t>
      </w:r>
    </w:p>
    <w:p w14:paraId="30808509" w14:textId="77777777" w:rsidR="00FB6B14" w:rsidRPr="00FB6B14" w:rsidRDefault="00FB6B14" w:rsidP="00FB6B14">
      <w:pPr>
        <w:rPr>
          <w:rFonts w:ascii="微软雅黑" w:eastAsia="微软雅黑" w:hAnsi="微软雅黑"/>
        </w:rPr>
      </w:pPr>
      <w:r w:rsidRPr="00FB6B14">
        <w:rPr>
          <w:rFonts w:ascii="微软雅黑" w:eastAsia="微软雅黑" w:hAnsi="微软雅黑"/>
        </w:rPr>
        <w:t>4.描述不同涉众类别的关注点和兴趣取向；</w:t>
      </w:r>
    </w:p>
    <w:p w14:paraId="4D7C7FE9" w14:textId="77777777" w:rsidR="00FB6B14" w:rsidRPr="00FB6B14" w:rsidRDefault="00FB6B14" w:rsidP="00FB6B14">
      <w:pPr>
        <w:rPr>
          <w:rFonts w:ascii="微软雅黑" w:eastAsia="微软雅黑" w:hAnsi="微软雅黑"/>
        </w:rPr>
      </w:pPr>
      <w:r w:rsidRPr="00FB6B14">
        <w:rPr>
          <w:rFonts w:ascii="微软雅黑" w:eastAsia="微软雅黑" w:hAnsi="微软雅黑"/>
        </w:rPr>
        <w:t>5.分析不同涉众类别的重要性和影响力；</w:t>
      </w:r>
    </w:p>
    <w:p w14:paraId="3C43FF16" w14:textId="77777777" w:rsidR="00FB6B14" w:rsidRPr="00FB6B14" w:rsidRDefault="00FB6B14" w:rsidP="00FB6B14">
      <w:pPr>
        <w:rPr>
          <w:rFonts w:ascii="微软雅黑" w:eastAsia="微软雅黑" w:hAnsi="微软雅黑"/>
        </w:rPr>
      </w:pPr>
      <w:r w:rsidRPr="00FB6B14">
        <w:rPr>
          <w:rFonts w:ascii="微软雅黑" w:eastAsia="微软雅黑" w:hAnsi="微软雅黑"/>
        </w:rPr>
        <w:t>6.为每种涉众类别选择何使得代表参与项目开发；</w:t>
      </w:r>
    </w:p>
    <w:p w14:paraId="179DC8FC" w14:textId="77777777" w:rsidR="00FB6B14" w:rsidRPr="00FB6B14" w:rsidRDefault="00FB6B14" w:rsidP="00FB6B14">
      <w:pPr>
        <w:rPr>
          <w:rFonts w:ascii="微软雅黑" w:eastAsia="微软雅黑" w:hAnsi="微软雅黑" w:hint="eastAsia"/>
        </w:rPr>
      </w:pPr>
      <w:r w:rsidRPr="00FB6B14">
        <w:rPr>
          <w:rFonts w:ascii="微软雅黑" w:eastAsia="微软雅黑" w:hAnsi="微软雅黑"/>
          <w:noProof/>
        </w:rPr>
        <w:drawing>
          <wp:inline distT="0" distB="0" distL="0" distR="0" wp14:anchorId="1B3424CB" wp14:editId="3A7450E5">
            <wp:extent cx="5274310" cy="1155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55700"/>
                    </a:xfrm>
                    <a:prstGeom prst="rect">
                      <a:avLst/>
                    </a:prstGeom>
                  </pic:spPr>
                </pic:pic>
              </a:graphicData>
            </a:graphic>
          </wp:inline>
        </w:drawing>
      </w:r>
    </w:p>
    <w:p w14:paraId="5C59F8AC" w14:textId="77777777" w:rsidR="00FB6B14" w:rsidRPr="00FB6B14" w:rsidRDefault="00FB6B14" w:rsidP="00FB6B14">
      <w:pPr>
        <w:rPr>
          <w:rFonts w:ascii="微软雅黑" w:eastAsia="微软雅黑" w:hAnsi="微软雅黑"/>
          <w:szCs w:val="21"/>
        </w:rPr>
      </w:pPr>
    </w:p>
    <w:sectPr w:rsidR="00FB6B14" w:rsidRPr="00FB6B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9AF94" w14:textId="77777777" w:rsidR="00C76F83" w:rsidRDefault="00C76F83" w:rsidP="00FB6B14">
      <w:r>
        <w:separator/>
      </w:r>
    </w:p>
  </w:endnote>
  <w:endnote w:type="continuationSeparator" w:id="0">
    <w:p w14:paraId="42045C3E" w14:textId="77777777" w:rsidR="00C76F83" w:rsidRDefault="00C76F83" w:rsidP="00FB6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1CFDF" w14:textId="77777777" w:rsidR="00C76F83" w:rsidRDefault="00C76F83" w:rsidP="00FB6B14">
      <w:r>
        <w:separator/>
      </w:r>
    </w:p>
  </w:footnote>
  <w:footnote w:type="continuationSeparator" w:id="0">
    <w:p w14:paraId="639AAF97" w14:textId="77777777" w:rsidR="00C76F83" w:rsidRDefault="00C76F83" w:rsidP="00FB6B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1F"/>
    <w:rsid w:val="005D3576"/>
    <w:rsid w:val="009F3316"/>
    <w:rsid w:val="00C76F83"/>
    <w:rsid w:val="00CC591B"/>
    <w:rsid w:val="00E4671F"/>
    <w:rsid w:val="00FB6B14"/>
    <w:rsid w:val="00FE0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FA845"/>
  <w15:chartTrackingRefBased/>
  <w15:docId w15:val="{202C82C0-BC28-4D2C-8B79-12886FB5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6B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6B14"/>
    <w:rPr>
      <w:sz w:val="18"/>
      <w:szCs w:val="18"/>
    </w:rPr>
  </w:style>
  <w:style w:type="paragraph" w:styleId="a5">
    <w:name w:val="footer"/>
    <w:basedOn w:val="a"/>
    <w:link w:val="a6"/>
    <w:uiPriority w:val="99"/>
    <w:unhideWhenUsed/>
    <w:rsid w:val="00FB6B14"/>
    <w:pPr>
      <w:tabs>
        <w:tab w:val="center" w:pos="4153"/>
        <w:tab w:val="right" w:pos="8306"/>
      </w:tabs>
      <w:snapToGrid w:val="0"/>
      <w:jc w:val="left"/>
    </w:pPr>
    <w:rPr>
      <w:sz w:val="18"/>
      <w:szCs w:val="18"/>
    </w:rPr>
  </w:style>
  <w:style w:type="character" w:customStyle="1" w:styleId="a6">
    <w:name w:val="页脚 字符"/>
    <w:basedOn w:val="a0"/>
    <w:link w:val="a5"/>
    <w:uiPriority w:val="99"/>
    <w:rsid w:val="00FB6B14"/>
    <w:rPr>
      <w:sz w:val="18"/>
      <w:szCs w:val="18"/>
    </w:rPr>
  </w:style>
  <w:style w:type="table" w:styleId="a7">
    <w:name w:val="Table Grid"/>
    <w:basedOn w:val="a1"/>
    <w:uiPriority w:val="39"/>
    <w:rsid w:val="00FB6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zx</dc:creator>
  <cp:keywords/>
  <dc:description/>
  <cp:lastModifiedBy>1162016162@qq.com</cp:lastModifiedBy>
  <cp:revision>4</cp:revision>
  <dcterms:created xsi:type="dcterms:W3CDTF">2020-08-06T13:07:00Z</dcterms:created>
  <dcterms:modified xsi:type="dcterms:W3CDTF">2020-08-06T19:45:00Z</dcterms:modified>
</cp:coreProperties>
</file>