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6418" w14:textId="77777777" w:rsidR="006F0015" w:rsidRPr="006F0015" w:rsidRDefault="006F0015" w:rsidP="006F0015">
      <w:pPr>
        <w:rPr>
          <w:b/>
          <w:bCs/>
        </w:rPr>
      </w:pPr>
      <w:r w:rsidRPr="006F0015">
        <w:rPr>
          <w:b/>
          <w:bCs/>
        </w:rPr>
        <w:t>Allgemeine Konventionen</w:t>
      </w:r>
    </w:p>
    <w:p w14:paraId="6A2CD8FD" w14:textId="77777777" w:rsidR="006F0015" w:rsidRPr="006F0015" w:rsidRDefault="006F0015" w:rsidP="006F0015">
      <w:pPr>
        <w:numPr>
          <w:ilvl w:val="0"/>
          <w:numId w:val="3"/>
        </w:numPr>
      </w:pPr>
      <w:r w:rsidRPr="006F0015">
        <w:rPr>
          <w:b/>
          <w:bCs/>
        </w:rPr>
        <w:t>Projektstruktur:</w:t>
      </w:r>
      <w:r w:rsidRPr="006F0015">
        <w:t xml:space="preserve"> Strukturieren Sie das Projekt logisch in Packages, zum Beispiel: </w:t>
      </w:r>
      <w:proofErr w:type="spellStart"/>
      <w:proofErr w:type="gramStart"/>
      <w:r w:rsidRPr="006F0015">
        <w:rPr>
          <w:b/>
          <w:bCs/>
        </w:rPr>
        <w:t>game.controllers</w:t>
      </w:r>
      <w:proofErr w:type="spellEnd"/>
      <w:proofErr w:type="gramEnd"/>
      <w:r w:rsidRPr="006F0015">
        <w:t xml:space="preserve">, </w:t>
      </w:r>
      <w:proofErr w:type="spellStart"/>
      <w:r w:rsidRPr="006F0015">
        <w:rPr>
          <w:b/>
          <w:bCs/>
        </w:rPr>
        <w:t>game.entities</w:t>
      </w:r>
      <w:proofErr w:type="spellEnd"/>
      <w:r w:rsidRPr="006F0015">
        <w:t xml:space="preserve">, </w:t>
      </w:r>
      <w:proofErr w:type="spellStart"/>
      <w:r w:rsidRPr="006F0015">
        <w:rPr>
          <w:b/>
          <w:bCs/>
        </w:rPr>
        <w:t>game.scenes</w:t>
      </w:r>
      <w:proofErr w:type="spellEnd"/>
      <w:r w:rsidRPr="006F0015">
        <w:t>, um die verschiedenen Aspekte des Spiels zu organisieren.</w:t>
      </w:r>
    </w:p>
    <w:p w14:paraId="558D4DE1" w14:textId="77777777" w:rsidR="006F0015" w:rsidRPr="006F0015" w:rsidRDefault="006F0015" w:rsidP="006F0015">
      <w:pPr>
        <w:numPr>
          <w:ilvl w:val="0"/>
          <w:numId w:val="3"/>
        </w:numPr>
      </w:pPr>
      <w:r w:rsidRPr="006F0015">
        <w:rPr>
          <w:b/>
          <w:bCs/>
        </w:rPr>
        <w:t>Namensgebung:</w:t>
      </w:r>
      <w:r w:rsidRPr="006F0015">
        <w:t xml:space="preserve"> Verwenden Sie aussagekräftige und konsistente Namen für Klassen, Methoden und Variablen. </w:t>
      </w:r>
      <w:proofErr w:type="spellStart"/>
      <w:r w:rsidRPr="006F0015">
        <w:t>CamelCase</w:t>
      </w:r>
      <w:proofErr w:type="spellEnd"/>
      <w:r w:rsidRPr="006F0015">
        <w:t xml:space="preserve"> für Methoden und Variablen, </w:t>
      </w:r>
      <w:proofErr w:type="spellStart"/>
      <w:r w:rsidRPr="006F0015">
        <w:t>PascalCase</w:t>
      </w:r>
      <w:proofErr w:type="spellEnd"/>
      <w:r w:rsidRPr="006F0015">
        <w:t xml:space="preserve"> für Klassen.</w:t>
      </w:r>
    </w:p>
    <w:p w14:paraId="28F1A720" w14:textId="77777777" w:rsidR="006F0015" w:rsidRPr="006F0015" w:rsidRDefault="006F0015" w:rsidP="006F0015">
      <w:pPr>
        <w:numPr>
          <w:ilvl w:val="0"/>
          <w:numId w:val="3"/>
        </w:numPr>
      </w:pPr>
      <w:r w:rsidRPr="006F0015">
        <w:rPr>
          <w:b/>
          <w:bCs/>
        </w:rPr>
        <w:t>Kommentare:</w:t>
      </w:r>
      <w:r w:rsidRPr="006F0015">
        <w:t xml:space="preserve"> Kommentieren Sie komplexe Algorithmen, ungewöhnliche Lösungen oder Bereiche, die eine zusätzliche Erklärung erfordern, um anderen Entwicklern die Codeverständlichkeit zu erleichtern.</w:t>
      </w:r>
    </w:p>
    <w:p w14:paraId="59A5502A" w14:textId="77777777" w:rsidR="006F0015" w:rsidRPr="006F0015" w:rsidRDefault="006F0015" w:rsidP="006F0015">
      <w:pPr>
        <w:rPr>
          <w:b/>
          <w:bCs/>
        </w:rPr>
      </w:pPr>
      <w:r w:rsidRPr="006F0015">
        <w:rPr>
          <w:b/>
          <w:bCs/>
        </w:rPr>
        <w:t>Spielkomponenten</w:t>
      </w:r>
    </w:p>
    <w:p w14:paraId="3601376C" w14:textId="77777777" w:rsidR="006F0015" w:rsidRPr="006F0015" w:rsidRDefault="006F0015" w:rsidP="006F0015">
      <w:pPr>
        <w:numPr>
          <w:ilvl w:val="0"/>
          <w:numId w:val="4"/>
        </w:numPr>
      </w:pPr>
      <w:r w:rsidRPr="006F0015">
        <w:rPr>
          <w:b/>
          <w:bCs/>
        </w:rPr>
        <w:t>Entity-Namen:</w:t>
      </w:r>
      <w:r w:rsidRPr="006F0015">
        <w:t xml:space="preserve"> Benennen Sie </w:t>
      </w:r>
      <w:proofErr w:type="spellStart"/>
      <w:r w:rsidRPr="006F0015">
        <w:t>Entities</w:t>
      </w:r>
      <w:proofErr w:type="spellEnd"/>
      <w:r w:rsidRPr="006F0015">
        <w:t xml:space="preserve"> (Spielobjekte) nach ihrem Zweck oder ihrer Funktion im Spiel, um ihre Verwendung zu verdeutlichen, z. B. </w:t>
      </w:r>
      <w:proofErr w:type="spellStart"/>
      <w:r w:rsidRPr="006F0015">
        <w:rPr>
          <w:b/>
          <w:bCs/>
        </w:rPr>
        <w:t>PlayerEntity</w:t>
      </w:r>
      <w:proofErr w:type="spellEnd"/>
      <w:r w:rsidRPr="006F0015">
        <w:t xml:space="preserve">, </w:t>
      </w:r>
      <w:proofErr w:type="spellStart"/>
      <w:r w:rsidRPr="006F0015">
        <w:rPr>
          <w:b/>
          <w:bCs/>
        </w:rPr>
        <w:t>EnemyEntity</w:t>
      </w:r>
      <w:proofErr w:type="spellEnd"/>
      <w:r w:rsidRPr="006F0015">
        <w:t>.</w:t>
      </w:r>
    </w:p>
    <w:p w14:paraId="67B7EDBE" w14:textId="77777777" w:rsidR="006F0015" w:rsidRPr="006F0015" w:rsidRDefault="006F0015" w:rsidP="006F0015">
      <w:pPr>
        <w:numPr>
          <w:ilvl w:val="0"/>
          <w:numId w:val="4"/>
        </w:numPr>
      </w:pPr>
      <w:r w:rsidRPr="006F0015">
        <w:rPr>
          <w:b/>
          <w:bCs/>
        </w:rPr>
        <w:t>Komponenten-Klassen:</w:t>
      </w:r>
      <w:r w:rsidRPr="006F0015">
        <w:t xml:space="preserve"> Strukturieren Sie die Spielobjekte in Komponenten, wie </w:t>
      </w:r>
      <w:proofErr w:type="spellStart"/>
      <w:r w:rsidRPr="006F0015">
        <w:rPr>
          <w:b/>
          <w:bCs/>
        </w:rPr>
        <w:t>PlayerControlComponent</w:t>
      </w:r>
      <w:proofErr w:type="spellEnd"/>
      <w:r w:rsidRPr="006F0015">
        <w:t xml:space="preserve">, </w:t>
      </w:r>
      <w:proofErr w:type="spellStart"/>
      <w:r w:rsidRPr="006F0015">
        <w:rPr>
          <w:b/>
          <w:bCs/>
        </w:rPr>
        <w:t>CollisionComponent</w:t>
      </w:r>
      <w:proofErr w:type="spellEnd"/>
      <w:r w:rsidRPr="006F0015">
        <w:t>, um die Verantwortlichkeiten klar zu trennen.</w:t>
      </w:r>
    </w:p>
    <w:p w14:paraId="1628851E" w14:textId="77777777" w:rsidR="006F0015" w:rsidRPr="006F0015" w:rsidRDefault="006F0015" w:rsidP="006F0015">
      <w:pPr>
        <w:rPr>
          <w:b/>
          <w:bCs/>
        </w:rPr>
      </w:pPr>
      <w:r w:rsidRPr="006F0015">
        <w:rPr>
          <w:b/>
          <w:bCs/>
        </w:rPr>
        <w:t>FXGL-spezifische Konventionen</w:t>
      </w:r>
    </w:p>
    <w:p w14:paraId="2B878360" w14:textId="77777777" w:rsidR="006F0015" w:rsidRPr="006F0015" w:rsidRDefault="006F0015" w:rsidP="006F0015">
      <w:pPr>
        <w:numPr>
          <w:ilvl w:val="0"/>
          <w:numId w:val="5"/>
        </w:numPr>
      </w:pPr>
      <w:proofErr w:type="spellStart"/>
      <w:r w:rsidRPr="006F0015">
        <w:rPr>
          <w:b/>
          <w:bCs/>
        </w:rPr>
        <w:t>GameApplication</w:t>
      </w:r>
      <w:proofErr w:type="spellEnd"/>
      <w:r w:rsidRPr="006F0015">
        <w:rPr>
          <w:b/>
          <w:bCs/>
        </w:rPr>
        <w:t>-Klasse:</w:t>
      </w:r>
      <w:r w:rsidRPr="006F0015">
        <w:t xml:space="preserve"> Nutzen Sie eine eigene Klasse, die von </w:t>
      </w:r>
      <w:proofErr w:type="spellStart"/>
      <w:r w:rsidRPr="006F0015">
        <w:rPr>
          <w:b/>
          <w:bCs/>
        </w:rPr>
        <w:t>GameApplication</w:t>
      </w:r>
      <w:proofErr w:type="spellEnd"/>
      <w:r w:rsidRPr="006F0015">
        <w:t xml:space="preserve"> erbt, um die Initialisierung und Konfiguration des Spiels zu handhaben. Diese sollte die </w:t>
      </w:r>
      <w:proofErr w:type="spellStart"/>
      <w:r w:rsidRPr="006F0015">
        <w:rPr>
          <w:b/>
          <w:bCs/>
        </w:rPr>
        <w:t>initGame</w:t>
      </w:r>
      <w:proofErr w:type="spellEnd"/>
      <w:r w:rsidRPr="006F0015">
        <w:t xml:space="preserve">- und </w:t>
      </w:r>
      <w:proofErr w:type="spellStart"/>
      <w:r w:rsidRPr="006F0015">
        <w:rPr>
          <w:b/>
          <w:bCs/>
        </w:rPr>
        <w:t>initUI</w:t>
      </w:r>
      <w:proofErr w:type="spellEnd"/>
      <w:r w:rsidRPr="006F0015">
        <w:t>-Methoden enthalten.</w:t>
      </w:r>
    </w:p>
    <w:p w14:paraId="08C7CB8D" w14:textId="77777777" w:rsidR="006F0015" w:rsidRPr="006F0015" w:rsidRDefault="006F0015" w:rsidP="006F0015">
      <w:pPr>
        <w:numPr>
          <w:ilvl w:val="0"/>
          <w:numId w:val="5"/>
        </w:numPr>
      </w:pPr>
      <w:proofErr w:type="spellStart"/>
      <w:r w:rsidRPr="006F0015">
        <w:rPr>
          <w:b/>
          <w:bCs/>
        </w:rPr>
        <w:t>Config</w:t>
      </w:r>
      <w:proofErr w:type="spellEnd"/>
      <w:r w:rsidRPr="006F0015">
        <w:rPr>
          <w:b/>
          <w:bCs/>
        </w:rPr>
        <w:t>-Dateien:</w:t>
      </w:r>
      <w:r w:rsidRPr="006F0015">
        <w:t xml:space="preserve"> Trennen Sie die Konfigurationseinstellungen, wie Fenstergröße, Ressourcenpfade usw., in separaten Dateien, um eine bessere Lesbarkeit zu gewährleisten.</w:t>
      </w:r>
    </w:p>
    <w:p w14:paraId="73D8933F" w14:textId="77777777" w:rsidR="006F0015" w:rsidRPr="006F0015" w:rsidRDefault="006F0015" w:rsidP="006F0015">
      <w:pPr>
        <w:rPr>
          <w:b/>
          <w:bCs/>
        </w:rPr>
      </w:pPr>
      <w:r w:rsidRPr="006F0015">
        <w:rPr>
          <w:b/>
          <w:bCs/>
        </w:rPr>
        <w:t>Event-Handling</w:t>
      </w:r>
    </w:p>
    <w:p w14:paraId="5695CC79" w14:textId="77777777" w:rsidR="006F0015" w:rsidRPr="006F0015" w:rsidRDefault="006F0015" w:rsidP="006F0015">
      <w:pPr>
        <w:numPr>
          <w:ilvl w:val="0"/>
          <w:numId w:val="6"/>
        </w:numPr>
      </w:pPr>
      <w:r w:rsidRPr="006F0015">
        <w:rPr>
          <w:b/>
          <w:bCs/>
        </w:rPr>
        <w:t>Verwendung von FXGL-Events:</w:t>
      </w:r>
      <w:r w:rsidRPr="006F0015">
        <w:t xml:space="preserve"> Nutzen Sie die eingebauten FXGL-Events, um auf Spielsituationen zu reagieren, z. B. </w:t>
      </w:r>
      <w:proofErr w:type="spellStart"/>
      <w:r w:rsidRPr="006F0015">
        <w:t>CollisionEvents</w:t>
      </w:r>
      <w:proofErr w:type="spellEnd"/>
      <w:r w:rsidRPr="006F0015">
        <w:t xml:space="preserve"> für Kollisionen oder </w:t>
      </w:r>
      <w:proofErr w:type="spellStart"/>
      <w:r w:rsidRPr="006F0015">
        <w:t>TimeEvents</w:t>
      </w:r>
      <w:proofErr w:type="spellEnd"/>
      <w:r w:rsidRPr="006F0015">
        <w:t xml:space="preserve"> für zeitbasierte Aktionen.</w:t>
      </w:r>
    </w:p>
    <w:p w14:paraId="4BD23013" w14:textId="77777777" w:rsidR="006F0015" w:rsidRPr="006F0015" w:rsidRDefault="006F0015" w:rsidP="006F0015">
      <w:pPr>
        <w:numPr>
          <w:ilvl w:val="0"/>
          <w:numId w:val="6"/>
        </w:numPr>
      </w:pPr>
      <w:r w:rsidRPr="006F0015">
        <w:rPr>
          <w:b/>
          <w:bCs/>
        </w:rPr>
        <w:t>Event-Handler:</w:t>
      </w:r>
      <w:r w:rsidRPr="006F0015">
        <w:t xml:space="preserve"> Strukturieren Sie Event-Handler konsistent und benennen Sie sie präzise, um das verarbeitete Ereignis und die Aktion zu beschreiben.</w:t>
      </w:r>
    </w:p>
    <w:p w14:paraId="598B14E1" w14:textId="77777777" w:rsidR="006F0015" w:rsidRPr="006F0015" w:rsidRDefault="006F0015" w:rsidP="006F0015">
      <w:pPr>
        <w:rPr>
          <w:b/>
          <w:bCs/>
        </w:rPr>
      </w:pPr>
      <w:r w:rsidRPr="006F0015">
        <w:rPr>
          <w:b/>
          <w:bCs/>
        </w:rPr>
        <w:t>Komponententests</w:t>
      </w:r>
    </w:p>
    <w:p w14:paraId="47ACDC9F" w14:textId="77777777" w:rsidR="006F0015" w:rsidRPr="006F0015" w:rsidRDefault="006F0015" w:rsidP="006F0015">
      <w:pPr>
        <w:numPr>
          <w:ilvl w:val="0"/>
          <w:numId w:val="7"/>
        </w:numPr>
      </w:pPr>
      <w:r w:rsidRPr="006F0015">
        <w:rPr>
          <w:b/>
          <w:bCs/>
        </w:rPr>
        <w:t>Unit-Tests:</w:t>
      </w:r>
      <w:r w:rsidRPr="006F0015">
        <w:t xml:space="preserve"> Schreiben Sie Tests für einzelne Komponenten, um sicherzustellen, dass sie wie erwartet funktionieren. Verwenden Sie dafür gängige Testframeworks wie </w:t>
      </w:r>
      <w:proofErr w:type="spellStart"/>
      <w:r w:rsidRPr="006F0015">
        <w:t>JUnit</w:t>
      </w:r>
      <w:proofErr w:type="spellEnd"/>
      <w:r w:rsidRPr="006F0015">
        <w:t>.</w:t>
      </w:r>
    </w:p>
    <w:p w14:paraId="4D989448" w14:textId="77777777" w:rsidR="006F0015" w:rsidRPr="006F0015" w:rsidRDefault="006F0015" w:rsidP="006F0015">
      <w:pPr>
        <w:numPr>
          <w:ilvl w:val="0"/>
          <w:numId w:val="7"/>
        </w:numPr>
      </w:pPr>
      <w:proofErr w:type="spellStart"/>
      <w:r w:rsidRPr="006F0015">
        <w:rPr>
          <w:b/>
          <w:bCs/>
        </w:rPr>
        <w:t>Mocking</w:t>
      </w:r>
      <w:proofErr w:type="spellEnd"/>
      <w:r w:rsidRPr="006F0015">
        <w:rPr>
          <w:b/>
          <w:bCs/>
        </w:rPr>
        <w:t>:</w:t>
      </w:r>
      <w:r w:rsidRPr="006F0015">
        <w:t xml:space="preserve"> Verwenden Sie </w:t>
      </w:r>
      <w:proofErr w:type="spellStart"/>
      <w:r w:rsidRPr="006F0015">
        <w:t>Mocking</w:t>
      </w:r>
      <w:proofErr w:type="spellEnd"/>
      <w:r w:rsidRPr="006F0015">
        <w:t xml:space="preserve">-Frameworks wie </w:t>
      </w:r>
      <w:proofErr w:type="spellStart"/>
      <w:r w:rsidRPr="006F0015">
        <w:t>Mockito</w:t>
      </w:r>
      <w:proofErr w:type="spellEnd"/>
      <w:r w:rsidRPr="006F0015">
        <w:t>, um externe Abhängigkeiten zu isolieren und effektiv Unit-Tests durchzuführen.</w:t>
      </w:r>
    </w:p>
    <w:p w14:paraId="717D63CC" w14:textId="77777777" w:rsidR="006F0015" w:rsidRPr="006F0015" w:rsidRDefault="006F0015" w:rsidP="006F0015">
      <w:pPr>
        <w:rPr>
          <w:b/>
          <w:bCs/>
        </w:rPr>
      </w:pPr>
      <w:r w:rsidRPr="006F0015">
        <w:rPr>
          <w:b/>
          <w:bCs/>
        </w:rPr>
        <w:t>Dokumentation</w:t>
      </w:r>
    </w:p>
    <w:p w14:paraId="726A7A8C" w14:textId="77777777" w:rsidR="006F0015" w:rsidRPr="006F0015" w:rsidRDefault="006F0015" w:rsidP="006F0015">
      <w:pPr>
        <w:numPr>
          <w:ilvl w:val="0"/>
          <w:numId w:val="8"/>
        </w:numPr>
      </w:pPr>
      <w:proofErr w:type="spellStart"/>
      <w:r w:rsidRPr="006F0015">
        <w:rPr>
          <w:b/>
          <w:bCs/>
        </w:rPr>
        <w:t>JavaDoc</w:t>
      </w:r>
      <w:proofErr w:type="spellEnd"/>
      <w:r w:rsidRPr="006F0015">
        <w:rPr>
          <w:b/>
          <w:bCs/>
        </w:rPr>
        <w:t>:</w:t>
      </w:r>
      <w:r w:rsidRPr="006F0015">
        <w:t xml:space="preserve"> Verwenden Sie </w:t>
      </w:r>
      <w:proofErr w:type="spellStart"/>
      <w:r w:rsidRPr="006F0015">
        <w:t>JavaDoc</w:t>
      </w:r>
      <w:proofErr w:type="spellEnd"/>
      <w:r w:rsidRPr="006F0015">
        <w:t>, um Klassen, Methoden und Variablen zu dokumentieren und so automatisch generierte API-Dokumentation zu erzeugen.</w:t>
      </w:r>
    </w:p>
    <w:p w14:paraId="79EC4D5C" w14:textId="77777777" w:rsidR="006F0015" w:rsidRPr="006F0015" w:rsidRDefault="006F0015" w:rsidP="006F0015">
      <w:pPr>
        <w:numPr>
          <w:ilvl w:val="0"/>
          <w:numId w:val="8"/>
        </w:numPr>
      </w:pPr>
      <w:r w:rsidRPr="006F0015">
        <w:rPr>
          <w:b/>
          <w:bCs/>
        </w:rPr>
        <w:t>Readme-Datei:</w:t>
      </w:r>
      <w:r w:rsidRPr="006F0015">
        <w:t xml:space="preserve"> Erstellen Sie eine Readme-Datei für das Projekt, die Informationen zur Installation, Verwendung und Konfiguration enthält, um anderen Entwicklern den Einstieg zu erleichtern.</w:t>
      </w:r>
    </w:p>
    <w:p w14:paraId="7960B00A" w14:textId="77777777" w:rsidR="006F0015" w:rsidRPr="006F0015" w:rsidRDefault="006F0015" w:rsidP="006F0015">
      <w:pPr>
        <w:rPr>
          <w:b/>
          <w:bCs/>
        </w:rPr>
      </w:pPr>
      <w:r w:rsidRPr="006F0015">
        <w:rPr>
          <w:b/>
          <w:bCs/>
        </w:rPr>
        <w:lastRenderedPageBreak/>
        <w:t>Versionskontrolle</w:t>
      </w:r>
    </w:p>
    <w:p w14:paraId="0D4E65F3" w14:textId="77777777" w:rsidR="006F0015" w:rsidRPr="006F0015" w:rsidRDefault="006F0015" w:rsidP="006F0015">
      <w:pPr>
        <w:numPr>
          <w:ilvl w:val="0"/>
          <w:numId w:val="9"/>
        </w:numPr>
      </w:pPr>
      <w:proofErr w:type="spellStart"/>
      <w:r w:rsidRPr="006F0015">
        <w:rPr>
          <w:b/>
          <w:bCs/>
        </w:rPr>
        <w:t>Git</w:t>
      </w:r>
      <w:proofErr w:type="spellEnd"/>
      <w:r w:rsidRPr="006F0015">
        <w:rPr>
          <w:b/>
          <w:bCs/>
        </w:rPr>
        <w:t>-Flow:</w:t>
      </w:r>
      <w:r w:rsidRPr="006F0015">
        <w:t xml:space="preserve"> Verwenden Sie einen </w:t>
      </w:r>
      <w:proofErr w:type="spellStart"/>
      <w:r w:rsidRPr="006F0015">
        <w:t>branchbasierten</w:t>
      </w:r>
      <w:proofErr w:type="spellEnd"/>
      <w:r w:rsidRPr="006F0015">
        <w:t xml:space="preserve"> Ansatz wie </w:t>
      </w:r>
      <w:proofErr w:type="spellStart"/>
      <w:r w:rsidRPr="006F0015">
        <w:t>Git</w:t>
      </w:r>
      <w:proofErr w:type="spellEnd"/>
      <w:r w:rsidRPr="006F0015">
        <w:t>-Flow für eine organisierte und effiziente Zusammenarbeit im Team.</w:t>
      </w:r>
    </w:p>
    <w:p w14:paraId="13A9C790" w14:textId="77777777" w:rsidR="006F0015" w:rsidRPr="006F0015" w:rsidRDefault="006F0015" w:rsidP="006F0015">
      <w:pPr>
        <w:numPr>
          <w:ilvl w:val="0"/>
          <w:numId w:val="9"/>
        </w:numPr>
      </w:pPr>
      <w:r w:rsidRPr="006F0015">
        <w:rPr>
          <w:b/>
          <w:bCs/>
        </w:rPr>
        <w:t xml:space="preserve">Aussagekräftige </w:t>
      </w:r>
      <w:proofErr w:type="spellStart"/>
      <w:r w:rsidRPr="006F0015">
        <w:rPr>
          <w:b/>
          <w:bCs/>
        </w:rPr>
        <w:t>Commits</w:t>
      </w:r>
      <w:proofErr w:type="spellEnd"/>
      <w:r w:rsidRPr="006F0015">
        <w:rPr>
          <w:b/>
          <w:bCs/>
        </w:rPr>
        <w:t>:</w:t>
      </w:r>
      <w:r w:rsidRPr="006F0015">
        <w:t xml:space="preserve"> Verwenden Sie aussagekräftige Commit-Nachrichten, die klar beschreiben, welche Änderungen vorgenommen wurden.</w:t>
      </w:r>
    </w:p>
    <w:p w14:paraId="149267E6" w14:textId="77777777" w:rsidR="008D3F99" w:rsidRPr="006F0015" w:rsidRDefault="008D3F99" w:rsidP="006F0015"/>
    <w:sectPr w:rsidR="008D3F99" w:rsidRPr="006F00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6BF4"/>
    <w:multiLevelType w:val="multilevel"/>
    <w:tmpl w:val="8350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B7E7A"/>
    <w:multiLevelType w:val="multilevel"/>
    <w:tmpl w:val="BCB4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27040"/>
    <w:multiLevelType w:val="multilevel"/>
    <w:tmpl w:val="31EC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4C0324"/>
    <w:multiLevelType w:val="multilevel"/>
    <w:tmpl w:val="5374F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20E6A"/>
    <w:multiLevelType w:val="multilevel"/>
    <w:tmpl w:val="68DA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6C7453"/>
    <w:multiLevelType w:val="multilevel"/>
    <w:tmpl w:val="DD080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C5653"/>
    <w:multiLevelType w:val="multilevel"/>
    <w:tmpl w:val="E11A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383977"/>
    <w:multiLevelType w:val="multilevel"/>
    <w:tmpl w:val="AA38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F17A3"/>
    <w:multiLevelType w:val="multilevel"/>
    <w:tmpl w:val="D7B24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40735">
    <w:abstractNumId w:val="5"/>
  </w:num>
  <w:num w:numId="2" w16cid:durableId="283779127">
    <w:abstractNumId w:val="7"/>
  </w:num>
  <w:num w:numId="3" w16cid:durableId="225577545">
    <w:abstractNumId w:val="6"/>
  </w:num>
  <w:num w:numId="4" w16cid:durableId="1138105902">
    <w:abstractNumId w:val="2"/>
  </w:num>
  <w:num w:numId="5" w16cid:durableId="1256787070">
    <w:abstractNumId w:val="0"/>
  </w:num>
  <w:num w:numId="6" w16cid:durableId="119805114">
    <w:abstractNumId w:val="8"/>
  </w:num>
  <w:num w:numId="7" w16cid:durableId="529532459">
    <w:abstractNumId w:val="4"/>
  </w:num>
  <w:num w:numId="8" w16cid:durableId="222369253">
    <w:abstractNumId w:val="3"/>
  </w:num>
  <w:num w:numId="9" w16cid:durableId="1147743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15"/>
    <w:rsid w:val="000C685C"/>
    <w:rsid w:val="00526EEF"/>
    <w:rsid w:val="00646995"/>
    <w:rsid w:val="006F0015"/>
    <w:rsid w:val="008D3F99"/>
    <w:rsid w:val="00B308CC"/>
    <w:rsid w:val="00D4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5450CF"/>
  <w15:chartTrackingRefBased/>
  <w15:docId w15:val="{B01885E4-B238-46F9-90FF-8151704B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6F00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CH"/>
      <w14:ligatures w14:val="non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6F0015"/>
    <w:rPr>
      <w:rFonts w:ascii="Times New Roman" w:eastAsia="Times New Roman" w:hAnsi="Times New Roman" w:cs="Times New Roman"/>
      <w:b/>
      <w:bCs/>
      <w:kern w:val="0"/>
      <w:sz w:val="27"/>
      <w:szCs w:val="27"/>
      <w:lang w:eastAsia="de-CH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6F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6F0015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6F0015"/>
    <w:rPr>
      <w:rFonts w:ascii="Courier New" w:eastAsia="Times New Roman" w:hAnsi="Courier New" w:cs="Courier New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F001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F001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F001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F001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F00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Ritter (s)</dc:creator>
  <cp:keywords/>
  <dc:description/>
  <cp:lastModifiedBy>Tom Ritter (s)</cp:lastModifiedBy>
  <cp:revision>1</cp:revision>
  <dcterms:created xsi:type="dcterms:W3CDTF">2023-11-20T11:32:00Z</dcterms:created>
  <dcterms:modified xsi:type="dcterms:W3CDTF">2023-11-20T11:38:00Z</dcterms:modified>
</cp:coreProperties>
</file>