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9E278A" w14:textId="51DA37E4" w:rsidR="00AF73F1" w:rsidRDefault="00AF73F1" w:rsidP="001C65B5">
      <w:pPr>
        <w:pStyle w:val="NoSpacing"/>
        <w:jc w:val="center"/>
        <w:rPr>
          <w:rFonts w:ascii="Times New Roman" w:hAnsi="Times New Roman" w:cs="Times New Roman"/>
        </w:rPr>
      </w:pPr>
    </w:p>
    <w:p w14:paraId="07813F33" w14:textId="77777777" w:rsidR="00AF73F1" w:rsidRDefault="00AF73F1" w:rsidP="001C65B5">
      <w:pPr>
        <w:pStyle w:val="NoSpacing"/>
        <w:jc w:val="center"/>
        <w:rPr>
          <w:rFonts w:ascii="Times New Roman" w:hAnsi="Times New Roman" w:cs="Times New Roman"/>
        </w:rPr>
      </w:pPr>
    </w:p>
    <w:p w14:paraId="48E896BD" w14:textId="77777777" w:rsidR="00AF73F1" w:rsidRDefault="00AF73F1" w:rsidP="001C65B5">
      <w:pPr>
        <w:pStyle w:val="NoSpacing"/>
        <w:jc w:val="center"/>
        <w:rPr>
          <w:rFonts w:ascii="Times New Roman" w:hAnsi="Times New Roman" w:cs="Times New Roman"/>
        </w:rPr>
      </w:pPr>
    </w:p>
    <w:p w14:paraId="64114A59" w14:textId="1B176B06" w:rsidR="00AF73F1" w:rsidRDefault="00F94035" w:rsidP="00F94035">
      <w:pPr>
        <w:pStyle w:val="NoSpacing"/>
        <w:jc w:val="center"/>
        <w:rPr>
          <w:rFonts w:ascii="Times New Roman" w:hAnsi="Times New Roman" w:cs="Times New Roman"/>
        </w:rPr>
      </w:pPr>
      <w:r>
        <w:rPr>
          <w:noProof/>
        </w:rPr>
        <w:drawing>
          <wp:inline distT="0" distB="0" distL="0" distR="0" wp14:anchorId="508A476E" wp14:editId="3F7F7742">
            <wp:extent cx="6645910" cy="8600440"/>
            <wp:effectExtent l="0" t="0" r="2540" b="0"/>
            <wp:docPr id="247763924" name="Picture 1" descr="A close-up of a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63924" name="Picture 1" descr="A close-up of a for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8600440"/>
                    </a:xfrm>
                    <a:prstGeom prst="rect">
                      <a:avLst/>
                    </a:prstGeom>
                    <a:noFill/>
                    <a:ln>
                      <a:noFill/>
                    </a:ln>
                  </pic:spPr>
                </pic:pic>
              </a:graphicData>
            </a:graphic>
          </wp:inline>
        </w:drawing>
      </w:r>
    </w:p>
    <w:p w14:paraId="63420444" w14:textId="77777777" w:rsidR="00AF73F1" w:rsidRDefault="00AF73F1" w:rsidP="001C65B5">
      <w:pPr>
        <w:pStyle w:val="NoSpacing"/>
        <w:jc w:val="center"/>
        <w:rPr>
          <w:rFonts w:ascii="Times New Roman" w:hAnsi="Times New Roman" w:cs="Times New Roman"/>
        </w:rPr>
      </w:pPr>
    </w:p>
    <w:p w14:paraId="1AE55C59" w14:textId="065E1B17" w:rsidR="0090099C" w:rsidRPr="000E72A3" w:rsidRDefault="001C65B5" w:rsidP="001C65B5">
      <w:pPr>
        <w:pStyle w:val="NoSpacing"/>
        <w:jc w:val="center"/>
        <w:rPr>
          <w:rFonts w:ascii="Times New Roman" w:hAnsi="Times New Roman" w:cs="Times New Roman"/>
          <w:b/>
          <w:bCs/>
          <w:sz w:val="32"/>
          <w:szCs w:val="32"/>
        </w:rPr>
      </w:pPr>
      <w:r w:rsidRPr="000E72A3">
        <w:rPr>
          <w:rFonts w:ascii="Times New Roman" w:hAnsi="Times New Roman" w:cs="Times New Roman"/>
          <w:b/>
          <w:bCs/>
          <w:sz w:val="32"/>
          <w:szCs w:val="32"/>
        </w:rPr>
        <w:lastRenderedPageBreak/>
        <w:t xml:space="preserve">B31DG - </w:t>
      </w:r>
      <w:r w:rsidR="00AB509C" w:rsidRPr="000E72A3">
        <w:rPr>
          <w:rFonts w:ascii="Times New Roman" w:hAnsi="Times New Roman" w:cs="Times New Roman"/>
          <w:b/>
          <w:bCs/>
          <w:sz w:val="32"/>
          <w:szCs w:val="32"/>
        </w:rPr>
        <w:t xml:space="preserve">Assignment </w:t>
      </w:r>
      <w:r w:rsidR="008B2456" w:rsidRPr="000E72A3">
        <w:rPr>
          <w:rFonts w:ascii="Times New Roman" w:hAnsi="Times New Roman" w:cs="Times New Roman"/>
          <w:b/>
          <w:bCs/>
          <w:sz w:val="32"/>
          <w:szCs w:val="32"/>
        </w:rPr>
        <w:t>2</w:t>
      </w:r>
    </w:p>
    <w:p w14:paraId="3B2D2718" w14:textId="77777777" w:rsidR="00A97CBC" w:rsidRPr="00E503F3" w:rsidRDefault="00A97CBC" w:rsidP="001C65B5">
      <w:pPr>
        <w:pStyle w:val="NoSpacing"/>
        <w:jc w:val="center"/>
        <w:rPr>
          <w:rFonts w:ascii="Times New Roman" w:hAnsi="Times New Roman" w:cs="Times New Roman"/>
        </w:rPr>
      </w:pPr>
    </w:p>
    <w:p w14:paraId="59B6BCA2" w14:textId="7FA17C2F" w:rsidR="001C65B5" w:rsidRPr="000E72A3" w:rsidRDefault="00CE27AC" w:rsidP="001C65B5">
      <w:pPr>
        <w:pStyle w:val="NoSpacing"/>
        <w:jc w:val="center"/>
        <w:rPr>
          <w:rFonts w:ascii="Times New Roman" w:hAnsi="Times New Roman" w:cs="Times New Roman"/>
          <w:sz w:val="22"/>
          <w:szCs w:val="22"/>
        </w:rPr>
      </w:pPr>
      <w:r w:rsidRPr="000E72A3">
        <w:rPr>
          <w:rFonts w:ascii="Times New Roman" w:hAnsi="Times New Roman" w:cs="Times New Roman"/>
          <w:sz w:val="22"/>
          <w:szCs w:val="22"/>
        </w:rPr>
        <w:t>Fraser Holman</w:t>
      </w:r>
    </w:p>
    <w:p w14:paraId="5E4C2578" w14:textId="2038FF8F" w:rsidR="00CE27AC" w:rsidRPr="000E72A3" w:rsidRDefault="00CE27AC" w:rsidP="001C65B5">
      <w:pPr>
        <w:pStyle w:val="NoSpacing"/>
        <w:jc w:val="center"/>
        <w:rPr>
          <w:rFonts w:ascii="Times New Roman" w:hAnsi="Times New Roman" w:cs="Times New Roman"/>
          <w:sz w:val="22"/>
          <w:szCs w:val="22"/>
        </w:rPr>
      </w:pPr>
      <w:r w:rsidRPr="000E72A3">
        <w:rPr>
          <w:rFonts w:ascii="Times New Roman" w:hAnsi="Times New Roman" w:cs="Times New Roman"/>
          <w:sz w:val="22"/>
          <w:szCs w:val="22"/>
        </w:rPr>
        <w:t>H00368728</w:t>
      </w:r>
    </w:p>
    <w:p w14:paraId="2A2A12BC" w14:textId="63F38939" w:rsidR="00CE27AC" w:rsidRPr="000E72A3" w:rsidRDefault="00CE27AC" w:rsidP="001C65B5">
      <w:pPr>
        <w:pStyle w:val="NoSpacing"/>
        <w:jc w:val="center"/>
        <w:rPr>
          <w:rFonts w:ascii="Times New Roman" w:hAnsi="Times New Roman" w:cs="Times New Roman"/>
          <w:sz w:val="22"/>
          <w:szCs w:val="22"/>
        </w:rPr>
      </w:pPr>
      <w:hyperlink r:id="rId9" w:history="1">
        <w:r w:rsidRPr="000E72A3">
          <w:rPr>
            <w:rStyle w:val="Hyperlink"/>
            <w:rFonts w:ascii="Times New Roman" w:hAnsi="Times New Roman" w:cs="Times New Roman"/>
            <w:sz w:val="22"/>
            <w:szCs w:val="22"/>
          </w:rPr>
          <w:t>fjah2000@hw.ac.uk</w:t>
        </w:r>
      </w:hyperlink>
    </w:p>
    <w:p w14:paraId="475A3C35" w14:textId="77777777" w:rsidR="00A97CBC" w:rsidRPr="000E72A3" w:rsidRDefault="00A97CBC" w:rsidP="001C65B5">
      <w:pPr>
        <w:pStyle w:val="NoSpacing"/>
        <w:jc w:val="center"/>
        <w:rPr>
          <w:rFonts w:ascii="Times New Roman" w:hAnsi="Times New Roman" w:cs="Times New Roman"/>
          <w:sz w:val="22"/>
          <w:szCs w:val="22"/>
        </w:rPr>
      </w:pPr>
    </w:p>
    <w:p w14:paraId="341FC078" w14:textId="157B6DAE" w:rsidR="00DE087A" w:rsidRPr="000E72A3" w:rsidRDefault="00CE27AC" w:rsidP="009A0B85">
      <w:pPr>
        <w:pStyle w:val="NoSpacing"/>
        <w:jc w:val="center"/>
        <w:rPr>
          <w:rFonts w:ascii="Times New Roman" w:hAnsi="Times New Roman" w:cs="Times New Roman"/>
          <w:sz w:val="22"/>
          <w:szCs w:val="22"/>
        </w:rPr>
      </w:pPr>
      <w:r w:rsidRPr="000E72A3">
        <w:rPr>
          <w:rFonts w:ascii="Times New Roman" w:hAnsi="Times New Roman" w:cs="Times New Roman"/>
          <w:sz w:val="22"/>
          <w:szCs w:val="22"/>
        </w:rPr>
        <w:t xml:space="preserve">Due: </w:t>
      </w:r>
      <w:r w:rsidR="00FF172F" w:rsidRPr="000E72A3">
        <w:rPr>
          <w:rFonts w:ascii="Times New Roman" w:hAnsi="Times New Roman" w:cs="Times New Roman"/>
          <w:sz w:val="22"/>
          <w:szCs w:val="22"/>
        </w:rPr>
        <w:t>18</w:t>
      </w:r>
      <w:r w:rsidR="00FF172F" w:rsidRPr="000E72A3">
        <w:rPr>
          <w:rFonts w:ascii="Times New Roman" w:hAnsi="Times New Roman" w:cs="Times New Roman"/>
          <w:sz w:val="22"/>
          <w:szCs w:val="22"/>
          <w:vertAlign w:val="superscript"/>
        </w:rPr>
        <w:t>th</w:t>
      </w:r>
      <w:r w:rsidR="00FF172F" w:rsidRPr="000E72A3">
        <w:rPr>
          <w:rFonts w:ascii="Times New Roman" w:hAnsi="Times New Roman" w:cs="Times New Roman"/>
          <w:sz w:val="22"/>
          <w:szCs w:val="22"/>
        </w:rPr>
        <w:t xml:space="preserve"> </w:t>
      </w:r>
      <w:r w:rsidR="00150E50" w:rsidRPr="000E72A3">
        <w:rPr>
          <w:rFonts w:ascii="Times New Roman" w:hAnsi="Times New Roman" w:cs="Times New Roman"/>
          <w:sz w:val="22"/>
          <w:szCs w:val="22"/>
        </w:rPr>
        <w:t>April</w:t>
      </w:r>
      <w:r w:rsidRPr="000E72A3">
        <w:rPr>
          <w:rFonts w:ascii="Times New Roman" w:hAnsi="Times New Roman" w:cs="Times New Roman"/>
          <w:sz w:val="22"/>
          <w:szCs w:val="22"/>
        </w:rPr>
        <w:t xml:space="preserve"> 2025</w:t>
      </w:r>
    </w:p>
    <w:p w14:paraId="54C16883" w14:textId="77777777" w:rsidR="003E6024" w:rsidRPr="000E72A3" w:rsidRDefault="003E6024" w:rsidP="00DE087A">
      <w:pPr>
        <w:pStyle w:val="NoSpacing"/>
        <w:rPr>
          <w:rFonts w:ascii="Times New Roman" w:hAnsi="Times New Roman" w:cs="Times New Roman"/>
          <w:sz w:val="22"/>
          <w:szCs w:val="22"/>
        </w:rPr>
      </w:pPr>
    </w:p>
    <w:p w14:paraId="63FFE5BA" w14:textId="0AB45FCB" w:rsidR="009A0B85" w:rsidRPr="000E72A3" w:rsidRDefault="009A0B85" w:rsidP="00F94035">
      <w:pPr>
        <w:pStyle w:val="NoSpacing"/>
        <w:jc w:val="center"/>
        <w:rPr>
          <w:rFonts w:ascii="Times New Roman" w:hAnsi="Times New Roman" w:cs="Times New Roman"/>
          <w:sz w:val="22"/>
          <w:szCs w:val="22"/>
        </w:rPr>
      </w:pPr>
      <w:r w:rsidRPr="000E72A3">
        <w:rPr>
          <w:rFonts w:ascii="Times New Roman" w:hAnsi="Times New Roman" w:cs="Times New Roman"/>
          <w:sz w:val="22"/>
          <w:szCs w:val="22"/>
        </w:rPr>
        <w:t>Project GitHub Link:</w:t>
      </w:r>
    </w:p>
    <w:p w14:paraId="6B1D0947" w14:textId="77777777" w:rsidR="009A0B85" w:rsidRPr="000E72A3" w:rsidRDefault="009A0B85" w:rsidP="00F94035">
      <w:pPr>
        <w:pStyle w:val="NoSpacing"/>
        <w:jc w:val="center"/>
        <w:rPr>
          <w:rFonts w:ascii="Times New Roman" w:hAnsi="Times New Roman" w:cs="Times New Roman"/>
          <w:sz w:val="22"/>
          <w:szCs w:val="22"/>
        </w:rPr>
      </w:pPr>
    </w:p>
    <w:p w14:paraId="53F9DA89" w14:textId="44CBADC3" w:rsidR="009A0B85" w:rsidRPr="000E72A3" w:rsidRDefault="009A0B85" w:rsidP="00F94035">
      <w:pPr>
        <w:pStyle w:val="NoSpacing"/>
        <w:jc w:val="center"/>
        <w:rPr>
          <w:rFonts w:ascii="Times New Roman" w:hAnsi="Times New Roman" w:cs="Times New Roman"/>
          <w:sz w:val="22"/>
          <w:szCs w:val="22"/>
        </w:rPr>
      </w:pPr>
      <w:hyperlink r:id="rId10" w:history="1">
        <w:r w:rsidRPr="000E72A3">
          <w:rPr>
            <w:rStyle w:val="Hyperlink"/>
            <w:rFonts w:ascii="Times New Roman" w:hAnsi="Times New Roman" w:cs="Times New Roman"/>
            <w:sz w:val="22"/>
            <w:szCs w:val="22"/>
          </w:rPr>
          <w:t>https://github.com/fholman/B31DGAssig2</w:t>
        </w:r>
      </w:hyperlink>
    </w:p>
    <w:p w14:paraId="3DBBAD9B" w14:textId="77777777" w:rsidR="009A0B85" w:rsidRPr="00E503F3" w:rsidRDefault="009A0B85" w:rsidP="00DE087A">
      <w:pPr>
        <w:pStyle w:val="NoSpacing"/>
        <w:rPr>
          <w:rFonts w:ascii="Times New Roman" w:hAnsi="Times New Roman" w:cs="Times New Roman"/>
        </w:rPr>
      </w:pPr>
    </w:p>
    <w:p w14:paraId="39F634C8" w14:textId="6869C3B5" w:rsidR="003E6024" w:rsidRPr="00E503F3" w:rsidRDefault="003E6024" w:rsidP="00A97CBC">
      <w:pPr>
        <w:pStyle w:val="Heading1"/>
        <w:rPr>
          <w:rFonts w:ascii="Times New Roman" w:hAnsi="Times New Roman" w:cs="Times New Roman"/>
        </w:rPr>
      </w:pPr>
      <w:bookmarkStart w:id="0" w:name="_Toc195107493"/>
      <w:r w:rsidRPr="00E503F3">
        <w:rPr>
          <w:rFonts w:ascii="Times New Roman" w:hAnsi="Times New Roman" w:cs="Times New Roman"/>
        </w:rPr>
        <w:t>Revision History:</w:t>
      </w:r>
      <w:bookmarkEnd w:id="0"/>
    </w:p>
    <w:p w14:paraId="273F127E" w14:textId="3EFB1DB6" w:rsidR="003E6024" w:rsidRPr="00E503F3" w:rsidRDefault="003E6024" w:rsidP="001C65B5">
      <w:pPr>
        <w:pStyle w:val="NoSpacing"/>
        <w:jc w:val="center"/>
        <w:rPr>
          <w:rFonts w:ascii="Times New Roman" w:hAnsi="Times New Roman" w:cs="Times New Roman"/>
        </w:rPr>
      </w:pPr>
    </w:p>
    <w:tbl>
      <w:tblPr>
        <w:tblStyle w:val="TableGrid"/>
        <w:tblW w:w="0" w:type="auto"/>
        <w:jc w:val="center"/>
        <w:tblLook w:val="04A0" w:firstRow="1" w:lastRow="0" w:firstColumn="1" w:lastColumn="0" w:noHBand="0" w:noVBand="1"/>
      </w:tblPr>
      <w:tblGrid>
        <w:gridCol w:w="2254"/>
        <w:gridCol w:w="2254"/>
        <w:gridCol w:w="2254"/>
        <w:gridCol w:w="2254"/>
      </w:tblGrid>
      <w:tr w:rsidR="003E6024" w:rsidRPr="000E72A3" w14:paraId="6DE758AE" w14:textId="77777777" w:rsidTr="0012502A">
        <w:trPr>
          <w:jc w:val="center"/>
        </w:trPr>
        <w:tc>
          <w:tcPr>
            <w:tcW w:w="2254" w:type="dxa"/>
          </w:tcPr>
          <w:p w14:paraId="0C8D9E06" w14:textId="1D46ED51" w:rsidR="003E6024" w:rsidRPr="000E72A3" w:rsidRDefault="002F172E" w:rsidP="0012502A">
            <w:pPr>
              <w:pStyle w:val="NoSpacing"/>
              <w:rPr>
                <w:rFonts w:ascii="Times New Roman" w:hAnsi="Times New Roman" w:cs="Times New Roman"/>
                <w:b/>
                <w:bCs/>
                <w:sz w:val="22"/>
                <w:szCs w:val="22"/>
              </w:rPr>
            </w:pPr>
            <w:r w:rsidRPr="000E72A3">
              <w:rPr>
                <w:rFonts w:ascii="Times New Roman" w:hAnsi="Times New Roman" w:cs="Times New Roman"/>
                <w:b/>
                <w:bCs/>
                <w:sz w:val="22"/>
                <w:szCs w:val="22"/>
              </w:rPr>
              <w:t>Version Number</w:t>
            </w:r>
          </w:p>
        </w:tc>
        <w:tc>
          <w:tcPr>
            <w:tcW w:w="2254" w:type="dxa"/>
          </w:tcPr>
          <w:p w14:paraId="2FF40520" w14:textId="1431E118" w:rsidR="003E6024" w:rsidRPr="000E72A3" w:rsidRDefault="003E6024" w:rsidP="0012502A">
            <w:pPr>
              <w:pStyle w:val="NoSpacing"/>
              <w:rPr>
                <w:rFonts w:ascii="Times New Roman" w:hAnsi="Times New Roman" w:cs="Times New Roman"/>
                <w:b/>
                <w:bCs/>
                <w:sz w:val="22"/>
                <w:szCs w:val="22"/>
              </w:rPr>
            </w:pPr>
            <w:r w:rsidRPr="000E72A3">
              <w:rPr>
                <w:rFonts w:ascii="Times New Roman" w:hAnsi="Times New Roman" w:cs="Times New Roman"/>
                <w:b/>
                <w:bCs/>
                <w:sz w:val="22"/>
                <w:szCs w:val="22"/>
              </w:rPr>
              <w:t>Date</w:t>
            </w:r>
          </w:p>
        </w:tc>
        <w:tc>
          <w:tcPr>
            <w:tcW w:w="2254" w:type="dxa"/>
          </w:tcPr>
          <w:p w14:paraId="3F757843" w14:textId="1884EDA0" w:rsidR="003E6024" w:rsidRPr="000E72A3" w:rsidRDefault="003E6024" w:rsidP="0012502A">
            <w:pPr>
              <w:pStyle w:val="NoSpacing"/>
              <w:rPr>
                <w:rFonts w:ascii="Times New Roman" w:hAnsi="Times New Roman" w:cs="Times New Roman"/>
                <w:b/>
                <w:bCs/>
                <w:sz w:val="22"/>
                <w:szCs w:val="22"/>
              </w:rPr>
            </w:pPr>
            <w:r w:rsidRPr="000E72A3">
              <w:rPr>
                <w:rFonts w:ascii="Times New Roman" w:hAnsi="Times New Roman" w:cs="Times New Roman"/>
                <w:b/>
                <w:bCs/>
                <w:sz w:val="22"/>
                <w:szCs w:val="22"/>
              </w:rPr>
              <w:t>Author</w:t>
            </w:r>
          </w:p>
        </w:tc>
        <w:tc>
          <w:tcPr>
            <w:tcW w:w="2254" w:type="dxa"/>
          </w:tcPr>
          <w:p w14:paraId="189381CD" w14:textId="3C5494CC" w:rsidR="003E6024" w:rsidRPr="000E72A3" w:rsidRDefault="003E6024" w:rsidP="0012502A">
            <w:pPr>
              <w:pStyle w:val="NoSpacing"/>
              <w:rPr>
                <w:rFonts w:ascii="Times New Roman" w:hAnsi="Times New Roman" w:cs="Times New Roman"/>
                <w:b/>
                <w:bCs/>
                <w:sz w:val="22"/>
                <w:szCs w:val="22"/>
              </w:rPr>
            </w:pPr>
            <w:r w:rsidRPr="000E72A3">
              <w:rPr>
                <w:rFonts w:ascii="Times New Roman" w:hAnsi="Times New Roman" w:cs="Times New Roman"/>
                <w:b/>
                <w:bCs/>
                <w:sz w:val="22"/>
                <w:szCs w:val="22"/>
              </w:rPr>
              <w:t>Notes</w:t>
            </w:r>
          </w:p>
        </w:tc>
      </w:tr>
      <w:tr w:rsidR="003E6024" w:rsidRPr="000E72A3" w14:paraId="2219D453" w14:textId="77777777" w:rsidTr="0012502A">
        <w:trPr>
          <w:jc w:val="center"/>
        </w:trPr>
        <w:tc>
          <w:tcPr>
            <w:tcW w:w="2254" w:type="dxa"/>
          </w:tcPr>
          <w:p w14:paraId="5F4208CA" w14:textId="6AE54AA6" w:rsidR="003E6024" w:rsidRPr="000E72A3" w:rsidRDefault="003E6024"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0.0</w:t>
            </w:r>
          </w:p>
        </w:tc>
        <w:tc>
          <w:tcPr>
            <w:tcW w:w="2254" w:type="dxa"/>
          </w:tcPr>
          <w:p w14:paraId="035817B6" w14:textId="1EC47AF8" w:rsidR="003E6024" w:rsidRPr="000E72A3" w:rsidRDefault="008B2456"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07</w:t>
            </w:r>
            <w:r w:rsidR="003E6024" w:rsidRPr="000E72A3">
              <w:rPr>
                <w:rFonts w:ascii="Times New Roman" w:hAnsi="Times New Roman" w:cs="Times New Roman"/>
                <w:sz w:val="22"/>
                <w:szCs w:val="22"/>
              </w:rPr>
              <w:t>/0</w:t>
            </w:r>
            <w:r w:rsidRPr="000E72A3">
              <w:rPr>
                <w:rFonts w:ascii="Times New Roman" w:hAnsi="Times New Roman" w:cs="Times New Roman"/>
                <w:sz w:val="22"/>
                <w:szCs w:val="22"/>
              </w:rPr>
              <w:t>4</w:t>
            </w:r>
          </w:p>
        </w:tc>
        <w:tc>
          <w:tcPr>
            <w:tcW w:w="2254" w:type="dxa"/>
          </w:tcPr>
          <w:p w14:paraId="65924AED" w14:textId="1CCE90EE" w:rsidR="003E6024" w:rsidRPr="000E72A3" w:rsidRDefault="003E6024"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Fraser Holman</w:t>
            </w:r>
          </w:p>
        </w:tc>
        <w:tc>
          <w:tcPr>
            <w:tcW w:w="2254" w:type="dxa"/>
          </w:tcPr>
          <w:p w14:paraId="38514D93" w14:textId="7FB5628A" w:rsidR="003E6024" w:rsidRPr="000E72A3" w:rsidRDefault="003E6024"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Initial Report Layout</w:t>
            </w:r>
          </w:p>
        </w:tc>
      </w:tr>
      <w:tr w:rsidR="00FE3C2F" w:rsidRPr="000E72A3" w14:paraId="73A5CB00" w14:textId="77777777" w:rsidTr="0012502A">
        <w:trPr>
          <w:jc w:val="center"/>
        </w:trPr>
        <w:tc>
          <w:tcPr>
            <w:tcW w:w="2254" w:type="dxa"/>
          </w:tcPr>
          <w:p w14:paraId="5451E6AF" w14:textId="4B847E98" w:rsidR="00FE3C2F" w:rsidRPr="000E72A3" w:rsidRDefault="0012502A"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1.0</w:t>
            </w:r>
          </w:p>
        </w:tc>
        <w:tc>
          <w:tcPr>
            <w:tcW w:w="2254" w:type="dxa"/>
          </w:tcPr>
          <w:p w14:paraId="650BAA67" w14:textId="1AB96643" w:rsidR="00FE3C2F" w:rsidRPr="000E72A3" w:rsidRDefault="0012502A"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10/04</w:t>
            </w:r>
          </w:p>
        </w:tc>
        <w:tc>
          <w:tcPr>
            <w:tcW w:w="2254" w:type="dxa"/>
          </w:tcPr>
          <w:p w14:paraId="0B9521AA" w14:textId="767B401E" w:rsidR="00FE3C2F" w:rsidRPr="000E72A3" w:rsidRDefault="0012502A"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Fraser Holman</w:t>
            </w:r>
          </w:p>
        </w:tc>
        <w:tc>
          <w:tcPr>
            <w:tcW w:w="2254" w:type="dxa"/>
          </w:tcPr>
          <w:p w14:paraId="73392DFA" w14:textId="77635B44" w:rsidR="00FE3C2F" w:rsidRPr="000E72A3" w:rsidRDefault="0012502A" w:rsidP="0012502A">
            <w:pPr>
              <w:pStyle w:val="NoSpacing"/>
              <w:rPr>
                <w:rFonts w:ascii="Times New Roman" w:hAnsi="Times New Roman" w:cs="Times New Roman"/>
                <w:sz w:val="22"/>
                <w:szCs w:val="22"/>
              </w:rPr>
            </w:pPr>
            <w:r w:rsidRPr="000E72A3">
              <w:rPr>
                <w:rFonts w:ascii="Times New Roman" w:hAnsi="Times New Roman" w:cs="Times New Roman"/>
                <w:sz w:val="22"/>
                <w:szCs w:val="22"/>
              </w:rPr>
              <w:t>Final Report Draft</w:t>
            </w:r>
          </w:p>
        </w:tc>
      </w:tr>
    </w:tbl>
    <w:p w14:paraId="7A57470F" w14:textId="77777777" w:rsidR="003E6024" w:rsidRPr="00E503F3" w:rsidRDefault="003E6024" w:rsidP="001C65B5">
      <w:pPr>
        <w:pStyle w:val="NoSpacing"/>
        <w:jc w:val="center"/>
        <w:rPr>
          <w:rFonts w:ascii="Times New Roman" w:hAnsi="Times New Roman" w:cs="Times New Roman"/>
        </w:rPr>
      </w:pPr>
    </w:p>
    <w:p w14:paraId="68F167C5" w14:textId="77777777" w:rsidR="003E6024" w:rsidRPr="00E503F3" w:rsidRDefault="003E6024" w:rsidP="00857C54">
      <w:pPr>
        <w:pStyle w:val="NoSpacing"/>
        <w:rPr>
          <w:rFonts w:ascii="Times New Roman" w:hAnsi="Times New Roman" w:cs="Times New Roman"/>
        </w:rPr>
      </w:pPr>
    </w:p>
    <w:sdt>
      <w:sdtPr>
        <w:rPr>
          <w:rFonts w:ascii="Times New Roman" w:eastAsiaTheme="minorHAnsi" w:hAnsi="Times New Roman" w:cs="Times New Roman"/>
          <w:color w:val="auto"/>
          <w:kern w:val="2"/>
          <w:sz w:val="24"/>
          <w:szCs w:val="24"/>
          <w:lang w:val="en-GB"/>
          <w14:ligatures w14:val="standardContextual"/>
        </w:rPr>
        <w:id w:val="-472142645"/>
        <w:docPartObj>
          <w:docPartGallery w:val="Table of Contents"/>
          <w:docPartUnique/>
        </w:docPartObj>
      </w:sdtPr>
      <w:sdtEndPr>
        <w:rPr>
          <w:b/>
          <w:bCs/>
          <w:noProof/>
        </w:rPr>
      </w:sdtEndPr>
      <w:sdtContent>
        <w:p w14:paraId="76CAC2D4" w14:textId="3AAF4B72" w:rsidR="00D44D4B" w:rsidRPr="00E503F3" w:rsidRDefault="00D44D4B">
          <w:pPr>
            <w:pStyle w:val="TOCHeading"/>
            <w:rPr>
              <w:rFonts w:ascii="Times New Roman" w:hAnsi="Times New Roman" w:cs="Times New Roman"/>
            </w:rPr>
          </w:pPr>
          <w:r w:rsidRPr="00E503F3">
            <w:rPr>
              <w:rFonts w:ascii="Times New Roman" w:hAnsi="Times New Roman" w:cs="Times New Roman"/>
            </w:rPr>
            <w:t>Table of Contents</w:t>
          </w:r>
        </w:p>
        <w:p w14:paraId="234CF045" w14:textId="5A2BB965" w:rsidR="001719D5" w:rsidRPr="000E72A3" w:rsidRDefault="00D44D4B">
          <w:pPr>
            <w:pStyle w:val="TOC1"/>
            <w:tabs>
              <w:tab w:val="right" w:leader="dot" w:pos="10456"/>
            </w:tabs>
            <w:rPr>
              <w:rFonts w:ascii="Times New Roman" w:eastAsiaTheme="minorEastAsia" w:hAnsi="Times New Roman" w:cs="Times New Roman"/>
              <w:noProof/>
              <w:sz w:val="22"/>
              <w:szCs w:val="22"/>
              <w:lang w:eastAsia="en-GB"/>
            </w:rPr>
          </w:pPr>
          <w:r w:rsidRPr="000E72A3">
            <w:rPr>
              <w:rFonts w:ascii="Times New Roman" w:hAnsi="Times New Roman" w:cs="Times New Roman"/>
              <w:sz w:val="22"/>
              <w:szCs w:val="22"/>
            </w:rPr>
            <w:fldChar w:fldCharType="begin"/>
          </w:r>
          <w:r w:rsidRPr="000E72A3">
            <w:rPr>
              <w:rFonts w:ascii="Times New Roman" w:hAnsi="Times New Roman" w:cs="Times New Roman"/>
              <w:sz w:val="22"/>
              <w:szCs w:val="22"/>
            </w:rPr>
            <w:instrText xml:space="preserve"> TOC \o "1-3" \h \z \u </w:instrText>
          </w:r>
          <w:r w:rsidRPr="000E72A3">
            <w:rPr>
              <w:rFonts w:ascii="Times New Roman" w:hAnsi="Times New Roman" w:cs="Times New Roman"/>
              <w:sz w:val="22"/>
              <w:szCs w:val="22"/>
            </w:rPr>
            <w:fldChar w:fldCharType="separate"/>
          </w:r>
          <w:hyperlink w:anchor="_Toc195107493" w:history="1">
            <w:r w:rsidR="001719D5" w:rsidRPr="000E72A3">
              <w:rPr>
                <w:rStyle w:val="Hyperlink"/>
                <w:rFonts w:ascii="Times New Roman" w:hAnsi="Times New Roman" w:cs="Times New Roman"/>
                <w:noProof/>
                <w:sz w:val="22"/>
                <w:szCs w:val="22"/>
              </w:rPr>
              <w:t>Revision History:</w:t>
            </w:r>
            <w:r w:rsidR="001719D5" w:rsidRPr="000E72A3">
              <w:rPr>
                <w:rFonts w:ascii="Times New Roman" w:hAnsi="Times New Roman" w:cs="Times New Roman"/>
                <w:noProof/>
                <w:webHidden/>
                <w:sz w:val="22"/>
                <w:szCs w:val="22"/>
              </w:rPr>
              <w:tab/>
            </w:r>
            <w:r w:rsidR="001719D5" w:rsidRPr="000E72A3">
              <w:rPr>
                <w:rFonts w:ascii="Times New Roman" w:hAnsi="Times New Roman" w:cs="Times New Roman"/>
                <w:noProof/>
                <w:webHidden/>
                <w:sz w:val="22"/>
                <w:szCs w:val="22"/>
              </w:rPr>
              <w:fldChar w:fldCharType="begin"/>
            </w:r>
            <w:r w:rsidR="001719D5" w:rsidRPr="000E72A3">
              <w:rPr>
                <w:rFonts w:ascii="Times New Roman" w:hAnsi="Times New Roman" w:cs="Times New Roman"/>
                <w:noProof/>
                <w:webHidden/>
                <w:sz w:val="22"/>
                <w:szCs w:val="22"/>
              </w:rPr>
              <w:instrText xml:space="preserve"> PAGEREF _Toc195107493 \h </w:instrText>
            </w:r>
            <w:r w:rsidR="001719D5" w:rsidRPr="000E72A3">
              <w:rPr>
                <w:rFonts w:ascii="Times New Roman" w:hAnsi="Times New Roman" w:cs="Times New Roman"/>
                <w:noProof/>
                <w:webHidden/>
                <w:sz w:val="22"/>
                <w:szCs w:val="22"/>
              </w:rPr>
            </w:r>
            <w:r w:rsidR="001719D5" w:rsidRPr="000E72A3">
              <w:rPr>
                <w:rFonts w:ascii="Times New Roman" w:hAnsi="Times New Roman" w:cs="Times New Roman"/>
                <w:noProof/>
                <w:webHidden/>
                <w:sz w:val="22"/>
                <w:szCs w:val="22"/>
              </w:rPr>
              <w:fldChar w:fldCharType="separate"/>
            </w:r>
            <w:r w:rsidR="001719D5" w:rsidRPr="000E72A3">
              <w:rPr>
                <w:rFonts w:ascii="Times New Roman" w:hAnsi="Times New Roman" w:cs="Times New Roman"/>
                <w:noProof/>
                <w:webHidden/>
                <w:sz w:val="22"/>
                <w:szCs w:val="22"/>
              </w:rPr>
              <w:t>2</w:t>
            </w:r>
            <w:r w:rsidR="001719D5" w:rsidRPr="000E72A3">
              <w:rPr>
                <w:rFonts w:ascii="Times New Roman" w:hAnsi="Times New Roman" w:cs="Times New Roman"/>
                <w:noProof/>
                <w:webHidden/>
                <w:sz w:val="22"/>
                <w:szCs w:val="22"/>
              </w:rPr>
              <w:fldChar w:fldCharType="end"/>
            </w:r>
          </w:hyperlink>
        </w:p>
        <w:p w14:paraId="59AA44BB" w14:textId="22B7AFF3" w:rsidR="001719D5" w:rsidRPr="000E72A3" w:rsidRDefault="001719D5">
          <w:pPr>
            <w:pStyle w:val="TOC1"/>
            <w:tabs>
              <w:tab w:val="right" w:leader="dot" w:pos="10456"/>
            </w:tabs>
            <w:rPr>
              <w:rFonts w:ascii="Times New Roman" w:eastAsiaTheme="minorEastAsia" w:hAnsi="Times New Roman" w:cs="Times New Roman"/>
              <w:noProof/>
              <w:sz w:val="22"/>
              <w:szCs w:val="22"/>
              <w:lang w:eastAsia="en-GB"/>
            </w:rPr>
          </w:pPr>
          <w:hyperlink w:anchor="_Toc195107494" w:history="1">
            <w:r w:rsidRPr="000E72A3">
              <w:rPr>
                <w:rStyle w:val="Hyperlink"/>
                <w:rFonts w:ascii="Times New Roman" w:hAnsi="Times New Roman" w:cs="Times New Roman"/>
                <w:noProof/>
                <w:sz w:val="22"/>
                <w:szCs w:val="22"/>
              </w:rPr>
              <w:t>Function Setup</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_Toc195107494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Pr="000E72A3">
              <w:rPr>
                <w:rFonts w:ascii="Times New Roman" w:hAnsi="Times New Roman" w:cs="Times New Roman"/>
                <w:noProof/>
                <w:webHidden/>
                <w:sz w:val="22"/>
                <w:szCs w:val="22"/>
              </w:rPr>
              <w:t>3</w:t>
            </w:r>
            <w:r w:rsidRPr="000E72A3">
              <w:rPr>
                <w:rFonts w:ascii="Times New Roman" w:hAnsi="Times New Roman" w:cs="Times New Roman"/>
                <w:noProof/>
                <w:webHidden/>
                <w:sz w:val="22"/>
                <w:szCs w:val="22"/>
              </w:rPr>
              <w:fldChar w:fldCharType="end"/>
            </w:r>
          </w:hyperlink>
        </w:p>
        <w:p w14:paraId="741BA694" w14:textId="17C97904" w:rsidR="001719D5" w:rsidRPr="000E72A3" w:rsidRDefault="001719D5">
          <w:pPr>
            <w:pStyle w:val="TOC1"/>
            <w:tabs>
              <w:tab w:val="right" w:leader="dot" w:pos="10456"/>
            </w:tabs>
            <w:rPr>
              <w:rFonts w:ascii="Times New Roman" w:eastAsiaTheme="minorEastAsia" w:hAnsi="Times New Roman" w:cs="Times New Roman"/>
              <w:noProof/>
              <w:sz w:val="22"/>
              <w:szCs w:val="22"/>
              <w:lang w:eastAsia="en-GB"/>
            </w:rPr>
          </w:pPr>
          <w:hyperlink w:anchor="_Toc195107495" w:history="1">
            <w:r w:rsidRPr="000E72A3">
              <w:rPr>
                <w:rStyle w:val="Hyperlink"/>
                <w:rFonts w:ascii="Times New Roman" w:hAnsi="Times New Roman" w:cs="Times New Roman"/>
                <w:noProof/>
                <w:sz w:val="22"/>
                <w:szCs w:val="22"/>
              </w:rPr>
              <w:t>Cyclic Executive</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_Toc195107495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Pr="000E72A3">
              <w:rPr>
                <w:rFonts w:ascii="Times New Roman" w:hAnsi="Times New Roman" w:cs="Times New Roman"/>
                <w:noProof/>
                <w:webHidden/>
                <w:sz w:val="22"/>
                <w:szCs w:val="22"/>
              </w:rPr>
              <w:t>3</w:t>
            </w:r>
            <w:r w:rsidRPr="000E72A3">
              <w:rPr>
                <w:rFonts w:ascii="Times New Roman" w:hAnsi="Times New Roman" w:cs="Times New Roman"/>
                <w:noProof/>
                <w:webHidden/>
                <w:sz w:val="22"/>
                <w:szCs w:val="22"/>
              </w:rPr>
              <w:fldChar w:fldCharType="end"/>
            </w:r>
          </w:hyperlink>
        </w:p>
        <w:p w14:paraId="63D26424" w14:textId="7AF0FE8B" w:rsidR="001719D5" w:rsidRPr="000E72A3" w:rsidRDefault="001719D5">
          <w:pPr>
            <w:pStyle w:val="TOC3"/>
            <w:tabs>
              <w:tab w:val="right" w:leader="dot" w:pos="10456"/>
            </w:tabs>
            <w:rPr>
              <w:rFonts w:ascii="Times New Roman" w:eastAsiaTheme="minorEastAsia" w:hAnsi="Times New Roman" w:cs="Times New Roman"/>
              <w:noProof/>
              <w:sz w:val="22"/>
              <w:szCs w:val="22"/>
              <w:lang w:eastAsia="en-GB"/>
            </w:rPr>
          </w:pPr>
          <w:hyperlink w:anchor="_Toc195107496" w:history="1">
            <w:r w:rsidRPr="000E72A3">
              <w:rPr>
                <w:rStyle w:val="Hyperlink"/>
                <w:rFonts w:ascii="Times New Roman" w:hAnsi="Times New Roman" w:cs="Times New Roman"/>
                <w:noProof/>
                <w:sz w:val="22"/>
                <w:szCs w:val="22"/>
              </w:rPr>
              <w:t>Design</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_Toc195107496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Pr="000E72A3">
              <w:rPr>
                <w:rFonts w:ascii="Times New Roman" w:hAnsi="Times New Roman" w:cs="Times New Roman"/>
                <w:noProof/>
                <w:webHidden/>
                <w:sz w:val="22"/>
                <w:szCs w:val="22"/>
              </w:rPr>
              <w:t>3</w:t>
            </w:r>
            <w:r w:rsidRPr="000E72A3">
              <w:rPr>
                <w:rFonts w:ascii="Times New Roman" w:hAnsi="Times New Roman" w:cs="Times New Roman"/>
                <w:noProof/>
                <w:webHidden/>
                <w:sz w:val="22"/>
                <w:szCs w:val="22"/>
              </w:rPr>
              <w:fldChar w:fldCharType="end"/>
            </w:r>
          </w:hyperlink>
        </w:p>
        <w:p w14:paraId="195893F8" w14:textId="3005B438" w:rsidR="001719D5" w:rsidRPr="000E72A3" w:rsidRDefault="001719D5">
          <w:pPr>
            <w:pStyle w:val="TOC3"/>
            <w:tabs>
              <w:tab w:val="right" w:leader="dot" w:pos="10456"/>
            </w:tabs>
            <w:rPr>
              <w:rFonts w:ascii="Times New Roman" w:eastAsiaTheme="minorEastAsia" w:hAnsi="Times New Roman" w:cs="Times New Roman"/>
              <w:noProof/>
              <w:sz w:val="22"/>
              <w:szCs w:val="22"/>
              <w:lang w:eastAsia="en-GB"/>
            </w:rPr>
          </w:pPr>
          <w:hyperlink w:anchor="_Toc195107497" w:history="1">
            <w:r w:rsidRPr="000E72A3">
              <w:rPr>
                <w:rStyle w:val="Hyperlink"/>
                <w:rFonts w:ascii="Times New Roman" w:hAnsi="Times New Roman" w:cs="Times New Roman"/>
                <w:noProof/>
                <w:sz w:val="22"/>
                <w:szCs w:val="22"/>
              </w:rPr>
              <w:t>Push Button</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_Toc195107497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Pr="000E72A3">
              <w:rPr>
                <w:rFonts w:ascii="Times New Roman" w:hAnsi="Times New Roman" w:cs="Times New Roman"/>
                <w:noProof/>
                <w:webHidden/>
                <w:sz w:val="22"/>
                <w:szCs w:val="22"/>
              </w:rPr>
              <w:t>4</w:t>
            </w:r>
            <w:r w:rsidRPr="000E72A3">
              <w:rPr>
                <w:rFonts w:ascii="Times New Roman" w:hAnsi="Times New Roman" w:cs="Times New Roman"/>
                <w:noProof/>
                <w:webHidden/>
                <w:sz w:val="22"/>
                <w:szCs w:val="22"/>
              </w:rPr>
              <w:fldChar w:fldCharType="end"/>
            </w:r>
          </w:hyperlink>
        </w:p>
        <w:p w14:paraId="7631513B" w14:textId="201EEF37" w:rsidR="001719D5" w:rsidRPr="000E72A3" w:rsidRDefault="001719D5">
          <w:pPr>
            <w:pStyle w:val="TOC1"/>
            <w:tabs>
              <w:tab w:val="right" w:leader="dot" w:pos="10456"/>
            </w:tabs>
            <w:rPr>
              <w:rFonts w:ascii="Times New Roman" w:eastAsiaTheme="minorEastAsia" w:hAnsi="Times New Roman" w:cs="Times New Roman"/>
              <w:noProof/>
              <w:sz w:val="22"/>
              <w:szCs w:val="22"/>
              <w:lang w:eastAsia="en-GB"/>
            </w:rPr>
          </w:pPr>
          <w:hyperlink w:anchor="_Toc195107498" w:history="1">
            <w:r w:rsidRPr="000E72A3">
              <w:rPr>
                <w:rStyle w:val="Hyperlink"/>
                <w:rFonts w:ascii="Times New Roman" w:hAnsi="Times New Roman" w:cs="Times New Roman"/>
                <w:noProof/>
                <w:sz w:val="22"/>
                <w:szCs w:val="22"/>
              </w:rPr>
              <w:t>RTOS</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_Toc195107498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Pr="000E72A3">
              <w:rPr>
                <w:rFonts w:ascii="Times New Roman" w:hAnsi="Times New Roman" w:cs="Times New Roman"/>
                <w:noProof/>
                <w:webHidden/>
                <w:sz w:val="22"/>
                <w:szCs w:val="22"/>
              </w:rPr>
              <w:t>5</w:t>
            </w:r>
            <w:r w:rsidRPr="000E72A3">
              <w:rPr>
                <w:rFonts w:ascii="Times New Roman" w:hAnsi="Times New Roman" w:cs="Times New Roman"/>
                <w:noProof/>
                <w:webHidden/>
                <w:sz w:val="22"/>
                <w:szCs w:val="22"/>
              </w:rPr>
              <w:fldChar w:fldCharType="end"/>
            </w:r>
          </w:hyperlink>
        </w:p>
        <w:p w14:paraId="5D0630DA" w14:textId="71D892E3" w:rsidR="001719D5" w:rsidRPr="000E72A3" w:rsidRDefault="001719D5">
          <w:pPr>
            <w:pStyle w:val="TOC3"/>
            <w:tabs>
              <w:tab w:val="right" w:leader="dot" w:pos="10456"/>
            </w:tabs>
            <w:rPr>
              <w:rFonts w:ascii="Times New Roman" w:eastAsiaTheme="minorEastAsia" w:hAnsi="Times New Roman" w:cs="Times New Roman"/>
              <w:noProof/>
              <w:sz w:val="22"/>
              <w:szCs w:val="22"/>
              <w:lang w:eastAsia="en-GB"/>
            </w:rPr>
          </w:pPr>
          <w:hyperlink w:anchor="_Toc195107499" w:history="1">
            <w:r w:rsidRPr="000E72A3">
              <w:rPr>
                <w:rStyle w:val="Hyperlink"/>
                <w:rFonts w:ascii="Times New Roman" w:hAnsi="Times New Roman" w:cs="Times New Roman"/>
                <w:noProof/>
                <w:sz w:val="22"/>
                <w:szCs w:val="22"/>
              </w:rPr>
              <w:t>RTOS Task Priorities</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_Toc195107499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Pr="000E72A3">
              <w:rPr>
                <w:rFonts w:ascii="Times New Roman" w:hAnsi="Times New Roman" w:cs="Times New Roman"/>
                <w:noProof/>
                <w:webHidden/>
                <w:sz w:val="22"/>
                <w:szCs w:val="22"/>
              </w:rPr>
              <w:t>5</w:t>
            </w:r>
            <w:r w:rsidRPr="000E72A3">
              <w:rPr>
                <w:rFonts w:ascii="Times New Roman" w:hAnsi="Times New Roman" w:cs="Times New Roman"/>
                <w:noProof/>
                <w:webHidden/>
                <w:sz w:val="22"/>
                <w:szCs w:val="22"/>
              </w:rPr>
              <w:fldChar w:fldCharType="end"/>
            </w:r>
          </w:hyperlink>
        </w:p>
        <w:p w14:paraId="518D151A" w14:textId="3EFA8872" w:rsidR="001719D5" w:rsidRPr="000E72A3" w:rsidRDefault="001719D5">
          <w:pPr>
            <w:pStyle w:val="TOC3"/>
            <w:tabs>
              <w:tab w:val="right" w:leader="dot" w:pos="10456"/>
            </w:tabs>
            <w:rPr>
              <w:rFonts w:ascii="Times New Roman" w:eastAsiaTheme="minorEastAsia" w:hAnsi="Times New Roman" w:cs="Times New Roman"/>
              <w:noProof/>
              <w:sz w:val="22"/>
              <w:szCs w:val="22"/>
              <w:lang w:eastAsia="en-GB"/>
            </w:rPr>
          </w:pPr>
          <w:hyperlink w:anchor="_Toc195107500" w:history="1">
            <w:r w:rsidRPr="000E72A3">
              <w:rPr>
                <w:rStyle w:val="Hyperlink"/>
                <w:rFonts w:ascii="Times New Roman" w:hAnsi="Times New Roman" w:cs="Times New Roman"/>
                <w:noProof/>
                <w:sz w:val="22"/>
                <w:szCs w:val="22"/>
              </w:rPr>
              <w:t>RTOS Stack Sizes</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_Toc195107500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Pr="000E72A3">
              <w:rPr>
                <w:rFonts w:ascii="Times New Roman" w:hAnsi="Times New Roman" w:cs="Times New Roman"/>
                <w:noProof/>
                <w:webHidden/>
                <w:sz w:val="22"/>
                <w:szCs w:val="22"/>
              </w:rPr>
              <w:t>5</w:t>
            </w:r>
            <w:r w:rsidRPr="000E72A3">
              <w:rPr>
                <w:rFonts w:ascii="Times New Roman" w:hAnsi="Times New Roman" w:cs="Times New Roman"/>
                <w:noProof/>
                <w:webHidden/>
                <w:sz w:val="22"/>
                <w:szCs w:val="22"/>
              </w:rPr>
              <w:fldChar w:fldCharType="end"/>
            </w:r>
          </w:hyperlink>
        </w:p>
        <w:p w14:paraId="2C6F7497" w14:textId="7A58E90E" w:rsidR="001719D5" w:rsidRPr="000E72A3" w:rsidRDefault="001719D5">
          <w:pPr>
            <w:pStyle w:val="TOC3"/>
            <w:tabs>
              <w:tab w:val="right" w:leader="dot" w:pos="10456"/>
            </w:tabs>
            <w:rPr>
              <w:rFonts w:ascii="Times New Roman" w:eastAsiaTheme="minorEastAsia" w:hAnsi="Times New Roman" w:cs="Times New Roman"/>
              <w:noProof/>
              <w:sz w:val="22"/>
              <w:szCs w:val="22"/>
              <w:lang w:eastAsia="en-GB"/>
            </w:rPr>
          </w:pPr>
          <w:hyperlink w:anchor="_Toc195107501" w:history="1">
            <w:r w:rsidRPr="000E72A3">
              <w:rPr>
                <w:rStyle w:val="Hyperlink"/>
                <w:rFonts w:ascii="Times New Roman" w:hAnsi="Times New Roman" w:cs="Times New Roman"/>
                <w:noProof/>
                <w:sz w:val="22"/>
                <w:szCs w:val="22"/>
              </w:rPr>
              <w:t>Semaphores / Mutexes</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_Toc195107501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Pr="000E72A3">
              <w:rPr>
                <w:rFonts w:ascii="Times New Roman" w:hAnsi="Times New Roman" w:cs="Times New Roman"/>
                <w:noProof/>
                <w:webHidden/>
                <w:sz w:val="22"/>
                <w:szCs w:val="22"/>
              </w:rPr>
              <w:t>5</w:t>
            </w:r>
            <w:r w:rsidRPr="000E72A3">
              <w:rPr>
                <w:rFonts w:ascii="Times New Roman" w:hAnsi="Times New Roman" w:cs="Times New Roman"/>
                <w:noProof/>
                <w:webHidden/>
                <w:sz w:val="22"/>
                <w:szCs w:val="22"/>
              </w:rPr>
              <w:fldChar w:fldCharType="end"/>
            </w:r>
          </w:hyperlink>
        </w:p>
        <w:p w14:paraId="4AD89F25" w14:textId="64111B70" w:rsidR="001719D5" w:rsidRPr="000E72A3" w:rsidRDefault="001719D5">
          <w:pPr>
            <w:pStyle w:val="TOC3"/>
            <w:tabs>
              <w:tab w:val="right" w:leader="dot" w:pos="10456"/>
            </w:tabs>
            <w:rPr>
              <w:rFonts w:ascii="Times New Roman" w:eastAsiaTheme="minorEastAsia" w:hAnsi="Times New Roman" w:cs="Times New Roman"/>
              <w:noProof/>
              <w:sz w:val="22"/>
              <w:szCs w:val="22"/>
              <w:lang w:eastAsia="en-GB"/>
            </w:rPr>
          </w:pPr>
          <w:hyperlink w:anchor="_Toc195107502" w:history="1">
            <w:r w:rsidRPr="000E72A3">
              <w:rPr>
                <w:rStyle w:val="Hyperlink"/>
                <w:rFonts w:ascii="Times New Roman" w:hAnsi="Times New Roman" w:cs="Times New Roman"/>
                <w:noProof/>
                <w:sz w:val="22"/>
                <w:szCs w:val="22"/>
              </w:rPr>
              <w:t>Push Button</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_Toc195107502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Pr="000E72A3">
              <w:rPr>
                <w:rFonts w:ascii="Times New Roman" w:hAnsi="Times New Roman" w:cs="Times New Roman"/>
                <w:noProof/>
                <w:webHidden/>
                <w:sz w:val="22"/>
                <w:szCs w:val="22"/>
              </w:rPr>
              <w:t>6</w:t>
            </w:r>
            <w:r w:rsidRPr="000E72A3">
              <w:rPr>
                <w:rFonts w:ascii="Times New Roman" w:hAnsi="Times New Roman" w:cs="Times New Roman"/>
                <w:noProof/>
                <w:webHidden/>
                <w:sz w:val="22"/>
                <w:szCs w:val="22"/>
              </w:rPr>
              <w:fldChar w:fldCharType="end"/>
            </w:r>
          </w:hyperlink>
        </w:p>
        <w:p w14:paraId="735E238F" w14:textId="4D35B58A" w:rsidR="001719D5" w:rsidRPr="000E72A3" w:rsidRDefault="001719D5">
          <w:pPr>
            <w:pStyle w:val="TOC1"/>
            <w:tabs>
              <w:tab w:val="right" w:leader="dot" w:pos="10456"/>
            </w:tabs>
            <w:rPr>
              <w:rFonts w:ascii="Times New Roman" w:eastAsiaTheme="minorEastAsia" w:hAnsi="Times New Roman" w:cs="Times New Roman"/>
              <w:noProof/>
              <w:sz w:val="22"/>
              <w:szCs w:val="22"/>
              <w:lang w:eastAsia="en-GB"/>
            </w:rPr>
          </w:pPr>
          <w:hyperlink w:anchor="_Toc195107503" w:history="1">
            <w:r w:rsidRPr="000E72A3">
              <w:rPr>
                <w:rStyle w:val="Hyperlink"/>
                <w:rFonts w:ascii="Times New Roman" w:hAnsi="Times New Roman" w:cs="Times New Roman"/>
                <w:noProof/>
                <w:sz w:val="22"/>
                <w:szCs w:val="22"/>
              </w:rPr>
              <w:t>Comparison</w:t>
            </w:r>
            <w:r w:rsidRPr="000E72A3">
              <w:rPr>
                <w:rFonts w:ascii="Times New Roman" w:hAnsi="Times New Roman" w:cs="Times New Roman"/>
                <w:noProof/>
                <w:webHidden/>
                <w:sz w:val="22"/>
                <w:szCs w:val="22"/>
              </w:rPr>
              <w:tab/>
            </w:r>
            <w:r w:rsidRPr="000E72A3">
              <w:rPr>
                <w:rFonts w:ascii="Times New Roman" w:hAnsi="Times New Roman" w:cs="Times New Roman"/>
                <w:noProof/>
                <w:webHidden/>
                <w:sz w:val="22"/>
                <w:szCs w:val="22"/>
              </w:rPr>
              <w:fldChar w:fldCharType="begin"/>
            </w:r>
            <w:r w:rsidRPr="000E72A3">
              <w:rPr>
                <w:rFonts w:ascii="Times New Roman" w:hAnsi="Times New Roman" w:cs="Times New Roman"/>
                <w:noProof/>
                <w:webHidden/>
                <w:sz w:val="22"/>
                <w:szCs w:val="22"/>
              </w:rPr>
              <w:instrText xml:space="preserve"> PAGEREF _Toc195107503 \h </w:instrText>
            </w:r>
            <w:r w:rsidRPr="000E72A3">
              <w:rPr>
                <w:rFonts w:ascii="Times New Roman" w:hAnsi="Times New Roman" w:cs="Times New Roman"/>
                <w:noProof/>
                <w:webHidden/>
                <w:sz w:val="22"/>
                <w:szCs w:val="22"/>
              </w:rPr>
            </w:r>
            <w:r w:rsidRPr="000E72A3">
              <w:rPr>
                <w:rFonts w:ascii="Times New Roman" w:hAnsi="Times New Roman" w:cs="Times New Roman"/>
                <w:noProof/>
                <w:webHidden/>
                <w:sz w:val="22"/>
                <w:szCs w:val="22"/>
              </w:rPr>
              <w:fldChar w:fldCharType="separate"/>
            </w:r>
            <w:r w:rsidRPr="000E72A3">
              <w:rPr>
                <w:rFonts w:ascii="Times New Roman" w:hAnsi="Times New Roman" w:cs="Times New Roman"/>
                <w:noProof/>
                <w:webHidden/>
                <w:sz w:val="22"/>
                <w:szCs w:val="22"/>
              </w:rPr>
              <w:t>6</w:t>
            </w:r>
            <w:r w:rsidRPr="000E72A3">
              <w:rPr>
                <w:rFonts w:ascii="Times New Roman" w:hAnsi="Times New Roman" w:cs="Times New Roman"/>
                <w:noProof/>
                <w:webHidden/>
                <w:sz w:val="22"/>
                <w:szCs w:val="22"/>
              </w:rPr>
              <w:fldChar w:fldCharType="end"/>
            </w:r>
          </w:hyperlink>
        </w:p>
        <w:p w14:paraId="5D91CA83" w14:textId="290D37F5" w:rsidR="004A2C00" w:rsidRPr="00367C31" w:rsidRDefault="00D44D4B" w:rsidP="004A2C00">
          <w:pPr>
            <w:rPr>
              <w:rFonts w:ascii="Times New Roman" w:hAnsi="Times New Roman" w:cs="Times New Roman"/>
              <w:b/>
              <w:bCs/>
              <w:noProof/>
            </w:rPr>
          </w:pPr>
          <w:r w:rsidRPr="000E72A3">
            <w:rPr>
              <w:rFonts w:ascii="Times New Roman" w:hAnsi="Times New Roman" w:cs="Times New Roman"/>
              <w:b/>
              <w:bCs/>
              <w:noProof/>
              <w:sz w:val="22"/>
              <w:szCs w:val="22"/>
            </w:rPr>
            <w:fldChar w:fldCharType="end"/>
          </w:r>
        </w:p>
      </w:sdtContent>
    </w:sdt>
    <w:bookmarkStart w:id="1" w:name="_Toc195107494" w:displacedByCustomXml="prev"/>
    <w:p w14:paraId="03E82FD9" w14:textId="08363650" w:rsidR="00AD05D4" w:rsidRDefault="00AD05D4" w:rsidP="00344A40">
      <w:pPr>
        <w:pStyle w:val="Heading1"/>
        <w:rPr>
          <w:rFonts w:ascii="Times New Roman" w:hAnsi="Times New Roman" w:cs="Times New Roman"/>
        </w:rPr>
      </w:pPr>
      <w:r>
        <w:rPr>
          <w:rFonts w:ascii="Times New Roman" w:hAnsi="Times New Roman" w:cs="Times New Roman"/>
        </w:rPr>
        <w:t>Function Setup</w:t>
      </w:r>
      <w:bookmarkEnd w:id="1"/>
    </w:p>
    <w:p w14:paraId="7AF294A5" w14:textId="78E222FB" w:rsidR="00224DF4" w:rsidRPr="000E72A3" w:rsidRDefault="006A29CE" w:rsidP="00E43F25">
      <w:pPr>
        <w:rPr>
          <w:rFonts w:ascii="Times New Roman" w:hAnsi="Times New Roman" w:cs="Times New Roman"/>
          <w:sz w:val="22"/>
          <w:szCs w:val="22"/>
        </w:rPr>
      </w:pPr>
      <w:r w:rsidRPr="000E72A3">
        <w:rPr>
          <w:rFonts w:ascii="Times New Roman" w:hAnsi="Times New Roman" w:cs="Times New Roman"/>
          <w:sz w:val="22"/>
          <w:szCs w:val="22"/>
        </w:rPr>
        <w:t xml:space="preserve">To satisfy the </w:t>
      </w:r>
      <w:r w:rsidR="00554DB5">
        <w:rPr>
          <w:rFonts w:ascii="Times New Roman" w:hAnsi="Times New Roman" w:cs="Times New Roman"/>
          <w:sz w:val="22"/>
          <w:szCs w:val="22"/>
        </w:rPr>
        <w:t>7</w:t>
      </w:r>
      <w:r w:rsidRPr="000E72A3">
        <w:rPr>
          <w:rFonts w:ascii="Times New Roman" w:hAnsi="Times New Roman" w:cs="Times New Roman"/>
          <w:sz w:val="22"/>
          <w:szCs w:val="22"/>
        </w:rPr>
        <w:t xml:space="preserve"> coursework requirements as outlined within the specifications </w:t>
      </w:r>
      <w:r w:rsidR="00F77E08" w:rsidRPr="000E72A3">
        <w:rPr>
          <w:rFonts w:ascii="Times New Roman" w:hAnsi="Times New Roman" w:cs="Times New Roman"/>
          <w:sz w:val="22"/>
          <w:szCs w:val="22"/>
        </w:rPr>
        <w:t>these methods were used across both the cyclic executive and RTOS firmware. The only difference was the addition of a while loop within the RTOS tasks as required.</w:t>
      </w:r>
      <w:r w:rsidR="000D3D8F" w:rsidRPr="000E72A3">
        <w:rPr>
          <w:rFonts w:ascii="Times New Roman" w:hAnsi="Times New Roman" w:cs="Times New Roman"/>
          <w:sz w:val="22"/>
          <w:szCs w:val="22"/>
        </w:rPr>
        <w:t xml:space="preserve"> The method</w:t>
      </w:r>
      <w:r w:rsidR="00F814D0" w:rsidRPr="000E72A3">
        <w:rPr>
          <w:rFonts w:ascii="Times New Roman" w:hAnsi="Times New Roman" w:cs="Times New Roman"/>
          <w:sz w:val="22"/>
          <w:szCs w:val="22"/>
        </w:rPr>
        <w:t>s</w:t>
      </w:r>
      <w:r w:rsidR="00707A0A">
        <w:rPr>
          <w:rFonts w:ascii="Times New Roman" w:hAnsi="Times New Roman" w:cs="Times New Roman"/>
          <w:sz w:val="22"/>
          <w:szCs w:val="22"/>
        </w:rPr>
        <w:t xml:space="preserve"> in </w:t>
      </w:r>
      <w:r w:rsidR="00707A0A">
        <w:rPr>
          <w:rFonts w:ascii="Times New Roman" w:hAnsi="Times New Roman" w:cs="Times New Roman"/>
          <w:sz w:val="22"/>
          <w:szCs w:val="22"/>
        </w:rPr>
        <w:fldChar w:fldCharType="begin"/>
      </w:r>
      <w:r w:rsidR="00707A0A">
        <w:rPr>
          <w:rFonts w:ascii="Times New Roman" w:hAnsi="Times New Roman" w:cs="Times New Roman"/>
          <w:sz w:val="22"/>
          <w:szCs w:val="22"/>
        </w:rPr>
        <w:instrText xml:space="preserve"> REF _Ref195198033 \h </w:instrText>
      </w:r>
      <w:r w:rsidR="00707A0A">
        <w:rPr>
          <w:rFonts w:ascii="Times New Roman" w:hAnsi="Times New Roman" w:cs="Times New Roman"/>
          <w:sz w:val="22"/>
          <w:szCs w:val="22"/>
        </w:rPr>
      </w:r>
      <w:r w:rsidR="00707A0A">
        <w:rPr>
          <w:rFonts w:ascii="Times New Roman" w:hAnsi="Times New Roman" w:cs="Times New Roman"/>
          <w:sz w:val="22"/>
          <w:szCs w:val="22"/>
        </w:rPr>
        <w:fldChar w:fldCharType="separate"/>
      </w:r>
      <w:r w:rsidR="00707A0A" w:rsidRPr="00707A0A">
        <w:rPr>
          <w:rFonts w:ascii="Times New Roman" w:hAnsi="Times New Roman" w:cs="Times New Roman"/>
        </w:rPr>
        <w:t xml:space="preserve">Figure </w:t>
      </w:r>
      <w:r w:rsidR="00707A0A" w:rsidRPr="00707A0A">
        <w:rPr>
          <w:rFonts w:ascii="Times New Roman" w:hAnsi="Times New Roman" w:cs="Times New Roman"/>
          <w:noProof/>
        </w:rPr>
        <w:t>1</w:t>
      </w:r>
      <w:r w:rsidR="00707A0A">
        <w:rPr>
          <w:rFonts w:ascii="Times New Roman" w:hAnsi="Times New Roman" w:cs="Times New Roman"/>
          <w:sz w:val="22"/>
          <w:szCs w:val="22"/>
        </w:rPr>
        <w:fldChar w:fldCharType="end"/>
      </w:r>
      <w:r w:rsidR="000D3D8F" w:rsidRPr="000E72A3">
        <w:rPr>
          <w:rFonts w:ascii="Times New Roman" w:hAnsi="Times New Roman" w:cs="Times New Roman"/>
          <w:sz w:val="22"/>
          <w:szCs w:val="22"/>
        </w:rPr>
        <w:t xml:space="preserve"> were utilised</w:t>
      </w:r>
      <w:r w:rsidR="009109FC" w:rsidRPr="000E72A3">
        <w:rPr>
          <w:rFonts w:ascii="Times New Roman" w:hAnsi="Times New Roman" w:cs="Times New Roman"/>
          <w:sz w:val="22"/>
          <w:szCs w:val="22"/>
        </w:rPr>
        <w:t xml:space="preserve"> to satisfy each requirement.</w:t>
      </w:r>
    </w:p>
    <w:bookmarkStart w:id="2" w:name="_MON_1805630816"/>
    <w:bookmarkEnd w:id="2"/>
    <w:p w14:paraId="162811A7" w14:textId="77777777" w:rsidR="00707A0A" w:rsidRDefault="00367C31" w:rsidP="00707A0A">
      <w:pPr>
        <w:keepNext/>
        <w:jc w:val="center"/>
      </w:pPr>
      <w:r w:rsidRPr="000E72A3">
        <w:rPr>
          <w:rFonts w:ascii="Times New Roman" w:hAnsi="Times New Roman" w:cs="Times New Roman"/>
          <w:sz w:val="22"/>
          <w:szCs w:val="22"/>
        </w:rPr>
        <w:object w:dxaOrig="9026" w:dyaOrig="2565" w14:anchorId="1B085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85.2pt;height:109.2pt" o:ole="">
            <v:imagedata r:id="rId11" o:title=""/>
          </v:shape>
          <o:OLEObject Type="Embed" ProgID="Word.OpenDocumentText.12" ShapeID="_x0000_i1040" DrawAspect="Content" ObjectID="_1805812023" r:id="rId12"/>
        </w:object>
      </w:r>
    </w:p>
    <w:p w14:paraId="34FC6548" w14:textId="42298944" w:rsidR="000D3D8F" w:rsidRPr="00707A0A" w:rsidRDefault="00707A0A" w:rsidP="00707A0A">
      <w:pPr>
        <w:pStyle w:val="Caption"/>
        <w:jc w:val="center"/>
        <w:rPr>
          <w:rFonts w:ascii="Times New Roman" w:hAnsi="Times New Roman" w:cs="Times New Roman"/>
          <w:sz w:val="22"/>
          <w:szCs w:val="22"/>
        </w:rPr>
      </w:pPr>
      <w:bookmarkStart w:id="3" w:name="_Ref195198033"/>
      <w:r w:rsidRPr="00707A0A">
        <w:rPr>
          <w:rFonts w:ascii="Times New Roman" w:hAnsi="Times New Roman" w:cs="Times New Roman"/>
        </w:rPr>
        <w:t xml:space="preserve">Figure </w:t>
      </w:r>
      <w:r w:rsidRPr="00707A0A">
        <w:rPr>
          <w:rFonts w:ascii="Times New Roman" w:hAnsi="Times New Roman" w:cs="Times New Roman"/>
        </w:rPr>
        <w:fldChar w:fldCharType="begin"/>
      </w:r>
      <w:r w:rsidRPr="00707A0A">
        <w:rPr>
          <w:rFonts w:ascii="Times New Roman" w:hAnsi="Times New Roman" w:cs="Times New Roman"/>
        </w:rPr>
        <w:instrText xml:space="preserve"> SEQ Figure \* ARABIC </w:instrText>
      </w:r>
      <w:r w:rsidRPr="00707A0A">
        <w:rPr>
          <w:rFonts w:ascii="Times New Roman" w:hAnsi="Times New Roman" w:cs="Times New Roman"/>
        </w:rPr>
        <w:fldChar w:fldCharType="separate"/>
      </w:r>
      <w:r w:rsidRPr="00707A0A">
        <w:rPr>
          <w:rFonts w:ascii="Times New Roman" w:hAnsi="Times New Roman" w:cs="Times New Roman"/>
          <w:noProof/>
        </w:rPr>
        <w:t>1</w:t>
      </w:r>
      <w:r w:rsidRPr="00707A0A">
        <w:rPr>
          <w:rFonts w:ascii="Times New Roman" w:hAnsi="Times New Roman" w:cs="Times New Roman"/>
        </w:rPr>
        <w:fldChar w:fldCharType="end"/>
      </w:r>
      <w:bookmarkEnd w:id="3"/>
      <w:r w:rsidRPr="00707A0A">
        <w:rPr>
          <w:rFonts w:ascii="Times New Roman" w:hAnsi="Times New Roman" w:cs="Times New Roman"/>
        </w:rPr>
        <w:t xml:space="preserve"> - RT Tasks</w:t>
      </w:r>
    </w:p>
    <w:p w14:paraId="27220290" w14:textId="60795AE7" w:rsidR="00F814D0" w:rsidRPr="00D9483A" w:rsidRDefault="00060B63" w:rsidP="00E43F25">
      <w:pPr>
        <w:rPr>
          <w:rFonts w:ascii="Times New Roman" w:hAnsi="Times New Roman" w:cs="Times New Roman"/>
          <w:sz w:val="22"/>
          <w:szCs w:val="22"/>
        </w:rPr>
      </w:pPr>
      <w:r w:rsidRPr="00D9483A">
        <w:rPr>
          <w:rFonts w:ascii="Times New Roman" w:hAnsi="Times New Roman" w:cs="Times New Roman"/>
          <w:sz w:val="22"/>
          <w:szCs w:val="22"/>
        </w:rPr>
        <w:t>digitalSig1() and digitalSig2() generates a pulse</w:t>
      </w:r>
      <w:r w:rsidR="00D9483A" w:rsidRPr="00D9483A">
        <w:rPr>
          <w:rFonts w:ascii="Times New Roman" w:hAnsi="Times New Roman" w:cs="Times New Roman"/>
          <w:sz w:val="22"/>
          <w:szCs w:val="22"/>
        </w:rPr>
        <w:t xml:space="preserve"> as per requirement 1 and 2</w:t>
      </w:r>
      <w:r w:rsidRPr="00D9483A">
        <w:rPr>
          <w:rFonts w:ascii="Times New Roman" w:hAnsi="Times New Roman" w:cs="Times New Roman"/>
          <w:sz w:val="22"/>
          <w:szCs w:val="22"/>
        </w:rPr>
        <w:t>.</w:t>
      </w:r>
    </w:p>
    <w:p w14:paraId="0F7ACB89" w14:textId="1A89E150" w:rsidR="00060B63" w:rsidRPr="000E72A3" w:rsidRDefault="00060B63" w:rsidP="00E43F25">
      <w:pPr>
        <w:rPr>
          <w:rFonts w:ascii="Times New Roman" w:hAnsi="Times New Roman" w:cs="Times New Roman"/>
          <w:sz w:val="22"/>
          <w:szCs w:val="22"/>
        </w:rPr>
      </w:pPr>
      <w:r w:rsidRPr="000E72A3">
        <w:rPr>
          <w:rFonts w:ascii="Times New Roman" w:hAnsi="Times New Roman" w:cs="Times New Roman"/>
          <w:sz w:val="22"/>
          <w:szCs w:val="22"/>
        </w:rPr>
        <w:t xml:space="preserve">getF1() and getF2() using the measureFrequency(gpio_num_t signal) method </w:t>
      </w:r>
      <w:r w:rsidR="00133E0D" w:rsidRPr="000E72A3">
        <w:rPr>
          <w:rFonts w:ascii="Times New Roman" w:hAnsi="Times New Roman" w:cs="Times New Roman"/>
          <w:sz w:val="22"/>
          <w:szCs w:val="22"/>
        </w:rPr>
        <w:t xml:space="preserve">to measure the </w:t>
      </w:r>
      <w:r w:rsidR="0093666F">
        <w:rPr>
          <w:rFonts w:ascii="Times New Roman" w:hAnsi="Times New Roman" w:cs="Times New Roman"/>
          <w:sz w:val="22"/>
          <w:szCs w:val="22"/>
        </w:rPr>
        <w:t>frequency of a square wave signal as per requirement 3 and 4</w:t>
      </w:r>
      <w:r w:rsidR="00133E0D" w:rsidRPr="000E72A3">
        <w:rPr>
          <w:rFonts w:ascii="Times New Roman" w:hAnsi="Times New Roman" w:cs="Times New Roman"/>
          <w:sz w:val="22"/>
          <w:szCs w:val="22"/>
        </w:rPr>
        <w:t>.</w:t>
      </w:r>
    </w:p>
    <w:p w14:paraId="60FDBF14" w14:textId="2615BF4A" w:rsidR="00133E0D" w:rsidRPr="000E72A3" w:rsidRDefault="00133E0D" w:rsidP="00E43F25">
      <w:pPr>
        <w:rPr>
          <w:rFonts w:ascii="Times New Roman" w:hAnsi="Times New Roman" w:cs="Times New Roman"/>
          <w:sz w:val="22"/>
          <w:szCs w:val="22"/>
        </w:rPr>
      </w:pPr>
      <w:r w:rsidRPr="000E72A3">
        <w:rPr>
          <w:rFonts w:ascii="Times New Roman" w:hAnsi="Times New Roman" w:cs="Times New Roman"/>
          <w:sz w:val="22"/>
          <w:szCs w:val="22"/>
        </w:rPr>
        <w:t xml:space="preserve">monitorProgram() </w:t>
      </w:r>
      <w:r w:rsidR="000A78CC" w:rsidRPr="000E72A3">
        <w:rPr>
          <w:rFonts w:ascii="Times New Roman" w:hAnsi="Times New Roman" w:cs="Times New Roman"/>
          <w:sz w:val="22"/>
          <w:szCs w:val="22"/>
        </w:rPr>
        <w:t xml:space="preserve">calls the doWork() method </w:t>
      </w:r>
      <w:r w:rsidR="0093666F">
        <w:rPr>
          <w:rFonts w:ascii="Times New Roman" w:hAnsi="Times New Roman" w:cs="Times New Roman"/>
          <w:sz w:val="22"/>
          <w:szCs w:val="22"/>
        </w:rPr>
        <w:t>which calls a busy wait</w:t>
      </w:r>
      <w:r w:rsidR="004B4BB2">
        <w:rPr>
          <w:rFonts w:ascii="Times New Roman" w:hAnsi="Times New Roman" w:cs="Times New Roman"/>
          <w:sz w:val="22"/>
          <w:szCs w:val="22"/>
        </w:rPr>
        <w:t xml:space="preserve"> which satisfies requirement 5</w:t>
      </w:r>
      <w:r w:rsidR="000A78CC" w:rsidRPr="000E72A3">
        <w:rPr>
          <w:rFonts w:ascii="Times New Roman" w:hAnsi="Times New Roman" w:cs="Times New Roman"/>
          <w:sz w:val="22"/>
          <w:szCs w:val="22"/>
        </w:rPr>
        <w:t>.</w:t>
      </w:r>
    </w:p>
    <w:p w14:paraId="5D7CD9C5" w14:textId="57D676DA" w:rsidR="000A78CC" w:rsidRPr="000E72A3" w:rsidRDefault="000A78CC" w:rsidP="00E43F25">
      <w:pPr>
        <w:rPr>
          <w:rFonts w:ascii="Times New Roman" w:hAnsi="Times New Roman" w:cs="Times New Roman"/>
          <w:sz w:val="22"/>
          <w:szCs w:val="22"/>
        </w:rPr>
      </w:pPr>
      <w:r w:rsidRPr="000E72A3">
        <w:rPr>
          <w:rFonts w:ascii="Times New Roman" w:hAnsi="Times New Roman" w:cs="Times New Roman"/>
          <w:sz w:val="22"/>
          <w:szCs w:val="22"/>
        </w:rPr>
        <w:t xml:space="preserve">monitorLED() toggles an LED on/off dependent on the </w:t>
      </w:r>
      <w:r w:rsidR="00554DB5">
        <w:rPr>
          <w:rFonts w:ascii="Times New Roman" w:hAnsi="Times New Roman" w:cs="Times New Roman"/>
          <w:sz w:val="22"/>
          <w:szCs w:val="22"/>
        </w:rPr>
        <w:t>2</w:t>
      </w:r>
      <w:r w:rsidRPr="000E72A3">
        <w:rPr>
          <w:rFonts w:ascii="Times New Roman" w:hAnsi="Times New Roman" w:cs="Times New Roman"/>
          <w:sz w:val="22"/>
          <w:szCs w:val="22"/>
        </w:rPr>
        <w:t xml:space="preserve"> frequencies measured by getF1() and getF2()</w:t>
      </w:r>
      <w:r w:rsidR="00E350CC">
        <w:rPr>
          <w:rFonts w:ascii="Times New Roman" w:hAnsi="Times New Roman" w:cs="Times New Roman"/>
          <w:sz w:val="22"/>
          <w:szCs w:val="22"/>
        </w:rPr>
        <w:t xml:space="preserve"> as outlined by requirement 6</w:t>
      </w:r>
      <w:r w:rsidRPr="000E72A3">
        <w:rPr>
          <w:rFonts w:ascii="Times New Roman" w:hAnsi="Times New Roman" w:cs="Times New Roman"/>
          <w:sz w:val="22"/>
          <w:szCs w:val="22"/>
        </w:rPr>
        <w:t>.</w:t>
      </w:r>
    </w:p>
    <w:p w14:paraId="5DF969AE" w14:textId="5DF0C347" w:rsidR="000A78CC" w:rsidRPr="000E72A3" w:rsidRDefault="00CF5CB1" w:rsidP="00E43F25">
      <w:pPr>
        <w:rPr>
          <w:rFonts w:ascii="Times New Roman" w:hAnsi="Times New Roman" w:cs="Times New Roman"/>
          <w:sz w:val="22"/>
          <w:szCs w:val="22"/>
        </w:rPr>
      </w:pPr>
      <w:r w:rsidRPr="000E72A3">
        <w:rPr>
          <w:rFonts w:ascii="Times New Roman" w:hAnsi="Times New Roman" w:cs="Times New Roman"/>
          <w:sz w:val="22"/>
          <w:szCs w:val="22"/>
        </w:rPr>
        <w:t>monitorButton() toggles the state of a second LED and calls the doWork() method dependent on the state of the button</w:t>
      </w:r>
      <w:r w:rsidR="00142254">
        <w:rPr>
          <w:rFonts w:ascii="Times New Roman" w:hAnsi="Times New Roman" w:cs="Times New Roman"/>
          <w:sz w:val="22"/>
          <w:szCs w:val="22"/>
        </w:rPr>
        <w:t xml:space="preserve"> as required by requirement </w:t>
      </w:r>
      <w:r w:rsidR="00E350CC">
        <w:rPr>
          <w:rFonts w:ascii="Times New Roman" w:hAnsi="Times New Roman" w:cs="Times New Roman"/>
          <w:sz w:val="22"/>
          <w:szCs w:val="22"/>
        </w:rPr>
        <w:t>7</w:t>
      </w:r>
      <w:r w:rsidRPr="000E72A3">
        <w:rPr>
          <w:rFonts w:ascii="Times New Roman" w:hAnsi="Times New Roman" w:cs="Times New Roman"/>
          <w:sz w:val="22"/>
          <w:szCs w:val="22"/>
        </w:rPr>
        <w:t>.</w:t>
      </w:r>
    </w:p>
    <w:p w14:paraId="3CBBA34D" w14:textId="5A299468" w:rsidR="00CF5CB1" w:rsidRPr="000E72A3" w:rsidRDefault="00CF5CB1" w:rsidP="00E43F25">
      <w:pPr>
        <w:rPr>
          <w:rFonts w:ascii="Times New Roman" w:hAnsi="Times New Roman" w:cs="Times New Roman"/>
          <w:sz w:val="22"/>
          <w:szCs w:val="22"/>
        </w:rPr>
      </w:pPr>
      <w:r w:rsidRPr="000E72A3">
        <w:rPr>
          <w:rFonts w:ascii="Times New Roman" w:hAnsi="Times New Roman" w:cs="Times New Roman"/>
          <w:sz w:val="22"/>
          <w:szCs w:val="22"/>
        </w:rPr>
        <w:t>The toggleClick() ISR</w:t>
      </w:r>
      <w:r w:rsidR="00747839" w:rsidRPr="000E72A3">
        <w:rPr>
          <w:rFonts w:ascii="Times New Roman" w:hAnsi="Times New Roman" w:cs="Times New Roman"/>
          <w:sz w:val="22"/>
          <w:szCs w:val="22"/>
        </w:rPr>
        <w:t xml:space="preserve"> will change the button state </w:t>
      </w:r>
      <w:r w:rsidR="00B67303" w:rsidRPr="000E72A3">
        <w:rPr>
          <w:rFonts w:ascii="Times New Roman" w:hAnsi="Times New Roman" w:cs="Times New Roman"/>
          <w:sz w:val="22"/>
          <w:szCs w:val="22"/>
        </w:rPr>
        <w:t>and</w:t>
      </w:r>
      <w:r w:rsidR="00747839" w:rsidRPr="000E72A3">
        <w:rPr>
          <w:rFonts w:ascii="Times New Roman" w:hAnsi="Times New Roman" w:cs="Times New Roman"/>
          <w:sz w:val="22"/>
          <w:szCs w:val="22"/>
        </w:rPr>
        <w:t xml:space="preserve"> the logic is then handled with</w:t>
      </w:r>
      <w:r w:rsidR="00B67303" w:rsidRPr="000E72A3">
        <w:rPr>
          <w:rFonts w:ascii="Times New Roman" w:hAnsi="Times New Roman" w:cs="Times New Roman"/>
          <w:sz w:val="22"/>
          <w:szCs w:val="22"/>
        </w:rPr>
        <w:t>in</w:t>
      </w:r>
      <w:r w:rsidR="00747839" w:rsidRPr="000E72A3">
        <w:rPr>
          <w:rFonts w:ascii="Times New Roman" w:hAnsi="Times New Roman" w:cs="Times New Roman"/>
          <w:sz w:val="22"/>
          <w:szCs w:val="22"/>
        </w:rPr>
        <w:t xml:space="preserve"> the monitorButton() method.</w:t>
      </w:r>
    </w:p>
    <w:p w14:paraId="2E9D8383" w14:textId="52A44B43" w:rsidR="00857C54" w:rsidRPr="00E503F3" w:rsidRDefault="008249A7" w:rsidP="00344A40">
      <w:pPr>
        <w:pStyle w:val="Heading1"/>
        <w:rPr>
          <w:rFonts w:ascii="Times New Roman" w:hAnsi="Times New Roman" w:cs="Times New Roman"/>
        </w:rPr>
      </w:pPr>
      <w:bookmarkStart w:id="4" w:name="_Toc195107495"/>
      <w:r w:rsidRPr="00E503F3">
        <w:rPr>
          <w:rFonts w:ascii="Times New Roman" w:hAnsi="Times New Roman" w:cs="Times New Roman"/>
        </w:rPr>
        <w:t>C</w:t>
      </w:r>
      <w:r w:rsidR="007A23E4" w:rsidRPr="00E503F3">
        <w:rPr>
          <w:rFonts w:ascii="Times New Roman" w:hAnsi="Times New Roman" w:cs="Times New Roman"/>
        </w:rPr>
        <w:t>yclic Executive</w:t>
      </w:r>
      <w:bookmarkEnd w:id="4"/>
    </w:p>
    <w:p w14:paraId="1CD6E9C1" w14:textId="3A2580CA" w:rsidR="002E5DB2" w:rsidRPr="00E503F3" w:rsidRDefault="002E5DB2" w:rsidP="002E5DB2">
      <w:pPr>
        <w:pStyle w:val="Heading3"/>
        <w:rPr>
          <w:rFonts w:ascii="Times New Roman" w:hAnsi="Times New Roman" w:cs="Times New Roman"/>
        </w:rPr>
      </w:pPr>
      <w:bookmarkStart w:id="5" w:name="_Toc195107496"/>
      <w:r w:rsidRPr="00E503F3">
        <w:rPr>
          <w:rFonts w:ascii="Times New Roman" w:hAnsi="Times New Roman" w:cs="Times New Roman"/>
        </w:rPr>
        <w:t>Design</w:t>
      </w:r>
      <w:bookmarkEnd w:id="5"/>
    </w:p>
    <w:p w14:paraId="6F8E30C9" w14:textId="74C7046F" w:rsidR="007A23E4" w:rsidRPr="00AE0284" w:rsidRDefault="00584AB8" w:rsidP="007A23E4">
      <w:pPr>
        <w:rPr>
          <w:rFonts w:ascii="Times New Roman" w:hAnsi="Times New Roman" w:cs="Times New Roman"/>
          <w:sz w:val="22"/>
          <w:szCs w:val="22"/>
        </w:rPr>
      </w:pPr>
      <w:r w:rsidRPr="000E72A3">
        <w:rPr>
          <w:rFonts w:ascii="Times New Roman" w:hAnsi="Times New Roman" w:cs="Times New Roman"/>
          <w:sz w:val="22"/>
          <w:szCs w:val="22"/>
        </w:rPr>
        <w:t xml:space="preserve">To determine the cyclic executive design it was first </w:t>
      </w:r>
      <w:r w:rsidR="00A77002">
        <w:rPr>
          <w:rFonts w:ascii="Times New Roman" w:hAnsi="Times New Roman" w:cs="Times New Roman"/>
          <w:sz w:val="22"/>
          <w:szCs w:val="22"/>
        </w:rPr>
        <w:t>necessary</w:t>
      </w:r>
      <w:r w:rsidRPr="000E72A3">
        <w:rPr>
          <w:rFonts w:ascii="Times New Roman" w:hAnsi="Times New Roman" w:cs="Times New Roman"/>
          <w:sz w:val="22"/>
          <w:szCs w:val="22"/>
        </w:rPr>
        <w:t xml:space="preserve"> to work out the </w:t>
      </w:r>
      <w:r w:rsidR="00762B47" w:rsidRPr="000E72A3">
        <w:rPr>
          <w:rFonts w:ascii="Times New Roman" w:hAnsi="Times New Roman" w:cs="Times New Roman"/>
          <w:sz w:val="22"/>
          <w:szCs w:val="22"/>
        </w:rPr>
        <w:t>computation time (c</w:t>
      </w:r>
      <w:r w:rsidR="00762B47" w:rsidRPr="000E72A3">
        <w:rPr>
          <w:rFonts w:ascii="Times New Roman" w:hAnsi="Times New Roman" w:cs="Times New Roman"/>
          <w:sz w:val="22"/>
          <w:szCs w:val="22"/>
          <w:vertAlign w:val="subscript"/>
        </w:rPr>
        <w:t>i</w:t>
      </w:r>
      <w:r w:rsidR="00762B47" w:rsidRPr="000E72A3">
        <w:rPr>
          <w:rFonts w:ascii="Times New Roman" w:hAnsi="Times New Roman" w:cs="Times New Roman"/>
          <w:sz w:val="22"/>
          <w:szCs w:val="22"/>
        </w:rPr>
        <w:t>)</w:t>
      </w:r>
      <w:r w:rsidR="00541119" w:rsidRPr="000E72A3">
        <w:rPr>
          <w:rFonts w:ascii="Times New Roman" w:hAnsi="Times New Roman" w:cs="Times New Roman"/>
          <w:sz w:val="22"/>
          <w:szCs w:val="22"/>
        </w:rPr>
        <w:t xml:space="preserve"> for each of the </w:t>
      </w:r>
      <w:r w:rsidR="00554DB5">
        <w:rPr>
          <w:rFonts w:ascii="Times New Roman" w:hAnsi="Times New Roman" w:cs="Times New Roman"/>
          <w:sz w:val="22"/>
          <w:szCs w:val="22"/>
        </w:rPr>
        <w:t>5</w:t>
      </w:r>
      <w:r w:rsidR="00541119" w:rsidRPr="000E72A3">
        <w:rPr>
          <w:rFonts w:ascii="Times New Roman" w:hAnsi="Times New Roman" w:cs="Times New Roman"/>
          <w:sz w:val="22"/>
          <w:szCs w:val="22"/>
        </w:rPr>
        <w:t xml:space="preserve"> methods that were to be monitored</w:t>
      </w:r>
      <w:r w:rsidR="00150E50" w:rsidRPr="000E72A3">
        <w:rPr>
          <w:rFonts w:ascii="Times New Roman" w:hAnsi="Times New Roman" w:cs="Times New Roman"/>
          <w:sz w:val="22"/>
          <w:szCs w:val="22"/>
        </w:rPr>
        <w:t xml:space="preserve"> to determine the</w:t>
      </w:r>
      <w:r w:rsidR="006819C3">
        <w:rPr>
          <w:rFonts w:ascii="Times New Roman" w:hAnsi="Times New Roman" w:cs="Times New Roman"/>
          <w:sz w:val="22"/>
          <w:szCs w:val="22"/>
        </w:rPr>
        <w:t xml:space="preserve"> best</w:t>
      </w:r>
      <w:r w:rsidR="00150E50" w:rsidRPr="000E72A3">
        <w:rPr>
          <w:rFonts w:ascii="Times New Roman" w:hAnsi="Times New Roman" w:cs="Times New Roman"/>
          <w:sz w:val="22"/>
          <w:szCs w:val="22"/>
        </w:rPr>
        <w:t xml:space="preserve"> duration </w:t>
      </w:r>
      <w:r w:rsidR="006819C3">
        <w:rPr>
          <w:rFonts w:ascii="Times New Roman" w:hAnsi="Times New Roman" w:cs="Times New Roman"/>
          <w:sz w:val="22"/>
          <w:szCs w:val="22"/>
        </w:rPr>
        <w:t>for</w:t>
      </w:r>
      <w:r w:rsidR="00150E50" w:rsidRPr="000E72A3">
        <w:rPr>
          <w:rFonts w:ascii="Times New Roman" w:hAnsi="Times New Roman" w:cs="Times New Roman"/>
          <w:sz w:val="22"/>
          <w:szCs w:val="22"/>
        </w:rPr>
        <w:t xml:space="preserve"> each frame. The number of frames that needed to be executed to satisfy the real-time </w:t>
      </w:r>
      <w:r w:rsidR="006819C3">
        <w:rPr>
          <w:rFonts w:ascii="Times New Roman" w:hAnsi="Times New Roman" w:cs="Times New Roman"/>
          <w:sz w:val="22"/>
          <w:szCs w:val="22"/>
        </w:rPr>
        <w:t>requirements</w:t>
      </w:r>
      <w:r w:rsidR="00150E50" w:rsidRPr="000E72A3">
        <w:rPr>
          <w:rFonts w:ascii="Times New Roman" w:hAnsi="Times New Roman" w:cs="Times New Roman"/>
          <w:sz w:val="22"/>
          <w:szCs w:val="22"/>
        </w:rPr>
        <w:t xml:space="preserve"> can be determined by the LCM of the </w:t>
      </w:r>
      <w:r w:rsidR="001C1DD0" w:rsidRPr="000E72A3">
        <w:rPr>
          <w:rFonts w:ascii="Times New Roman" w:hAnsi="Times New Roman" w:cs="Times New Roman"/>
          <w:sz w:val="22"/>
          <w:szCs w:val="22"/>
        </w:rPr>
        <w:t>period (P</w:t>
      </w:r>
      <w:r w:rsidR="001C1DD0" w:rsidRPr="000E72A3">
        <w:rPr>
          <w:rFonts w:ascii="Times New Roman" w:hAnsi="Times New Roman" w:cs="Times New Roman"/>
          <w:sz w:val="22"/>
          <w:szCs w:val="22"/>
          <w:vertAlign w:val="subscript"/>
        </w:rPr>
        <w:t>i</w:t>
      </w:r>
      <w:r w:rsidR="001C1DD0" w:rsidRPr="000E72A3">
        <w:rPr>
          <w:rFonts w:ascii="Times New Roman" w:hAnsi="Times New Roman" w:cs="Times New Roman"/>
          <w:sz w:val="22"/>
          <w:szCs w:val="22"/>
        </w:rPr>
        <w:t>)</w:t>
      </w:r>
      <w:r w:rsidR="00150E50" w:rsidRPr="000E72A3">
        <w:rPr>
          <w:rFonts w:ascii="Times New Roman" w:hAnsi="Times New Roman" w:cs="Times New Roman"/>
          <w:sz w:val="22"/>
          <w:szCs w:val="22"/>
        </w:rPr>
        <w:t xml:space="preserve"> of the </w:t>
      </w:r>
      <w:r w:rsidR="00554DB5">
        <w:rPr>
          <w:rFonts w:ascii="Times New Roman" w:hAnsi="Times New Roman" w:cs="Times New Roman"/>
          <w:sz w:val="22"/>
          <w:szCs w:val="22"/>
        </w:rPr>
        <w:t>5</w:t>
      </w:r>
      <w:r w:rsidR="00150E50" w:rsidRPr="000E72A3">
        <w:rPr>
          <w:rFonts w:ascii="Times New Roman" w:hAnsi="Times New Roman" w:cs="Times New Roman"/>
          <w:sz w:val="22"/>
          <w:szCs w:val="22"/>
        </w:rPr>
        <w:t xml:space="preserve"> methods.</w:t>
      </w:r>
      <w:r w:rsidR="00BC14B9" w:rsidRPr="000E72A3">
        <w:rPr>
          <w:rFonts w:ascii="Times New Roman" w:hAnsi="Times New Roman" w:cs="Times New Roman"/>
          <w:sz w:val="22"/>
          <w:szCs w:val="22"/>
        </w:rPr>
        <w:t xml:space="preserve"> </w:t>
      </w:r>
      <w:r w:rsidR="007C01F3">
        <w:rPr>
          <w:rFonts w:ascii="Times New Roman" w:hAnsi="Times New Roman" w:cs="Times New Roman"/>
          <w:sz w:val="22"/>
          <w:szCs w:val="22"/>
        </w:rPr>
        <w:fldChar w:fldCharType="begin"/>
      </w:r>
      <w:r w:rsidR="007C01F3">
        <w:rPr>
          <w:rFonts w:ascii="Times New Roman" w:hAnsi="Times New Roman" w:cs="Times New Roman"/>
          <w:sz w:val="22"/>
          <w:szCs w:val="22"/>
        </w:rPr>
        <w:instrText xml:space="preserve"> REF _Ref195190482 \h </w:instrText>
      </w:r>
      <w:r w:rsidR="007C01F3">
        <w:rPr>
          <w:rFonts w:ascii="Times New Roman" w:hAnsi="Times New Roman" w:cs="Times New Roman"/>
          <w:sz w:val="22"/>
          <w:szCs w:val="22"/>
        </w:rPr>
      </w:r>
      <w:r w:rsidR="007C01F3">
        <w:rPr>
          <w:rFonts w:ascii="Times New Roman" w:hAnsi="Times New Roman" w:cs="Times New Roman"/>
          <w:sz w:val="22"/>
          <w:szCs w:val="22"/>
        </w:rPr>
        <w:fldChar w:fldCharType="separate"/>
      </w:r>
      <w:r w:rsidR="007C01F3" w:rsidRPr="00AE0284">
        <w:rPr>
          <w:rFonts w:ascii="Times New Roman" w:hAnsi="Times New Roman" w:cs="Times New Roman"/>
        </w:rPr>
        <w:t xml:space="preserve">Table </w:t>
      </w:r>
      <w:r w:rsidR="007C01F3">
        <w:rPr>
          <w:rFonts w:ascii="Times New Roman" w:hAnsi="Times New Roman" w:cs="Times New Roman"/>
          <w:noProof/>
        </w:rPr>
        <w:t>1</w:t>
      </w:r>
      <w:r w:rsidR="007C01F3">
        <w:rPr>
          <w:rFonts w:ascii="Times New Roman" w:hAnsi="Times New Roman" w:cs="Times New Roman"/>
          <w:sz w:val="22"/>
          <w:szCs w:val="22"/>
        </w:rPr>
        <w:fldChar w:fldCharType="end"/>
      </w:r>
      <w:r w:rsidR="007C01F3">
        <w:rPr>
          <w:rFonts w:ascii="Times New Roman" w:hAnsi="Times New Roman" w:cs="Times New Roman"/>
          <w:sz w:val="22"/>
          <w:szCs w:val="22"/>
        </w:rPr>
        <w:t xml:space="preserve"> </w:t>
      </w:r>
      <w:r w:rsidR="00C525EA">
        <w:rPr>
          <w:rFonts w:ascii="Times New Roman" w:hAnsi="Times New Roman" w:cs="Times New Roman"/>
          <w:sz w:val="22"/>
          <w:szCs w:val="22"/>
        </w:rPr>
        <w:t>shows the key relevant information for each task.</w:t>
      </w:r>
    </w:p>
    <w:p w14:paraId="2330F964" w14:textId="742F4CBB" w:rsidR="00AE0284" w:rsidRPr="00AE0284" w:rsidRDefault="00AE0284" w:rsidP="00AE0284">
      <w:pPr>
        <w:pStyle w:val="Caption"/>
        <w:keepNext/>
        <w:jc w:val="center"/>
        <w:rPr>
          <w:rFonts w:ascii="Times New Roman" w:hAnsi="Times New Roman" w:cs="Times New Roman"/>
        </w:rPr>
      </w:pPr>
      <w:bookmarkStart w:id="6" w:name="_Ref195190482"/>
      <w:r w:rsidRPr="00AE0284">
        <w:rPr>
          <w:rFonts w:ascii="Times New Roman" w:hAnsi="Times New Roman" w:cs="Times New Roman"/>
        </w:rPr>
        <w:t xml:space="preserve">Table </w:t>
      </w:r>
      <w:r w:rsidRPr="00AE0284">
        <w:rPr>
          <w:rFonts w:ascii="Times New Roman" w:hAnsi="Times New Roman" w:cs="Times New Roman"/>
        </w:rPr>
        <w:fldChar w:fldCharType="begin"/>
      </w:r>
      <w:r w:rsidRPr="00AE0284">
        <w:rPr>
          <w:rFonts w:ascii="Times New Roman" w:hAnsi="Times New Roman" w:cs="Times New Roman"/>
        </w:rPr>
        <w:instrText xml:space="preserve"> SEQ Table \* ARABIC </w:instrText>
      </w:r>
      <w:r w:rsidRPr="00AE0284">
        <w:rPr>
          <w:rFonts w:ascii="Times New Roman" w:hAnsi="Times New Roman" w:cs="Times New Roman"/>
        </w:rPr>
        <w:fldChar w:fldCharType="separate"/>
      </w:r>
      <w:r>
        <w:rPr>
          <w:rFonts w:ascii="Times New Roman" w:hAnsi="Times New Roman" w:cs="Times New Roman"/>
          <w:noProof/>
        </w:rPr>
        <w:t>1</w:t>
      </w:r>
      <w:r w:rsidRPr="00AE0284">
        <w:rPr>
          <w:rFonts w:ascii="Times New Roman" w:hAnsi="Times New Roman" w:cs="Times New Roman"/>
        </w:rPr>
        <w:fldChar w:fldCharType="end"/>
      </w:r>
      <w:bookmarkEnd w:id="6"/>
      <w:r w:rsidRPr="00AE0284">
        <w:rPr>
          <w:rFonts w:ascii="Times New Roman" w:hAnsi="Times New Roman" w:cs="Times New Roman"/>
        </w:rPr>
        <w:t xml:space="preserve"> - Key Task Information</w:t>
      </w:r>
    </w:p>
    <w:tbl>
      <w:tblPr>
        <w:tblStyle w:val="TableGrid"/>
        <w:tblW w:w="0" w:type="auto"/>
        <w:jc w:val="center"/>
        <w:tblLook w:val="04A0" w:firstRow="1" w:lastRow="0" w:firstColumn="1" w:lastColumn="0" w:noHBand="0" w:noVBand="1"/>
      </w:tblPr>
      <w:tblGrid>
        <w:gridCol w:w="2614"/>
        <w:gridCol w:w="2614"/>
        <w:gridCol w:w="2614"/>
        <w:gridCol w:w="2614"/>
      </w:tblGrid>
      <w:tr w:rsidR="00305DBD" w:rsidRPr="000E72A3" w14:paraId="6F8FD782" w14:textId="77777777" w:rsidTr="00AE0284">
        <w:trPr>
          <w:jc w:val="center"/>
        </w:trPr>
        <w:tc>
          <w:tcPr>
            <w:tcW w:w="2614" w:type="dxa"/>
          </w:tcPr>
          <w:p w14:paraId="3EDF5274" w14:textId="6E03E3B2" w:rsidR="00305DBD" w:rsidRPr="000E72A3" w:rsidRDefault="00305DBD" w:rsidP="007A23E4">
            <w:pPr>
              <w:rPr>
                <w:rFonts w:ascii="Times New Roman" w:hAnsi="Times New Roman" w:cs="Times New Roman"/>
                <w:b/>
                <w:bCs/>
                <w:sz w:val="22"/>
                <w:szCs w:val="22"/>
              </w:rPr>
            </w:pPr>
            <w:r w:rsidRPr="000E72A3">
              <w:rPr>
                <w:rFonts w:ascii="Times New Roman" w:hAnsi="Times New Roman" w:cs="Times New Roman"/>
                <w:b/>
                <w:bCs/>
                <w:sz w:val="22"/>
                <w:szCs w:val="22"/>
              </w:rPr>
              <w:t>Task</w:t>
            </w:r>
          </w:p>
        </w:tc>
        <w:tc>
          <w:tcPr>
            <w:tcW w:w="2614" w:type="dxa"/>
          </w:tcPr>
          <w:p w14:paraId="186AF08E" w14:textId="75283FB3" w:rsidR="00305DBD" w:rsidRPr="000E72A3" w:rsidRDefault="00305DBD" w:rsidP="007A23E4">
            <w:pPr>
              <w:rPr>
                <w:rFonts w:ascii="Times New Roman" w:hAnsi="Times New Roman" w:cs="Times New Roman"/>
                <w:b/>
                <w:bCs/>
                <w:sz w:val="22"/>
                <w:szCs w:val="22"/>
              </w:rPr>
            </w:pPr>
            <w:r w:rsidRPr="000E72A3">
              <w:rPr>
                <w:rFonts w:ascii="Times New Roman" w:hAnsi="Times New Roman" w:cs="Times New Roman"/>
                <w:b/>
                <w:bCs/>
                <w:sz w:val="22"/>
                <w:szCs w:val="22"/>
              </w:rPr>
              <w:t>Method</w:t>
            </w:r>
          </w:p>
        </w:tc>
        <w:tc>
          <w:tcPr>
            <w:tcW w:w="2614" w:type="dxa"/>
          </w:tcPr>
          <w:p w14:paraId="599B24D7" w14:textId="62BE41AF" w:rsidR="00305DBD" w:rsidRPr="000E72A3" w:rsidRDefault="001575D7" w:rsidP="007A23E4">
            <w:pPr>
              <w:rPr>
                <w:rFonts w:ascii="Times New Roman" w:hAnsi="Times New Roman" w:cs="Times New Roman"/>
                <w:b/>
                <w:bCs/>
                <w:sz w:val="22"/>
                <w:szCs w:val="22"/>
              </w:rPr>
            </w:pPr>
            <w:r w:rsidRPr="000E72A3">
              <w:rPr>
                <w:rFonts w:ascii="Times New Roman" w:hAnsi="Times New Roman" w:cs="Times New Roman"/>
                <w:b/>
                <w:bCs/>
                <w:sz w:val="22"/>
                <w:szCs w:val="22"/>
              </w:rPr>
              <w:t>P</w:t>
            </w:r>
            <w:r w:rsidR="00762B47" w:rsidRPr="000E72A3">
              <w:rPr>
                <w:rFonts w:ascii="Times New Roman" w:hAnsi="Times New Roman" w:cs="Times New Roman"/>
                <w:b/>
                <w:bCs/>
                <w:sz w:val="22"/>
                <w:szCs w:val="22"/>
                <w:vertAlign w:val="subscript"/>
              </w:rPr>
              <w:t>i</w:t>
            </w:r>
            <w:r w:rsidR="00305DBD" w:rsidRPr="000E72A3">
              <w:rPr>
                <w:rFonts w:ascii="Times New Roman" w:hAnsi="Times New Roman" w:cs="Times New Roman"/>
                <w:b/>
                <w:bCs/>
                <w:sz w:val="22"/>
                <w:szCs w:val="22"/>
              </w:rPr>
              <w:t xml:space="preserve"> (ms)</w:t>
            </w:r>
          </w:p>
        </w:tc>
        <w:tc>
          <w:tcPr>
            <w:tcW w:w="2614" w:type="dxa"/>
          </w:tcPr>
          <w:p w14:paraId="2FE14138" w14:textId="636AFA3F" w:rsidR="00305DBD" w:rsidRPr="000E72A3" w:rsidRDefault="00762B47" w:rsidP="007A23E4">
            <w:pPr>
              <w:rPr>
                <w:rFonts w:ascii="Times New Roman" w:hAnsi="Times New Roman" w:cs="Times New Roman"/>
                <w:b/>
                <w:bCs/>
                <w:sz w:val="22"/>
                <w:szCs w:val="22"/>
              </w:rPr>
            </w:pPr>
            <w:r w:rsidRPr="000E72A3">
              <w:rPr>
                <w:rFonts w:ascii="Times New Roman" w:hAnsi="Times New Roman" w:cs="Times New Roman"/>
                <w:b/>
                <w:bCs/>
                <w:sz w:val="22"/>
                <w:szCs w:val="22"/>
              </w:rPr>
              <w:t>C</w:t>
            </w:r>
            <w:r w:rsidRPr="000E72A3">
              <w:rPr>
                <w:rFonts w:ascii="Times New Roman" w:hAnsi="Times New Roman" w:cs="Times New Roman"/>
                <w:b/>
                <w:bCs/>
                <w:sz w:val="22"/>
                <w:szCs w:val="22"/>
                <w:vertAlign w:val="subscript"/>
              </w:rPr>
              <w:t>i</w:t>
            </w:r>
            <w:r w:rsidRPr="000E72A3">
              <w:rPr>
                <w:rFonts w:ascii="Times New Roman" w:hAnsi="Times New Roman" w:cs="Times New Roman"/>
                <w:b/>
                <w:bCs/>
                <w:sz w:val="22"/>
                <w:szCs w:val="22"/>
              </w:rPr>
              <w:t xml:space="preserve"> </w:t>
            </w:r>
            <w:r w:rsidR="00305DBD" w:rsidRPr="000E72A3">
              <w:rPr>
                <w:rFonts w:ascii="Times New Roman" w:hAnsi="Times New Roman" w:cs="Times New Roman"/>
                <w:b/>
                <w:bCs/>
                <w:sz w:val="22"/>
                <w:szCs w:val="22"/>
              </w:rPr>
              <w:t>(ms)</w:t>
            </w:r>
          </w:p>
        </w:tc>
      </w:tr>
      <w:tr w:rsidR="00305DBD" w:rsidRPr="000E72A3" w14:paraId="49752F11" w14:textId="77777777" w:rsidTr="00AE0284">
        <w:trPr>
          <w:jc w:val="center"/>
        </w:trPr>
        <w:tc>
          <w:tcPr>
            <w:tcW w:w="2614" w:type="dxa"/>
          </w:tcPr>
          <w:p w14:paraId="7C4B9214" w14:textId="637733B4" w:rsidR="00305DBD" w:rsidRPr="000E72A3" w:rsidRDefault="00305DBD" w:rsidP="007A23E4">
            <w:pPr>
              <w:rPr>
                <w:rFonts w:ascii="Times New Roman" w:hAnsi="Times New Roman" w:cs="Times New Roman"/>
                <w:sz w:val="22"/>
                <w:szCs w:val="22"/>
              </w:rPr>
            </w:pPr>
            <w:r w:rsidRPr="000E72A3">
              <w:rPr>
                <w:rFonts w:ascii="Times New Roman" w:hAnsi="Times New Roman" w:cs="Times New Roman"/>
                <w:sz w:val="22"/>
                <w:szCs w:val="22"/>
              </w:rPr>
              <w:t>Task</w:t>
            </w:r>
            <w:r w:rsidR="00A63D32" w:rsidRPr="000E72A3">
              <w:rPr>
                <w:rFonts w:ascii="Times New Roman" w:hAnsi="Times New Roman" w:cs="Times New Roman"/>
                <w:sz w:val="22"/>
                <w:szCs w:val="22"/>
              </w:rPr>
              <w:t xml:space="preserve"> 1</w:t>
            </w:r>
          </w:p>
        </w:tc>
        <w:tc>
          <w:tcPr>
            <w:tcW w:w="2614" w:type="dxa"/>
          </w:tcPr>
          <w:p w14:paraId="7A301335" w14:textId="33AAD3BC"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digitalSig1()</w:t>
            </w:r>
          </w:p>
        </w:tc>
        <w:tc>
          <w:tcPr>
            <w:tcW w:w="2614" w:type="dxa"/>
          </w:tcPr>
          <w:p w14:paraId="215DC188" w14:textId="6519BF39"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4</w:t>
            </w:r>
          </w:p>
        </w:tc>
        <w:tc>
          <w:tcPr>
            <w:tcW w:w="2614" w:type="dxa"/>
          </w:tcPr>
          <w:p w14:paraId="24D639D4" w14:textId="29C0C239"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0.605</w:t>
            </w:r>
          </w:p>
        </w:tc>
      </w:tr>
      <w:tr w:rsidR="00305DBD" w:rsidRPr="000E72A3" w14:paraId="4649F7A2" w14:textId="77777777" w:rsidTr="00AE0284">
        <w:trPr>
          <w:jc w:val="center"/>
        </w:trPr>
        <w:tc>
          <w:tcPr>
            <w:tcW w:w="2614" w:type="dxa"/>
          </w:tcPr>
          <w:p w14:paraId="2F9B69BB" w14:textId="17B9AB3B"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Task 2</w:t>
            </w:r>
          </w:p>
        </w:tc>
        <w:tc>
          <w:tcPr>
            <w:tcW w:w="2614" w:type="dxa"/>
          </w:tcPr>
          <w:p w14:paraId="7833FA81" w14:textId="2C99BBEE"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digitalSig2()</w:t>
            </w:r>
          </w:p>
        </w:tc>
        <w:tc>
          <w:tcPr>
            <w:tcW w:w="2614" w:type="dxa"/>
          </w:tcPr>
          <w:p w14:paraId="7D1E2351" w14:textId="27C9C766"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3</w:t>
            </w:r>
          </w:p>
        </w:tc>
        <w:tc>
          <w:tcPr>
            <w:tcW w:w="2614" w:type="dxa"/>
          </w:tcPr>
          <w:p w14:paraId="083DCF65" w14:textId="7DE7613D" w:rsidR="00305DBD" w:rsidRPr="000E72A3" w:rsidRDefault="000A5DF4" w:rsidP="007A23E4">
            <w:pPr>
              <w:rPr>
                <w:rFonts w:ascii="Times New Roman" w:hAnsi="Times New Roman" w:cs="Times New Roman"/>
                <w:sz w:val="22"/>
                <w:szCs w:val="22"/>
              </w:rPr>
            </w:pPr>
            <w:r w:rsidRPr="000E72A3">
              <w:rPr>
                <w:rFonts w:ascii="Times New Roman" w:hAnsi="Times New Roman" w:cs="Times New Roman"/>
                <w:sz w:val="22"/>
                <w:szCs w:val="22"/>
              </w:rPr>
              <w:t>0.355</w:t>
            </w:r>
          </w:p>
        </w:tc>
      </w:tr>
      <w:tr w:rsidR="00305DBD" w:rsidRPr="000E72A3" w14:paraId="4762DDB5" w14:textId="77777777" w:rsidTr="00AE0284">
        <w:trPr>
          <w:jc w:val="center"/>
        </w:trPr>
        <w:tc>
          <w:tcPr>
            <w:tcW w:w="2614" w:type="dxa"/>
          </w:tcPr>
          <w:p w14:paraId="1EADE68F" w14:textId="0894BBBF"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Task 3</w:t>
            </w:r>
          </w:p>
        </w:tc>
        <w:tc>
          <w:tcPr>
            <w:tcW w:w="2614" w:type="dxa"/>
          </w:tcPr>
          <w:p w14:paraId="1072B439" w14:textId="58B39760"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getF1()</w:t>
            </w:r>
          </w:p>
        </w:tc>
        <w:tc>
          <w:tcPr>
            <w:tcW w:w="2614" w:type="dxa"/>
          </w:tcPr>
          <w:p w14:paraId="1B78B1FF" w14:textId="4C7BC204"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10</w:t>
            </w:r>
          </w:p>
        </w:tc>
        <w:tc>
          <w:tcPr>
            <w:tcW w:w="2614" w:type="dxa"/>
          </w:tcPr>
          <w:p w14:paraId="00513B76" w14:textId="6204B032" w:rsidR="00305DBD" w:rsidRPr="000E72A3" w:rsidRDefault="000A5DF4" w:rsidP="007A23E4">
            <w:pPr>
              <w:rPr>
                <w:rFonts w:ascii="Times New Roman" w:hAnsi="Times New Roman" w:cs="Times New Roman"/>
                <w:sz w:val="22"/>
                <w:szCs w:val="22"/>
              </w:rPr>
            </w:pPr>
            <w:r w:rsidRPr="000E72A3">
              <w:rPr>
                <w:rFonts w:ascii="Times New Roman" w:hAnsi="Times New Roman" w:cs="Times New Roman"/>
                <w:sz w:val="22"/>
                <w:szCs w:val="22"/>
              </w:rPr>
              <w:t>1.501</w:t>
            </w:r>
          </w:p>
        </w:tc>
      </w:tr>
      <w:tr w:rsidR="00305DBD" w:rsidRPr="000E72A3" w14:paraId="4A89A9F8" w14:textId="77777777" w:rsidTr="00AE0284">
        <w:trPr>
          <w:jc w:val="center"/>
        </w:trPr>
        <w:tc>
          <w:tcPr>
            <w:tcW w:w="2614" w:type="dxa"/>
          </w:tcPr>
          <w:p w14:paraId="36E0394E" w14:textId="5475B1A0"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Task 4</w:t>
            </w:r>
          </w:p>
        </w:tc>
        <w:tc>
          <w:tcPr>
            <w:tcW w:w="2614" w:type="dxa"/>
          </w:tcPr>
          <w:p w14:paraId="53033150" w14:textId="667D8202"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getF2()</w:t>
            </w:r>
          </w:p>
        </w:tc>
        <w:tc>
          <w:tcPr>
            <w:tcW w:w="2614" w:type="dxa"/>
          </w:tcPr>
          <w:p w14:paraId="3C87AAF2" w14:textId="1597F443"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10</w:t>
            </w:r>
          </w:p>
        </w:tc>
        <w:tc>
          <w:tcPr>
            <w:tcW w:w="2614" w:type="dxa"/>
          </w:tcPr>
          <w:p w14:paraId="3BB5DA6F" w14:textId="376D9ABC" w:rsidR="00305DBD" w:rsidRPr="000E72A3" w:rsidRDefault="000A5DF4" w:rsidP="007A23E4">
            <w:pPr>
              <w:rPr>
                <w:rFonts w:ascii="Times New Roman" w:hAnsi="Times New Roman" w:cs="Times New Roman"/>
                <w:sz w:val="22"/>
                <w:szCs w:val="22"/>
              </w:rPr>
            </w:pPr>
            <w:r w:rsidRPr="000E72A3">
              <w:rPr>
                <w:rFonts w:ascii="Times New Roman" w:hAnsi="Times New Roman" w:cs="Times New Roman"/>
                <w:sz w:val="22"/>
                <w:szCs w:val="22"/>
              </w:rPr>
              <w:t>1.2</w:t>
            </w:r>
          </w:p>
        </w:tc>
      </w:tr>
      <w:tr w:rsidR="00305DBD" w:rsidRPr="000E72A3" w14:paraId="2EE66721" w14:textId="77777777" w:rsidTr="00AE0284">
        <w:trPr>
          <w:jc w:val="center"/>
        </w:trPr>
        <w:tc>
          <w:tcPr>
            <w:tcW w:w="2614" w:type="dxa"/>
          </w:tcPr>
          <w:p w14:paraId="1E4A5A2D" w14:textId="0EED2683"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Task 5</w:t>
            </w:r>
          </w:p>
        </w:tc>
        <w:tc>
          <w:tcPr>
            <w:tcW w:w="2614" w:type="dxa"/>
          </w:tcPr>
          <w:p w14:paraId="257223FA" w14:textId="70DCE3BD"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monitorProgram()</w:t>
            </w:r>
          </w:p>
        </w:tc>
        <w:tc>
          <w:tcPr>
            <w:tcW w:w="2614" w:type="dxa"/>
          </w:tcPr>
          <w:p w14:paraId="26DAE711" w14:textId="0182741A" w:rsidR="00305DBD" w:rsidRPr="000E72A3" w:rsidRDefault="00A63D32" w:rsidP="007A23E4">
            <w:pPr>
              <w:rPr>
                <w:rFonts w:ascii="Times New Roman" w:hAnsi="Times New Roman" w:cs="Times New Roman"/>
                <w:sz w:val="22"/>
                <w:szCs w:val="22"/>
              </w:rPr>
            </w:pPr>
            <w:r w:rsidRPr="000E72A3">
              <w:rPr>
                <w:rFonts w:ascii="Times New Roman" w:hAnsi="Times New Roman" w:cs="Times New Roman"/>
                <w:sz w:val="22"/>
                <w:szCs w:val="22"/>
              </w:rPr>
              <w:t>5</w:t>
            </w:r>
          </w:p>
        </w:tc>
        <w:tc>
          <w:tcPr>
            <w:tcW w:w="2614" w:type="dxa"/>
          </w:tcPr>
          <w:p w14:paraId="36DF4853" w14:textId="6E0A1A54" w:rsidR="00305DBD" w:rsidRPr="000E72A3" w:rsidRDefault="000A5DF4" w:rsidP="007A23E4">
            <w:pPr>
              <w:rPr>
                <w:rFonts w:ascii="Times New Roman" w:hAnsi="Times New Roman" w:cs="Times New Roman"/>
                <w:sz w:val="22"/>
                <w:szCs w:val="22"/>
              </w:rPr>
            </w:pPr>
            <w:r w:rsidRPr="000E72A3">
              <w:rPr>
                <w:rFonts w:ascii="Times New Roman" w:hAnsi="Times New Roman" w:cs="Times New Roman"/>
                <w:sz w:val="22"/>
                <w:szCs w:val="22"/>
              </w:rPr>
              <w:t>0.502</w:t>
            </w:r>
          </w:p>
        </w:tc>
      </w:tr>
    </w:tbl>
    <w:p w14:paraId="15CAD7A7" w14:textId="77777777" w:rsidR="00EE0529" w:rsidRDefault="00EE0529" w:rsidP="007A23E4">
      <w:pPr>
        <w:rPr>
          <w:rFonts w:ascii="Times New Roman" w:hAnsi="Times New Roman" w:cs="Times New Roman"/>
          <w:sz w:val="22"/>
          <w:szCs w:val="22"/>
        </w:rPr>
      </w:pPr>
    </w:p>
    <w:p w14:paraId="751BF75E" w14:textId="4D53FC1F" w:rsidR="009D67B6" w:rsidRPr="000E72A3" w:rsidRDefault="009D67B6" w:rsidP="007A23E4">
      <w:pPr>
        <w:rPr>
          <w:rFonts w:ascii="Times New Roman" w:hAnsi="Times New Roman" w:cs="Times New Roman"/>
          <w:sz w:val="22"/>
          <w:szCs w:val="22"/>
        </w:rPr>
      </w:pPr>
      <w:r w:rsidRPr="000E72A3">
        <w:rPr>
          <w:rFonts w:ascii="Times New Roman" w:hAnsi="Times New Roman" w:cs="Times New Roman"/>
          <w:sz w:val="22"/>
          <w:szCs w:val="22"/>
        </w:rPr>
        <w:t xml:space="preserve">The LCM of the periods of </w:t>
      </w:r>
      <w:r w:rsidR="00C525EA">
        <w:rPr>
          <w:rFonts w:ascii="Times New Roman" w:hAnsi="Times New Roman" w:cs="Times New Roman"/>
          <w:sz w:val="22"/>
          <w:szCs w:val="22"/>
        </w:rPr>
        <w:t xml:space="preserve">the </w:t>
      </w:r>
      <w:r w:rsidR="00554DB5">
        <w:rPr>
          <w:rFonts w:ascii="Times New Roman" w:hAnsi="Times New Roman" w:cs="Times New Roman"/>
          <w:sz w:val="22"/>
          <w:szCs w:val="22"/>
        </w:rPr>
        <w:t>5</w:t>
      </w:r>
      <w:r w:rsidRPr="000E72A3">
        <w:rPr>
          <w:rFonts w:ascii="Times New Roman" w:hAnsi="Times New Roman" w:cs="Times New Roman"/>
          <w:sz w:val="22"/>
          <w:szCs w:val="22"/>
        </w:rPr>
        <w:t xml:space="preserve"> task</w:t>
      </w:r>
      <w:r w:rsidR="00C525EA">
        <w:rPr>
          <w:rFonts w:ascii="Times New Roman" w:hAnsi="Times New Roman" w:cs="Times New Roman"/>
          <w:sz w:val="22"/>
          <w:szCs w:val="22"/>
        </w:rPr>
        <w:t>s</w:t>
      </w:r>
      <w:r w:rsidRPr="000E72A3">
        <w:rPr>
          <w:rFonts w:ascii="Times New Roman" w:hAnsi="Times New Roman" w:cs="Times New Roman"/>
          <w:sz w:val="22"/>
          <w:szCs w:val="22"/>
        </w:rPr>
        <w:t xml:space="preserve"> can be determined as 30, this is the number of frames required</w:t>
      </w:r>
      <w:r w:rsidR="00632BDE" w:rsidRPr="000E72A3">
        <w:rPr>
          <w:rFonts w:ascii="Times New Roman" w:hAnsi="Times New Roman" w:cs="Times New Roman"/>
          <w:sz w:val="22"/>
          <w:szCs w:val="22"/>
        </w:rPr>
        <w:t xml:space="preserve"> b</w:t>
      </w:r>
      <w:r w:rsidR="00827F4A" w:rsidRPr="000E72A3">
        <w:rPr>
          <w:rFonts w:ascii="Times New Roman" w:hAnsi="Times New Roman" w:cs="Times New Roman"/>
          <w:sz w:val="22"/>
          <w:szCs w:val="22"/>
        </w:rPr>
        <w:t>efore all the tasks sync back up</w:t>
      </w:r>
      <w:r w:rsidR="00523C7B" w:rsidRPr="000E72A3">
        <w:rPr>
          <w:rFonts w:ascii="Times New Roman" w:hAnsi="Times New Roman" w:cs="Times New Roman"/>
          <w:sz w:val="22"/>
          <w:szCs w:val="22"/>
        </w:rPr>
        <w:t xml:space="preserve"> again</w:t>
      </w:r>
      <w:r w:rsidR="004B520D" w:rsidRPr="000E72A3">
        <w:rPr>
          <w:rFonts w:ascii="Times New Roman" w:hAnsi="Times New Roman" w:cs="Times New Roman"/>
          <w:sz w:val="22"/>
          <w:szCs w:val="22"/>
        </w:rPr>
        <w:t>. The length of each frame can then be determined by rounding up the task with the longest computation time. In this case that is Task 3 which takes 1.5ms</w:t>
      </w:r>
      <w:r w:rsidR="008925EB">
        <w:rPr>
          <w:rFonts w:ascii="Times New Roman" w:hAnsi="Times New Roman" w:cs="Times New Roman"/>
          <w:sz w:val="22"/>
          <w:szCs w:val="22"/>
        </w:rPr>
        <w:t xml:space="preserve"> to execute</w:t>
      </w:r>
      <w:r w:rsidR="004B520D" w:rsidRPr="000E72A3">
        <w:rPr>
          <w:rFonts w:ascii="Times New Roman" w:hAnsi="Times New Roman" w:cs="Times New Roman"/>
          <w:sz w:val="22"/>
          <w:szCs w:val="22"/>
        </w:rPr>
        <w:t xml:space="preserve"> so therefore each frame </w:t>
      </w:r>
      <w:r w:rsidR="008925EB">
        <w:rPr>
          <w:rFonts w:ascii="Times New Roman" w:hAnsi="Times New Roman" w:cs="Times New Roman"/>
          <w:sz w:val="22"/>
          <w:szCs w:val="22"/>
        </w:rPr>
        <w:t>should be 2ms</w:t>
      </w:r>
      <w:r w:rsidR="00281761">
        <w:rPr>
          <w:rFonts w:ascii="Times New Roman" w:hAnsi="Times New Roman" w:cs="Times New Roman"/>
          <w:sz w:val="22"/>
          <w:szCs w:val="22"/>
        </w:rPr>
        <w:t xml:space="preserve"> long</w:t>
      </w:r>
      <w:r w:rsidR="004B520D" w:rsidRPr="000E72A3">
        <w:rPr>
          <w:rFonts w:ascii="Times New Roman" w:hAnsi="Times New Roman" w:cs="Times New Roman"/>
          <w:sz w:val="22"/>
          <w:szCs w:val="22"/>
        </w:rPr>
        <w:t>.</w:t>
      </w:r>
    </w:p>
    <w:p w14:paraId="4B444B6A" w14:textId="7DB5C860" w:rsidR="00686D43" w:rsidRPr="00AE0284" w:rsidRDefault="00EC164D" w:rsidP="007A23E4">
      <w:pPr>
        <w:rPr>
          <w:rFonts w:ascii="Times New Roman" w:hAnsi="Times New Roman" w:cs="Times New Roman"/>
          <w:sz w:val="22"/>
          <w:szCs w:val="22"/>
        </w:rPr>
      </w:pPr>
      <w:r w:rsidRPr="000E72A3">
        <w:rPr>
          <w:rFonts w:ascii="Times New Roman" w:hAnsi="Times New Roman" w:cs="Times New Roman"/>
          <w:sz w:val="22"/>
          <w:szCs w:val="22"/>
        </w:rPr>
        <w:t>To determine which tasks were to run in each frame, a form of RMS</w:t>
      </w:r>
      <w:r w:rsidR="00785602" w:rsidRPr="000E72A3">
        <w:rPr>
          <w:rFonts w:ascii="Times New Roman" w:hAnsi="Times New Roman" w:cs="Times New Roman"/>
          <w:sz w:val="22"/>
          <w:szCs w:val="22"/>
        </w:rPr>
        <w:t xml:space="preserve"> scheduling was used</w:t>
      </w:r>
      <w:r w:rsidR="00ED2D30" w:rsidRPr="000E72A3">
        <w:rPr>
          <w:rFonts w:ascii="Times New Roman" w:hAnsi="Times New Roman" w:cs="Times New Roman"/>
          <w:sz w:val="22"/>
          <w:szCs w:val="22"/>
        </w:rPr>
        <w:t xml:space="preserve"> </w:t>
      </w:r>
      <w:r w:rsidR="008925EB">
        <w:rPr>
          <w:rFonts w:ascii="Times New Roman" w:hAnsi="Times New Roman" w:cs="Times New Roman"/>
          <w:sz w:val="22"/>
          <w:szCs w:val="22"/>
        </w:rPr>
        <w:t xml:space="preserve">as shown by </w:t>
      </w:r>
      <w:r w:rsidR="008925EB">
        <w:rPr>
          <w:rFonts w:ascii="Times New Roman" w:hAnsi="Times New Roman" w:cs="Times New Roman"/>
          <w:sz w:val="22"/>
          <w:szCs w:val="22"/>
        </w:rPr>
        <w:fldChar w:fldCharType="begin"/>
      </w:r>
      <w:r w:rsidR="008925EB">
        <w:rPr>
          <w:rFonts w:ascii="Times New Roman" w:hAnsi="Times New Roman" w:cs="Times New Roman"/>
          <w:sz w:val="22"/>
          <w:szCs w:val="22"/>
        </w:rPr>
        <w:instrText xml:space="preserve"> REF _Ref195190560 \h </w:instrText>
      </w:r>
      <w:r w:rsidR="008925EB">
        <w:rPr>
          <w:rFonts w:ascii="Times New Roman" w:hAnsi="Times New Roman" w:cs="Times New Roman"/>
          <w:sz w:val="22"/>
          <w:szCs w:val="22"/>
        </w:rPr>
      </w:r>
      <w:r w:rsidR="008925EB">
        <w:rPr>
          <w:rFonts w:ascii="Times New Roman" w:hAnsi="Times New Roman" w:cs="Times New Roman"/>
          <w:sz w:val="22"/>
          <w:szCs w:val="22"/>
        </w:rPr>
        <w:fldChar w:fldCharType="separate"/>
      </w:r>
      <w:r w:rsidR="008925EB" w:rsidRPr="00AE0284">
        <w:rPr>
          <w:rFonts w:ascii="Times New Roman" w:hAnsi="Times New Roman" w:cs="Times New Roman"/>
        </w:rPr>
        <w:t xml:space="preserve">Table </w:t>
      </w:r>
      <w:r w:rsidR="008925EB">
        <w:rPr>
          <w:rFonts w:ascii="Times New Roman" w:hAnsi="Times New Roman" w:cs="Times New Roman"/>
          <w:noProof/>
        </w:rPr>
        <w:t>2</w:t>
      </w:r>
      <w:r w:rsidR="008925EB">
        <w:rPr>
          <w:rFonts w:ascii="Times New Roman" w:hAnsi="Times New Roman" w:cs="Times New Roman"/>
          <w:sz w:val="22"/>
          <w:szCs w:val="22"/>
        </w:rPr>
        <w:fldChar w:fldCharType="end"/>
      </w:r>
      <w:r w:rsidR="00785602" w:rsidRPr="000E72A3">
        <w:rPr>
          <w:rFonts w:ascii="Times New Roman" w:hAnsi="Times New Roman" w:cs="Times New Roman"/>
          <w:sz w:val="22"/>
          <w:szCs w:val="22"/>
        </w:rPr>
        <w:t>. Initially</w:t>
      </w:r>
      <w:r w:rsidR="00FD7F97">
        <w:rPr>
          <w:rFonts w:ascii="Times New Roman" w:hAnsi="Times New Roman" w:cs="Times New Roman"/>
          <w:sz w:val="22"/>
          <w:szCs w:val="22"/>
        </w:rPr>
        <w:t>,</w:t>
      </w:r>
      <w:r w:rsidR="00785602" w:rsidRPr="000E72A3">
        <w:rPr>
          <w:rFonts w:ascii="Times New Roman" w:hAnsi="Times New Roman" w:cs="Times New Roman"/>
          <w:sz w:val="22"/>
          <w:szCs w:val="22"/>
        </w:rPr>
        <w:t xml:space="preserve"> the tasks with the </w:t>
      </w:r>
      <w:r w:rsidR="00FD7F97">
        <w:rPr>
          <w:rFonts w:ascii="Times New Roman" w:hAnsi="Times New Roman" w:cs="Times New Roman"/>
          <w:sz w:val="22"/>
          <w:szCs w:val="22"/>
        </w:rPr>
        <w:t>shortest</w:t>
      </w:r>
      <w:r w:rsidR="00785602" w:rsidRPr="000E72A3">
        <w:rPr>
          <w:rFonts w:ascii="Times New Roman" w:hAnsi="Times New Roman" w:cs="Times New Roman"/>
          <w:sz w:val="22"/>
          <w:szCs w:val="22"/>
        </w:rPr>
        <w:t xml:space="preserve"> periods were prioritised </w:t>
      </w:r>
      <w:r w:rsidR="00FD7F97">
        <w:rPr>
          <w:rFonts w:ascii="Times New Roman" w:hAnsi="Times New Roman" w:cs="Times New Roman"/>
          <w:sz w:val="22"/>
          <w:szCs w:val="22"/>
        </w:rPr>
        <w:t xml:space="preserve">to run on the CPU </w:t>
      </w:r>
      <w:r w:rsidR="00785602" w:rsidRPr="000E72A3">
        <w:rPr>
          <w:rFonts w:ascii="Times New Roman" w:hAnsi="Times New Roman" w:cs="Times New Roman"/>
          <w:sz w:val="22"/>
          <w:szCs w:val="22"/>
        </w:rPr>
        <w:t>first</w:t>
      </w:r>
      <w:r w:rsidR="006846A9">
        <w:rPr>
          <w:rFonts w:ascii="Times New Roman" w:hAnsi="Times New Roman" w:cs="Times New Roman"/>
          <w:sz w:val="22"/>
          <w:szCs w:val="22"/>
        </w:rPr>
        <w:t xml:space="preserve"> (in this case task 1, 2, and 5),</w:t>
      </w:r>
      <w:r w:rsidR="00701794" w:rsidRPr="000E72A3">
        <w:rPr>
          <w:rFonts w:ascii="Times New Roman" w:hAnsi="Times New Roman" w:cs="Times New Roman"/>
          <w:sz w:val="22"/>
          <w:szCs w:val="22"/>
        </w:rPr>
        <w:t xml:space="preserve"> this was then</w:t>
      </w:r>
      <w:r w:rsidR="006846A9">
        <w:rPr>
          <w:rFonts w:ascii="Times New Roman" w:hAnsi="Times New Roman" w:cs="Times New Roman"/>
          <w:sz w:val="22"/>
          <w:szCs w:val="22"/>
        </w:rPr>
        <w:t xml:space="preserve"> further</w:t>
      </w:r>
      <w:r w:rsidR="00701794" w:rsidRPr="000E72A3">
        <w:rPr>
          <w:rFonts w:ascii="Times New Roman" w:hAnsi="Times New Roman" w:cs="Times New Roman"/>
          <w:sz w:val="22"/>
          <w:szCs w:val="22"/>
        </w:rPr>
        <w:t xml:space="preserve"> adjusted to fit in </w:t>
      </w:r>
      <w:r w:rsidR="00F612D7">
        <w:rPr>
          <w:rFonts w:ascii="Times New Roman" w:hAnsi="Times New Roman" w:cs="Times New Roman"/>
          <w:sz w:val="22"/>
          <w:szCs w:val="22"/>
        </w:rPr>
        <w:t>tasks</w:t>
      </w:r>
      <w:r w:rsidR="00701794" w:rsidRPr="000E72A3">
        <w:rPr>
          <w:rFonts w:ascii="Times New Roman" w:hAnsi="Times New Roman" w:cs="Times New Roman"/>
          <w:sz w:val="22"/>
          <w:szCs w:val="22"/>
        </w:rPr>
        <w:t xml:space="preserve"> 3 and 4 with the </w:t>
      </w:r>
      <w:r w:rsidR="006846A9">
        <w:rPr>
          <w:rFonts w:ascii="Times New Roman" w:hAnsi="Times New Roman" w:cs="Times New Roman"/>
          <w:sz w:val="22"/>
          <w:szCs w:val="22"/>
        </w:rPr>
        <w:t>longe</w:t>
      </w:r>
      <w:r w:rsidR="008A336B">
        <w:rPr>
          <w:rFonts w:ascii="Times New Roman" w:hAnsi="Times New Roman" w:cs="Times New Roman"/>
          <w:sz w:val="22"/>
          <w:szCs w:val="22"/>
        </w:rPr>
        <w:t>r</w:t>
      </w:r>
      <w:r w:rsidR="00CC0276" w:rsidRPr="000E72A3">
        <w:rPr>
          <w:rFonts w:ascii="Times New Roman" w:hAnsi="Times New Roman" w:cs="Times New Roman"/>
          <w:sz w:val="22"/>
          <w:szCs w:val="22"/>
        </w:rPr>
        <w:t xml:space="preserve"> periods. There were some issues with the monitor library violating if the tasks were scheduled to close to the end of its period so it was further adjust</w:t>
      </w:r>
      <w:r w:rsidR="006846A9">
        <w:rPr>
          <w:rFonts w:ascii="Times New Roman" w:hAnsi="Times New Roman" w:cs="Times New Roman"/>
          <w:sz w:val="22"/>
          <w:szCs w:val="22"/>
        </w:rPr>
        <w:t>ed</w:t>
      </w:r>
      <w:r w:rsidR="00CC0276" w:rsidRPr="000E72A3">
        <w:rPr>
          <w:rFonts w:ascii="Times New Roman" w:hAnsi="Times New Roman" w:cs="Times New Roman"/>
          <w:sz w:val="22"/>
          <w:szCs w:val="22"/>
        </w:rPr>
        <w:t xml:space="preserve"> </w:t>
      </w:r>
      <w:r w:rsidR="00321F29" w:rsidRPr="000E72A3">
        <w:rPr>
          <w:rFonts w:ascii="Times New Roman" w:hAnsi="Times New Roman" w:cs="Times New Roman"/>
          <w:sz w:val="22"/>
          <w:szCs w:val="22"/>
        </w:rPr>
        <w:t xml:space="preserve">to attempt to make each frame have as high a slack time as possible. </w:t>
      </w:r>
      <w:r w:rsidR="008A336B">
        <w:rPr>
          <w:rFonts w:ascii="Times New Roman" w:hAnsi="Times New Roman" w:cs="Times New Roman"/>
          <w:sz w:val="22"/>
          <w:szCs w:val="22"/>
        </w:rPr>
        <w:t>Doing</w:t>
      </w:r>
      <w:r w:rsidR="00321F29" w:rsidRPr="000E72A3">
        <w:rPr>
          <w:rFonts w:ascii="Times New Roman" w:hAnsi="Times New Roman" w:cs="Times New Roman"/>
          <w:sz w:val="22"/>
          <w:szCs w:val="22"/>
        </w:rPr>
        <w:t xml:space="preserve"> so</w:t>
      </w:r>
      <w:r w:rsidR="007D259C">
        <w:rPr>
          <w:rFonts w:ascii="Times New Roman" w:hAnsi="Times New Roman" w:cs="Times New Roman"/>
          <w:sz w:val="22"/>
          <w:szCs w:val="22"/>
        </w:rPr>
        <w:t>,</w:t>
      </w:r>
      <w:r w:rsidR="00321F29" w:rsidRPr="000E72A3">
        <w:rPr>
          <w:rFonts w:ascii="Times New Roman" w:hAnsi="Times New Roman" w:cs="Times New Roman"/>
          <w:sz w:val="22"/>
          <w:szCs w:val="22"/>
        </w:rPr>
        <w:t xml:space="preserve"> also allowed more opportunities</w:t>
      </w:r>
      <w:r w:rsidR="00DE60C6" w:rsidRPr="000E72A3">
        <w:rPr>
          <w:rFonts w:ascii="Times New Roman" w:hAnsi="Times New Roman" w:cs="Times New Roman"/>
          <w:sz w:val="22"/>
          <w:szCs w:val="22"/>
        </w:rPr>
        <w:t xml:space="preserve"> to call the monitorButton() method to check on the recent state of the button. Checking the state of the </w:t>
      </w:r>
      <w:r w:rsidR="00DE60C6" w:rsidRPr="00AE0284">
        <w:rPr>
          <w:rFonts w:ascii="Times New Roman" w:hAnsi="Times New Roman" w:cs="Times New Roman"/>
          <w:sz w:val="22"/>
          <w:szCs w:val="22"/>
        </w:rPr>
        <w:t>button will be further discussed in the following section.</w:t>
      </w:r>
    </w:p>
    <w:p w14:paraId="40F040BA" w14:textId="591041DC" w:rsidR="00AE0284" w:rsidRPr="00AE0284" w:rsidRDefault="00AE0284" w:rsidP="00AE0284">
      <w:pPr>
        <w:pStyle w:val="Caption"/>
        <w:keepNext/>
        <w:jc w:val="center"/>
        <w:rPr>
          <w:rFonts w:ascii="Times New Roman" w:hAnsi="Times New Roman" w:cs="Times New Roman"/>
        </w:rPr>
      </w:pPr>
      <w:bookmarkStart w:id="7" w:name="_Ref195190560"/>
      <w:r w:rsidRPr="00AE0284">
        <w:rPr>
          <w:rFonts w:ascii="Times New Roman" w:hAnsi="Times New Roman" w:cs="Times New Roman"/>
        </w:rPr>
        <w:lastRenderedPageBreak/>
        <w:t xml:space="preserve">Table </w:t>
      </w:r>
      <w:r w:rsidRPr="00AE0284">
        <w:rPr>
          <w:rFonts w:ascii="Times New Roman" w:hAnsi="Times New Roman" w:cs="Times New Roman"/>
        </w:rPr>
        <w:fldChar w:fldCharType="begin"/>
      </w:r>
      <w:r w:rsidRPr="00AE0284">
        <w:rPr>
          <w:rFonts w:ascii="Times New Roman" w:hAnsi="Times New Roman" w:cs="Times New Roman"/>
        </w:rPr>
        <w:instrText xml:space="preserve"> SEQ Table \* ARABIC </w:instrText>
      </w:r>
      <w:r w:rsidRPr="00AE0284">
        <w:rPr>
          <w:rFonts w:ascii="Times New Roman" w:hAnsi="Times New Roman" w:cs="Times New Roman"/>
        </w:rPr>
        <w:fldChar w:fldCharType="separate"/>
      </w:r>
      <w:r>
        <w:rPr>
          <w:rFonts w:ascii="Times New Roman" w:hAnsi="Times New Roman" w:cs="Times New Roman"/>
          <w:noProof/>
        </w:rPr>
        <w:t>2</w:t>
      </w:r>
      <w:r w:rsidRPr="00AE0284">
        <w:rPr>
          <w:rFonts w:ascii="Times New Roman" w:hAnsi="Times New Roman" w:cs="Times New Roman"/>
        </w:rPr>
        <w:fldChar w:fldCharType="end"/>
      </w:r>
      <w:bookmarkEnd w:id="7"/>
      <w:r w:rsidRPr="00AE0284">
        <w:rPr>
          <w:rFonts w:ascii="Times New Roman" w:hAnsi="Times New Roman" w:cs="Times New Roman"/>
        </w:rPr>
        <w:t xml:space="preserve"> - Cyclic Executive Design</w:t>
      </w:r>
    </w:p>
    <w:p w14:paraId="326A6BC1" w14:textId="40B15A31" w:rsidR="00686D43" w:rsidRPr="00E503F3" w:rsidRDefault="00407B67" w:rsidP="006E34C4">
      <w:pPr>
        <w:jc w:val="center"/>
        <w:rPr>
          <w:rFonts w:ascii="Times New Roman" w:hAnsi="Times New Roman" w:cs="Times New Roman"/>
        </w:rPr>
      </w:pPr>
      <w:r w:rsidRPr="00407B67">
        <w:rPr>
          <w:rFonts w:ascii="Times New Roman" w:hAnsi="Times New Roman" w:cs="Times New Roman"/>
        </w:rPr>
        <w:drawing>
          <wp:inline distT="0" distB="0" distL="0" distR="0" wp14:anchorId="1F75B3B6" wp14:editId="0B9DC8F0">
            <wp:extent cx="5135880" cy="3551470"/>
            <wp:effectExtent l="0" t="0" r="7620" b="0"/>
            <wp:docPr id="21427963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796343" name="Picture 1" descr="A screenshot of a computer&#10;&#10;AI-generated content may be incorrect."/>
                    <pic:cNvPicPr/>
                  </pic:nvPicPr>
                  <pic:blipFill rotWithShape="1">
                    <a:blip r:embed="rId13"/>
                    <a:srcRect t="495" r="1510" b="1553"/>
                    <a:stretch/>
                  </pic:blipFill>
                  <pic:spPr bwMode="auto">
                    <a:xfrm>
                      <a:off x="0" y="0"/>
                      <a:ext cx="5140391" cy="3554589"/>
                    </a:xfrm>
                    <a:prstGeom prst="rect">
                      <a:avLst/>
                    </a:prstGeom>
                    <a:ln>
                      <a:noFill/>
                    </a:ln>
                    <a:extLst>
                      <a:ext uri="{53640926-AAD7-44D8-BBD7-CCE9431645EC}">
                        <a14:shadowObscured xmlns:a14="http://schemas.microsoft.com/office/drawing/2010/main"/>
                      </a:ext>
                    </a:extLst>
                  </pic:spPr>
                </pic:pic>
              </a:graphicData>
            </a:graphic>
          </wp:inline>
        </w:drawing>
      </w:r>
    </w:p>
    <w:p w14:paraId="66638361" w14:textId="77777777" w:rsidR="002E5DB2" w:rsidRPr="00E503F3" w:rsidRDefault="002E5DB2" w:rsidP="002E5DB2">
      <w:pPr>
        <w:pStyle w:val="Heading3"/>
        <w:rPr>
          <w:rFonts w:ascii="Times New Roman" w:hAnsi="Times New Roman" w:cs="Times New Roman"/>
        </w:rPr>
      </w:pPr>
      <w:bookmarkStart w:id="8" w:name="_Toc195107497"/>
      <w:r w:rsidRPr="00E503F3">
        <w:rPr>
          <w:rFonts w:ascii="Times New Roman" w:hAnsi="Times New Roman" w:cs="Times New Roman"/>
        </w:rPr>
        <w:t>Push Button</w:t>
      </w:r>
      <w:bookmarkEnd w:id="8"/>
    </w:p>
    <w:p w14:paraId="663AA52E" w14:textId="6677BFA0" w:rsidR="00AE0284" w:rsidRPr="000E72A3" w:rsidRDefault="007906EB" w:rsidP="00AE7045">
      <w:pPr>
        <w:rPr>
          <w:rFonts w:ascii="Times New Roman" w:hAnsi="Times New Roman" w:cs="Times New Roman"/>
          <w:sz w:val="22"/>
          <w:szCs w:val="22"/>
        </w:rPr>
      </w:pPr>
      <w:r w:rsidRPr="000E72A3">
        <w:rPr>
          <w:rFonts w:ascii="Times New Roman" w:hAnsi="Times New Roman" w:cs="Times New Roman"/>
          <w:sz w:val="22"/>
          <w:szCs w:val="22"/>
        </w:rPr>
        <w:t xml:space="preserve">Requirement 7 outlines that a push button should </w:t>
      </w:r>
      <w:r w:rsidR="009513B2">
        <w:rPr>
          <w:rFonts w:ascii="Times New Roman" w:hAnsi="Times New Roman" w:cs="Times New Roman"/>
          <w:sz w:val="22"/>
          <w:szCs w:val="22"/>
        </w:rPr>
        <w:t>call the doWork() method that busy waits for 500us and toggle an LED</w:t>
      </w:r>
      <w:r w:rsidR="001F2700" w:rsidRPr="000E72A3">
        <w:rPr>
          <w:rFonts w:ascii="Times New Roman" w:hAnsi="Times New Roman" w:cs="Times New Roman"/>
          <w:sz w:val="22"/>
          <w:szCs w:val="22"/>
        </w:rPr>
        <w:t xml:space="preserve"> on and off. </w:t>
      </w:r>
      <w:r w:rsidR="004A3AB4" w:rsidRPr="000E72A3">
        <w:rPr>
          <w:rFonts w:ascii="Times New Roman" w:hAnsi="Times New Roman" w:cs="Times New Roman"/>
          <w:sz w:val="22"/>
          <w:szCs w:val="22"/>
        </w:rPr>
        <w:t xml:space="preserve">As the program must </w:t>
      </w:r>
      <w:r w:rsidR="001A662D" w:rsidRPr="000E72A3">
        <w:rPr>
          <w:rFonts w:ascii="Times New Roman" w:hAnsi="Times New Roman" w:cs="Times New Roman"/>
          <w:sz w:val="22"/>
          <w:szCs w:val="22"/>
        </w:rPr>
        <w:t>follow the strict time constraints</w:t>
      </w:r>
      <w:r w:rsidR="00F15387" w:rsidRPr="000E72A3">
        <w:rPr>
          <w:rFonts w:ascii="Times New Roman" w:hAnsi="Times New Roman" w:cs="Times New Roman"/>
          <w:sz w:val="22"/>
          <w:szCs w:val="22"/>
        </w:rPr>
        <w:t xml:space="preserve"> of the RT system</w:t>
      </w:r>
      <w:r w:rsidR="001A662D" w:rsidRPr="000E72A3">
        <w:rPr>
          <w:rFonts w:ascii="Times New Roman" w:hAnsi="Times New Roman" w:cs="Times New Roman"/>
          <w:sz w:val="22"/>
          <w:szCs w:val="22"/>
        </w:rPr>
        <w:t xml:space="preserve"> </w:t>
      </w:r>
      <w:r w:rsidR="00397951" w:rsidRPr="000E72A3">
        <w:rPr>
          <w:rFonts w:ascii="Times New Roman" w:hAnsi="Times New Roman" w:cs="Times New Roman"/>
          <w:sz w:val="22"/>
          <w:szCs w:val="22"/>
        </w:rPr>
        <w:t>it is</w:t>
      </w:r>
      <w:r w:rsidR="006E6426" w:rsidRPr="000E72A3">
        <w:rPr>
          <w:rFonts w:ascii="Times New Roman" w:hAnsi="Times New Roman" w:cs="Times New Roman"/>
          <w:sz w:val="22"/>
          <w:szCs w:val="22"/>
        </w:rPr>
        <w:t xml:space="preserve"> more efficient</w:t>
      </w:r>
      <w:r w:rsidR="00397951" w:rsidRPr="000E72A3">
        <w:rPr>
          <w:rFonts w:ascii="Times New Roman" w:hAnsi="Times New Roman" w:cs="Times New Roman"/>
          <w:sz w:val="22"/>
          <w:szCs w:val="22"/>
        </w:rPr>
        <w:t xml:space="preserve"> to have the ISR </w:t>
      </w:r>
      <w:r w:rsidR="002D34FE">
        <w:rPr>
          <w:rFonts w:ascii="Times New Roman" w:hAnsi="Times New Roman" w:cs="Times New Roman"/>
          <w:sz w:val="22"/>
          <w:szCs w:val="22"/>
        </w:rPr>
        <w:t>change the state of a variable and the rest of the logic can be handled within a separate method</w:t>
      </w:r>
      <w:r w:rsidR="007C4618" w:rsidRPr="000E72A3">
        <w:rPr>
          <w:rFonts w:ascii="Times New Roman" w:hAnsi="Times New Roman" w:cs="Times New Roman"/>
          <w:sz w:val="22"/>
          <w:szCs w:val="22"/>
        </w:rPr>
        <w:t xml:space="preserve">. To </w:t>
      </w:r>
      <w:r w:rsidR="003B2830" w:rsidRPr="000E72A3">
        <w:rPr>
          <w:rFonts w:ascii="Times New Roman" w:hAnsi="Times New Roman" w:cs="Times New Roman"/>
          <w:sz w:val="22"/>
          <w:szCs w:val="22"/>
        </w:rPr>
        <w:t>apply</w:t>
      </w:r>
      <w:r w:rsidR="007C4618" w:rsidRPr="000E72A3">
        <w:rPr>
          <w:rFonts w:ascii="Times New Roman" w:hAnsi="Times New Roman" w:cs="Times New Roman"/>
          <w:sz w:val="22"/>
          <w:szCs w:val="22"/>
        </w:rPr>
        <w:t xml:space="preserve"> this </w:t>
      </w:r>
      <w:r w:rsidR="003B2830" w:rsidRPr="000E72A3">
        <w:rPr>
          <w:rFonts w:ascii="Times New Roman" w:hAnsi="Times New Roman" w:cs="Times New Roman"/>
          <w:sz w:val="22"/>
          <w:szCs w:val="22"/>
        </w:rPr>
        <w:t>to</w:t>
      </w:r>
      <w:r w:rsidR="007C4618" w:rsidRPr="000E72A3">
        <w:rPr>
          <w:rFonts w:ascii="Times New Roman" w:hAnsi="Times New Roman" w:cs="Times New Roman"/>
          <w:sz w:val="22"/>
          <w:szCs w:val="22"/>
        </w:rPr>
        <w:t xml:space="preserve"> the cyclic executive schedule the new monitorButton() method was called in every frame which had </w:t>
      </w:r>
      <w:r w:rsidR="002D34FE">
        <w:rPr>
          <w:rFonts w:ascii="Times New Roman" w:hAnsi="Times New Roman" w:cs="Times New Roman"/>
          <w:sz w:val="22"/>
          <w:szCs w:val="22"/>
        </w:rPr>
        <w:t>a large amount of slack time</w:t>
      </w:r>
      <w:r w:rsidR="00A44BD9">
        <w:rPr>
          <w:rFonts w:ascii="Times New Roman" w:hAnsi="Times New Roman" w:cs="Times New Roman"/>
          <w:sz w:val="22"/>
          <w:szCs w:val="22"/>
        </w:rPr>
        <w:t xml:space="preserve"> but would still have enough to spare to </w:t>
      </w:r>
      <w:r w:rsidR="00157597">
        <w:rPr>
          <w:rFonts w:ascii="Times New Roman" w:hAnsi="Times New Roman" w:cs="Times New Roman"/>
          <w:sz w:val="22"/>
          <w:szCs w:val="22"/>
        </w:rPr>
        <w:t>ensure the program runs smoothly. From testing</w:t>
      </w:r>
      <w:r w:rsidR="003E052A">
        <w:rPr>
          <w:rFonts w:ascii="Times New Roman" w:hAnsi="Times New Roman" w:cs="Times New Roman"/>
          <w:sz w:val="22"/>
          <w:szCs w:val="22"/>
        </w:rPr>
        <w:t>, it was determined that</w:t>
      </w:r>
      <w:r w:rsidR="00157597">
        <w:rPr>
          <w:rFonts w:ascii="Times New Roman" w:hAnsi="Times New Roman" w:cs="Times New Roman"/>
          <w:sz w:val="22"/>
          <w:szCs w:val="22"/>
        </w:rPr>
        <w:t xml:space="preserve"> if the method was called in </w:t>
      </w:r>
      <w:r w:rsidR="003E052A">
        <w:rPr>
          <w:rFonts w:ascii="Times New Roman" w:hAnsi="Times New Roman" w:cs="Times New Roman"/>
          <w:sz w:val="22"/>
          <w:szCs w:val="22"/>
        </w:rPr>
        <w:t xml:space="preserve">a </w:t>
      </w:r>
      <w:r w:rsidR="00157597">
        <w:rPr>
          <w:rFonts w:ascii="Times New Roman" w:hAnsi="Times New Roman" w:cs="Times New Roman"/>
          <w:sz w:val="22"/>
          <w:szCs w:val="22"/>
        </w:rPr>
        <w:t xml:space="preserve">frame which would result in a slack time closer to </w:t>
      </w:r>
      <w:r w:rsidR="006418AE">
        <w:rPr>
          <w:rFonts w:ascii="Times New Roman" w:hAnsi="Times New Roman" w:cs="Times New Roman"/>
          <w:sz w:val="22"/>
          <w:szCs w:val="22"/>
        </w:rPr>
        <w:t>0</w:t>
      </w:r>
      <w:r w:rsidR="00157597">
        <w:rPr>
          <w:rFonts w:ascii="Times New Roman" w:hAnsi="Times New Roman" w:cs="Times New Roman"/>
          <w:sz w:val="22"/>
          <w:szCs w:val="22"/>
        </w:rPr>
        <w:t xml:space="preserve"> this occasionally caused the RT requirements to fail</w:t>
      </w:r>
      <w:r w:rsidR="003E052A">
        <w:rPr>
          <w:rFonts w:ascii="Times New Roman" w:hAnsi="Times New Roman" w:cs="Times New Roman"/>
          <w:sz w:val="22"/>
          <w:szCs w:val="22"/>
        </w:rPr>
        <w:t xml:space="preserve"> which was far from ideal.</w:t>
      </w:r>
      <w:r w:rsidR="00AF22F3">
        <w:rPr>
          <w:rFonts w:ascii="Times New Roman" w:hAnsi="Times New Roman" w:cs="Times New Roman"/>
          <w:sz w:val="22"/>
          <w:szCs w:val="22"/>
        </w:rPr>
        <w:t xml:space="preserve"> B</w:t>
      </w:r>
      <w:r w:rsidR="003E052A">
        <w:rPr>
          <w:rFonts w:ascii="Times New Roman" w:hAnsi="Times New Roman" w:cs="Times New Roman"/>
          <w:sz w:val="22"/>
          <w:szCs w:val="22"/>
        </w:rPr>
        <w:t>y following this approach the monitorButton() method</w:t>
      </w:r>
      <w:r w:rsidR="003560A7">
        <w:rPr>
          <w:rFonts w:ascii="Times New Roman" w:hAnsi="Times New Roman" w:cs="Times New Roman"/>
          <w:sz w:val="22"/>
          <w:szCs w:val="22"/>
        </w:rPr>
        <w:t xml:space="preserve"> was called no longer than 7 frames apart or 14ms. </w:t>
      </w:r>
      <w:r w:rsidR="00892D1B">
        <w:rPr>
          <w:rFonts w:ascii="Times New Roman" w:hAnsi="Times New Roman" w:cs="Times New Roman"/>
          <w:sz w:val="22"/>
          <w:szCs w:val="22"/>
        </w:rPr>
        <w:t>T</w:t>
      </w:r>
      <w:r w:rsidR="004F1F05">
        <w:rPr>
          <w:rFonts w:ascii="Times New Roman" w:hAnsi="Times New Roman" w:cs="Times New Roman"/>
          <w:sz w:val="22"/>
          <w:szCs w:val="22"/>
        </w:rPr>
        <w:t>herefore the worst case delay between the button press and LED toggled is 14ms which is not a</w:t>
      </w:r>
      <w:r w:rsidR="002D164A">
        <w:rPr>
          <w:rFonts w:ascii="Times New Roman" w:hAnsi="Times New Roman" w:cs="Times New Roman"/>
          <w:sz w:val="22"/>
          <w:szCs w:val="22"/>
        </w:rPr>
        <w:t xml:space="preserve">n observable delay by the user. </w:t>
      </w:r>
      <w:r w:rsidR="008C0C15" w:rsidRPr="000E72A3">
        <w:rPr>
          <w:rFonts w:ascii="Times New Roman" w:hAnsi="Times New Roman" w:cs="Times New Roman"/>
          <w:sz w:val="22"/>
          <w:szCs w:val="22"/>
        </w:rPr>
        <w:t xml:space="preserve">By </w:t>
      </w:r>
      <w:r w:rsidR="002D164A">
        <w:rPr>
          <w:rFonts w:ascii="Times New Roman" w:hAnsi="Times New Roman" w:cs="Times New Roman"/>
          <w:sz w:val="22"/>
          <w:szCs w:val="22"/>
        </w:rPr>
        <w:t xml:space="preserve">running the monitorButton() method </w:t>
      </w:r>
      <w:r w:rsidR="00CA2A40">
        <w:rPr>
          <w:rFonts w:ascii="Times New Roman" w:hAnsi="Times New Roman" w:cs="Times New Roman"/>
          <w:sz w:val="22"/>
          <w:szCs w:val="22"/>
        </w:rPr>
        <w:t>this</w:t>
      </w:r>
      <w:r w:rsidR="002D164A">
        <w:rPr>
          <w:rFonts w:ascii="Times New Roman" w:hAnsi="Times New Roman" w:cs="Times New Roman"/>
          <w:sz w:val="22"/>
          <w:szCs w:val="22"/>
        </w:rPr>
        <w:t xml:space="preserve"> infrequently ensured that other tasks held priority o</w:t>
      </w:r>
      <w:r w:rsidR="00892D1B">
        <w:rPr>
          <w:rFonts w:ascii="Times New Roman" w:hAnsi="Times New Roman" w:cs="Times New Roman"/>
          <w:sz w:val="22"/>
          <w:szCs w:val="22"/>
        </w:rPr>
        <w:t>f</w:t>
      </w:r>
      <w:r w:rsidR="002D164A">
        <w:rPr>
          <w:rFonts w:ascii="Times New Roman" w:hAnsi="Times New Roman" w:cs="Times New Roman"/>
          <w:sz w:val="22"/>
          <w:szCs w:val="22"/>
        </w:rPr>
        <w:t xml:space="preserve"> the CPU time but allowed the method enough time to be</w:t>
      </w:r>
      <w:r w:rsidR="00CA2A40">
        <w:rPr>
          <w:rFonts w:ascii="Times New Roman" w:hAnsi="Times New Roman" w:cs="Times New Roman"/>
          <w:sz w:val="22"/>
          <w:szCs w:val="22"/>
        </w:rPr>
        <w:t xml:space="preserve"> computed regularly enough.</w:t>
      </w:r>
    </w:p>
    <w:p w14:paraId="2706899A" w14:textId="1F6BE52D" w:rsidR="0066645B" w:rsidRPr="00E503F3" w:rsidRDefault="00EA72DF" w:rsidP="0066645B">
      <w:pPr>
        <w:pStyle w:val="Heading1"/>
        <w:rPr>
          <w:rFonts w:ascii="Times New Roman" w:hAnsi="Times New Roman" w:cs="Times New Roman"/>
        </w:rPr>
      </w:pPr>
      <w:bookmarkStart w:id="9" w:name="_Toc195107498"/>
      <w:r w:rsidRPr="00E503F3">
        <w:rPr>
          <w:rFonts w:ascii="Times New Roman" w:hAnsi="Times New Roman" w:cs="Times New Roman"/>
        </w:rPr>
        <w:t>RTOS</w:t>
      </w:r>
      <w:bookmarkEnd w:id="9"/>
    </w:p>
    <w:p w14:paraId="1D8DF409" w14:textId="0E7C8CE9" w:rsidR="00B20C65" w:rsidRPr="00E503F3" w:rsidRDefault="008C557B" w:rsidP="008C557B">
      <w:pPr>
        <w:pStyle w:val="Heading3"/>
        <w:rPr>
          <w:rFonts w:ascii="Times New Roman" w:hAnsi="Times New Roman" w:cs="Times New Roman"/>
        </w:rPr>
      </w:pPr>
      <w:bookmarkStart w:id="10" w:name="_Toc195107499"/>
      <w:r w:rsidRPr="00E503F3">
        <w:rPr>
          <w:rFonts w:ascii="Times New Roman" w:hAnsi="Times New Roman" w:cs="Times New Roman"/>
        </w:rPr>
        <w:t xml:space="preserve">RTOS Task </w:t>
      </w:r>
      <w:r w:rsidR="00CE73B2" w:rsidRPr="00E503F3">
        <w:rPr>
          <w:rFonts w:ascii="Times New Roman" w:hAnsi="Times New Roman" w:cs="Times New Roman"/>
        </w:rPr>
        <w:t>Priorities</w:t>
      </w:r>
      <w:bookmarkEnd w:id="10"/>
    </w:p>
    <w:p w14:paraId="623B114A" w14:textId="4F62ABC2" w:rsidR="006F0DD1" w:rsidRPr="000E72A3" w:rsidRDefault="008051C6" w:rsidP="002D70E6">
      <w:pPr>
        <w:rPr>
          <w:rFonts w:ascii="Times New Roman" w:hAnsi="Times New Roman" w:cs="Times New Roman"/>
          <w:sz w:val="22"/>
          <w:szCs w:val="22"/>
        </w:rPr>
      </w:pPr>
      <w:r w:rsidRPr="000E72A3">
        <w:rPr>
          <w:rFonts w:ascii="Times New Roman" w:hAnsi="Times New Roman" w:cs="Times New Roman"/>
          <w:sz w:val="22"/>
          <w:szCs w:val="22"/>
        </w:rPr>
        <w:t xml:space="preserve">The program was split into </w:t>
      </w:r>
      <w:r w:rsidR="006611D3">
        <w:rPr>
          <w:rFonts w:ascii="Times New Roman" w:hAnsi="Times New Roman" w:cs="Times New Roman"/>
          <w:sz w:val="22"/>
          <w:szCs w:val="22"/>
        </w:rPr>
        <w:t>7</w:t>
      </w:r>
      <w:r w:rsidRPr="000E72A3">
        <w:rPr>
          <w:rFonts w:ascii="Times New Roman" w:hAnsi="Times New Roman" w:cs="Times New Roman"/>
          <w:sz w:val="22"/>
          <w:szCs w:val="22"/>
        </w:rPr>
        <w:t xml:space="preserve"> different tasks</w:t>
      </w:r>
      <w:r w:rsidR="00E43E0F" w:rsidRPr="000E72A3">
        <w:rPr>
          <w:rFonts w:ascii="Times New Roman" w:hAnsi="Times New Roman" w:cs="Times New Roman"/>
          <w:sz w:val="22"/>
          <w:szCs w:val="22"/>
        </w:rPr>
        <w:t xml:space="preserve"> based on the c</w:t>
      </w:r>
      <w:r w:rsidR="00397871" w:rsidRPr="000E72A3">
        <w:rPr>
          <w:rFonts w:ascii="Times New Roman" w:hAnsi="Times New Roman" w:cs="Times New Roman"/>
          <w:sz w:val="22"/>
          <w:szCs w:val="22"/>
        </w:rPr>
        <w:t xml:space="preserve">oursework requirements. The </w:t>
      </w:r>
      <w:r w:rsidR="00CA2A40">
        <w:rPr>
          <w:rFonts w:ascii="Times New Roman" w:hAnsi="Times New Roman" w:cs="Times New Roman"/>
          <w:sz w:val="22"/>
          <w:szCs w:val="22"/>
        </w:rPr>
        <w:t>5</w:t>
      </w:r>
      <w:r w:rsidR="00397871" w:rsidRPr="000E72A3">
        <w:rPr>
          <w:rFonts w:ascii="Times New Roman" w:hAnsi="Times New Roman" w:cs="Times New Roman"/>
          <w:sz w:val="22"/>
          <w:szCs w:val="22"/>
        </w:rPr>
        <w:t xml:space="preserve"> main tasks with higher priorities aligned with requirements 1-5. </w:t>
      </w:r>
      <w:r w:rsidR="00F20D42">
        <w:rPr>
          <w:rFonts w:ascii="Times New Roman" w:hAnsi="Times New Roman" w:cs="Times New Roman"/>
          <w:sz w:val="22"/>
          <w:szCs w:val="22"/>
        </w:rPr>
        <w:t>These were t</w:t>
      </w:r>
      <w:r w:rsidR="00397871" w:rsidRPr="000E72A3">
        <w:rPr>
          <w:rFonts w:ascii="Times New Roman" w:hAnsi="Times New Roman" w:cs="Times New Roman"/>
          <w:sz w:val="22"/>
          <w:szCs w:val="22"/>
        </w:rPr>
        <w:t xml:space="preserve">he </w:t>
      </w:r>
      <w:r w:rsidR="006611D3">
        <w:rPr>
          <w:rFonts w:ascii="Times New Roman" w:hAnsi="Times New Roman" w:cs="Times New Roman"/>
          <w:sz w:val="22"/>
          <w:szCs w:val="22"/>
        </w:rPr>
        <w:t>2</w:t>
      </w:r>
      <w:r w:rsidR="00397871" w:rsidRPr="000E72A3">
        <w:rPr>
          <w:rFonts w:ascii="Times New Roman" w:hAnsi="Times New Roman" w:cs="Times New Roman"/>
          <w:sz w:val="22"/>
          <w:szCs w:val="22"/>
        </w:rPr>
        <w:t xml:space="preserve"> </w:t>
      </w:r>
      <w:r w:rsidR="006611D3">
        <w:rPr>
          <w:rFonts w:ascii="Times New Roman" w:hAnsi="Times New Roman" w:cs="Times New Roman"/>
          <w:sz w:val="22"/>
          <w:szCs w:val="22"/>
        </w:rPr>
        <w:t xml:space="preserve">signal </w:t>
      </w:r>
      <w:r w:rsidR="00397871" w:rsidRPr="000E72A3">
        <w:rPr>
          <w:rFonts w:ascii="Times New Roman" w:hAnsi="Times New Roman" w:cs="Times New Roman"/>
          <w:sz w:val="22"/>
          <w:szCs w:val="22"/>
        </w:rPr>
        <w:t>output tasks (outlined by requirement</w:t>
      </w:r>
      <w:r w:rsidR="007063B9" w:rsidRPr="000E72A3">
        <w:rPr>
          <w:rFonts w:ascii="Times New Roman" w:hAnsi="Times New Roman" w:cs="Times New Roman"/>
          <w:sz w:val="22"/>
          <w:szCs w:val="22"/>
        </w:rPr>
        <w:t>s</w:t>
      </w:r>
      <w:r w:rsidR="00397871" w:rsidRPr="000E72A3">
        <w:rPr>
          <w:rFonts w:ascii="Times New Roman" w:hAnsi="Times New Roman" w:cs="Times New Roman"/>
          <w:sz w:val="22"/>
          <w:szCs w:val="22"/>
        </w:rPr>
        <w:t xml:space="preserve"> 1 and 2), the </w:t>
      </w:r>
      <w:r w:rsidR="006611D3">
        <w:rPr>
          <w:rFonts w:ascii="Times New Roman" w:hAnsi="Times New Roman" w:cs="Times New Roman"/>
          <w:sz w:val="22"/>
          <w:szCs w:val="22"/>
        </w:rPr>
        <w:t>2</w:t>
      </w:r>
      <w:r w:rsidR="00397871" w:rsidRPr="000E72A3">
        <w:rPr>
          <w:rFonts w:ascii="Times New Roman" w:hAnsi="Times New Roman" w:cs="Times New Roman"/>
          <w:sz w:val="22"/>
          <w:szCs w:val="22"/>
        </w:rPr>
        <w:t xml:space="preserve"> frequency measurement tasks (outlined by 3 and 4), and the </w:t>
      </w:r>
      <w:r w:rsidR="00CE73B2" w:rsidRPr="000E72A3">
        <w:rPr>
          <w:rFonts w:ascii="Times New Roman" w:hAnsi="Times New Roman" w:cs="Times New Roman"/>
          <w:sz w:val="22"/>
          <w:szCs w:val="22"/>
        </w:rPr>
        <w:t xml:space="preserve">do work task (outlined by 5). </w:t>
      </w:r>
      <w:r w:rsidR="000B6A07" w:rsidRPr="000E72A3">
        <w:rPr>
          <w:rFonts w:ascii="Times New Roman" w:hAnsi="Times New Roman" w:cs="Times New Roman"/>
          <w:sz w:val="22"/>
          <w:szCs w:val="22"/>
        </w:rPr>
        <w:t xml:space="preserve">The </w:t>
      </w:r>
      <w:r w:rsidR="00554DB5">
        <w:rPr>
          <w:rFonts w:ascii="Times New Roman" w:hAnsi="Times New Roman" w:cs="Times New Roman"/>
          <w:sz w:val="22"/>
          <w:szCs w:val="22"/>
        </w:rPr>
        <w:t>2</w:t>
      </w:r>
      <w:r w:rsidR="000B6A07" w:rsidRPr="000E72A3">
        <w:rPr>
          <w:rFonts w:ascii="Times New Roman" w:hAnsi="Times New Roman" w:cs="Times New Roman"/>
          <w:sz w:val="22"/>
          <w:szCs w:val="22"/>
        </w:rPr>
        <w:t xml:space="preserve"> lower priority tasks aligned with requirements 6 and 7 to monitor an LED and button. </w:t>
      </w:r>
      <w:r w:rsidR="000D0F17" w:rsidRPr="000E72A3">
        <w:rPr>
          <w:rFonts w:ascii="Times New Roman" w:hAnsi="Times New Roman" w:cs="Times New Roman"/>
          <w:sz w:val="22"/>
          <w:szCs w:val="22"/>
        </w:rPr>
        <w:t xml:space="preserve">As both tasks were not critical to the entire systems operation it was decided that </w:t>
      </w:r>
      <w:r w:rsidR="008D2C0A" w:rsidRPr="000E72A3">
        <w:rPr>
          <w:rFonts w:ascii="Times New Roman" w:hAnsi="Times New Roman" w:cs="Times New Roman"/>
          <w:sz w:val="22"/>
          <w:szCs w:val="22"/>
        </w:rPr>
        <w:t>both</w:t>
      </w:r>
      <w:r w:rsidR="009B7245">
        <w:rPr>
          <w:rFonts w:ascii="Times New Roman" w:hAnsi="Times New Roman" w:cs="Times New Roman"/>
          <w:sz w:val="22"/>
          <w:szCs w:val="22"/>
        </w:rPr>
        <w:t xml:space="preserve"> these</w:t>
      </w:r>
      <w:r w:rsidR="008D2C0A" w:rsidRPr="000E72A3">
        <w:rPr>
          <w:rFonts w:ascii="Times New Roman" w:hAnsi="Times New Roman" w:cs="Times New Roman"/>
          <w:sz w:val="22"/>
          <w:szCs w:val="22"/>
        </w:rPr>
        <w:t xml:space="preserve"> tasks were assigned a priority of 0, on top of this to prevent precious CPU time</w:t>
      </w:r>
      <w:r w:rsidR="00AC6610" w:rsidRPr="000E72A3">
        <w:rPr>
          <w:rFonts w:ascii="Times New Roman" w:hAnsi="Times New Roman" w:cs="Times New Roman"/>
          <w:sz w:val="22"/>
          <w:szCs w:val="22"/>
        </w:rPr>
        <w:t>,</w:t>
      </w:r>
      <w:r w:rsidR="008D2C0A" w:rsidRPr="000E72A3">
        <w:rPr>
          <w:rFonts w:ascii="Times New Roman" w:hAnsi="Times New Roman" w:cs="Times New Roman"/>
          <w:sz w:val="22"/>
          <w:szCs w:val="22"/>
        </w:rPr>
        <w:t xml:space="preserve"> each task was only scheduled to run every 120ms</w:t>
      </w:r>
      <w:r w:rsidR="005B45F0">
        <w:rPr>
          <w:rFonts w:ascii="Times New Roman" w:hAnsi="Times New Roman" w:cs="Times New Roman"/>
          <w:sz w:val="22"/>
          <w:szCs w:val="22"/>
        </w:rPr>
        <w:t xml:space="preserve">. This is quite a large delay between </w:t>
      </w:r>
      <w:r w:rsidR="00FD6030">
        <w:rPr>
          <w:rFonts w:ascii="Times New Roman" w:hAnsi="Times New Roman" w:cs="Times New Roman"/>
          <w:sz w:val="22"/>
          <w:szCs w:val="22"/>
        </w:rPr>
        <w:t>method calls but as the tasks were for visual purposes (ie toggling an LED) it was not required to have the tasks update more frequently</w:t>
      </w:r>
      <w:r w:rsidR="00AC6610" w:rsidRPr="000E72A3">
        <w:rPr>
          <w:rFonts w:ascii="Times New Roman" w:hAnsi="Times New Roman" w:cs="Times New Roman"/>
          <w:sz w:val="22"/>
          <w:szCs w:val="22"/>
        </w:rPr>
        <w:t>.</w:t>
      </w:r>
      <w:r w:rsidR="006178BF" w:rsidRPr="000E72A3">
        <w:rPr>
          <w:rFonts w:ascii="Times New Roman" w:hAnsi="Times New Roman" w:cs="Times New Roman"/>
          <w:sz w:val="22"/>
          <w:szCs w:val="22"/>
        </w:rPr>
        <w:t xml:space="preserve"> To</w:t>
      </w:r>
      <w:r w:rsidR="00E551FF">
        <w:rPr>
          <w:rFonts w:ascii="Times New Roman" w:hAnsi="Times New Roman" w:cs="Times New Roman"/>
          <w:sz w:val="22"/>
          <w:szCs w:val="22"/>
        </w:rPr>
        <w:t xml:space="preserve"> further</w:t>
      </w:r>
      <w:r w:rsidR="006178BF" w:rsidRPr="000E72A3">
        <w:rPr>
          <w:rFonts w:ascii="Times New Roman" w:hAnsi="Times New Roman" w:cs="Times New Roman"/>
          <w:sz w:val="22"/>
          <w:szCs w:val="22"/>
        </w:rPr>
        <w:t xml:space="preserve"> save CPU time it was necessary to handle the button logic within a separate RTOS task which is signalled by the ISR with a binary semaphore to ensure </w:t>
      </w:r>
      <w:r w:rsidR="002D70E6" w:rsidRPr="000E72A3">
        <w:rPr>
          <w:rFonts w:ascii="Times New Roman" w:hAnsi="Times New Roman" w:cs="Times New Roman"/>
          <w:sz w:val="22"/>
          <w:szCs w:val="22"/>
        </w:rPr>
        <w:t>that the relative ISR method is exited as quickly as possible.</w:t>
      </w:r>
    </w:p>
    <w:p w14:paraId="7A98C764" w14:textId="74F48160" w:rsidR="002D70E6" w:rsidRDefault="002D70E6" w:rsidP="002D70E6">
      <w:pPr>
        <w:rPr>
          <w:rFonts w:ascii="Times New Roman" w:hAnsi="Times New Roman" w:cs="Times New Roman"/>
          <w:sz w:val="22"/>
          <w:szCs w:val="22"/>
        </w:rPr>
      </w:pPr>
      <w:r w:rsidRPr="000E72A3">
        <w:rPr>
          <w:rFonts w:ascii="Times New Roman" w:hAnsi="Times New Roman" w:cs="Times New Roman"/>
          <w:sz w:val="22"/>
          <w:szCs w:val="22"/>
        </w:rPr>
        <w:t xml:space="preserve">The priority assigned for the </w:t>
      </w:r>
      <w:r w:rsidR="00554DB5">
        <w:rPr>
          <w:rFonts w:ascii="Times New Roman" w:hAnsi="Times New Roman" w:cs="Times New Roman"/>
          <w:sz w:val="22"/>
          <w:szCs w:val="22"/>
        </w:rPr>
        <w:t>5</w:t>
      </w:r>
      <w:r w:rsidRPr="000E72A3">
        <w:rPr>
          <w:rFonts w:ascii="Times New Roman" w:hAnsi="Times New Roman" w:cs="Times New Roman"/>
          <w:sz w:val="22"/>
          <w:szCs w:val="22"/>
        </w:rPr>
        <w:t xml:space="preserve"> main tasks varied regularly during development. From the beginning</w:t>
      </w:r>
      <w:r w:rsidR="000C279A">
        <w:rPr>
          <w:rFonts w:ascii="Times New Roman" w:hAnsi="Times New Roman" w:cs="Times New Roman"/>
          <w:sz w:val="22"/>
          <w:szCs w:val="22"/>
        </w:rPr>
        <w:t>,</w:t>
      </w:r>
      <w:r w:rsidRPr="000E72A3">
        <w:rPr>
          <w:rFonts w:ascii="Times New Roman" w:hAnsi="Times New Roman" w:cs="Times New Roman"/>
          <w:sz w:val="22"/>
          <w:szCs w:val="22"/>
        </w:rPr>
        <w:t xml:space="preserve"> it was known that they should have a higher priority than</w:t>
      </w:r>
      <w:r w:rsidR="00761E99" w:rsidRPr="000E72A3">
        <w:rPr>
          <w:rFonts w:ascii="Times New Roman" w:hAnsi="Times New Roman" w:cs="Times New Roman"/>
          <w:sz w:val="22"/>
          <w:szCs w:val="22"/>
        </w:rPr>
        <w:t xml:space="preserve"> the </w:t>
      </w:r>
      <w:r w:rsidR="00AD17CD">
        <w:rPr>
          <w:rFonts w:ascii="Times New Roman" w:hAnsi="Times New Roman" w:cs="Times New Roman"/>
          <w:sz w:val="22"/>
          <w:szCs w:val="22"/>
        </w:rPr>
        <w:t xml:space="preserve">monitoring </w:t>
      </w:r>
      <w:r w:rsidR="00761E99" w:rsidRPr="000E72A3">
        <w:rPr>
          <w:rFonts w:ascii="Times New Roman" w:hAnsi="Times New Roman" w:cs="Times New Roman"/>
          <w:sz w:val="22"/>
          <w:szCs w:val="22"/>
        </w:rPr>
        <w:t>LED and button tasks</w:t>
      </w:r>
      <w:r w:rsidR="00AD17CD">
        <w:rPr>
          <w:rFonts w:ascii="Times New Roman" w:hAnsi="Times New Roman" w:cs="Times New Roman"/>
          <w:sz w:val="22"/>
          <w:szCs w:val="22"/>
        </w:rPr>
        <w:t xml:space="preserve"> (tasks 6 and 7)</w:t>
      </w:r>
      <w:r w:rsidR="008C1200" w:rsidRPr="000E72A3">
        <w:rPr>
          <w:rFonts w:ascii="Times New Roman" w:hAnsi="Times New Roman" w:cs="Times New Roman"/>
          <w:sz w:val="22"/>
          <w:szCs w:val="22"/>
        </w:rPr>
        <w:t xml:space="preserve"> so each</w:t>
      </w:r>
      <w:r w:rsidR="00AD17CD">
        <w:rPr>
          <w:rFonts w:ascii="Times New Roman" w:hAnsi="Times New Roman" w:cs="Times New Roman"/>
          <w:sz w:val="22"/>
          <w:szCs w:val="22"/>
        </w:rPr>
        <w:t xml:space="preserve"> of these main</w:t>
      </w:r>
      <w:r w:rsidR="008C1200" w:rsidRPr="000E72A3">
        <w:rPr>
          <w:rFonts w:ascii="Times New Roman" w:hAnsi="Times New Roman" w:cs="Times New Roman"/>
          <w:sz w:val="22"/>
          <w:szCs w:val="22"/>
        </w:rPr>
        <w:t xml:space="preserve"> </w:t>
      </w:r>
      <w:r w:rsidR="008C1200" w:rsidRPr="000E72A3">
        <w:rPr>
          <w:rFonts w:ascii="Times New Roman" w:hAnsi="Times New Roman" w:cs="Times New Roman"/>
          <w:sz w:val="22"/>
          <w:szCs w:val="22"/>
        </w:rPr>
        <w:lastRenderedPageBreak/>
        <w:t>task</w:t>
      </w:r>
      <w:r w:rsidR="00AD17CD">
        <w:rPr>
          <w:rFonts w:ascii="Times New Roman" w:hAnsi="Times New Roman" w:cs="Times New Roman"/>
          <w:sz w:val="22"/>
          <w:szCs w:val="22"/>
        </w:rPr>
        <w:t>s</w:t>
      </w:r>
      <w:r w:rsidR="008C1200" w:rsidRPr="000E72A3">
        <w:rPr>
          <w:rFonts w:ascii="Times New Roman" w:hAnsi="Times New Roman" w:cs="Times New Roman"/>
          <w:sz w:val="22"/>
          <w:szCs w:val="22"/>
        </w:rPr>
        <w:t xml:space="preserve"> should have a priority of at least </w:t>
      </w:r>
      <w:r w:rsidR="006418AE">
        <w:rPr>
          <w:rFonts w:ascii="Times New Roman" w:hAnsi="Times New Roman" w:cs="Times New Roman"/>
          <w:sz w:val="22"/>
          <w:szCs w:val="22"/>
        </w:rPr>
        <w:t>1</w:t>
      </w:r>
      <w:r w:rsidR="00761E99" w:rsidRPr="000E72A3">
        <w:rPr>
          <w:rFonts w:ascii="Times New Roman" w:hAnsi="Times New Roman" w:cs="Times New Roman"/>
          <w:sz w:val="22"/>
          <w:szCs w:val="22"/>
        </w:rPr>
        <w:t xml:space="preserve">. </w:t>
      </w:r>
      <w:r w:rsidR="00E76C08" w:rsidRPr="000E72A3">
        <w:rPr>
          <w:rFonts w:ascii="Times New Roman" w:hAnsi="Times New Roman" w:cs="Times New Roman"/>
          <w:sz w:val="22"/>
          <w:szCs w:val="22"/>
        </w:rPr>
        <w:t>Implementing</w:t>
      </w:r>
      <w:r w:rsidR="008C1200" w:rsidRPr="000E72A3">
        <w:rPr>
          <w:rFonts w:ascii="Times New Roman" w:hAnsi="Times New Roman" w:cs="Times New Roman"/>
          <w:sz w:val="22"/>
          <w:szCs w:val="22"/>
        </w:rPr>
        <w:t xml:space="preserve"> </w:t>
      </w:r>
      <w:r w:rsidR="00E76C08" w:rsidRPr="000E72A3">
        <w:rPr>
          <w:rFonts w:ascii="Times New Roman" w:hAnsi="Times New Roman" w:cs="Times New Roman"/>
          <w:sz w:val="22"/>
          <w:szCs w:val="22"/>
        </w:rPr>
        <w:t>higher</w:t>
      </w:r>
      <w:r w:rsidR="008C1200" w:rsidRPr="000E72A3">
        <w:rPr>
          <w:rFonts w:ascii="Times New Roman" w:hAnsi="Times New Roman" w:cs="Times New Roman"/>
          <w:sz w:val="22"/>
          <w:szCs w:val="22"/>
        </w:rPr>
        <w:t xml:space="preserve"> priorities for tasks that ran more </w:t>
      </w:r>
      <w:r w:rsidR="00E76C08" w:rsidRPr="000E72A3">
        <w:rPr>
          <w:rFonts w:ascii="Times New Roman" w:hAnsi="Times New Roman" w:cs="Times New Roman"/>
          <w:sz w:val="22"/>
          <w:szCs w:val="22"/>
        </w:rPr>
        <w:t>frequently</w:t>
      </w:r>
      <w:r w:rsidR="008C1200" w:rsidRPr="000E72A3">
        <w:rPr>
          <w:rFonts w:ascii="Times New Roman" w:hAnsi="Times New Roman" w:cs="Times New Roman"/>
          <w:sz w:val="22"/>
          <w:szCs w:val="22"/>
        </w:rPr>
        <w:t xml:space="preserve"> was first tested</w:t>
      </w:r>
      <w:r w:rsidR="00AC4F82" w:rsidRPr="000E72A3">
        <w:rPr>
          <w:rFonts w:ascii="Times New Roman" w:hAnsi="Times New Roman" w:cs="Times New Roman"/>
          <w:sz w:val="22"/>
          <w:szCs w:val="22"/>
        </w:rPr>
        <w:t xml:space="preserve"> to ensure they received</w:t>
      </w:r>
      <w:r w:rsidR="00AD17CD">
        <w:rPr>
          <w:rFonts w:ascii="Times New Roman" w:hAnsi="Times New Roman" w:cs="Times New Roman"/>
          <w:sz w:val="22"/>
          <w:szCs w:val="22"/>
        </w:rPr>
        <w:t xml:space="preserve"> the</w:t>
      </w:r>
      <w:r w:rsidR="00AC4F82" w:rsidRPr="000E72A3">
        <w:rPr>
          <w:rFonts w:ascii="Times New Roman" w:hAnsi="Times New Roman" w:cs="Times New Roman"/>
          <w:sz w:val="22"/>
          <w:szCs w:val="22"/>
        </w:rPr>
        <w:t xml:space="preserve"> necessary CPU time </w:t>
      </w:r>
      <w:r w:rsidR="001142E1" w:rsidRPr="000E72A3">
        <w:rPr>
          <w:rFonts w:ascii="Times New Roman" w:hAnsi="Times New Roman" w:cs="Times New Roman"/>
          <w:sz w:val="22"/>
          <w:szCs w:val="22"/>
        </w:rPr>
        <w:t>for each cycle and was</w:t>
      </w:r>
      <w:r w:rsidR="00E76C08" w:rsidRPr="000E72A3">
        <w:rPr>
          <w:rFonts w:ascii="Times New Roman" w:hAnsi="Times New Roman" w:cs="Times New Roman"/>
          <w:sz w:val="22"/>
          <w:szCs w:val="22"/>
        </w:rPr>
        <w:t xml:space="preserve"> not</w:t>
      </w:r>
      <w:r w:rsidR="001142E1" w:rsidRPr="000E72A3">
        <w:rPr>
          <w:rFonts w:ascii="Times New Roman" w:hAnsi="Times New Roman" w:cs="Times New Roman"/>
          <w:sz w:val="22"/>
          <w:szCs w:val="22"/>
        </w:rPr>
        <w:t xml:space="preserve"> pre-empted by the less </w:t>
      </w:r>
      <w:r w:rsidR="000B17EA">
        <w:rPr>
          <w:rFonts w:ascii="Times New Roman" w:hAnsi="Times New Roman" w:cs="Times New Roman"/>
          <w:sz w:val="22"/>
          <w:szCs w:val="22"/>
        </w:rPr>
        <w:t>frequent</w:t>
      </w:r>
      <w:r w:rsidR="001142E1" w:rsidRPr="000E72A3">
        <w:rPr>
          <w:rFonts w:ascii="Times New Roman" w:hAnsi="Times New Roman" w:cs="Times New Roman"/>
          <w:sz w:val="22"/>
          <w:szCs w:val="22"/>
        </w:rPr>
        <w:t xml:space="preserve"> task</w:t>
      </w:r>
      <w:r w:rsidR="000B17EA">
        <w:rPr>
          <w:rFonts w:ascii="Times New Roman" w:hAnsi="Times New Roman" w:cs="Times New Roman"/>
          <w:sz w:val="22"/>
          <w:szCs w:val="22"/>
        </w:rPr>
        <w:t>s</w:t>
      </w:r>
      <w:r w:rsidR="001142E1" w:rsidRPr="000E72A3">
        <w:rPr>
          <w:rFonts w:ascii="Times New Roman" w:hAnsi="Times New Roman" w:cs="Times New Roman"/>
          <w:sz w:val="22"/>
          <w:szCs w:val="22"/>
        </w:rPr>
        <w:t xml:space="preserve">. The issue </w:t>
      </w:r>
      <w:r w:rsidR="00E76C08" w:rsidRPr="000E72A3">
        <w:rPr>
          <w:rFonts w:ascii="Times New Roman" w:hAnsi="Times New Roman" w:cs="Times New Roman"/>
          <w:sz w:val="22"/>
          <w:szCs w:val="22"/>
        </w:rPr>
        <w:t xml:space="preserve">found </w:t>
      </w:r>
      <w:r w:rsidR="001142E1" w:rsidRPr="000E72A3">
        <w:rPr>
          <w:rFonts w:ascii="Times New Roman" w:hAnsi="Times New Roman" w:cs="Times New Roman"/>
          <w:sz w:val="22"/>
          <w:szCs w:val="22"/>
        </w:rPr>
        <w:t xml:space="preserve">here was that </w:t>
      </w:r>
      <w:r w:rsidR="00685554" w:rsidRPr="000E72A3">
        <w:rPr>
          <w:rFonts w:ascii="Times New Roman" w:hAnsi="Times New Roman" w:cs="Times New Roman"/>
          <w:sz w:val="22"/>
          <w:szCs w:val="22"/>
        </w:rPr>
        <w:t>the less frequent tasks (</w:t>
      </w:r>
      <w:r w:rsidR="000B17EA">
        <w:rPr>
          <w:rFonts w:ascii="Times New Roman" w:hAnsi="Times New Roman" w:cs="Times New Roman"/>
          <w:sz w:val="22"/>
          <w:szCs w:val="22"/>
        </w:rPr>
        <w:t>Tasks 3 and 4</w:t>
      </w:r>
      <w:r w:rsidR="00685554" w:rsidRPr="000E72A3">
        <w:rPr>
          <w:rFonts w:ascii="Times New Roman" w:hAnsi="Times New Roman" w:cs="Times New Roman"/>
          <w:sz w:val="22"/>
          <w:szCs w:val="22"/>
        </w:rPr>
        <w:t>) were starved from CPU time and this caused</w:t>
      </w:r>
      <w:r w:rsidR="00C141A1" w:rsidRPr="000E72A3">
        <w:rPr>
          <w:rFonts w:ascii="Times New Roman" w:hAnsi="Times New Roman" w:cs="Times New Roman"/>
          <w:sz w:val="22"/>
          <w:szCs w:val="22"/>
        </w:rPr>
        <w:t xml:space="preserve"> </w:t>
      </w:r>
      <w:r w:rsidR="000B17EA">
        <w:rPr>
          <w:rFonts w:ascii="Times New Roman" w:hAnsi="Times New Roman" w:cs="Times New Roman"/>
          <w:sz w:val="22"/>
          <w:szCs w:val="22"/>
        </w:rPr>
        <w:t>RT</w:t>
      </w:r>
      <w:r w:rsidR="00EA359E">
        <w:rPr>
          <w:rFonts w:ascii="Times New Roman" w:hAnsi="Times New Roman" w:cs="Times New Roman"/>
          <w:sz w:val="22"/>
          <w:szCs w:val="22"/>
        </w:rPr>
        <w:t xml:space="preserve"> requirements to be compromised</w:t>
      </w:r>
      <w:r w:rsidR="00C141A1" w:rsidRPr="000E72A3">
        <w:rPr>
          <w:rFonts w:ascii="Times New Roman" w:hAnsi="Times New Roman" w:cs="Times New Roman"/>
          <w:sz w:val="22"/>
          <w:szCs w:val="22"/>
        </w:rPr>
        <w:t>. It was then tested to assign higher priorities to the tasks that take longer to run</w:t>
      </w:r>
      <w:r w:rsidR="00EA359E">
        <w:rPr>
          <w:rFonts w:ascii="Times New Roman" w:hAnsi="Times New Roman" w:cs="Times New Roman"/>
          <w:sz w:val="22"/>
          <w:szCs w:val="22"/>
        </w:rPr>
        <w:t xml:space="preserve"> (Tasks 3 and 4)</w:t>
      </w:r>
      <w:r w:rsidR="009A6D42" w:rsidRPr="000E72A3">
        <w:rPr>
          <w:rFonts w:ascii="Times New Roman" w:hAnsi="Times New Roman" w:cs="Times New Roman"/>
          <w:sz w:val="22"/>
          <w:szCs w:val="22"/>
        </w:rPr>
        <w:t xml:space="preserve"> and it was found that this caused the shorter tasks</w:t>
      </w:r>
      <w:r w:rsidR="00EA359E">
        <w:rPr>
          <w:rFonts w:ascii="Times New Roman" w:hAnsi="Times New Roman" w:cs="Times New Roman"/>
          <w:sz w:val="22"/>
          <w:szCs w:val="22"/>
        </w:rPr>
        <w:t xml:space="preserve"> (Task 1, 2, and 5)</w:t>
      </w:r>
      <w:r w:rsidR="009A6D42" w:rsidRPr="000E72A3">
        <w:rPr>
          <w:rFonts w:ascii="Times New Roman" w:hAnsi="Times New Roman" w:cs="Times New Roman"/>
          <w:sz w:val="22"/>
          <w:szCs w:val="22"/>
        </w:rPr>
        <w:t xml:space="preserve"> to violate due to the same reason of the tasks being starved of CPU time. It was then decided to assign all the tasks the same priority</w:t>
      </w:r>
      <w:r w:rsidR="008035CD" w:rsidRPr="000E72A3">
        <w:rPr>
          <w:rFonts w:ascii="Times New Roman" w:hAnsi="Times New Roman" w:cs="Times New Roman"/>
          <w:sz w:val="22"/>
          <w:szCs w:val="22"/>
        </w:rPr>
        <w:t xml:space="preserve"> to ensure that neither longer</w:t>
      </w:r>
      <w:r w:rsidR="008754DC">
        <w:rPr>
          <w:rFonts w:ascii="Times New Roman" w:hAnsi="Times New Roman" w:cs="Times New Roman"/>
          <w:sz w:val="22"/>
          <w:szCs w:val="22"/>
        </w:rPr>
        <w:t xml:space="preserve"> duration</w:t>
      </w:r>
      <w:r w:rsidR="008035CD" w:rsidRPr="000E72A3">
        <w:rPr>
          <w:rFonts w:ascii="Times New Roman" w:hAnsi="Times New Roman" w:cs="Times New Roman"/>
          <w:sz w:val="22"/>
          <w:szCs w:val="22"/>
        </w:rPr>
        <w:t xml:space="preserve"> or</w:t>
      </w:r>
      <w:r w:rsidR="008754DC">
        <w:rPr>
          <w:rFonts w:ascii="Times New Roman" w:hAnsi="Times New Roman" w:cs="Times New Roman"/>
          <w:sz w:val="22"/>
          <w:szCs w:val="22"/>
        </w:rPr>
        <w:t xml:space="preserve"> less frequent tasks</w:t>
      </w:r>
      <w:r w:rsidR="008035CD" w:rsidRPr="000E72A3">
        <w:rPr>
          <w:rFonts w:ascii="Times New Roman" w:hAnsi="Times New Roman" w:cs="Times New Roman"/>
          <w:sz w:val="22"/>
          <w:szCs w:val="22"/>
        </w:rPr>
        <w:t xml:space="preserve"> were prioritised over the other and this resulted in a system with no violations and deadlines were met </w:t>
      </w:r>
      <w:r w:rsidR="009D5937" w:rsidRPr="000E72A3">
        <w:rPr>
          <w:rFonts w:ascii="Times New Roman" w:hAnsi="Times New Roman" w:cs="Times New Roman"/>
          <w:sz w:val="22"/>
          <w:szCs w:val="22"/>
        </w:rPr>
        <w:t>for all iterations of the software and for all edge cases.</w:t>
      </w:r>
    </w:p>
    <w:p w14:paraId="7E7C51DC" w14:textId="7AAB1AA9" w:rsidR="00AE0284" w:rsidRPr="00AE0284" w:rsidRDefault="00AE0284" w:rsidP="00AE0284">
      <w:pPr>
        <w:pStyle w:val="Caption"/>
        <w:keepNext/>
        <w:jc w:val="center"/>
        <w:rPr>
          <w:rFonts w:ascii="Times New Roman" w:hAnsi="Times New Roman" w:cs="Times New Roman"/>
        </w:rPr>
      </w:pPr>
      <w:r w:rsidRPr="00AE0284">
        <w:rPr>
          <w:rFonts w:ascii="Times New Roman" w:hAnsi="Times New Roman" w:cs="Times New Roman"/>
        </w:rPr>
        <w:t xml:space="preserve">Table </w:t>
      </w:r>
      <w:r w:rsidRPr="00AE0284">
        <w:rPr>
          <w:rFonts w:ascii="Times New Roman" w:hAnsi="Times New Roman" w:cs="Times New Roman"/>
        </w:rPr>
        <w:fldChar w:fldCharType="begin"/>
      </w:r>
      <w:r w:rsidRPr="00AE0284">
        <w:rPr>
          <w:rFonts w:ascii="Times New Roman" w:hAnsi="Times New Roman" w:cs="Times New Roman"/>
        </w:rPr>
        <w:instrText xml:space="preserve"> SEQ Table \* ARABIC </w:instrText>
      </w:r>
      <w:r w:rsidRPr="00AE0284">
        <w:rPr>
          <w:rFonts w:ascii="Times New Roman" w:hAnsi="Times New Roman" w:cs="Times New Roman"/>
        </w:rPr>
        <w:fldChar w:fldCharType="separate"/>
      </w:r>
      <w:r>
        <w:rPr>
          <w:rFonts w:ascii="Times New Roman" w:hAnsi="Times New Roman" w:cs="Times New Roman"/>
          <w:noProof/>
        </w:rPr>
        <w:t>3</w:t>
      </w:r>
      <w:r w:rsidRPr="00AE0284">
        <w:rPr>
          <w:rFonts w:ascii="Times New Roman" w:hAnsi="Times New Roman" w:cs="Times New Roman"/>
        </w:rPr>
        <w:fldChar w:fldCharType="end"/>
      </w:r>
      <w:r w:rsidRPr="00AE0284">
        <w:rPr>
          <w:rFonts w:ascii="Times New Roman" w:hAnsi="Times New Roman" w:cs="Times New Roman"/>
        </w:rPr>
        <w:t xml:space="preserve"> - Priority of RTOS Tasks</w:t>
      </w:r>
    </w:p>
    <w:tbl>
      <w:tblPr>
        <w:tblStyle w:val="TableGrid"/>
        <w:tblW w:w="0" w:type="auto"/>
        <w:tblLook w:val="04A0" w:firstRow="1" w:lastRow="0" w:firstColumn="1" w:lastColumn="0" w:noHBand="0" w:noVBand="1"/>
      </w:tblPr>
      <w:tblGrid>
        <w:gridCol w:w="3133"/>
        <w:gridCol w:w="3764"/>
        <w:gridCol w:w="3377"/>
      </w:tblGrid>
      <w:tr w:rsidR="00673262" w:rsidRPr="000E72A3" w14:paraId="5A45F93B" w14:textId="77777777" w:rsidTr="00673262">
        <w:trPr>
          <w:trHeight w:val="273"/>
        </w:trPr>
        <w:tc>
          <w:tcPr>
            <w:tcW w:w="3133" w:type="dxa"/>
          </w:tcPr>
          <w:p w14:paraId="6CCA43B3" w14:textId="77777777" w:rsidR="00673262" w:rsidRPr="000E72A3" w:rsidRDefault="00673262" w:rsidP="00CD29A5">
            <w:pPr>
              <w:rPr>
                <w:rFonts w:ascii="Times New Roman" w:hAnsi="Times New Roman" w:cs="Times New Roman"/>
                <w:b/>
                <w:bCs/>
                <w:sz w:val="22"/>
                <w:szCs w:val="22"/>
              </w:rPr>
            </w:pPr>
            <w:r w:rsidRPr="000E72A3">
              <w:rPr>
                <w:rFonts w:ascii="Times New Roman" w:hAnsi="Times New Roman" w:cs="Times New Roman"/>
                <w:b/>
                <w:bCs/>
                <w:sz w:val="22"/>
                <w:szCs w:val="22"/>
              </w:rPr>
              <w:t>Task</w:t>
            </w:r>
          </w:p>
        </w:tc>
        <w:tc>
          <w:tcPr>
            <w:tcW w:w="3764" w:type="dxa"/>
          </w:tcPr>
          <w:p w14:paraId="26940F42" w14:textId="77777777" w:rsidR="00673262" w:rsidRPr="000E72A3" w:rsidRDefault="00673262" w:rsidP="00CD29A5">
            <w:pPr>
              <w:rPr>
                <w:rFonts w:ascii="Times New Roman" w:hAnsi="Times New Roman" w:cs="Times New Roman"/>
                <w:b/>
                <w:bCs/>
                <w:sz w:val="22"/>
                <w:szCs w:val="22"/>
              </w:rPr>
            </w:pPr>
            <w:r w:rsidRPr="000E72A3">
              <w:rPr>
                <w:rFonts w:ascii="Times New Roman" w:hAnsi="Times New Roman" w:cs="Times New Roman"/>
                <w:b/>
                <w:bCs/>
                <w:sz w:val="22"/>
                <w:szCs w:val="22"/>
              </w:rPr>
              <w:t>Related Method</w:t>
            </w:r>
          </w:p>
        </w:tc>
        <w:tc>
          <w:tcPr>
            <w:tcW w:w="3377" w:type="dxa"/>
          </w:tcPr>
          <w:p w14:paraId="191A19BE" w14:textId="2D83B463" w:rsidR="00673262" w:rsidRPr="000E72A3" w:rsidRDefault="00673262" w:rsidP="00CD29A5">
            <w:pPr>
              <w:rPr>
                <w:rFonts w:ascii="Times New Roman" w:hAnsi="Times New Roman" w:cs="Times New Roman"/>
                <w:b/>
                <w:bCs/>
                <w:sz w:val="22"/>
                <w:szCs w:val="22"/>
              </w:rPr>
            </w:pPr>
            <w:r>
              <w:rPr>
                <w:rFonts w:ascii="Times New Roman" w:hAnsi="Times New Roman" w:cs="Times New Roman"/>
                <w:b/>
                <w:bCs/>
                <w:sz w:val="22"/>
                <w:szCs w:val="22"/>
              </w:rPr>
              <w:t>Priorit</w:t>
            </w:r>
            <w:r w:rsidR="00D32F73">
              <w:rPr>
                <w:rFonts w:ascii="Times New Roman" w:hAnsi="Times New Roman" w:cs="Times New Roman"/>
                <w:b/>
                <w:bCs/>
                <w:sz w:val="22"/>
                <w:szCs w:val="22"/>
              </w:rPr>
              <w:t>y</w:t>
            </w:r>
          </w:p>
        </w:tc>
      </w:tr>
      <w:tr w:rsidR="00673262" w:rsidRPr="000E72A3" w14:paraId="0573AA32" w14:textId="77777777" w:rsidTr="00673262">
        <w:trPr>
          <w:trHeight w:val="273"/>
        </w:trPr>
        <w:tc>
          <w:tcPr>
            <w:tcW w:w="3133" w:type="dxa"/>
          </w:tcPr>
          <w:p w14:paraId="497722AD"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Task 1</w:t>
            </w:r>
          </w:p>
        </w:tc>
        <w:tc>
          <w:tcPr>
            <w:tcW w:w="3764" w:type="dxa"/>
          </w:tcPr>
          <w:p w14:paraId="7A7A234E"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digitalSig1()</w:t>
            </w:r>
          </w:p>
        </w:tc>
        <w:tc>
          <w:tcPr>
            <w:tcW w:w="3377" w:type="dxa"/>
          </w:tcPr>
          <w:p w14:paraId="3AA96D15" w14:textId="42D113F7" w:rsidR="00673262" w:rsidRPr="000E72A3" w:rsidRDefault="00673262" w:rsidP="00CD29A5">
            <w:pPr>
              <w:rPr>
                <w:rFonts w:ascii="Times New Roman" w:hAnsi="Times New Roman" w:cs="Times New Roman"/>
                <w:sz w:val="22"/>
                <w:szCs w:val="22"/>
              </w:rPr>
            </w:pPr>
            <w:r>
              <w:rPr>
                <w:rFonts w:ascii="Times New Roman" w:hAnsi="Times New Roman" w:cs="Times New Roman"/>
                <w:sz w:val="22"/>
                <w:szCs w:val="22"/>
              </w:rPr>
              <w:t>1</w:t>
            </w:r>
          </w:p>
        </w:tc>
      </w:tr>
      <w:tr w:rsidR="00673262" w:rsidRPr="000E72A3" w14:paraId="32A3D430" w14:textId="77777777" w:rsidTr="00673262">
        <w:trPr>
          <w:trHeight w:val="273"/>
        </w:trPr>
        <w:tc>
          <w:tcPr>
            <w:tcW w:w="3133" w:type="dxa"/>
          </w:tcPr>
          <w:p w14:paraId="4154EDDF"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Task 2</w:t>
            </w:r>
          </w:p>
        </w:tc>
        <w:tc>
          <w:tcPr>
            <w:tcW w:w="3764" w:type="dxa"/>
          </w:tcPr>
          <w:p w14:paraId="72365635"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digitalSig2()</w:t>
            </w:r>
          </w:p>
        </w:tc>
        <w:tc>
          <w:tcPr>
            <w:tcW w:w="3377" w:type="dxa"/>
          </w:tcPr>
          <w:p w14:paraId="2996130F" w14:textId="2ACD63BF" w:rsidR="00673262" w:rsidRPr="000E72A3" w:rsidRDefault="00673262" w:rsidP="00CD29A5">
            <w:pPr>
              <w:rPr>
                <w:rFonts w:ascii="Times New Roman" w:hAnsi="Times New Roman" w:cs="Times New Roman"/>
                <w:sz w:val="22"/>
                <w:szCs w:val="22"/>
              </w:rPr>
            </w:pPr>
            <w:r>
              <w:rPr>
                <w:rFonts w:ascii="Times New Roman" w:hAnsi="Times New Roman" w:cs="Times New Roman"/>
                <w:sz w:val="22"/>
                <w:szCs w:val="22"/>
              </w:rPr>
              <w:t>1</w:t>
            </w:r>
          </w:p>
        </w:tc>
      </w:tr>
      <w:tr w:rsidR="00673262" w:rsidRPr="000E72A3" w14:paraId="372CA0CE" w14:textId="77777777" w:rsidTr="00673262">
        <w:trPr>
          <w:trHeight w:val="273"/>
        </w:trPr>
        <w:tc>
          <w:tcPr>
            <w:tcW w:w="3133" w:type="dxa"/>
          </w:tcPr>
          <w:p w14:paraId="5210071C"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Task 3</w:t>
            </w:r>
          </w:p>
        </w:tc>
        <w:tc>
          <w:tcPr>
            <w:tcW w:w="3764" w:type="dxa"/>
          </w:tcPr>
          <w:p w14:paraId="4BED9690"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getF1()</w:t>
            </w:r>
          </w:p>
        </w:tc>
        <w:tc>
          <w:tcPr>
            <w:tcW w:w="3377" w:type="dxa"/>
          </w:tcPr>
          <w:p w14:paraId="74B5E089" w14:textId="0B504350" w:rsidR="00673262" w:rsidRPr="000E72A3" w:rsidRDefault="00673262" w:rsidP="00CD29A5">
            <w:pPr>
              <w:rPr>
                <w:rFonts w:ascii="Times New Roman" w:hAnsi="Times New Roman" w:cs="Times New Roman"/>
                <w:sz w:val="22"/>
                <w:szCs w:val="22"/>
              </w:rPr>
            </w:pPr>
            <w:r>
              <w:rPr>
                <w:rFonts w:ascii="Times New Roman" w:hAnsi="Times New Roman" w:cs="Times New Roman"/>
                <w:sz w:val="22"/>
                <w:szCs w:val="22"/>
              </w:rPr>
              <w:t>1</w:t>
            </w:r>
          </w:p>
        </w:tc>
      </w:tr>
      <w:tr w:rsidR="00673262" w:rsidRPr="000E72A3" w14:paraId="4395EA8C" w14:textId="77777777" w:rsidTr="00673262">
        <w:trPr>
          <w:trHeight w:val="273"/>
        </w:trPr>
        <w:tc>
          <w:tcPr>
            <w:tcW w:w="3133" w:type="dxa"/>
          </w:tcPr>
          <w:p w14:paraId="4621DAC6"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Task 4</w:t>
            </w:r>
          </w:p>
        </w:tc>
        <w:tc>
          <w:tcPr>
            <w:tcW w:w="3764" w:type="dxa"/>
          </w:tcPr>
          <w:p w14:paraId="1BD2B2E7"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getF2()</w:t>
            </w:r>
          </w:p>
        </w:tc>
        <w:tc>
          <w:tcPr>
            <w:tcW w:w="3377" w:type="dxa"/>
          </w:tcPr>
          <w:p w14:paraId="7D25FAA4" w14:textId="7B8949E1" w:rsidR="00673262" w:rsidRPr="000E72A3" w:rsidRDefault="00673262" w:rsidP="00CD29A5">
            <w:pPr>
              <w:rPr>
                <w:rFonts w:ascii="Times New Roman" w:hAnsi="Times New Roman" w:cs="Times New Roman"/>
                <w:sz w:val="22"/>
                <w:szCs w:val="22"/>
              </w:rPr>
            </w:pPr>
            <w:r>
              <w:rPr>
                <w:rFonts w:ascii="Times New Roman" w:hAnsi="Times New Roman" w:cs="Times New Roman"/>
                <w:sz w:val="22"/>
                <w:szCs w:val="22"/>
              </w:rPr>
              <w:t>1</w:t>
            </w:r>
          </w:p>
        </w:tc>
      </w:tr>
      <w:tr w:rsidR="00673262" w:rsidRPr="000E72A3" w14:paraId="466F103D" w14:textId="77777777" w:rsidTr="00673262">
        <w:trPr>
          <w:trHeight w:val="260"/>
        </w:trPr>
        <w:tc>
          <w:tcPr>
            <w:tcW w:w="3133" w:type="dxa"/>
          </w:tcPr>
          <w:p w14:paraId="6953C576"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Task 5</w:t>
            </w:r>
          </w:p>
        </w:tc>
        <w:tc>
          <w:tcPr>
            <w:tcW w:w="3764" w:type="dxa"/>
          </w:tcPr>
          <w:p w14:paraId="4DCB4072"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monitorProgram()</w:t>
            </w:r>
          </w:p>
        </w:tc>
        <w:tc>
          <w:tcPr>
            <w:tcW w:w="3377" w:type="dxa"/>
          </w:tcPr>
          <w:p w14:paraId="09742391" w14:textId="20397980" w:rsidR="00673262" w:rsidRPr="000E72A3" w:rsidRDefault="00673262" w:rsidP="00CD29A5">
            <w:pPr>
              <w:rPr>
                <w:rFonts w:ascii="Times New Roman" w:hAnsi="Times New Roman" w:cs="Times New Roman"/>
                <w:sz w:val="22"/>
                <w:szCs w:val="22"/>
              </w:rPr>
            </w:pPr>
            <w:r>
              <w:rPr>
                <w:rFonts w:ascii="Times New Roman" w:hAnsi="Times New Roman" w:cs="Times New Roman"/>
                <w:sz w:val="22"/>
                <w:szCs w:val="22"/>
              </w:rPr>
              <w:t>1</w:t>
            </w:r>
          </w:p>
        </w:tc>
      </w:tr>
      <w:tr w:rsidR="00673262" w:rsidRPr="000E72A3" w14:paraId="4DC8CF24" w14:textId="77777777" w:rsidTr="00673262">
        <w:trPr>
          <w:trHeight w:val="273"/>
        </w:trPr>
        <w:tc>
          <w:tcPr>
            <w:tcW w:w="3133" w:type="dxa"/>
          </w:tcPr>
          <w:p w14:paraId="2DCECC34"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Task 6</w:t>
            </w:r>
          </w:p>
        </w:tc>
        <w:tc>
          <w:tcPr>
            <w:tcW w:w="3764" w:type="dxa"/>
          </w:tcPr>
          <w:p w14:paraId="717CAAC6"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monitorButton()</w:t>
            </w:r>
          </w:p>
        </w:tc>
        <w:tc>
          <w:tcPr>
            <w:tcW w:w="3377" w:type="dxa"/>
          </w:tcPr>
          <w:p w14:paraId="56B05D7F" w14:textId="0E79FD9B" w:rsidR="00673262" w:rsidRPr="000E72A3" w:rsidRDefault="00673262" w:rsidP="00CD29A5">
            <w:pPr>
              <w:rPr>
                <w:rFonts w:ascii="Times New Roman" w:hAnsi="Times New Roman" w:cs="Times New Roman"/>
                <w:sz w:val="22"/>
                <w:szCs w:val="22"/>
              </w:rPr>
            </w:pPr>
            <w:r>
              <w:rPr>
                <w:rFonts w:ascii="Times New Roman" w:hAnsi="Times New Roman" w:cs="Times New Roman"/>
                <w:sz w:val="22"/>
                <w:szCs w:val="22"/>
              </w:rPr>
              <w:t>0</w:t>
            </w:r>
          </w:p>
        </w:tc>
      </w:tr>
      <w:tr w:rsidR="00673262" w:rsidRPr="000E72A3" w14:paraId="2A5FDF89" w14:textId="77777777" w:rsidTr="00673262">
        <w:trPr>
          <w:trHeight w:val="273"/>
        </w:trPr>
        <w:tc>
          <w:tcPr>
            <w:tcW w:w="3133" w:type="dxa"/>
          </w:tcPr>
          <w:p w14:paraId="2BBF72BE"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Task 7</w:t>
            </w:r>
          </w:p>
        </w:tc>
        <w:tc>
          <w:tcPr>
            <w:tcW w:w="3764" w:type="dxa"/>
          </w:tcPr>
          <w:p w14:paraId="6AA1B49E" w14:textId="77777777" w:rsidR="00673262" w:rsidRPr="000E72A3" w:rsidRDefault="00673262" w:rsidP="00CD29A5">
            <w:pPr>
              <w:rPr>
                <w:rFonts w:ascii="Times New Roman" w:hAnsi="Times New Roman" w:cs="Times New Roman"/>
                <w:sz w:val="22"/>
                <w:szCs w:val="22"/>
              </w:rPr>
            </w:pPr>
            <w:r w:rsidRPr="000E72A3">
              <w:rPr>
                <w:rFonts w:ascii="Times New Roman" w:hAnsi="Times New Roman" w:cs="Times New Roman"/>
                <w:sz w:val="22"/>
                <w:szCs w:val="22"/>
              </w:rPr>
              <w:t>monitorLED()</w:t>
            </w:r>
          </w:p>
        </w:tc>
        <w:tc>
          <w:tcPr>
            <w:tcW w:w="3377" w:type="dxa"/>
          </w:tcPr>
          <w:p w14:paraId="589B0A2F" w14:textId="47A15112" w:rsidR="00673262" w:rsidRPr="000E72A3" w:rsidRDefault="00673262" w:rsidP="00CD29A5">
            <w:pPr>
              <w:rPr>
                <w:rFonts w:ascii="Times New Roman" w:hAnsi="Times New Roman" w:cs="Times New Roman"/>
                <w:sz w:val="22"/>
                <w:szCs w:val="22"/>
              </w:rPr>
            </w:pPr>
            <w:r>
              <w:rPr>
                <w:rFonts w:ascii="Times New Roman" w:hAnsi="Times New Roman" w:cs="Times New Roman"/>
                <w:sz w:val="22"/>
                <w:szCs w:val="22"/>
              </w:rPr>
              <w:t>0</w:t>
            </w:r>
          </w:p>
        </w:tc>
      </w:tr>
    </w:tbl>
    <w:p w14:paraId="68E7CE06" w14:textId="016CB251" w:rsidR="00410797" w:rsidRPr="00E503F3" w:rsidRDefault="00410797" w:rsidP="00410797">
      <w:pPr>
        <w:pStyle w:val="Heading3"/>
        <w:rPr>
          <w:rFonts w:ascii="Times New Roman" w:hAnsi="Times New Roman" w:cs="Times New Roman"/>
        </w:rPr>
      </w:pPr>
      <w:bookmarkStart w:id="11" w:name="_Toc195107500"/>
      <w:r w:rsidRPr="00E503F3">
        <w:rPr>
          <w:rFonts w:ascii="Times New Roman" w:hAnsi="Times New Roman" w:cs="Times New Roman"/>
        </w:rPr>
        <w:t xml:space="preserve">RTOS </w:t>
      </w:r>
      <w:r w:rsidRPr="00E503F3">
        <w:rPr>
          <w:rFonts w:ascii="Times New Roman" w:hAnsi="Times New Roman" w:cs="Times New Roman"/>
        </w:rPr>
        <w:t>Stack Sizes</w:t>
      </w:r>
      <w:bookmarkEnd w:id="11"/>
    </w:p>
    <w:p w14:paraId="754C2749" w14:textId="58C06A22" w:rsidR="00B36B01" w:rsidRPr="000E72A3" w:rsidRDefault="0096258C" w:rsidP="00410797">
      <w:pPr>
        <w:rPr>
          <w:rFonts w:ascii="Times New Roman" w:hAnsi="Times New Roman" w:cs="Times New Roman"/>
          <w:sz w:val="22"/>
          <w:szCs w:val="22"/>
        </w:rPr>
      </w:pPr>
      <w:r w:rsidRPr="000E72A3">
        <w:rPr>
          <w:rFonts w:ascii="Times New Roman" w:hAnsi="Times New Roman" w:cs="Times New Roman"/>
          <w:sz w:val="22"/>
          <w:szCs w:val="22"/>
        </w:rPr>
        <w:t xml:space="preserve">Stack size determines how much memory is assigned to each task. </w:t>
      </w:r>
      <w:r w:rsidR="00410797" w:rsidRPr="000E72A3">
        <w:rPr>
          <w:rFonts w:ascii="Times New Roman" w:hAnsi="Times New Roman" w:cs="Times New Roman"/>
          <w:sz w:val="22"/>
          <w:szCs w:val="22"/>
        </w:rPr>
        <w:t>To de</w:t>
      </w:r>
      <w:r w:rsidR="00B36B01" w:rsidRPr="000E72A3">
        <w:rPr>
          <w:rFonts w:ascii="Times New Roman" w:hAnsi="Times New Roman" w:cs="Times New Roman"/>
          <w:sz w:val="22"/>
          <w:szCs w:val="22"/>
        </w:rPr>
        <w:t xml:space="preserve">termine the appropriate stack size </w:t>
      </w:r>
      <w:r w:rsidR="006510AE" w:rsidRPr="000E72A3">
        <w:rPr>
          <w:rFonts w:ascii="Times New Roman" w:hAnsi="Times New Roman" w:cs="Times New Roman"/>
          <w:sz w:val="22"/>
          <w:szCs w:val="22"/>
        </w:rPr>
        <w:t>that should be allocated to each task</w:t>
      </w:r>
      <w:r w:rsidR="005C3EC5" w:rsidRPr="000E72A3">
        <w:rPr>
          <w:rFonts w:ascii="Times New Roman" w:hAnsi="Times New Roman" w:cs="Times New Roman"/>
          <w:sz w:val="22"/>
          <w:szCs w:val="22"/>
        </w:rPr>
        <w:t>, when creating the RTOS task using xTaskCreate the stack size should first be initialised to much higher than is expected</w:t>
      </w:r>
      <w:r w:rsidR="002D5C72" w:rsidRPr="000E72A3">
        <w:rPr>
          <w:rFonts w:ascii="Times New Roman" w:hAnsi="Times New Roman" w:cs="Times New Roman"/>
          <w:sz w:val="22"/>
          <w:szCs w:val="22"/>
        </w:rPr>
        <w:t xml:space="preserve"> to ensure there is </w:t>
      </w:r>
      <w:r w:rsidR="00A75520" w:rsidRPr="000E72A3">
        <w:rPr>
          <w:rFonts w:ascii="Times New Roman" w:hAnsi="Times New Roman" w:cs="Times New Roman"/>
          <w:sz w:val="22"/>
          <w:szCs w:val="22"/>
        </w:rPr>
        <w:t>no stack overflow or memory errors</w:t>
      </w:r>
      <w:r w:rsidR="00002FBA" w:rsidRPr="000E72A3">
        <w:rPr>
          <w:rFonts w:ascii="Times New Roman" w:hAnsi="Times New Roman" w:cs="Times New Roman"/>
          <w:sz w:val="22"/>
          <w:szCs w:val="22"/>
        </w:rPr>
        <w:t xml:space="preserve">. The method: </w:t>
      </w:r>
      <w:r w:rsidR="00002FBA" w:rsidRPr="000E72A3">
        <w:rPr>
          <w:rFonts w:ascii="Times New Roman" w:hAnsi="Times New Roman" w:cs="Times New Roman"/>
          <w:i/>
          <w:iCs/>
          <w:sz w:val="22"/>
          <w:szCs w:val="22"/>
        </w:rPr>
        <w:t>uxTaskGetStackHighWaterMark(</w:t>
      </w:r>
      <w:r w:rsidR="00B55BE0" w:rsidRPr="000E72A3">
        <w:rPr>
          <w:rFonts w:ascii="Times New Roman" w:hAnsi="Times New Roman" w:cs="Times New Roman"/>
          <w:i/>
          <w:iCs/>
          <w:sz w:val="22"/>
          <w:szCs w:val="22"/>
        </w:rPr>
        <w:t>TaskHandle_t xTask</w:t>
      </w:r>
      <w:r w:rsidR="00B55BE0" w:rsidRPr="000E72A3">
        <w:rPr>
          <w:rFonts w:ascii="Times New Roman" w:hAnsi="Times New Roman" w:cs="Times New Roman"/>
          <w:i/>
          <w:iCs/>
          <w:sz w:val="22"/>
          <w:szCs w:val="22"/>
        </w:rPr>
        <w:t xml:space="preserve">) </w:t>
      </w:r>
      <w:r w:rsidR="00D151BF">
        <w:rPr>
          <w:rFonts w:ascii="Times New Roman" w:hAnsi="Times New Roman" w:cs="Times New Roman"/>
          <w:sz w:val="22"/>
          <w:szCs w:val="22"/>
        </w:rPr>
        <w:t>can</w:t>
      </w:r>
      <w:r w:rsidR="00B55BE0" w:rsidRPr="000E72A3">
        <w:rPr>
          <w:rFonts w:ascii="Times New Roman" w:hAnsi="Times New Roman" w:cs="Times New Roman"/>
          <w:sz w:val="22"/>
          <w:szCs w:val="22"/>
        </w:rPr>
        <w:t xml:space="preserve"> then be used to determine</w:t>
      </w:r>
      <w:r w:rsidR="00257E4B" w:rsidRPr="000E72A3">
        <w:rPr>
          <w:rFonts w:ascii="Times New Roman" w:hAnsi="Times New Roman" w:cs="Times New Roman"/>
          <w:sz w:val="22"/>
          <w:szCs w:val="22"/>
        </w:rPr>
        <w:t xml:space="preserve"> how much stack is unused for the corresponding task. The allocated stack size can be adjusted accordingly although it</w:t>
      </w:r>
      <w:r w:rsidR="00E6199F" w:rsidRPr="000E72A3">
        <w:rPr>
          <w:rFonts w:ascii="Times New Roman" w:hAnsi="Times New Roman" w:cs="Times New Roman"/>
          <w:sz w:val="22"/>
          <w:szCs w:val="22"/>
        </w:rPr>
        <w:t xml:space="preserve"> shoul</w:t>
      </w:r>
      <w:r w:rsidR="00EE309A" w:rsidRPr="000E72A3">
        <w:rPr>
          <w:rFonts w:ascii="Times New Roman" w:hAnsi="Times New Roman" w:cs="Times New Roman"/>
          <w:sz w:val="22"/>
          <w:szCs w:val="22"/>
        </w:rPr>
        <w:t xml:space="preserve">d </w:t>
      </w:r>
      <w:r w:rsidR="007769E1">
        <w:rPr>
          <w:rFonts w:ascii="Times New Roman" w:hAnsi="Times New Roman" w:cs="Times New Roman"/>
          <w:sz w:val="22"/>
          <w:szCs w:val="22"/>
        </w:rPr>
        <w:t>have an</w:t>
      </w:r>
      <w:r w:rsidR="000F0E91" w:rsidRPr="000E72A3">
        <w:rPr>
          <w:rFonts w:ascii="Times New Roman" w:hAnsi="Times New Roman" w:cs="Times New Roman"/>
          <w:sz w:val="22"/>
          <w:szCs w:val="22"/>
        </w:rPr>
        <w:t xml:space="preserve"> assigned stack size relatively higher than what </w:t>
      </w:r>
      <w:r w:rsidR="007769E1">
        <w:rPr>
          <w:rFonts w:ascii="Times New Roman" w:hAnsi="Times New Roman" w:cs="Times New Roman"/>
          <w:sz w:val="22"/>
          <w:szCs w:val="22"/>
        </w:rPr>
        <w:t>the task</w:t>
      </w:r>
      <w:r w:rsidR="000F0E91" w:rsidRPr="000E72A3">
        <w:rPr>
          <w:rFonts w:ascii="Times New Roman" w:hAnsi="Times New Roman" w:cs="Times New Roman"/>
          <w:sz w:val="22"/>
          <w:szCs w:val="22"/>
        </w:rPr>
        <w:t xml:space="preserve"> use</w:t>
      </w:r>
      <w:r w:rsidR="007769E1">
        <w:rPr>
          <w:rFonts w:ascii="Times New Roman" w:hAnsi="Times New Roman" w:cs="Times New Roman"/>
          <w:sz w:val="22"/>
          <w:szCs w:val="22"/>
        </w:rPr>
        <w:t>s</w:t>
      </w:r>
      <w:r w:rsidR="000F0E91" w:rsidRPr="000E72A3">
        <w:rPr>
          <w:rFonts w:ascii="Times New Roman" w:hAnsi="Times New Roman" w:cs="Times New Roman"/>
          <w:sz w:val="22"/>
          <w:szCs w:val="22"/>
        </w:rPr>
        <w:t xml:space="preserve"> to ensure there is no unexpected memory corruption or stack overflow. </w:t>
      </w:r>
      <w:r w:rsidR="00654E92" w:rsidRPr="000E72A3">
        <w:rPr>
          <w:rFonts w:ascii="Times New Roman" w:hAnsi="Times New Roman" w:cs="Times New Roman"/>
          <w:sz w:val="22"/>
          <w:szCs w:val="22"/>
        </w:rPr>
        <w:t>For such a</w:t>
      </w:r>
      <w:r w:rsidR="009A0023">
        <w:rPr>
          <w:rFonts w:ascii="Times New Roman" w:hAnsi="Times New Roman" w:cs="Times New Roman"/>
          <w:sz w:val="22"/>
          <w:szCs w:val="22"/>
        </w:rPr>
        <w:t xml:space="preserve"> small</w:t>
      </w:r>
      <w:r w:rsidR="00654E92" w:rsidRPr="000E72A3">
        <w:rPr>
          <w:rFonts w:ascii="Times New Roman" w:hAnsi="Times New Roman" w:cs="Times New Roman"/>
          <w:sz w:val="22"/>
          <w:szCs w:val="22"/>
        </w:rPr>
        <w:t xml:space="preserve"> system </w:t>
      </w:r>
      <w:r w:rsidR="00D63F2A" w:rsidRPr="000E72A3">
        <w:rPr>
          <w:rFonts w:ascii="Times New Roman" w:hAnsi="Times New Roman" w:cs="Times New Roman"/>
          <w:sz w:val="22"/>
          <w:szCs w:val="22"/>
        </w:rPr>
        <w:t xml:space="preserve">there is plenty of memory that can be allocated to freeRTOS tasks </w:t>
      </w:r>
      <w:r w:rsidR="000E72A3" w:rsidRPr="000E72A3">
        <w:rPr>
          <w:rFonts w:ascii="Times New Roman" w:hAnsi="Times New Roman" w:cs="Times New Roman"/>
          <w:sz w:val="22"/>
          <w:szCs w:val="22"/>
        </w:rPr>
        <w:t xml:space="preserve">so there is no concern of </w:t>
      </w:r>
      <w:r w:rsidR="00E508EA">
        <w:rPr>
          <w:rFonts w:ascii="Times New Roman" w:hAnsi="Times New Roman" w:cs="Times New Roman"/>
          <w:sz w:val="22"/>
          <w:szCs w:val="22"/>
        </w:rPr>
        <w:t>over allocating memory between the tasks</w:t>
      </w:r>
      <w:r w:rsidR="000E19D7">
        <w:rPr>
          <w:rFonts w:ascii="Times New Roman" w:hAnsi="Times New Roman" w:cs="Times New Roman"/>
          <w:sz w:val="22"/>
          <w:szCs w:val="22"/>
        </w:rPr>
        <w:t xml:space="preserve">, for a much larger system it </w:t>
      </w:r>
      <w:r w:rsidR="009405C2">
        <w:rPr>
          <w:rFonts w:ascii="Times New Roman" w:hAnsi="Times New Roman" w:cs="Times New Roman"/>
          <w:sz w:val="22"/>
          <w:szCs w:val="22"/>
        </w:rPr>
        <w:t>is</w:t>
      </w:r>
      <w:r w:rsidR="000E19D7">
        <w:rPr>
          <w:rFonts w:ascii="Times New Roman" w:hAnsi="Times New Roman" w:cs="Times New Roman"/>
          <w:sz w:val="22"/>
          <w:szCs w:val="22"/>
        </w:rPr>
        <w:t xml:space="preserve"> good design to ensure each task </w:t>
      </w:r>
      <w:r w:rsidR="00772402">
        <w:rPr>
          <w:rFonts w:ascii="Times New Roman" w:hAnsi="Times New Roman" w:cs="Times New Roman"/>
          <w:sz w:val="22"/>
          <w:szCs w:val="22"/>
        </w:rPr>
        <w:t>does not waste a</w:t>
      </w:r>
      <w:r w:rsidR="00FE4872">
        <w:rPr>
          <w:rFonts w:ascii="Times New Roman" w:hAnsi="Times New Roman" w:cs="Times New Roman"/>
          <w:sz w:val="22"/>
          <w:szCs w:val="22"/>
        </w:rPr>
        <w:t xml:space="preserve">ny allocated memory </w:t>
      </w:r>
      <w:r w:rsidR="009405C2">
        <w:rPr>
          <w:rFonts w:ascii="Times New Roman" w:hAnsi="Times New Roman" w:cs="Times New Roman"/>
          <w:sz w:val="22"/>
          <w:szCs w:val="22"/>
        </w:rPr>
        <w:t xml:space="preserve">by adjusting the stack size to be closer to how much </w:t>
      </w:r>
      <w:r w:rsidR="009A0023">
        <w:rPr>
          <w:rFonts w:ascii="Times New Roman" w:hAnsi="Times New Roman" w:cs="Times New Roman"/>
          <w:sz w:val="22"/>
          <w:szCs w:val="22"/>
        </w:rPr>
        <w:t>memory</w:t>
      </w:r>
      <w:r w:rsidR="009405C2">
        <w:rPr>
          <w:rFonts w:ascii="Times New Roman" w:hAnsi="Times New Roman" w:cs="Times New Roman"/>
          <w:sz w:val="22"/>
          <w:szCs w:val="22"/>
        </w:rPr>
        <w:t xml:space="preserve"> is</w:t>
      </w:r>
      <w:r w:rsidR="009A0023">
        <w:rPr>
          <w:rFonts w:ascii="Times New Roman" w:hAnsi="Times New Roman" w:cs="Times New Roman"/>
          <w:sz w:val="22"/>
          <w:szCs w:val="22"/>
        </w:rPr>
        <w:t xml:space="preserve"> actually</w:t>
      </w:r>
      <w:r w:rsidR="009405C2">
        <w:rPr>
          <w:rFonts w:ascii="Times New Roman" w:hAnsi="Times New Roman" w:cs="Times New Roman"/>
          <w:sz w:val="22"/>
          <w:szCs w:val="22"/>
        </w:rPr>
        <w:t xml:space="preserve"> used</w:t>
      </w:r>
      <w:r w:rsidR="009A0023">
        <w:rPr>
          <w:rFonts w:ascii="Times New Roman" w:hAnsi="Times New Roman" w:cs="Times New Roman"/>
          <w:sz w:val="22"/>
          <w:szCs w:val="22"/>
        </w:rPr>
        <w:t xml:space="preserve"> to prevent allocating more memory than is available</w:t>
      </w:r>
      <w:r w:rsidR="009405C2">
        <w:rPr>
          <w:rFonts w:ascii="Times New Roman" w:hAnsi="Times New Roman" w:cs="Times New Roman"/>
          <w:sz w:val="22"/>
          <w:szCs w:val="22"/>
        </w:rPr>
        <w:t xml:space="preserve">. By calling this method: </w:t>
      </w:r>
      <w:r w:rsidR="009405C2" w:rsidRPr="009405C2">
        <w:rPr>
          <w:rFonts w:ascii="Times New Roman" w:hAnsi="Times New Roman" w:cs="Times New Roman"/>
          <w:i/>
          <w:iCs/>
          <w:sz w:val="22"/>
          <w:szCs w:val="22"/>
        </w:rPr>
        <w:t>heap_caps_get_free_size(MALLOC_CAP_8BIT)</w:t>
      </w:r>
      <w:r w:rsidR="009405C2">
        <w:rPr>
          <w:rFonts w:ascii="Times New Roman" w:hAnsi="Times New Roman" w:cs="Times New Roman"/>
          <w:i/>
          <w:iCs/>
          <w:sz w:val="22"/>
          <w:szCs w:val="22"/>
        </w:rPr>
        <w:t xml:space="preserve">, </w:t>
      </w:r>
      <w:r w:rsidR="00234EBF">
        <w:rPr>
          <w:rFonts w:ascii="Times New Roman" w:hAnsi="Times New Roman" w:cs="Times New Roman"/>
          <w:sz w:val="22"/>
          <w:szCs w:val="22"/>
        </w:rPr>
        <w:t>will return the number of available byte</w:t>
      </w:r>
      <w:r w:rsidR="00E3448A">
        <w:rPr>
          <w:rFonts w:ascii="Times New Roman" w:hAnsi="Times New Roman" w:cs="Times New Roman"/>
          <w:sz w:val="22"/>
          <w:szCs w:val="22"/>
        </w:rPr>
        <w:t>s that can be allocated to the program</w:t>
      </w:r>
      <w:r w:rsidR="00C00FF0">
        <w:rPr>
          <w:rFonts w:ascii="Times New Roman" w:hAnsi="Times New Roman" w:cs="Times New Roman"/>
          <w:sz w:val="22"/>
          <w:szCs w:val="22"/>
        </w:rPr>
        <w:t xml:space="preserve">. From </w:t>
      </w:r>
      <w:r w:rsidR="00E25712">
        <w:rPr>
          <w:rFonts w:ascii="Times New Roman" w:hAnsi="Times New Roman" w:cs="Times New Roman"/>
          <w:sz w:val="22"/>
          <w:szCs w:val="22"/>
        </w:rPr>
        <w:t>testing this</w:t>
      </w:r>
      <w:r w:rsidR="00C00FF0">
        <w:rPr>
          <w:rFonts w:ascii="Times New Roman" w:hAnsi="Times New Roman" w:cs="Times New Roman"/>
          <w:sz w:val="22"/>
          <w:szCs w:val="22"/>
        </w:rPr>
        <w:t xml:space="preserve"> it was determined that there was 269kb of available memory that can be allocated</w:t>
      </w:r>
      <w:r w:rsidR="00E25712">
        <w:rPr>
          <w:rFonts w:ascii="Times New Roman" w:hAnsi="Times New Roman" w:cs="Times New Roman"/>
          <w:sz w:val="22"/>
          <w:szCs w:val="22"/>
        </w:rPr>
        <w:t xml:space="preserve"> to the RTOS tasks,</w:t>
      </w:r>
      <w:r w:rsidR="00C00FF0">
        <w:rPr>
          <w:rFonts w:ascii="Times New Roman" w:hAnsi="Times New Roman" w:cs="Times New Roman"/>
          <w:sz w:val="22"/>
          <w:szCs w:val="22"/>
        </w:rPr>
        <w:t xml:space="preserve"> from this knowledge it was decided that a stack size can be allocated to each task to ensure </w:t>
      </w:r>
      <w:r w:rsidR="007C213D">
        <w:rPr>
          <w:rFonts w:ascii="Times New Roman" w:hAnsi="Times New Roman" w:cs="Times New Roman"/>
          <w:sz w:val="22"/>
          <w:szCs w:val="22"/>
        </w:rPr>
        <w:t>that no task uses more than 50% of its allocated memory and completely prevents the risk of stack overflow or memory corruption</w:t>
      </w:r>
      <w:r w:rsidR="001F2368">
        <w:rPr>
          <w:rFonts w:ascii="Times New Roman" w:hAnsi="Times New Roman" w:cs="Times New Roman"/>
          <w:sz w:val="22"/>
          <w:szCs w:val="22"/>
        </w:rPr>
        <w:t>, the total amount of memory allocated to</w:t>
      </w:r>
      <w:r w:rsidR="00EF590E">
        <w:rPr>
          <w:rFonts w:ascii="Times New Roman" w:hAnsi="Times New Roman" w:cs="Times New Roman"/>
          <w:sz w:val="22"/>
          <w:szCs w:val="22"/>
        </w:rPr>
        <w:t xml:space="preserve"> all</w:t>
      </w:r>
      <w:r w:rsidR="001F2368">
        <w:rPr>
          <w:rFonts w:ascii="Times New Roman" w:hAnsi="Times New Roman" w:cs="Times New Roman"/>
          <w:sz w:val="22"/>
          <w:szCs w:val="22"/>
        </w:rPr>
        <w:t xml:space="preserve"> the RTOS tasks</w:t>
      </w:r>
      <w:r w:rsidR="00EF590E">
        <w:rPr>
          <w:rFonts w:ascii="Times New Roman" w:hAnsi="Times New Roman" w:cs="Times New Roman"/>
          <w:sz w:val="22"/>
          <w:szCs w:val="22"/>
        </w:rPr>
        <w:t xml:space="preserve"> as determined in </w:t>
      </w:r>
      <w:r w:rsidR="00EF590E">
        <w:rPr>
          <w:rFonts w:ascii="Times New Roman" w:hAnsi="Times New Roman" w:cs="Times New Roman"/>
          <w:sz w:val="22"/>
          <w:szCs w:val="22"/>
        </w:rPr>
        <w:fldChar w:fldCharType="begin"/>
      </w:r>
      <w:r w:rsidR="00EF590E">
        <w:rPr>
          <w:rFonts w:ascii="Times New Roman" w:hAnsi="Times New Roman" w:cs="Times New Roman"/>
          <w:sz w:val="22"/>
          <w:szCs w:val="22"/>
        </w:rPr>
        <w:instrText xml:space="preserve"> REF _Ref195191878 \h </w:instrText>
      </w:r>
      <w:r w:rsidR="00EF590E">
        <w:rPr>
          <w:rFonts w:ascii="Times New Roman" w:hAnsi="Times New Roman" w:cs="Times New Roman"/>
          <w:sz w:val="22"/>
          <w:szCs w:val="22"/>
        </w:rPr>
      </w:r>
      <w:r w:rsidR="00EF590E">
        <w:rPr>
          <w:rFonts w:ascii="Times New Roman" w:hAnsi="Times New Roman" w:cs="Times New Roman"/>
          <w:sz w:val="22"/>
          <w:szCs w:val="22"/>
        </w:rPr>
        <w:fldChar w:fldCharType="separate"/>
      </w:r>
      <w:r w:rsidR="00EF590E" w:rsidRPr="00AE0284">
        <w:rPr>
          <w:rFonts w:ascii="Times New Roman" w:hAnsi="Times New Roman" w:cs="Times New Roman"/>
        </w:rPr>
        <w:t xml:space="preserve">Table </w:t>
      </w:r>
      <w:r w:rsidR="00EF590E" w:rsidRPr="00AE0284">
        <w:rPr>
          <w:rFonts w:ascii="Times New Roman" w:hAnsi="Times New Roman" w:cs="Times New Roman"/>
          <w:noProof/>
        </w:rPr>
        <w:t>4</w:t>
      </w:r>
      <w:r w:rsidR="00EF590E">
        <w:rPr>
          <w:rFonts w:ascii="Times New Roman" w:hAnsi="Times New Roman" w:cs="Times New Roman"/>
          <w:sz w:val="22"/>
          <w:szCs w:val="22"/>
        </w:rPr>
        <w:fldChar w:fldCharType="end"/>
      </w:r>
      <w:r w:rsidR="00EF590E">
        <w:rPr>
          <w:rFonts w:ascii="Times New Roman" w:hAnsi="Times New Roman" w:cs="Times New Roman"/>
          <w:sz w:val="22"/>
          <w:szCs w:val="22"/>
        </w:rPr>
        <w:t xml:space="preserve"> was </w:t>
      </w:r>
      <w:r w:rsidR="00F722CF">
        <w:rPr>
          <w:rFonts w:ascii="Times New Roman" w:hAnsi="Times New Roman" w:cs="Times New Roman"/>
          <w:sz w:val="22"/>
          <w:szCs w:val="22"/>
        </w:rPr>
        <w:t xml:space="preserve">293 bytes which is only 0.1% of the total available memory </w:t>
      </w:r>
      <w:r w:rsidR="0078615B">
        <w:rPr>
          <w:rFonts w:ascii="Times New Roman" w:hAnsi="Times New Roman" w:cs="Times New Roman"/>
          <w:sz w:val="22"/>
          <w:szCs w:val="22"/>
        </w:rPr>
        <w:t>so there is no risk of running out</w:t>
      </w:r>
      <w:r w:rsidR="001A34C5">
        <w:rPr>
          <w:rFonts w:ascii="Times New Roman" w:hAnsi="Times New Roman" w:cs="Times New Roman"/>
          <w:sz w:val="22"/>
          <w:szCs w:val="22"/>
        </w:rPr>
        <w:t xml:space="preserve"> of memory and plenty of </w:t>
      </w:r>
      <w:r w:rsidR="001024DF">
        <w:rPr>
          <w:rFonts w:ascii="Times New Roman" w:hAnsi="Times New Roman" w:cs="Times New Roman"/>
          <w:sz w:val="22"/>
          <w:szCs w:val="22"/>
        </w:rPr>
        <w:t>memory is allocated to each task to ensure there are no issues.</w:t>
      </w:r>
    </w:p>
    <w:p w14:paraId="725644B0" w14:textId="4FE58632" w:rsidR="00AE0284" w:rsidRPr="00AE0284" w:rsidRDefault="00AE0284" w:rsidP="00AE0284">
      <w:pPr>
        <w:pStyle w:val="Caption"/>
        <w:keepNext/>
        <w:jc w:val="center"/>
        <w:rPr>
          <w:rFonts w:ascii="Times New Roman" w:hAnsi="Times New Roman" w:cs="Times New Roman"/>
        </w:rPr>
      </w:pPr>
      <w:bookmarkStart w:id="12" w:name="_Ref195191878"/>
      <w:r w:rsidRPr="00AE0284">
        <w:rPr>
          <w:rFonts w:ascii="Times New Roman" w:hAnsi="Times New Roman" w:cs="Times New Roman"/>
        </w:rPr>
        <w:t xml:space="preserve">Table </w:t>
      </w:r>
      <w:r w:rsidRPr="00AE0284">
        <w:rPr>
          <w:rFonts w:ascii="Times New Roman" w:hAnsi="Times New Roman" w:cs="Times New Roman"/>
        </w:rPr>
        <w:fldChar w:fldCharType="begin"/>
      </w:r>
      <w:r w:rsidRPr="00AE0284">
        <w:rPr>
          <w:rFonts w:ascii="Times New Roman" w:hAnsi="Times New Roman" w:cs="Times New Roman"/>
        </w:rPr>
        <w:instrText xml:space="preserve"> SEQ Table \* ARABIC </w:instrText>
      </w:r>
      <w:r w:rsidRPr="00AE0284">
        <w:rPr>
          <w:rFonts w:ascii="Times New Roman" w:hAnsi="Times New Roman" w:cs="Times New Roman"/>
        </w:rPr>
        <w:fldChar w:fldCharType="separate"/>
      </w:r>
      <w:r w:rsidRPr="00AE0284">
        <w:rPr>
          <w:rFonts w:ascii="Times New Roman" w:hAnsi="Times New Roman" w:cs="Times New Roman"/>
          <w:noProof/>
        </w:rPr>
        <w:t>4</w:t>
      </w:r>
      <w:r w:rsidRPr="00AE0284">
        <w:rPr>
          <w:rFonts w:ascii="Times New Roman" w:hAnsi="Times New Roman" w:cs="Times New Roman"/>
        </w:rPr>
        <w:fldChar w:fldCharType="end"/>
      </w:r>
      <w:bookmarkEnd w:id="12"/>
      <w:r w:rsidRPr="00AE0284">
        <w:rPr>
          <w:rFonts w:ascii="Times New Roman" w:hAnsi="Times New Roman" w:cs="Times New Roman"/>
        </w:rPr>
        <w:t xml:space="preserve"> - Stack Size of RTOS Tasks</w:t>
      </w:r>
    </w:p>
    <w:tbl>
      <w:tblPr>
        <w:tblStyle w:val="TableGrid"/>
        <w:tblW w:w="0" w:type="auto"/>
        <w:tblLook w:val="04A0" w:firstRow="1" w:lastRow="0" w:firstColumn="1" w:lastColumn="0" w:noHBand="0" w:noVBand="1"/>
      </w:tblPr>
      <w:tblGrid>
        <w:gridCol w:w="2004"/>
        <w:gridCol w:w="2407"/>
        <w:gridCol w:w="2160"/>
        <w:gridCol w:w="2033"/>
        <w:gridCol w:w="1852"/>
      </w:tblGrid>
      <w:tr w:rsidR="00EE309A" w:rsidRPr="000E72A3" w14:paraId="506C6884" w14:textId="351111A4" w:rsidTr="00EE309A">
        <w:tc>
          <w:tcPr>
            <w:tcW w:w="2004" w:type="dxa"/>
          </w:tcPr>
          <w:p w14:paraId="455D82C9" w14:textId="178ABD0B" w:rsidR="00EE309A" w:rsidRPr="000E72A3" w:rsidRDefault="00EE309A" w:rsidP="00410797">
            <w:pPr>
              <w:rPr>
                <w:rFonts w:ascii="Times New Roman" w:hAnsi="Times New Roman" w:cs="Times New Roman"/>
                <w:b/>
                <w:bCs/>
                <w:sz w:val="22"/>
                <w:szCs w:val="22"/>
              </w:rPr>
            </w:pPr>
            <w:r w:rsidRPr="000E72A3">
              <w:rPr>
                <w:rFonts w:ascii="Times New Roman" w:hAnsi="Times New Roman" w:cs="Times New Roman"/>
                <w:b/>
                <w:bCs/>
                <w:sz w:val="22"/>
                <w:szCs w:val="22"/>
              </w:rPr>
              <w:t>Task</w:t>
            </w:r>
          </w:p>
        </w:tc>
        <w:tc>
          <w:tcPr>
            <w:tcW w:w="2407" w:type="dxa"/>
          </w:tcPr>
          <w:p w14:paraId="2F6F3E2D" w14:textId="4F2D1F04" w:rsidR="00EE309A" w:rsidRPr="000E72A3" w:rsidRDefault="00EE309A" w:rsidP="00410797">
            <w:pPr>
              <w:rPr>
                <w:rFonts w:ascii="Times New Roman" w:hAnsi="Times New Roman" w:cs="Times New Roman"/>
                <w:b/>
                <w:bCs/>
                <w:sz w:val="22"/>
                <w:szCs w:val="22"/>
              </w:rPr>
            </w:pPr>
            <w:r w:rsidRPr="000E72A3">
              <w:rPr>
                <w:rFonts w:ascii="Times New Roman" w:hAnsi="Times New Roman" w:cs="Times New Roman"/>
                <w:b/>
                <w:bCs/>
                <w:sz w:val="22"/>
                <w:szCs w:val="22"/>
              </w:rPr>
              <w:t>Related Method</w:t>
            </w:r>
          </w:p>
        </w:tc>
        <w:tc>
          <w:tcPr>
            <w:tcW w:w="2160" w:type="dxa"/>
          </w:tcPr>
          <w:p w14:paraId="59B10010" w14:textId="6E6B9142" w:rsidR="00EE309A" w:rsidRPr="000E72A3" w:rsidRDefault="00EE309A" w:rsidP="00410797">
            <w:pPr>
              <w:rPr>
                <w:rFonts w:ascii="Times New Roman" w:hAnsi="Times New Roman" w:cs="Times New Roman"/>
                <w:b/>
                <w:bCs/>
                <w:sz w:val="22"/>
                <w:szCs w:val="22"/>
              </w:rPr>
            </w:pPr>
            <w:r w:rsidRPr="000E72A3">
              <w:rPr>
                <w:rFonts w:ascii="Times New Roman" w:hAnsi="Times New Roman" w:cs="Times New Roman"/>
                <w:b/>
                <w:bCs/>
                <w:sz w:val="22"/>
                <w:szCs w:val="22"/>
              </w:rPr>
              <w:t>Allocated Stack Size</w:t>
            </w:r>
            <w:r w:rsidR="00E261D3">
              <w:rPr>
                <w:rFonts w:ascii="Times New Roman" w:hAnsi="Times New Roman" w:cs="Times New Roman"/>
                <w:b/>
                <w:bCs/>
                <w:sz w:val="22"/>
                <w:szCs w:val="22"/>
              </w:rPr>
              <w:t xml:space="preserve"> (Bytes)</w:t>
            </w:r>
          </w:p>
        </w:tc>
        <w:tc>
          <w:tcPr>
            <w:tcW w:w="2033" w:type="dxa"/>
          </w:tcPr>
          <w:p w14:paraId="765C5D18" w14:textId="67BB5305" w:rsidR="00EE309A" w:rsidRPr="000E72A3" w:rsidRDefault="00EE309A" w:rsidP="00410797">
            <w:pPr>
              <w:rPr>
                <w:rFonts w:ascii="Times New Roman" w:hAnsi="Times New Roman" w:cs="Times New Roman"/>
                <w:b/>
                <w:bCs/>
                <w:sz w:val="22"/>
                <w:szCs w:val="22"/>
              </w:rPr>
            </w:pPr>
            <w:r w:rsidRPr="000E72A3">
              <w:rPr>
                <w:rFonts w:ascii="Times New Roman" w:hAnsi="Times New Roman" w:cs="Times New Roman"/>
                <w:b/>
                <w:bCs/>
                <w:sz w:val="22"/>
                <w:szCs w:val="22"/>
              </w:rPr>
              <w:t>Max Stack Used</w:t>
            </w:r>
            <w:r w:rsidR="00E261D3">
              <w:rPr>
                <w:rFonts w:ascii="Times New Roman" w:hAnsi="Times New Roman" w:cs="Times New Roman"/>
                <w:b/>
                <w:bCs/>
                <w:sz w:val="22"/>
                <w:szCs w:val="22"/>
              </w:rPr>
              <w:t xml:space="preserve"> (Bytes)</w:t>
            </w:r>
          </w:p>
        </w:tc>
        <w:tc>
          <w:tcPr>
            <w:tcW w:w="1852" w:type="dxa"/>
          </w:tcPr>
          <w:p w14:paraId="6ADE88E2" w14:textId="6D47E954" w:rsidR="00EE309A" w:rsidRPr="000E72A3" w:rsidRDefault="00EE309A" w:rsidP="00410797">
            <w:pPr>
              <w:rPr>
                <w:rFonts w:ascii="Times New Roman" w:hAnsi="Times New Roman" w:cs="Times New Roman"/>
                <w:b/>
                <w:bCs/>
                <w:sz w:val="22"/>
                <w:szCs w:val="22"/>
              </w:rPr>
            </w:pPr>
            <w:r w:rsidRPr="000E72A3">
              <w:rPr>
                <w:rFonts w:ascii="Times New Roman" w:hAnsi="Times New Roman" w:cs="Times New Roman"/>
                <w:b/>
                <w:bCs/>
                <w:sz w:val="22"/>
                <w:szCs w:val="22"/>
              </w:rPr>
              <w:t>Percentage of Stack Used</w:t>
            </w:r>
          </w:p>
        </w:tc>
      </w:tr>
      <w:tr w:rsidR="00EE309A" w:rsidRPr="000E72A3" w14:paraId="4DCBC3A0" w14:textId="1B998852" w:rsidTr="00EE309A">
        <w:tc>
          <w:tcPr>
            <w:tcW w:w="2004" w:type="dxa"/>
          </w:tcPr>
          <w:p w14:paraId="69F26119" w14:textId="7E7486A4"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Task 1</w:t>
            </w:r>
          </w:p>
        </w:tc>
        <w:tc>
          <w:tcPr>
            <w:tcW w:w="2407" w:type="dxa"/>
          </w:tcPr>
          <w:p w14:paraId="1283F16C" w14:textId="6B07FF74"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digitalSig1()</w:t>
            </w:r>
          </w:p>
        </w:tc>
        <w:tc>
          <w:tcPr>
            <w:tcW w:w="2160" w:type="dxa"/>
          </w:tcPr>
          <w:p w14:paraId="6AD180F1" w14:textId="4366BA93"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2048</w:t>
            </w:r>
          </w:p>
        </w:tc>
        <w:tc>
          <w:tcPr>
            <w:tcW w:w="2033" w:type="dxa"/>
          </w:tcPr>
          <w:p w14:paraId="024C8D0C" w14:textId="01954D54"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948</w:t>
            </w:r>
          </w:p>
        </w:tc>
        <w:tc>
          <w:tcPr>
            <w:tcW w:w="1852" w:type="dxa"/>
          </w:tcPr>
          <w:p w14:paraId="6C0F7094" w14:textId="183C0379" w:rsidR="00EE309A" w:rsidRPr="000E72A3" w:rsidRDefault="000F467A" w:rsidP="00410797">
            <w:pPr>
              <w:rPr>
                <w:rFonts w:ascii="Times New Roman" w:hAnsi="Times New Roman" w:cs="Times New Roman"/>
                <w:sz w:val="22"/>
                <w:szCs w:val="22"/>
              </w:rPr>
            </w:pPr>
            <w:r>
              <w:rPr>
                <w:rFonts w:ascii="Times New Roman" w:hAnsi="Times New Roman" w:cs="Times New Roman"/>
                <w:sz w:val="22"/>
                <w:szCs w:val="22"/>
              </w:rPr>
              <w:t>46%</w:t>
            </w:r>
          </w:p>
        </w:tc>
      </w:tr>
      <w:tr w:rsidR="00EE309A" w:rsidRPr="000E72A3" w14:paraId="2433EBC5" w14:textId="12A9846B" w:rsidTr="00EE309A">
        <w:tc>
          <w:tcPr>
            <w:tcW w:w="2004" w:type="dxa"/>
          </w:tcPr>
          <w:p w14:paraId="1D1CA8CC" w14:textId="0C9A4F38"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Task 2</w:t>
            </w:r>
          </w:p>
        </w:tc>
        <w:tc>
          <w:tcPr>
            <w:tcW w:w="2407" w:type="dxa"/>
          </w:tcPr>
          <w:p w14:paraId="6F845227" w14:textId="3F2D7AC0"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digitalSig2()</w:t>
            </w:r>
          </w:p>
        </w:tc>
        <w:tc>
          <w:tcPr>
            <w:tcW w:w="2160" w:type="dxa"/>
          </w:tcPr>
          <w:p w14:paraId="42509D46" w14:textId="1920F0FE"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2048</w:t>
            </w:r>
          </w:p>
        </w:tc>
        <w:tc>
          <w:tcPr>
            <w:tcW w:w="2033" w:type="dxa"/>
          </w:tcPr>
          <w:p w14:paraId="29AE710E" w14:textId="54D8B682"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948</w:t>
            </w:r>
          </w:p>
        </w:tc>
        <w:tc>
          <w:tcPr>
            <w:tcW w:w="1852" w:type="dxa"/>
          </w:tcPr>
          <w:p w14:paraId="0C49C9D3" w14:textId="62A75AD8" w:rsidR="00EE309A" w:rsidRPr="000E72A3" w:rsidRDefault="000F467A" w:rsidP="00410797">
            <w:pPr>
              <w:rPr>
                <w:rFonts w:ascii="Times New Roman" w:hAnsi="Times New Roman" w:cs="Times New Roman"/>
                <w:sz w:val="22"/>
                <w:szCs w:val="22"/>
              </w:rPr>
            </w:pPr>
            <w:r>
              <w:rPr>
                <w:rFonts w:ascii="Times New Roman" w:hAnsi="Times New Roman" w:cs="Times New Roman"/>
                <w:sz w:val="22"/>
                <w:szCs w:val="22"/>
              </w:rPr>
              <w:t>46%</w:t>
            </w:r>
          </w:p>
        </w:tc>
      </w:tr>
      <w:tr w:rsidR="00EE309A" w:rsidRPr="000E72A3" w14:paraId="1E13A196" w14:textId="0C18BA48" w:rsidTr="00EE309A">
        <w:tc>
          <w:tcPr>
            <w:tcW w:w="2004" w:type="dxa"/>
          </w:tcPr>
          <w:p w14:paraId="76E8BB8E" w14:textId="19331761"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Task 3</w:t>
            </w:r>
          </w:p>
        </w:tc>
        <w:tc>
          <w:tcPr>
            <w:tcW w:w="2407" w:type="dxa"/>
          </w:tcPr>
          <w:p w14:paraId="5970325E" w14:textId="363DFB60"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getF1()</w:t>
            </w:r>
          </w:p>
        </w:tc>
        <w:tc>
          <w:tcPr>
            <w:tcW w:w="2160" w:type="dxa"/>
          </w:tcPr>
          <w:p w14:paraId="40491CAF" w14:textId="00916C83"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2048</w:t>
            </w:r>
          </w:p>
        </w:tc>
        <w:tc>
          <w:tcPr>
            <w:tcW w:w="2033" w:type="dxa"/>
          </w:tcPr>
          <w:p w14:paraId="4FDE4BED" w14:textId="73B4FE46"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948</w:t>
            </w:r>
          </w:p>
        </w:tc>
        <w:tc>
          <w:tcPr>
            <w:tcW w:w="1852" w:type="dxa"/>
          </w:tcPr>
          <w:p w14:paraId="2BAF1FD1" w14:textId="688209EB" w:rsidR="00EE309A" w:rsidRPr="000E72A3" w:rsidRDefault="000F467A" w:rsidP="00410797">
            <w:pPr>
              <w:rPr>
                <w:rFonts w:ascii="Times New Roman" w:hAnsi="Times New Roman" w:cs="Times New Roman"/>
                <w:sz w:val="22"/>
                <w:szCs w:val="22"/>
              </w:rPr>
            </w:pPr>
            <w:r>
              <w:rPr>
                <w:rFonts w:ascii="Times New Roman" w:hAnsi="Times New Roman" w:cs="Times New Roman"/>
                <w:sz w:val="22"/>
                <w:szCs w:val="22"/>
              </w:rPr>
              <w:t>46%</w:t>
            </w:r>
          </w:p>
        </w:tc>
      </w:tr>
      <w:tr w:rsidR="00EE309A" w:rsidRPr="000E72A3" w14:paraId="2EEF1D49" w14:textId="37B8C5A3" w:rsidTr="00EE309A">
        <w:tc>
          <w:tcPr>
            <w:tcW w:w="2004" w:type="dxa"/>
          </w:tcPr>
          <w:p w14:paraId="722AACD7" w14:textId="5F0E83E3"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Task 4</w:t>
            </w:r>
          </w:p>
        </w:tc>
        <w:tc>
          <w:tcPr>
            <w:tcW w:w="2407" w:type="dxa"/>
          </w:tcPr>
          <w:p w14:paraId="6A359A88" w14:textId="7FCB31E8"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getF2()</w:t>
            </w:r>
          </w:p>
        </w:tc>
        <w:tc>
          <w:tcPr>
            <w:tcW w:w="2160" w:type="dxa"/>
          </w:tcPr>
          <w:p w14:paraId="257638F0" w14:textId="1C0DC723"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2048</w:t>
            </w:r>
          </w:p>
        </w:tc>
        <w:tc>
          <w:tcPr>
            <w:tcW w:w="2033" w:type="dxa"/>
          </w:tcPr>
          <w:p w14:paraId="43730762" w14:textId="43B6D79E"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948</w:t>
            </w:r>
          </w:p>
        </w:tc>
        <w:tc>
          <w:tcPr>
            <w:tcW w:w="1852" w:type="dxa"/>
          </w:tcPr>
          <w:p w14:paraId="4682D787" w14:textId="12E5F851" w:rsidR="00EE309A" w:rsidRPr="000E72A3" w:rsidRDefault="000F467A" w:rsidP="00410797">
            <w:pPr>
              <w:rPr>
                <w:rFonts w:ascii="Times New Roman" w:hAnsi="Times New Roman" w:cs="Times New Roman"/>
                <w:sz w:val="22"/>
                <w:szCs w:val="22"/>
              </w:rPr>
            </w:pPr>
            <w:r>
              <w:rPr>
                <w:rFonts w:ascii="Times New Roman" w:hAnsi="Times New Roman" w:cs="Times New Roman"/>
                <w:sz w:val="22"/>
                <w:szCs w:val="22"/>
              </w:rPr>
              <w:t>46%</w:t>
            </w:r>
          </w:p>
        </w:tc>
      </w:tr>
      <w:tr w:rsidR="00EE309A" w:rsidRPr="000E72A3" w14:paraId="58AB7451" w14:textId="13FA3275" w:rsidTr="00EE309A">
        <w:tc>
          <w:tcPr>
            <w:tcW w:w="2004" w:type="dxa"/>
          </w:tcPr>
          <w:p w14:paraId="26433577" w14:textId="03740792"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Task 5</w:t>
            </w:r>
          </w:p>
        </w:tc>
        <w:tc>
          <w:tcPr>
            <w:tcW w:w="2407" w:type="dxa"/>
          </w:tcPr>
          <w:p w14:paraId="7B66D5B1" w14:textId="07914240"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monitorProgram()</w:t>
            </w:r>
          </w:p>
        </w:tc>
        <w:tc>
          <w:tcPr>
            <w:tcW w:w="2160" w:type="dxa"/>
          </w:tcPr>
          <w:p w14:paraId="3320E1BC" w14:textId="5F73AC36" w:rsidR="00EE309A" w:rsidRPr="000E72A3" w:rsidRDefault="00DB7DFA" w:rsidP="00410797">
            <w:pPr>
              <w:rPr>
                <w:rFonts w:ascii="Times New Roman" w:hAnsi="Times New Roman" w:cs="Times New Roman"/>
                <w:sz w:val="22"/>
                <w:szCs w:val="22"/>
              </w:rPr>
            </w:pPr>
            <w:r w:rsidRPr="000E72A3">
              <w:rPr>
                <w:rFonts w:ascii="Times New Roman" w:hAnsi="Times New Roman" w:cs="Times New Roman"/>
                <w:sz w:val="22"/>
                <w:szCs w:val="22"/>
              </w:rPr>
              <w:t>2048</w:t>
            </w:r>
          </w:p>
        </w:tc>
        <w:tc>
          <w:tcPr>
            <w:tcW w:w="2033" w:type="dxa"/>
          </w:tcPr>
          <w:p w14:paraId="0F80BBA5" w14:textId="71FFA7DD" w:rsidR="00EE309A" w:rsidRPr="000E72A3" w:rsidRDefault="000E19D7" w:rsidP="00410797">
            <w:pPr>
              <w:rPr>
                <w:rFonts w:ascii="Times New Roman" w:hAnsi="Times New Roman" w:cs="Times New Roman"/>
                <w:sz w:val="22"/>
                <w:szCs w:val="22"/>
              </w:rPr>
            </w:pPr>
            <w:r>
              <w:rPr>
                <w:rFonts w:ascii="Times New Roman" w:hAnsi="Times New Roman" w:cs="Times New Roman"/>
                <w:sz w:val="22"/>
                <w:szCs w:val="22"/>
              </w:rPr>
              <w:t>948</w:t>
            </w:r>
          </w:p>
        </w:tc>
        <w:tc>
          <w:tcPr>
            <w:tcW w:w="1852" w:type="dxa"/>
          </w:tcPr>
          <w:p w14:paraId="006E708C" w14:textId="2B194F5A" w:rsidR="00EE309A" w:rsidRPr="000E72A3" w:rsidRDefault="000F467A" w:rsidP="00410797">
            <w:pPr>
              <w:rPr>
                <w:rFonts w:ascii="Times New Roman" w:hAnsi="Times New Roman" w:cs="Times New Roman"/>
                <w:sz w:val="22"/>
                <w:szCs w:val="22"/>
              </w:rPr>
            </w:pPr>
            <w:r>
              <w:rPr>
                <w:rFonts w:ascii="Times New Roman" w:hAnsi="Times New Roman" w:cs="Times New Roman"/>
                <w:sz w:val="22"/>
                <w:szCs w:val="22"/>
              </w:rPr>
              <w:t>46%</w:t>
            </w:r>
          </w:p>
        </w:tc>
      </w:tr>
      <w:tr w:rsidR="00EE309A" w:rsidRPr="000E72A3" w14:paraId="3D0E82FD" w14:textId="3AEA8998" w:rsidTr="00EE309A">
        <w:tc>
          <w:tcPr>
            <w:tcW w:w="2004" w:type="dxa"/>
          </w:tcPr>
          <w:p w14:paraId="37A50125" w14:textId="44B785F9"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Task 6</w:t>
            </w:r>
          </w:p>
        </w:tc>
        <w:tc>
          <w:tcPr>
            <w:tcW w:w="2407" w:type="dxa"/>
          </w:tcPr>
          <w:p w14:paraId="5029B4F1" w14:textId="45D40B0D"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monitorButton()</w:t>
            </w:r>
          </w:p>
        </w:tc>
        <w:tc>
          <w:tcPr>
            <w:tcW w:w="2160" w:type="dxa"/>
          </w:tcPr>
          <w:p w14:paraId="6B0F6CD9" w14:textId="4F5ED4AF" w:rsidR="00EE309A" w:rsidRPr="000E72A3" w:rsidRDefault="00474E85" w:rsidP="00410797">
            <w:pPr>
              <w:rPr>
                <w:rFonts w:ascii="Times New Roman" w:hAnsi="Times New Roman" w:cs="Times New Roman"/>
                <w:sz w:val="22"/>
                <w:szCs w:val="22"/>
              </w:rPr>
            </w:pPr>
            <w:r>
              <w:rPr>
                <w:rFonts w:ascii="Times New Roman" w:hAnsi="Times New Roman" w:cs="Times New Roman"/>
                <w:sz w:val="22"/>
                <w:szCs w:val="22"/>
              </w:rPr>
              <w:t>2048</w:t>
            </w:r>
          </w:p>
        </w:tc>
        <w:tc>
          <w:tcPr>
            <w:tcW w:w="2033" w:type="dxa"/>
          </w:tcPr>
          <w:p w14:paraId="49CF9EDE" w14:textId="37D26677" w:rsidR="00EE309A" w:rsidRPr="000E72A3" w:rsidRDefault="00B22DB9" w:rsidP="00410797">
            <w:pPr>
              <w:rPr>
                <w:rFonts w:ascii="Times New Roman" w:hAnsi="Times New Roman" w:cs="Times New Roman"/>
                <w:sz w:val="22"/>
                <w:szCs w:val="22"/>
              </w:rPr>
            </w:pPr>
            <w:r>
              <w:rPr>
                <w:rFonts w:ascii="Times New Roman" w:hAnsi="Times New Roman" w:cs="Times New Roman"/>
                <w:sz w:val="22"/>
                <w:szCs w:val="22"/>
              </w:rPr>
              <w:t>712</w:t>
            </w:r>
          </w:p>
        </w:tc>
        <w:tc>
          <w:tcPr>
            <w:tcW w:w="1852" w:type="dxa"/>
          </w:tcPr>
          <w:p w14:paraId="52AD68D4" w14:textId="2F64064B" w:rsidR="00EE309A" w:rsidRPr="000E72A3" w:rsidRDefault="00474E85" w:rsidP="00410797">
            <w:pPr>
              <w:rPr>
                <w:rFonts w:ascii="Times New Roman" w:hAnsi="Times New Roman" w:cs="Times New Roman"/>
                <w:sz w:val="22"/>
                <w:szCs w:val="22"/>
              </w:rPr>
            </w:pPr>
            <w:r>
              <w:rPr>
                <w:rFonts w:ascii="Times New Roman" w:hAnsi="Times New Roman" w:cs="Times New Roman"/>
                <w:sz w:val="22"/>
                <w:szCs w:val="22"/>
              </w:rPr>
              <w:t>35</w:t>
            </w:r>
            <w:r w:rsidR="000F467A">
              <w:rPr>
                <w:rFonts w:ascii="Times New Roman" w:hAnsi="Times New Roman" w:cs="Times New Roman"/>
                <w:sz w:val="22"/>
                <w:szCs w:val="22"/>
              </w:rPr>
              <w:t>%</w:t>
            </w:r>
          </w:p>
        </w:tc>
      </w:tr>
      <w:tr w:rsidR="00EE309A" w:rsidRPr="000E72A3" w14:paraId="2EE7045C" w14:textId="37B08965" w:rsidTr="00EE309A">
        <w:tc>
          <w:tcPr>
            <w:tcW w:w="2004" w:type="dxa"/>
          </w:tcPr>
          <w:p w14:paraId="1D57987E" w14:textId="199D9E1E"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Task 7</w:t>
            </w:r>
          </w:p>
        </w:tc>
        <w:tc>
          <w:tcPr>
            <w:tcW w:w="2407" w:type="dxa"/>
          </w:tcPr>
          <w:p w14:paraId="4481D591" w14:textId="2A7B1F1D" w:rsidR="00EE309A" w:rsidRPr="000E72A3" w:rsidRDefault="00EE309A" w:rsidP="00410797">
            <w:pPr>
              <w:rPr>
                <w:rFonts w:ascii="Times New Roman" w:hAnsi="Times New Roman" w:cs="Times New Roman"/>
                <w:sz w:val="22"/>
                <w:szCs w:val="22"/>
              </w:rPr>
            </w:pPr>
            <w:r w:rsidRPr="000E72A3">
              <w:rPr>
                <w:rFonts w:ascii="Times New Roman" w:hAnsi="Times New Roman" w:cs="Times New Roman"/>
                <w:sz w:val="22"/>
                <w:szCs w:val="22"/>
              </w:rPr>
              <w:t>monitorLED()</w:t>
            </w:r>
          </w:p>
        </w:tc>
        <w:tc>
          <w:tcPr>
            <w:tcW w:w="2160" w:type="dxa"/>
          </w:tcPr>
          <w:p w14:paraId="43EAF391" w14:textId="05ED074F" w:rsidR="00EE309A" w:rsidRPr="000E72A3" w:rsidRDefault="00474E85" w:rsidP="00410797">
            <w:pPr>
              <w:rPr>
                <w:rFonts w:ascii="Times New Roman" w:hAnsi="Times New Roman" w:cs="Times New Roman"/>
                <w:sz w:val="22"/>
                <w:szCs w:val="22"/>
              </w:rPr>
            </w:pPr>
            <w:r>
              <w:rPr>
                <w:rFonts w:ascii="Times New Roman" w:hAnsi="Times New Roman" w:cs="Times New Roman"/>
                <w:sz w:val="22"/>
                <w:szCs w:val="22"/>
              </w:rPr>
              <w:t>2048</w:t>
            </w:r>
          </w:p>
        </w:tc>
        <w:tc>
          <w:tcPr>
            <w:tcW w:w="2033" w:type="dxa"/>
          </w:tcPr>
          <w:p w14:paraId="278EDDFD" w14:textId="1868681E" w:rsidR="00EE309A" w:rsidRPr="000E72A3" w:rsidRDefault="00DB7DFA" w:rsidP="00410797">
            <w:pPr>
              <w:rPr>
                <w:rFonts w:ascii="Times New Roman" w:hAnsi="Times New Roman" w:cs="Times New Roman"/>
                <w:sz w:val="22"/>
                <w:szCs w:val="22"/>
              </w:rPr>
            </w:pPr>
            <w:r w:rsidRPr="000E72A3">
              <w:rPr>
                <w:rFonts w:ascii="Times New Roman" w:hAnsi="Times New Roman" w:cs="Times New Roman"/>
                <w:sz w:val="22"/>
                <w:szCs w:val="22"/>
              </w:rPr>
              <w:t>728</w:t>
            </w:r>
          </w:p>
        </w:tc>
        <w:tc>
          <w:tcPr>
            <w:tcW w:w="1852" w:type="dxa"/>
          </w:tcPr>
          <w:p w14:paraId="0A93CA9A" w14:textId="29373455" w:rsidR="00EE309A" w:rsidRPr="000E72A3" w:rsidRDefault="00C5563A" w:rsidP="00410797">
            <w:pPr>
              <w:rPr>
                <w:rFonts w:ascii="Times New Roman" w:hAnsi="Times New Roman" w:cs="Times New Roman"/>
                <w:sz w:val="22"/>
                <w:szCs w:val="22"/>
              </w:rPr>
            </w:pPr>
            <w:r>
              <w:rPr>
                <w:rFonts w:ascii="Times New Roman" w:hAnsi="Times New Roman" w:cs="Times New Roman"/>
                <w:sz w:val="22"/>
                <w:szCs w:val="22"/>
              </w:rPr>
              <w:t>36%</w:t>
            </w:r>
          </w:p>
        </w:tc>
      </w:tr>
    </w:tbl>
    <w:p w14:paraId="253316D7" w14:textId="41C8800C" w:rsidR="00EC4EE0" w:rsidRPr="00E503F3" w:rsidRDefault="00EC4EE0" w:rsidP="00EC4EE0">
      <w:pPr>
        <w:pStyle w:val="Heading3"/>
        <w:rPr>
          <w:rFonts w:ascii="Times New Roman" w:hAnsi="Times New Roman" w:cs="Times New Roman"/>
        </w:rPr>
      </w:pPr>
      <w:bookmarkStart w:id="13" w:name="_Toc195107501"/>
      <w:r w:rsidRPr="00E503F3">
        <w:rPr>
          <w:rFonts w:ascii="Times New Roman" w:hAnsi="Times New Roman" w:cs="Times New Roman"/>
        </w:rPr>
        <w:t>Sem</w:t>
      </w:r>
      <w:r w:rsidR="00AC7FAA" w:rsidRPr="00E503F3">
        <w:rPr>
          <w:rFonts w:ascii="Times New Roman" w:hAnsi="Times New Roman" w:cs="Times New Roman"/>
        </w:rPr>
        <w:t>a</w:t>
      </w:r>
      <w:r w:rsidRPr="00E503F3">
        <w:rPr>
          <w:rFonts w:ascii="Times New Roman" w:hAnsi="Times New Roman" w:cs="Times New Roman"/>
        </w:rPr>
        <w:t>phores / Mutexes</w:t>
      </w:r>
      <w:bookmarkEnd w:id="13"/>
    </w:p>
    <w:p w14:paraId="7ED83D97" w14:textId="1B54C294" w:rsidR="009763F0" w:rsidRPr="000E72A3" w:rsidRDefault="00596627" w:rsidP="00EC4EE0">
      <w:pPr>
        <w:rPr>
          <w:rFonts w:ascii="Times New Roman" w:hAnsi="Times New Roman" w:cs="Times New Roman"/>
          <w:sz w:val="22"/>
          <w:szCs w:val="22"/>
        </w:rPr>
      </w:pPr>
      <w:r w:rsidRPr="000E72A3">
        <w:rPr>
          <w:rFonts w:ascii="Times New Roman" w:hAnsi="Times New Roman" w:cs="Times New Roman"/>
          <w:sz w:val="22"/>
          <w:szCs w:val="22"/>
        </w:rPr>
        <w:t>Throughout the RTOS program</w:t>
      </w:r>
      <w:r w:rsidR="002277B3">
        <w:rPr>
          <w:rFonts w:ascii="Times New Roman" w:hAnsi="Times New Roman" w:cs="Times New Roman"/>
          <w:sz w:val="22"/>
          <w:szCs w:val="22"/>
        </w:rPr>
        <w:t>,</w:t>
      </w:r>
      <w:r w:rsidRPr="000E72A3">
        <w:rPr>
          <w:rFonts w:ascii="Times New Roman" w:hAnsi="Times New Roman" w:cs="Times New Roman"/>
          <w:sz w:val="22"/>
          <w:szCs w:val="22"/>
        </w:rPr>
        <w:t xml:space="preserve"> both semaphores and mutexes were utilised. </w:t>
      </w:r>
      <w:r w:rsidR="003008A9" w:rsidRPr="000E72A3">
        <w:rPr>
          <w:rFonts w:ascii="Times New Roman" w:hAnsi="Times New Roman" w:cs="Times New Roman"/>
          <w:sz w:val="22"/>
          <w:szCs w:val="22"/>
        </w:rPr>
        <w:t xml:space="preserve">A mutex can be used to protect shared resources so it was clear </w:t>
      </w:r>
      <w:r w:rsidR="00406BE2" w:rsidRPr="000E72A3">
        <w:rPr>
          <w:rFonts w:ascii="Times New Roman" w:hAnsi="Times New Roman" w:cs="Times New Roman"/>
          <w:sz w:val="22"/>
          <w:szCs w:val="22"/>
        </w:rPr>
        <w:t>it would be beneficial to use them for reading from or writing to the frequency values.</w:t>
      </w:r>
      <w:r w:rsidR="00E503F3" w:rsidRPr="000E72A3">
        <w:rPr>
          <w:rFonts w:ascii="Times New Roman" w:hAnsi="Times New Roman" w:cs="Times New Roman"/>
          <w:sz w:val="22"/>
          <w:szCs w:val="22"/>
        </w:rPr>
        <w:t xml:space="preserve"> The </w:t>
      </w:r>
      <w:r w:rsidR="00E503F3" w:rsidRPr="000E72A3">
        <w:rPr>
          <w:rFonts w:ascii="Times New Roman" w:hAnsi="Times New Roman" w:cs="Times New Roman"/>
          <w:sz w:val="22"/>
          <w:szCs w:val="22"/>
        </w:rPr>
        <w:lastRenderedPageBreak/>
        <w:t>monitor LED task</w:t>
      </w:r>
      <w:r w:rsidR="00CB2DAF">
        <w:rPr>
          <w:rFonts w:ascii="Times New Roman" w:hAnsi="Times New Roman" w:cs="Times New Roman"/>
          <w:sz w:val="22"/>
          <w:szCs w:val="22"/>
        </w:rPr>
        <w:t xml:space="preserve"> (Task 7)</w:t>
      </w:r>
      <w:r w:rsidR="00E503F3" w:rsidRPr="000E72A3">
        <w:rPr>
          <w:rFonts w:ascii="Times New Roman" w:hAnsi="Times New Roman" w:cs="Times New Roman"/>
          <w:sz w:val="22"/>
          <w:szCs w:val="22"/>
        </w:rPr>
        <w:t xml:space="preserve"> requires reading </w:t>
      </w:r>
      <w:r w:rsidR="00AF4CEA">
        <w:rPr>
          <w:rFonts w:ascii="Times New Roman" w:hAnsi="Times New Roman" w:cs="Times New Roman"/>
          <w:sz w:val="22"/>
          <w:szCs w:val="22"/>
        </w:rPr>
        <w:t>from the</w:t>
      </w:r>
      <w:r w:rsidR="00E503F3" w:rsidRPr="000E72A3">
        <w:rPr>
          <w:rFonts w:ascii="Times New Roman" w:hAnsi="Times New Roman" w:cs="Times New Roman"/>
          <w:sz w:val="22"/>
          <w:szCs w:val="22"/>
        </w:rPr>
        <w:t xml:space="preserve"> </w:t>
      </w:r>
      <w:r w:rsidR="002277B3">
        <w:rPr>
          <w:rFonts w:ascii="Times New Roman" w:hAnsi="Times New Roman" w:cs="Times New Roman"/>
          <w:sz w:val="22"/>
          <w:szCs w:val="22"/>
        </w:rPr>
        <w:t>frequency</w:t>
      </w:r>
      <w:r w:rsidR="00AF4CEA">
        <w:rPr>
          <w:rFonts w:ascii="Times New Roman" w:hAnsi="Times New Roman" w:cs="Times New Roman"/>
          <w:sz w:val="22"/>
          <w:szCs w:val="22"/>
        </w:rPr>
        <w:t xml:space="preserve"> variables</w:t>
      </w:r>
      <w:r w:rsidR="00E503F3" w:rsidRPr="000E72A3">
        <w:rPr>
          <w:rFonts w:ascii="Times New Roman" w:hAnsi="Times New Roman" w:cs="Times New Roman"/>
          <w:sz w:val="22"/>
          <w:szCs w:val="22"/>
        </w:rPr>
        <w:t xml:space="preserve"> and the measure frequency task</w:t>
      </w:r>
      <w:r w:rsidR="00AF4CEA">
        <w:rPr>
          <w:rFonts w:ascii="Times New Roman" w:hAnsi="Times New Roman" w:cs="Times New Roman"/>
          <w:sz w:val="22"/>
          <w:szCs w:val="22"/>
        </w:rPr>
        <w:t xml:space="preserve"> (Tasks 3 and 4)</w:t>
      </w:r>
      <w:r w:rsidR="00E503F3" w:rsidRPr="000E72A3">
        <w:rPr>
          <w:rFonts w:ascii="Times New Roman" w:hAnsi="Times New Roman" w:cs="Times New Roman"/>
          <w:sz w:val="22"/>
          <w:szCs w:val="22"/>
        </w:rPr>
        <w:t xml:space="preserve"> </w:t>
      </w:r>
      <w:r w:rsidR="000B0637">
        <w:rPr>
          <w:rFonts w:ascii="Times New Roman" w:hAnsi="Times New Roman" w:cs="Times New Roman"/>
          <w:sz w:val="22"/>
          <w:szCs w:val="22"/>
        </w:rPr>
        <w:t>requires</w:t>
      </w:r>
      <w:r w:rsidR="00E503F3" w:rsidRPr="000E72A3">
        <w:rPr>
          <w:rFonts w:ascii="Times New Roman" w:hAnsi="Times New Roman" w:cs="Times New Roman"/>
          <w:sz w:val="22"/>
          <w:szCs w:val="22"/>
        </w:rPr>
        <w:t xml:space="preserve"> writing to the frequency </w:t>
      </w:r>
      <w:r w:rsidR="00AF4CEA">
        <w:rPr>
          <w:rFonts w:ascii="Times New Roman" w:hAnsi="Times New Roman" w:cs="Times New Roman"/>
          <w:sz w:val="22"/>
          <w:szCs w:val="22"/>
        </w:rPr>
        <w:t>variables</w:t>
      </w:r>
      <w:r w:rsidR="00E503F3" w:rsidRPr="000E72A3">
        <w:rPr>
          <w:rFonts w:ascii="Times New Roman" w:hAnsi="Times New Roman" w:cs="Times New Roman"/>
          <w:sz w:val="22"/>
          <w:szCs w:val="22"/>
        </w:rPr>
        <w:t>.</w:t>
      </w:r>
      <w:r w:rsidR="007F0771" w:rsidRPr="000E72A3">
        <w:rPr>
          <w:rFonts w:ascii="Times New Roman" w:hAnsi="Times New Roman" w:cs="Times New Roman"/>
          <w:sz w:val="22"/>
          <w:szCs w:val="22"/>
        </w:rPr>
        <w:t xml:space="preserve"> To ensure the LED </w:t>
      </w:r>
      <w:r w:rsidR="0042517A">
        <w:rPr>
          <w:rFonts w:ascii="Times New Roman" w:hAnsi="Times New Roman" w:cs="Times New Roman"/>
          <w:sz w:val="22"/>
          <w:szCs w:val="22"/>
        </w:rPr>
        <w:t>monitoring task (Task 7)</w:t>
      </w:r>
      <w:r w:rsidR="007F0771" w:rsidRPr="000E72A3">
        <w:rPr>
          <w:rFonts w:ascii="Times New Roman" w:hAnsi="Times New Roman" w:cs="Times New Roman"/>
          <w:sz w:val="22"/>
          <w:szCs w:val="22"/>
        </w:rPr>
        <w:t xml:space="preserve"> can only read the frequency after </w:t>
      </w:r>
      <w:r w:rsidR="0042517A">
        <w:rPr>
          <w:rFonts w:ascii="Times New Roman" w:hAnsi="Times New Roman" w:cs="Times New Roman"/>
          <w:sz w:val="22"/>
          <w:szCs w:val="22"/>
        </w:rPr>
        <w:t>the variable has been written</w:t>
      </w:r>
      <w:r w:rsidR="00642E79">
        <w:rPr>
          <w:rFonts w:ascii="Times New Roman" w:hAnsi="Times New Roman" w:cs="Times New Roman"/>
          <w:sz w:val="22"/>
          <w:szCs w:val="22"/>
        </w:rPr>
        <w:t>,</w:t>
      </w:r>
      <w:r w:rsidR="007F0771" w:rsidRPr="000E72A3">
        <w:rPr>
          <w:rFonts w:ascii="Times New Roman" w:hAnsi="Times New Roman" w:cs="Times New Roman"/>
          <w:sz w:val="22"/>
          <w:szCs w:val="22"/>
        </w:rPr>
        <w:t xml:space="preserve"> </w:t>
      </w:r>
      <w:r w:rsidR="00243BCD" w:rsidRPr="000E72A3">
        <w:rPr>
          <w:rFonts w:ascii="Times New Roman" w:hAnsi="Times New Roman" w:cs="Times New Roman"/>
          <w:sz w:val="22"/>
          <w:szCs w:val="22"/>
        </w:rPr>
        <w:t>a mutex can be used</w:t>
      </w:r>
      <w:r w:rsidR="00687D70" w:rsidRPr="000E72A3">
        <w:rPr>
          <w:rFonts w:ascii="Times New Roman" w:hAnsi="Times New Roman" w:cs="Times New Roman"/>
          <w:sz w:val="22"/>
          <w:szCs w:val="22"/>
        </w:rPr>
        <w:t>.</w:t>
      </w:r>
      <w:r w:rsidR="00911ED6" w:rsidRPr="000E72A3">
        <w:rPr>
          <w:rFonts w:ascii="Times New Roman" w:hAnsi="Times New Roman" w:cs="Times New Roman"/>
          <w:sz w:val="22"/>
          <w:szCs w:val="22"/>
        </w:rPr>
        <w:t xml:space="preserve"> Initially</w:t>
      </w:r>
      <w:r w:rsidR="00C55CE9" w:rsidRPr="000E72A3">
        <w:rPr>
          <w:rFonts w:ascii="Times New Roman" w:hAnsi="Times New Roman" w:cs="Times New Roman"/>
          <w:sz w:val="22"/>
          <w:szCs w:val="22"/>
        </w:rPr>
        <w:t>,</w:t>
      </w:r>
      <w:r w:rsidR="00911ED6" w:rsidRPr="000E72A3">
        <w:rPr>
          <w:rFonts w:ascii="Times New Roman" w:hAnsi="Times New Roman" w:cs="Times New Roman"/>
          <w:sz w:val="22"/>
          <w:szCs w:val="22"/>
        </w:rPr>
        <w:t xml:space="preserve"> only </w:t>
      </w:r>
      <w:r w:rsidR="00554DB5">
        <w:rPr>
          <w:rFonts w:ascii="Times New Roman" w:hAnsi="Times New Roman" w:cs="Times New Roman"/>
          <w:sz w:val="22"/>
          <w:szCs w:val="22"/>
        </w:rPr>
        <w:t>1</w:t>
      </w:r>
      <w:r w:rsidR="00911ED6" w:rsidRPr="000E72A3">
        <w:rPr>
          <w:rFonts w:ascii="Times New Roman" w:hAnsi="Times New Roman" w:cs="Times New Roman"/>
          <w:sz w:val="22"/>
          <w:szCs w:val="22"/>
        </w:rPr>
        <w:t xml:space="preserve"> mutex was used to </w:t>
      </w:r>
      <w:r w:rsidR="0000787E" w:rsidRPr="000E72A3">
        <w:rPr>
          <w:rFonts w:ascii="Times New Roman" w:hAnsi="Times New Roman" w:cs="Times New Roman"/>
          <w:sz w:val="22"/>
          <w:szCs w:val="22"/>
        </w:rPr>
        <w:t>write to both frequency variables</w:t>
      </w:r>
      <w:r w:rsidR="00670592" w:rsidRPr="000E72A3">
        <w:rPr>
          <w:rFonts w:ascii="Times New Roman" w:hAnsi="Times New Roman" w:cs="Times New Roman"/>
          <w:sz w:val="22"/>
          <w:szCs w:val="22"/>
        </w:rPr>
        <w:t>, this ensure</w:t>
      </w:r>
      <w:r w:rsidR="00F32E2F" w:rsidRPr="000E72A3">
        <w:rPr>
          <w:rFonts w:ascii="Times New Roman" w:hAnsi="Times New Roman" w:cs="Times New Roman"/>
          <w:sz w:val="22"/>
          <w:szCs w:val="22"/>
        </w:rPr>
        <w:t>s</w:t>
      </w:r>
      <w:r w:rsidR="00670592" w:rsidRPr="000E72A3">
        <w:rPr>
          <w:rFonts w:ascii="Times New Roman" w:hAnsi="Times New Roman" w:cs="Times New Roman"/>
          <w:sz w:val="22"/>
          <w:szCs w:val="22"/>
        </w:rPr>
        <w:t xml:space="preserve"> that only </w:t>
      </w:r>
      <w:r w:rsidR="00554DB5">
        <w:rPr>
          <w:rFonts w:ascii="Times New Roman" w:hAnsi="Times New Roman" w:cs="Times New Roman"/>
          <w:sz w:val="22"/>
          <w:szCs w:val="22"/>
        </w:rPr>
        <w:t>1</w:t>
      </w:r>
      <w:r w:rsidR="00670592" w:rsidRPr="000E72A3">
        <w:rPr>
          <w:rFonts w:ascii="Times New Roman" w:hAnsi="Times New Roman" w:cs="Times New Roman"/>
          <w:sz w:val="22"/>
          <w:szCs w:val="22"/>
        </w:rPr>
        <w:t xml:space="preserve"> frequency c</w:t>
      </w:r>
      <w:r w:rsidR="00F32E2F" w:rsidRPr="000E72A3">
        <w:rPr>
          <w:rFonts w:ascii="Times New Roman" w:hAnsi="Times New Roman" w:cs="Times New Roman"/>
          <w:sz w:val="22"/>
          <w:szCs w:val="22"/>
        </w:rPr>
        <w:t>an be written at a time and reading/writing cannot happen simultaneously. The clear issue was that both frequency</w:t>
      </w:r>
      <w:r w:rsidR="00556B1E" w:rsidRPr="000E72A3">
        <w:rPr>
          <w:rFonts w:ascii="Times New Roman" w:hAnsi="Times New Roman" w:cs="Times New Roman"/>
          <w:sz w:val="22"/>
          <w:szCs w:val="22"/>
        </w:rPr>
        <w:t xml:space="preserve"> tasks had their own global frequency variables</w:t>
      </w:r>
      <w:r w:rsidR="00BF5122">
        <w:rPr>
          <w:rFonts w:ascii="Times New Roman" w:hAnsi="Times New Roman" w:cs="Times New Roman"/>
          <w:sz w:val="22"/>
          <w:szCs w:val="22"/>
        </w:rPr>
        <w:t>,</w:t>
      </w:r>
      <w:r w:rsidR="00556B1E" w:rsidRPr="000E72A3">
        <w:rPr>
          <w:rFonts w:ascii="Times New Roman" w:hAnsi="Times New Roman" w:cs="Times New Roman"/>
          <w:sz w:val="22"/>
          <w:szCs w:val="22"/>
        </w:rPr>
        <w:t xml:space="preserve"> F1 and F2</w:t>
      </w:r>
      <w:r w:rsidR="00435F71">
        <w:rPr>
          <w:rFonts w:ascii="Times New Roman" w:hAnsi="Times New Roman" w:cs="Times New Roman"/>
          <w:sz w:val="22"/>
          <w:szCs w:val="22"/>
        </w:rPr>
        <w:t>,</w:t>
      </w:r>
      <w:r w:rsidR="00E05137">
        <w:rPr>
          <w:rFonts w:ascii="Times New Roman" w:hAnsi="Times New Roman" w:cs="Times New Roman"/>
          <w:sz w:val="22"/>
          <w:szCs w:val="22"/>
        </w:rPr>
        <w:t xml:space="preserve"> using</w:t>
      </w:r>
      <w:r w:rsidR="00D337AE">
        <w:rPr>
          <w:rFonts w:ascii="Times New Roman" w:hAnsi="Times New Roman" w:cs="Times New Roman"/>
          <w:sz w:val="22"/>
          <w:szCs w:val="22"/>
        </w:rPr>
        <w:t xml:space="preserve"> only</w:t>
      </w:r>
      <w:r w:rsidR="00E05137">
        <w:rPr>
          <w:rFonts w:ascii="Times New Roman" w:hAnsi="Times New Roman" w:cs="Times New Roman"/>
          <w:sz w:val="22"/>
          <w:szCs w:val="22"/>
        </w:rPr>
        <w:t xml:space="preserve"> </w:t>
      </w:r>
      <w:r w:rsidR="00004827">
        <w:rPr>
          <w:rFonts w:ascii="Times New Roman" w:hAnsi="Times New Roman" w:cs="Times New Roman"/>
          <w:sz w:val="22"/>
          <w:szCs w:val="22"/>
        </w:rPr>
        <w:t>1</w:t>
      </w:r>
      <w:r w:rsidR="00E05137">
        <w:rPr>
          <w:rFonts w:ascii="Times New Roman" w:hAnsi="Times New Roman" w:cs="Times New Roman"/>
          <w:sz w:val="22"/>
          <w:szCs w:val="22"/>
        </w:rPr>
        <w:t xml:space="preserve"> mutex prevent</w:t>
      </w:r>
      <w:r w:rsidR="006D5531">
        <w:rPr>
          <w:rFonts w:ascii="Times New Roman" w:hAnsi="Times New Roman" w:cs="Times New Roman"/>
          <w:sz w:val="22"/>
          <w:szCs w:val="22"/>
        </w:rPr>
        <w:t>s</w:t>
      </w:r>
      <w:r w:rsidR="00E05137">
        <w:rPr>
          <w:rFonts w:ascii="Times New Roman" w:hAnsi="Times New Roman" w:cs="Times New Roman"/>
          <w:sz w:val="22"/>
          <w:szCs w:val="22"/>
        </w:rPr>
        <w:t xml:space="preserve"> the tasks from writing to their own variables simultaneously</w:t>
      </w:r>
      <w:r w:rsidR="00004827">
        <w:rPr>
          <w:rFonts w:ascii="Times New Roman" w:hAnsi="Times New Roman" w:cs="Times New Roman"/>
          <w:sz w:val="22"/>
          <w:szCs w:val="22"/>
        </w:rPr>
        <w:t xml:space="preserve"> so a second mutex was introduced. </w:t>
      </w:r>
      <w:r w:rsidR="00046855" w:rsidRPr="000E72A3">
        <w:rPr>
          <w:rFonts w:ascii="Times New Roman" w:hAnsi="Times New Roman" w:cs="Times New Roman"/>
          <w:sz w:val="22"/>
          <w:szCs w:val="22"/>
        </w:rPr>
        <w:t>However</w:t>
      </w:r>
      <w:r w:rsidR="006D5531">
        <w:rPr>
          <w:rFonts w:ascii="Times New Roman" w:hAnsi="Times New Roman" w:cs="Times New Roman"/>
          <w:sz w:val="22"/>
          <w:szCs w:val="22"/>
        </w:rPr>
        <w:t>,</w:t>
      </w:r>
      <w:r w:rsidR="00C55CE9" w:rsidRPr="000E72A3">
        <w:rPr>
          <w:rFonts w:ascii="Times New Roman" w:hAnsi="Times New Roman" w:cs="Times New Roman"/>
          <w:sz w:val="22"/>
          <w:szCs w:val="22"/>
        </w:rPr>
        <w:t xml:space="preserve"> this meant the </w:t>
      </w:r>
      <w:r w:rsidR="00004827">
        <w:rPr>
          <w:rFonts w:ascii="Times New Roman" w:hAnsi="Times New Roman" w:cs="Times New Roman"/>
          <w:sz w:val="22"/>
          <w:szCs w:val="22"/>
        </w:rPr>
        <w:t>LED monitor</w:t>
      </w:r>
      <w:r w:rsidR="00C55CE9" w:rsidRPr="000E72A3">
        <w:rPr>
          <w:rFonts w:ascii="Times New Roman" w:hAnsi="Times New Roman" w:cs="Times New Roman"/>
          <w:sz w:val="22"/>
          <w:szCs w:val="22"/>
        </w:rPr>
        <w:t xml:space="preserve"> task</w:t>
      </w:r>
      <w:r w:rsidR="00004827">
        <w:rPr>
          <w:rFonts w:ascii="Times New Roman" w:hAnsi="Times New Roman" w:cs="Times New Roman"/>
          <w:sz w:val="22"/>
          <w:szCs w:val="22"/>
        </w:rPr>
        <w:t xml:space="preserve"> (Task 7)</w:t>
      </w:r>
      <w:r w:rsidR="00C55CE9" w:rsidRPr="000E72A3">
        <w:rPr>
          <w:rFonts w:ascii="Times New Roman" w:hAnsi="Times New Roman" w:cs="Times New Roman"/>
          <w:sz w:val="22"/>
          <w:szCs w:val="22"/>
        </w:rPr>
        <w:t xml:space="preserve"> had to </w:t>
      </w:r>
      <w:r w:rsidR="0033749B" w:rsidRPr="000E72A3">
        <w:rPr>
          <w:rFonts w:ascii="Times New Roman" w:hAnsi="Times New Roman" w:cs="Times New Roman"/>
          <w:sz w:val="22"/>
          <w:szCs w:val="22"/>
        </w:rPr>
        <w:t>hold both Mutexes</w:t>
      </w:r>
      <w:r w:rsidR="00004827">
        <w:rPr>
          <w:rFonts w:ascii="Times New Roman" w:hAnsi="Times New Roman" w:cs="Times New Roman"/>
          <w:sz w:val="22"/>
          <w:szCs w:val="22"/>
        </w:rPr>
        <w:t>. I</w:t>
      </w:r>
      <w:r w:rsidR="00046855" w:rsidRPr="000E72A3">
        <w:rPr>
          <w:rFonts w:ascii="Times New Roman" w:hAnsi="Times New Roman" w:cs="Times New Roman"/>
          <w:sz w:val="22"/>
          <w:szCs w:val="22"/>
        </w:rPr>
        <w:t>nitially</w:t>
      </w:r>
      <w:r w:rsidR="004841CD">
        <w:rPr>
          <w:rFonts w:ascii="Times New Roman" w:hAnsi="Times New Roman" w:cs="Times New Roman"/>
          <w:sz w:val="22"/>
          <w:szCs w:val="22"/>
        </w:rPr>
        <w:t>,</w:t>
      </w:r>
      <w:r w:rsidR="00046855" w:rsidRPr="000E72A3">
        <w:rPr>
          <w:rFonts w:ascii="Times New Roman" w:hAnsi="Times New Roman" w:cs="Times New Roman"/>
          <w:sz w:val="22"/>
          <w:szCs w:val="22"/>
        </w:rPr>
        <w:t xml:space="preserve"> both Mutexes were held</w:t>
      </w:r>
      <w:r w:rsidR="00116578">
        <w:rPr>
          <w:rFonts w:ascii="Times New Roman" w:hAnsi="Times New Roman" w:cs="Times New Roman"/>
          <w:sz w:val="22"/>
          <w:szCs w:val="22"/>
        </w:rPr>
        <w:t xml:space="preserve"> simultaneously</w:t>
      </w:r>
      <w:r w:rsidR="00046855" w:rsidRPr="000E72A3">
        <w:rPr>
          <w:rFonts w:ascii="Times New Roman" w:hAnsi="Times New Roman" w:cs="Times New Roman"/>
          <w:sz w:val="22"/>
          <w:szCs w:val="22"/>
        </w:rPr>
        <w:t>, the data was read</w:t>
      </w:r>
      <w:r w:rsidR="004841CD">
        <w:rPr>
          <w:rFonts w:ascii="Times New Roman" w:hAnsi="Times New Roman" w:cs="Times New Roman"/>
          <w:sz w:val="22"/>
          <w:szCs w:val="22"/>
        </w:rPr>
        <w:t>,</w:t>
      </w:r>
      <w:r w:rsidR="00046855" w:rsidRPr="000E72A3">
        <w:rPr>
          <w:rFonts w:ascii="Times New Roman" w:hAnsi="Times New Roman" w:cs="Times New Roman"/>
          <w:sz w:val="22"/>
          <w:szCs w:val="22"/>
        </w:rPr>
        <w:t xml:space="preserve"> and then both </w:t>
      </w:r>
      <w:r w:rsidR="004841CD">
        <w:rPr>
          <w:rFonts w:ascii="Times New Roman" w:hAnsi="Times New Roman" w:cs="Times New Roman"/>
          <w:sz w:val="22"/>
          <w:szCs w:val="22"/>
        </w:rPr>
        <w:t xml:space="preserve">were </w:t>
      </w:r>
      <w:r w:rsidR="00046855" w:rsidRPr="000E72A3">
        <w:rPr>
          <w:rFonts w:ascii="Times New Roman" w:hAnsi="Times New Roman" w:cs="Times New Roman"/>
          <w:sz w:val="22"/>
          <w:szCs w:val="22"/>
        </w:rPr>
        <w:t>released</w:t>
      </w:r>
      <w:r w:rsidR="00017F73">
        <w:rPr>
          <w:rFonts w:ascii="Times New Roman" w:hAnsi="Times New Roman" w:cs="Times New Roman"/>
          <w:sz w:val="22"/>
          <w:szCs w:val="22"/>
        </w:rPr>
        <w:t>,</w:t>
      </w:r>
      <w:r w:rsidR="0040278F" w:rsidRPr="000E72A3">
        <w:rPr>
          <w:rFonts w:ascii="Times New Roman" w:hAnsi="Times New Roman" w:cs="Times New Roman"/>
          <w:sz w:val="22"/>
          <w:szCs w:val="22"/>
        </w:rPr>
        <w:t xml:space="preserve"> although</w:t>
      </w:r>
      <w:r w:rsidR="009763F0" w:rsidRPr="000E72A3">
        <w:rPr>
          <w:rFonts w:ascii="Times New Roman" w:hAnsi="Times New Roman" w:cs="Times New Roman"/>
          <w:sz w:val="22"/>
          <w:szCs w:val="22"/>
        </w:rPr>
        <w:t xml:space="preserve"> to further improve on this</w:t>
      </w:r>
      <w:r w:rsidR="0040278F" w:rsidRPr="000E72A3">
        <w:rPr>
          <w:rFonts w:ascii="Times New Roman" w:hAnsi="Times New Roman" w:cs="Times New Roman"/>
          <w:sz w:val="22"/>
          <w:szCs w:val="22"/>
        </w:rPr>
        <w:t xml:space="preserve"> it was decided to only read </w:t>
      </w:r>
      <w:r w:rsidR="00554DB5">
        <w:rPr>
          <w:rFonts w:ascii="Times New Roman" w:hAnsi="Times New Roman" w:cs="Times New Roman"/>
          <w:sz w:val="22"/>
          <w:szCs w:val="22"/>
        </w:rPr>
        <w:t>1</w:t>
      </w:r>
      <w:r w:rsidR="0040278F" w:rsidRPr="000E72A3">
        <w:rPr>
          <w:rFonts w:ascii="Times New Roman" w:hAnsi="Times New Roman" w:cs="Times New Roman"/>
          <w:sz w:val="22"/>
          <w:szCs w:val="22"/>
        </w:rPr>
        <w:t xml:space="preserve"> frequency at a time to prevent the task from locking out the first mutex while waiting for the second</w:t>
      </w:r>
      <w:r w:rsidR="00017F73">
        <w:rPr>
          <w:rFonts w:ascii="Times New Roman" w:hAnsi="Times New Roman" w:cs="Times New Roman"/>
          <w:sz w:val="22"/>
          <w:szCs w:val="22"/>
        </w:rPr>
        <w:t xml:space="preserve"> which could cause either Frequency tasks (Task 3 and 4) to </w:t>
      </w:r>
      <w:r w:rsidR="00390C75">
        <w:rPr>
          <w:rFonts w:ascii="Times New Roman" w:hAnsi="Times New Roman" w:cs="Times New Roman"/>
          <w:sz w:val="22"/>
          <w:szCs w:val="22"/>
        </w:rPr>
        <w:t>have to wait on the monitor LED task (Task 7)</w:t>
      </w:r>
      <w:r w:rsidR="009763F0" w:rsidRPr="000E72A3">
        <w:rPr>
          <w:rFonts w:ascii="Times New Roman" w:hAnsi="Times New Roman" w:cs="Times New Roman"/>
          <w:sz w:val="22"/>
          <w:szCs w:val="22"/>
        </w:rPr>
        <w:t>.</w:t>
      </w:r>
      <w:r w:rsidR="008B33B3">
        <w:rPr>
          <w:rFonts w:ascii="Times New Roman" w:hAnsi="Times New Roman" w:cs="Times New Roman"/>
          <w:sz w:val="22"/>
          <w:szCs w:val="22"/>
        </w:rPr>
        <w:t xml:space="preserve"> </w:t>
      </w:r>
      <w:r w:rsidR="009763F0" w:rsidRPr="000E72A3">
        <w:rPr>
          <w:rFonts w:ascii="Times New Roman" w:hAnsi="Times New Roman" w:cs="Times New Roman"/>
          <w:sz w:val="22"/>
          <w:szCs w:val="22"/>
        </w:rPr>
        <w:t>A binary semaphore was also used to signal the monitor button task</w:t>
      </w:r>
      <w:r w:rsidR="00983FEA">
        <w:rPr>
          <w:rFonts w:ascii="Times New Roman" w:hAnsi="Times New Roman" w:cs="Times New Roman"/>
          <w:sz w:val="22"/>
          <w:szCs w:val="22"/>
        </w:rPr>
        <w:t xml:space="preserve"> (Task 6)</w:t>
      </w:r>
      <w:r w:rsidR="009763F0" w:rsidRPr="000E72A3">
        <w:rPr>
          <w:rFonts w:ascii="Times New Roman" w:hAnsi="Times New Roman" w:cs="Times New Roman"/>
          <w:sz w:val="22"/>
          <w:szCs w:val="22"/>
        </w:rPr>
        <w:t xml:space="preserve"> from the ISR.</w:t>
      </w:r>
      <w:r w:rsidR="006953BC" w:rsidRPr="000E72A3">
        <w:rPr>
          <w:rFonts w:ascii="Times New Roman" w:hAnsi="Times New Roman" w:cs="Times New Roman"/>
          <w:sz w:val="22"/>
          <w:szCs w:val="22"/>
        </w:rPr>
        <w:t xml:space="preserve"> It is bad design to hold too much </w:t>
      </w:r>
      <w:r w:rsidR="00983FEA">
        <w:rPr>
          <w:rFonts w:ascii="Times New Roman" w:hAnsi="Times New Roman" w:cs="Times New Roman"/>
          <w:sz w:val="22"/>
          <w:szCs w:val="22"/>
        </w:rPr>
        <w:t>time-consuming</w:t>
      </w:r>
      <w:r w:rsidR="00EC25F9" w:rsidRPr="000E72A3">
        <w:rPr>
          <w:rFonts w:ascii="Times New Roman" w:hAnsi="Times New Roman" w:cs="Times New Roman"/>
          <w:sz w:val="22"/>
          <w:szCs w:val="22"/>
        </w:rPr>
        <w:t xml:space="preserve"> logic within an ISR as this can</w:t>
      </w:r>
      <w:r w:rsidR="000464C5" w:rsidRPr="000E72A3">
        <w:rPr>
          <w:rFonts w:ascii="Times New Roman" w:hAnsi="Times New Roman" w:cs="Times New Roman"/>
          <w:sz w:val="22"/>
          <w:szCs w:val="22"/>
        </w:rPr>
        <w:t xml:space="preserve"> waste CPU time and cause other tasks to slow down and prevent additional interrupts.</w:t>
      </w:r>
      <w:r w:rsidR="00CE42D3" w:rsidRPr="000E72A3">
        <w:rPr>
          <w:rFonts w:ascii="Times New Roman" w:hAnsi="Times New Roman" w:cs="Times New Roman"/>
          <w:sz w:val="22"/>
          <w:szCs w:val="22"/>
        </w:rPr>
        <w:t xml:space="preserve"> </w:t>
      </w:r>
      <w:r w:rsidR="00983FEA">
        <w:rPr>
          <w:rFonts w:ascii="Times New Roman" w:hAnsi="Times New Roman" w:cs="Times New Roman"/>
          <w:sz w:val="22"/>
          <w:szCs w:val="22"/>
        </w:rPr>
        <w:t>Using</w:t>
      </w:r>
      <w:r w:rsidR="00CE42D3" w:rsidRPr="000E72A3">
        <w:rPr>
          <w:rFonts w:ascii="Times New Roman" w:hAnsi="Times New Roman" w:cs="Times New Roman"/>
          <w:sz w:val="22"/>
          <w:szCs w:val="22"/>
        </w:rPr>
        <w:t xml:space="preserve"> a binary semaphore </w:t>
      </w:r>
      <w:r w:rsidR="00443C5A" w:rsidRPr="000E72A3">
        <w:rPr>
          <w:rFonts w:ascii="Times New Roman" w:hAnsi="Times New Roman" w:cs="Times New Roman"/>
          <w:sz w:val="22"/>
          <w:szCs w:val="22"/>
        </w:rPr>
        <w:t xml:space="preserve">to signal to a different task when the button has been pressed prevents the ISR </w:t>
      </w:r>
      <w:r w:rsidR="00983FEA">
        <w:rPr>
          <w:rFonts w:ascii="Times New Roman" w:hAnsi="Times New Roman" w:cs="Times New Roman"/>
          <w:sz w:val="22"/>
          <w:szCs w:val="22"/>
        </w:rPr>
        <w:t xml:space="preserve">from </w:t>
      </w:r>
      <w:r w:rsidR="00443C5A" w:rsidRPr="000E72A3">
        <w:rPr>
          <w:rFonts w:ascii="Times New Roman" w:hAnsi="Times New Roman" w:cs="Times New Roman"/>
          <w:sz w:val="22"/>
          <w:szCs w:val="22"/>
        </w:rPr>
        <w:t>using up too much time as all the logic</w:t>
      </w:r>
      <w:r w:rsidR="00E8014C" w:rsidRPr="000E72A3">
        <w:rPr>
          <w:rFonts w:ascii="Times New Roman" w:hAnsi="Times New Roman" w:cs="Times New Roman"/>
          <w:sz w:val="22"/>
          <w:szCs w:val="22"/>
        </w:rPr>
        <w:t xml:space="preserve"> is delegated to another task. </w:t>
      </w:r>
      <w:r w:rsidR="00AD05D4" w:rsidRPr="000E72A3">
        <w:rPr>
          <w:rFonts w:ascii="Times New Roman" w:hAnsi="Times New Roman" w:cs="Times New Roman"/>
          <w:sz w:val="22"/>
          <w:szCs w:val="22"/>
        </w:rPr>
        <w:t xml:space="preserve">As </w:t>
      </w:r>
      <w:r w:rsidR="00E81CF9" w:rsidRPr="000E72A3">
        <w:rPr>
          <w:rFonts w:ascii="Times New Roman" w:hAnsi="Times New Roman" w:cs="Times New Roman"/>
          <w:sz w:val="22"/>
          <w:szCs w:val="22"/>
        </w:rPr>
        <w:t>discussed above this monitor button task</w:t>
      </w:r>
      <w:r w:rsidR="00582CEB">
        <w:rPr>
          <w:rFonts w:ascii="Times New Roman" w:hAnsi="Times New Roman" w:cs="Times New Roman"/>
          <w:sz w:val="22"/>
          <w:szCs w:val="22"/>
        </w:rPr>
        <w:t xml:space="preserve"> (Task 6)</w:t>
      </w:r>
      <w:r w:rsidR="00E81CF9" w:rsidRPr="000E72A3">
        <w:rPr>
          <w:rFonts w:ascii="Times New Roman" w:hAnsi="Times New Roman" w:cs="Times New Roman"/>
          <w:sz w:val="22"/>
          <w:szCs w:val="22"/>
        </w:rPr>
        <w:t xml:space="preserve"> was set with a priority of 0 and only checked if the semaphore was available again after 120ms to prevent the task from using up CPU time over the </w:t>
      </w:r>
      <w:r w:rsidR="00582CEB">
        <w:rPr>
          <w:rFonts w:ascii="Times New Roman" w:hAnsi="Times New Roman" w:cs="Times New Roman"/>
          <w:sz w:val="22"/>
          <w:szCs w:val="22"/>
        </w:rPr>
        <w:t>high priority</w:t>
      </w:r>
      <w:r w:rsidR="00E81CF9" w:rsidRPr="000E72A3">
        <w:rPr>
          <w:rFonts w:ascii="Times New Roman" w:hAnsi="Times New Roman" w:cs="Times New Roman"/>
          <w:sz w:val="22"/>
          <w:szCs w:val="22"/>
        </w:rPr>
        <w:t xml:space="preserve"> tasks.</w:t>
      </w:r>
      <w:r w:rsidR="00AD05D4" w:rsidRPr="000E72A3">
        <w:rPr>
          <w:rFonts w:ascii="Times New Roman" w:hAnsi="Times New Roman" w:cs="Times New Roman"/>
          <w:sz w:val="22"/>
          <w:szCs w:val="22"/>
        </w:rPr>
        <w:t xml:space="preserve"> </w:t>
      </w:r>
    </w:p>
    <w:p w14:paraId="5140F77F" w14:textId="5F979055" w:rsidR="002E5DB2" w:rsidRPr="00E503F3" w:rsidRDefault="002E5DB2" w:rsidP="002E5DB2">
      <w:pPr>
        <w:pStyle w:val="Heading3"/>
        <w:rPr>
          <w:rFonts w:ascii="Times New Roman" w:hAnsi="Times New Roman" w:cs="Times New Roman"/>
        </w:rPr>
      </w:pPr>
      <w:bookmarkStart w:id="14" w:name="_Toc195107502"/>
      <w:r w:rsidRPr="00E503F3">
        <w:rPr>
          <w:rFonts w:ascii="Times New Roman" w:hAnsi="Times New Roman" w:cs="Times New Roman"/>
        </w:rPr>
        <w:t>Push Button</w:t>
      </w:r>
      <w:bookmarkEnd w:id="14"/>
    </w:p>
    <w:p w14:paraId="100A2497" w14:textId="1552A562" w:rsidR="00AE0284" w:rsidRPr="000E72A3" w:rsidRDefault="00E31FCF" w:rsidP="002D70E6">
      <w:pPr>
        <w:rPr>
          <w:rFonts w:ascii="Times New Roman" w:hAnsi="Times New Roman" w:cs="Times New Roman"/>
          <w:sz w:val="22"/>
          <w:szCs w:val="22"/>
        </w:rPr>
      </w:pPr>
      <w:r w:rsidRPr="000E72A3">
        <w:rPr>
          <w:rFonts w:ascii="Times New Roman" w:hAnsi="Times New Roman" w:cs="Times New Roman"/>
          <w:sz w:val="22"/>
          <w:szCs w:val="22"/>
        </w:rPr>
        <w:t>For the RTOS system</w:t>
      </w:r>
      <w:r w:rsidR="00582CEB">
        <w:rPr>
          <w:rFonts w:ascii="Times New Roman" w:hAnsi="Times New Roman" w:cs="Times New Roman"/>
          <w:sz w:val="22"/>
          <w:szCs w:val="22"/>
        </w:rPr>
        <w:t>,</w:t>
      </w:r>
      <w:r w:rsidRPr="000E72A3">
        <w:rPr>
          <w:rFonts w:ascii="Times New Roman" w:hAnsi="Times New Roman" w:cs="Times New Roman"/>
          <w:sz w:val="22"/>
          <w:szCs w:val="22"/>
        </w:rPr>
        <w:t xml:space="preserve"> the monitorButton() method is </w:t>
      </w:r>
      <w:r w:rsidR="00ED02CE" w:rsidRPr="000E72A3">
        <w:rPr>
          <w:rFonts w:ascii="Times New Roman" w:hAnsi="Times New Roman" w:cs="Times New Roman"/>
          <w:sz w:val="22"/>
          <w:szCs w:val="22"/>
        </w:rPr>
        <w:t xml:space="preserve">only scheduled every 120ms although </w:t>
      </w:r>
      <w:r w:rsidR="00582CEB">
        <w:rPr>
          <w:rFonts w:ascii="Times New Roman" w:hAnsi="Times New Roman" w:cs="Times New Roman"/>
          <w:sz w:val="22"/>
          <w:szCs w:val="22"/>
        </w:rPr>
        <w:t xml:space="preserve">it </w:t>
      </w:r>
      <w:r w:rsidR="00ED02CE" w:rsidRPr="000E72A3">
        <w:rPr>
          <w:rFonts w:ascii="Times New Roman" w:hAnsi="Times New Roman" w:cs="Times New Roman"/>
          <w:sz w:val="22"/>
          <w:szCs w:val="22"/>
        </w:rPr>
        <w:t xml:space="preserve">will wait within its task for the semaphore to be </w:t>
      </w:r>
      <w:r w:rsidR="0003224E">
        <w:rPr>
          <w:rFonts w:ascii="Times New Roman" w:hAnsi="Times New Roman" w:cs="Times New Roman"/>
          <w:sz w:val="22"/>
          <w:szCs w:val="22"/>
        </w:rPr>
        <w:t>signalled</w:t>
      </w:r>
      <w:r w:rsidR="00786197" w:rsidRPr="000E72A3">
        <w:rPr>
          <w:rFonts w:ascii="Times New Roman" w:hAnsi="Times New Roman" w:cs="Times New Roman"/>
          <w:sz w:val="22"/>
          <w:szCs w:val="22"/>
        </w:rPr>
        <w:t xml:space="preserve"> by the ISR</w:t>
      </w:r>
      <w:r w:rsidR="006B3506" w:rsidRPr="000E72A3">
        <w:rPr>
          <w:rFonts w:ascii="Times New Roman" w:hAnsi="Times New Roman" w:cs="Times New Roman"/>
          <w:sz w:val="22"/>
          <w:szCs w:val="22"/>
        </w:rPr>
        <w:t>. In most scenarios</w:t>
      </w:r>
      <w:r w:rsidR="00582CEB">
        <w:rPr>
          <w:rFonts w:ascii="Times New Roman" w:hAnsi="Times New Roman" w:cs="Times New Roman"/>
          <w:sz w:val="22"/>
          <w:szCs w:val="22"/>
        </w:rPr>
        <w:t>,</w:t>
      </w:r>
      <w:r w:rsidR="006B3506" w:rsidRPr="000E72A3">
        <w:rPr>
          <w:rFonts w:ascii="Times New Roman" w:hAnsi="Times New Roman" w:cs="Times New Roman"/>
          <w:sz w:val="22"/>
          <w:szCs w:val="22"/>
        </w:rPr>
        <w:t xml:space="preserve"> the delay between pressing the button and the LED to be toggled will be instant </w:t>
      </w:r>
      <w:r w:rsidR="000E4A0D" w:rsidRPr="000E72A3">
        <w:rPr>
          <w:rFonts w:ascii="Times New Roman" w:hAnsi="Times New Roman" w:cs="Times New Roman"/>
          <w:sz w:val="22"/>
          <w:szCs w:val="22"/>
        </w:rPr>
        <w:t xml:space="preserve">(although dependent on when the CPU can give up time for the task) as the task will likely already be waiting for the semaphore to be signalled. In the </w:t>
      </w:r>
      <w:r w:rsidR="0003224E">
        <w:rPr>
          <w:rFonts w:ascii="Times New Roman" w:hAnsi="Times New Roman" w:cs="Times New Roman"/>
          <w:sz w:val="22"/>
          <w:szCs w:val="22"/>
        </w:rPr>
        <w:t>worst-case</w:t>
      </w:r>
      <w:r w:rsidR="000E4A0D" w:rsidRPr="000E72A3">
        <w:rPr>
          <w:rFonts w:ascii="Times New Roman" w:hAnsi="Times New Roman" w:cs="Times New Roman"/>
          <w:sz w:val="22"/>
          <w:szCs w:val="22"/>
        </w:rPr>
        <w:t xml:space="preserve"> scenario</w:t>
      </w:r>
      <w:r w:rsidR="0003224E">
        <w:rPr>
          <w:rFonts w:ascii="Times New Roman" w:hAnsi="Times New Roman" w:cs="Times New Roman"/>
          <w:sz w:val="22"/>
          <w:szCs w:val="22"/>
        </w:rPr>
        <w:t>,</w:t>
      </w:r>
      <w:r w:rsidR="000E4A0D" w:rsidRPr="000E72A3">
        <w:rPr>
          <w:rFonts w:ascii="Times New Roman" w:hAnsi="Times New Roman" w:cs="Times New Roman"/>
          <w:sz w:val="22"/>
          <w:szCs w:val="22"/>
        </w:rPr>
        <w:t xml:space="preserve"> it will take 120ms (plus </w:t>
      </w:r>
      <w:r w:rsidR="005847CE" w:rsidRPr="000E72A3">
        <w:rPr>
          <w:rFonts w:ascii="Times New Roman" w:hAnsi="Times New Roman" w:cs="Times New Roman"/>
          <w:sz w:val="22"/>
          <w:szCs w:val="22"/>
        </w:rPr>
        <w:t>time for the CPU to give up processing time for the task) but this only occurs if the button is pressed instantly a second</w:t>
      </w:r>
      <w:r w:rsidR="002D2AA1" w:rsidRPr="000E72A3">
        <w:rPr>
          <w:rFonts w:ascii="Times New Roman" w:hAnsi="Times New Roman" w:cs="Times New Roman"/>
          <w:sz w:val="22"/>
          <w:szCs w:val="22"/>
        </w:rPr>
        <w:t xml:space="preserve"> time which i</w:t>
      </w:r>
      <w:r w:rsidR="007545D9" w:rsidRPr="000E72A3">
        <w:rPr>
          <w:rFonts w:ascii="Times New Roman" w:hAnsi="Times New Roman" w:cs="Times New Roman"/>
          <w:sz w:val="22"/>
          <w:szCs w:val="22"/>
        </w:rPr>
        <w:t>n most cases is faster than</w:t>
      </w:r>
      <w:r w:rsidR="00C37947" w:rsidRPr="000E72A3">
        <w:rPr>
          <w:rFonts w:ascii="Times New Roman" w:hAnsi="Times New Roman" w:cs="Times New Roman"/>
          <w:sz w:val="22"/>
          <w:szCs w:val="22"/>
        </w:rPr>
        <w:t xml:space="preserve"> a human can click.</w:t>
      </w:r>
      <w:r w:rsidR="004A3C4F">
        <w:rPr>
          <w:rFonts w:ascii="Times New Roman" w:hAnsi="Times New Roman" w:cs="Times New Roman"/>
          <w:sz w:val="22"/>
          <w:szCs w:val="22"/>
        </w:rPr>
        <w:t xml:space="preserve"> From measuring the </w:t>
      </w:r>
      <w:r w:rsidR="00F27B85">
        <w:rPr>
          <w:rFonts w:ascii="Times New Roman" w:hAnsi="Times New Roman" w:cs="Times New Roman"/>
          <w:sz w:val="22"/>
          <w:szCs w:val="22"/>
        </w:rPr>
        <w:t xml:space="preserve">time </w:t>
      </w:r>
      <w:r w:rsidR="004A3C4F">
        <w:rPr>
          <w:rFonts w:ascii="Times New Roman" w:hAnsi="Times New Roman" w:cs="Times New Roman"/>
          <w:sz w:val="22"/>
          <w:szCs w:val="22"/>
        </w:rPr>
        <w:t xml:space="preserve">the button </w:t>
      </w:r>
      <w:r w:rsidR="00F27B85">
        <w:rPr>
          <w:rFonts w:ascii="Times New Roman" w:hAnsi="Times New Roman" w:cs="Times New Roman"/>
          <w:sz w:val="22"/>
          <w:szCs w:val="22"/>
        </w:rPr>
        <w:t>was</w:t>
      </w:r>
      <w:r w:rsidR="004A3C4F">
        <w:rPr>
          <w:rFonts w:ascii="Times New Roman" w:hAnsi="Times New Roman" w:cs="Times New Roman"/>
          <w:sz w:val="22"/>
          <w:szCs w:val="22"/>
        </w:rPr>
        <w:t xml:space="preserve"> pressed </w:t>
      </w:r>
      <w:r w:rsidR="00F27B85">
        <w:rPr>
          <w:rFonts w:ascii="Times New Roman" w:hAnsi="Times New Roman" w:cs="Times New Roman"/>
          <w:sz w:val="22"/>
          <w:szCs w:val="22"/>
        </w:rPr>
        <w:t>to the LED toggling</w:t>
      </w:r>
      <w:r w:rsidR="004D2CCE" w:rsidRPr="000E72A3">
        <w:rPr>
          <w:rFonts w:ascii="Times New Roman" w:hAnsi="Times New Roman" w:cs="Times New Roman"/>
          <w:sz w:val="22"/>
          <w:szCs w:val="22"/>
        </w:rPr>
        <w:t xml:space="preserve"> </w:t>
      </w:r>
      <w:r w:rsidR="00F27B85">
        <w:rPr>
          <w:rFonts w:ascii="Times New Roman" w:hAnsi="Times New Roman" w:cs="Times New Roman"/>
          <w:sz w:val="22"/>
          <w:szCs w:val="22"/>
        </w:rPr>
        <w:t xml:space="preserve">using the micros() function the worst </w:t>
      </w:r>
      <w:r w:rsidR="001E526C">
        <w:rPr>
          <w:rFonts w:ascii="Times New Roman" w:hAnsi="Times New Roman" w:cs="Times New Roman"/>
          <w:sz w:val="22"/>
          <w:szCs w:val="22"/>
        </w:rPr>
        <w:t xml:space="preserve">case delay observed was 5.1ms which is significantly shorter than what was first estimated above, this clearly shows that although the task is running infrequently with such a low priority the task is still given enough </w:t>
      </w:r>
      <w:r w:rsidR="007E49AC">
        <w:rPr>
          <w:rFonts w:ascii="Times New Roman" w:hAnsi="Times New Roman" w:cs="Times New Roman"/>
          <w:sz w:val="22"/>
          <w:szCs w:val="22"/>
        </w:rPr>
        <w:t xml:space="preserve">CPU time during operation. </w:t>
      </w:r>
      <w:r w:rsidR="00FA2454">
        <w:rPr>
          <w:rFonts w:ascii="Times New Roman" w:hAnsi="Times New Roman" w:cs="Times New Roman"/>
          <w:sz w:val="22"/>
          <w:szCs w:val="22"/>
        </w:rPr>
        <w:t>Running</w:t>
      </w:r>
      <w:r w:rsidR="004D2CCE" w:rsidRPr="000E72A3">
        <w:rPr>
          <w:rFonts w:ascii="Times New Roman" w:hAnsi="Times New Roman" w:cs="Times New Roman"/>
          <w:sz w:val="22"/>
          <w:szCs w:val="22"/>
        </w:rPr>
        <w:t xml:space="preserve"> the task </w:t>
      </w:r>
      <w:r w:rsidR="00FB77DE" w:rsidRPr="000E72A3">
        <w:rPr>
          <w:rFonts w:ascii="Times New Roman" w:hAnsi="Times New Roman" w:cs="Times New Roman"/>
          <w:sz w:val="22"/>
          <w:szCs w:val="22"/>
        </w:rPr>
        <w:t xml:space="preserve">at such a lower priority </w:t>
      </w:r>
      <w:r w:rsidR="0073344C" w:rsidRPr="000E72A3">
        <w:rPr>
          <w:rFonts w:ascii="Times New Roman" w:hAnsi="Times New Roman" w:cs="Times New Roman"/>
          <w:sz w:val="22"/>
          <w:szCs w:val="22"/>
        </w:rPr>
        <w:t xml:space="preserve">and very infrequently ensures that it uses up minimal CPU time and does not cause </w:t>
      </w:r>
      <w:r w:rsidR="00BE2E19" w:rsidRPr="000E72A3">
        <w:rPr>
          <w:rFonts w:ascii="Times New Roman" w:hAnsi="Times New Roman" w:cs="Times New Roman"/>
          <w:sz w:val="22"/>
          <w:szCs w:val="22"/>
        </w:rPr>
        <w:t xml:space="preserve">the RT requirements </w:t>
      </w:r>
      <w:r w:rsidR="00FE3C2F" w:rsidRPr="000E72A3">
        <w:rPr>
          <w:rFonts w:ascii="Times New Roman" w:hAnsi="Times New Roman" w:cs="Times New Roman"/>
          <w:sz w:val="22"/>
          <w:szCs w:val="22"/>
        </w:rPr>
        <w:t>to be compromised</w:t>
      </w:r>
      <w:r w:rsidR="009D677D">
        <w:rPr>
          <w:rFonts w:ascii="Times New Roman" w:hAnsi="Times New Roman" w:cs="Times New Roman"/>
          <w:sz w:val="22"/>
          <w:szCs w:val="22"/>
        </w:rPr>
        <w:t xml:space="preserve"> whatsoever</w:t>
      </w:r>
      <w:r w:rsidR="004A3C4F">
        <w:rPr>
          <w:rFonts w:ascii="Times New Roman" w:hAnsi="Times New Roman" w:cs="Times New Roman"/>
          <w:sz w:val="22"/>
          <w:szCs w:val="22"/>
        </w:rPr>
        <w:t>.</w:t>
      </w:r>
    </w:p>
    <w:p w14:paraId="209A0EF8" w14:textId="529CF834" w:rsidR="00FA1F51" w:rsidRPr="00E503F3" w:rsidRDefault="00FA1F51" w:rsidP="00FA1F51">
      <w:pPr>
        <w:pStyle w:val="Heading1"/>
        <w:rPr>
          <w:rFonts w:ascii="Times New Roman" w:hAnsi="Times New Roman" w:cs="Times New Roman"/>
        </w:rPr>
      </w:pPr>
      <w:bookmarkStart w:id="15" w:name="_Toc195107503"/>
      <w:r w:rsidRPr="00E503F3">
        <w:rPr>
          <w:rFonts w:ascii="Times New Roman" w:hAnsi="Times New Roman" w:cs="Times New Roman"/>
        </w:rPr>
        <w:t>Comparison</w:t>
      </w:r>
      <w:bookmarkEnd w:id="15"/>
    </w:p>
    <w:p w14:paraId="5B4D9A48" w14:textId="5FDAE2C2" w:rsidR="006E34C4" w:rsidRPr="006E34C4" w:rsidRDefault="005502BF" w:rsidP="006E34C4">
      <w:pPr>
        <w:rPr>
          <w:rFonts w:ascii="Times New Roman" w:hAnsi="Times New Roman" w:cs="Times New Roman"/>
          <w:sz w:val="22"/>
          <w:szCs w:val="22"/>
        </w:rPr>
      </w:pPr>
      <w:r w:rsidRPr="000E72A3">
        <w:rPr>
          <w:rFonts w:ascii="Times New Roman" w:hAnsi="Times New Roman" w:cs="Times New Roman"/>
          <w:sz w:val="22"/>
          <w:szCs w:val="22"/>
        </w:rPr>
        <w:t xml:space="preserve">Starting </w:t>
      </w:r>
      <w:r w:rsidR="00D84396" w:rsidRPr="000E72A3">
        <w:rPr>
          <w:rFonts w:ascii="Times New Roman" w:hAnsi="Times New Roman" w:cs="Times New Roman"/>
          <w:sz w:val="22"/>
          <w:szCs w:val="22"/>
        </w:rPr>
        <w:t xml:space="preserve">this project </w:t>
      </w:r>
      <w:r w:rsidR="009D677D">
        <w:rPr>
          <w:rFonts w:ascii="Times New Roman" w:hAnsi="Times New Roman" w:cs="Times New Roman"/>
          <w:sz w:val="22"/>
          <w:szCs w:val="22"/>
        </w:rPr>
        <w:t>the initial thought was</w:t>
      </w:r>
      <w:r w:rsidR="0012502A" w:rsidRPr="000E72A3">
        <w:rPr>
          <w:rFonts w:ascii="Times New Roman" w:hAnsi="Times New Roman" w:cs="Times New Roman"/>
          <w:sz w:val="22"/>
          <w:szCs w:val="22"/>
        </w:rPr>
        <w:t xml:space="preserve"> that </w:t>
      </w:r>
      <w:r w:rsidR="004C6411" w:rsidRPr="000E72A3">
        <w:rPr>
          <w:rFonts w:ascii="Times New Roman" w:hAnsi="Times New Roman" w:cs="Times New Roman"/>
          <w:sz w:val="22"/>
          <w:szCs w:val="22"/>
        </w:rPr>
        <w:t xml:space="preserve">the FreeRTOS implementation would be easier to implement over the </w:t>
      </w:r>
      <w:r w:rsidR="007241C7" w:rsidRPr="000E72A3">
        <w:rPr>
          <w:rFonts w:ascii="Times New Roman" w:hAnsi="Times New Roman" w:cs="Times New Roman"/>
          <w:sz w:val="22"/>
          <w:szCs w:val="22"/>
        </w:rPr>
        <w:t xml:space="preserve">cyclic executive design as using an RTOS system </w:t>
      </w:r>
      <w:r w:rsidR="009D677D">
        <w:rPr>
          <w:rFonts w:ascii="Times New Roman" w:hAnsi="Times New Roman" w:cs="Times New Roman"/>
          <w:sz w:val="22"/>
          <w:szCs w:val="22"/>
        </w:rPr>
        <w:t xml:space="preserve">handles the </w:t>
      </w:r>
      <w:r w:rsidR="00C6313B">
        <w:rPr>
          <w:rFonts w:ascii="Times New Roman" w:hAnsi="Times New Roman" w:cs="Times New Roman"/>
          <w:sz w:val="22"/>
          <w:szCs w:val="22"/>
        </w:rPr>
        <w:t>scheduling for the programmer</w:t>
      </w:r>
      <w:r w:rsidR="00C04051">
        <w:rPr>
          <w:rFonts w:ascii="Times New Roman" w:hAnsi="Times New Roman" w:cs="Times New Roman"/>
          <w:sz w:val="22"/>
          <w:szCs w:val="22"/>
        </w:rPr>
        <w:t xml:space="preserve"> and allows multiple different tasks to appear to run in parallel</w:t>
      </w:r>
      <w:r w:rsidR="00765D48" w:rsidRPr="000E72A3">
        <w:rPr>
          <w:rFonts w:ascii="Times New Roman" w:hAnsi="Times New Roman" w:cs="Times New Roman"/>
          <w:sz w:val="22"/>
          <w:szCs w:val="22"/>
        </w:rPr>
        <w:t xml:space="preserve">. </w:t>
      </w:r>
      <w:r w:rsidR="00C04051">
        <w:rPr>
          <w:rFonts w:ascii="Times New Roman" w:hAnsi="Times New Roman" w:cs="Times New Roman"/>
          <w:sz w:val="22"/>
          <w:szCs w:val="22"/>
        </w:rPr>
        <w:t xml:space="preserve">An RTOS will also allow tasks to run while other tasks </w:t>
      </w:r>
      <w:r w:rsidR="00765D48" w:rsidRPr="000E72A3">
        <w:rPr>
          <w:rFonts w:ascii="Times New Roman" w:hAnsi="Times New Roman" w:cs="Times New Roman"/>
          <w:sz w:val="22"/>
          <w:szCs w:val="22"/>
        </w:rPr>
        <w:t xml:space="preserve">are in a waiting state as compared to the cyclic executive where </w:t>
      </w:r>
      <w:r w:rsidR="00065B74" w:rsidRPr="000E72A3">
        <w:rPr>
          <w:rFonts w:ascii="Times New Roman" w:hAnsi="Times New Roman" w:cs="Times New Roman"/>
          <w:sz w:val="22"/>
          <w:szCs w:val="22"/>
        </w:rPr>
        <w:t>a delay will cause the whole system to pause. Although this is a clear benefit of the RTOS system it was found that cyclic executive allowed better control over the exact time tasks are executed and how frequently</w:t>
      </w:r>
      <w:r w:rsidR="00732889" w:rsidRPr="000E72A3">
        <w:rPr>
          <w:rFonts w:ascii="Times New Roman" w:hAnsi="Times New Roman" w:cs="Times New Roman"/>
          <w:sz w:val="22"/>
          <w:szCs w:val="22"/>
        </w:rPr>
        <w:t xml:space="preserve">, this is an advantage for tasks such as the monitorButton() method as the programmer can decide exactly when to check the button state whereas in the RTOS system it is unsure exactly when this method would run and if it would </w:t>
      </w:r>
      <w:r w:rsidR="0086105E">
        <w:rPr>
          <w:rFonts w:ascii="Times New Roman" w:hAnsi="Times New Roman" w:cs="Times New Roman"/>
          <w:sz w:val="22"/>
          <w:szCs w:val="22"/>
        </w:rPr>
        <w:t>end</w:t>
      </w:r>
      <w:r w:rsidR="00732889" w:rsidRPr="000E72A3">
        <w:rPr>
          <w:rFonts w:ascii="Times New Roman" w:hAnsi="Times New Roman" w:cs="Times New Roman"/>
          <w:sz w:val="22"/>
          <w:szCs w:val="22"/>
        </w:rPr>
        <w:t xml:space="preserve"> up</w:t>
      </w:r>
      <w:r w:rsidR="0086105E">
        <w:rPr>
          <w:rFonts w:ascii="Times New Roman" w:hAnsi="Times New Roman" w:cs="Times New Roman"/>
          <w:sz w:val="22"/>
          <w:szCs w:val="22"/>
        </w:rPr>
        <w:t xml:space="preserve"> using</w:t>
      </w:r>
      <w:r w:rsidR="00732889" w:rsidRPr="000E72A3">
        <w:rPr>
          <w:rFonts w:ascii="Times New Roman" w:hAnsi="Times New Roman" w:cs="Times New Roman"/>
          <w:sz w:val="22"/>
          <w:szCs w:val="22"/>
        </w:rPr>
        <w:t xml:space="preserve"> CPU time over a more important task that is constrained to the RT requirements. This can be solved by adjusting the priorities of different tasks within the RTOS system to ensure that </w:t>
      </w:r>
      <w:r w:rsidR="003F1A8D" w:rsidRPr="000E72A3">
        <w:rPr>
          <w:rFonts w:ascii="Times New Roman" w:hAnsi="Times New Roman" w:cs="Times New Roman"/>
          <w:sz w:val="22"/>
          <w:szCs w:val="22"/>
        </w:rPr>
        <w:t xml:space="preserve">these less constrained tasks are not </w:t>
      </w:r>
      <w:r w:rsidR="0086105E">
        <w:rPr>
          <w:rFonts w:ascii="Times New Roman" w:hAnsi="Times New Roman" w:cs="Times New Roman"/>
          <w:sz w:val="22"/>
          <w:szCs w:val="22"/>
        </w:rPr>
        <w:t>pre-empting</w:t>
      </w:r>
      <w:r w:rsidR="003F1A8D" w:rsidRPr="000E72A3">
        <w:rPr>
          <w:rFonts w:ascii="Times New Roman" w:hAnsi="Times New Roman" w:cs="Times New Roman"/>
          <w:sz w:val="22"/>
          <w:szCs w:val="22"/>
        </w:rPr>
        <w:t xml:space="preserve"> </w:t>
      </w:r>
      <w:r w:rsidR="0086105E">
        <w:rPr>
          <w:rFonts w:ascii="Times New Roman" w:hAnsi="Times New Roman" w:cs="Times New Roman"/>
          <w:sz w:val="22"/>
          <w:szCs w:val="22"/>
        </w:rPr>
        <w:t xml:space="preserve">higher priority </w:t>
      </w:r>
      <w:r w:rsidR="003F1A8D" w:rsidRPr="000E72A3">
        <w:rPr>
          <w:rFonts w:ascii="Times New Roman" w:hAnsi="Times New Roman" w:cs="Times New Roman"/>
          <w:sz w:val="22"/>
          <w:szCs w:val="22"/>
        </w:rPr>
        <w:t>tasks. Although being able to prioritise tasks in RTOS is a clear advantage for higher priority tasks this can be a disadvantage for low priority tasks, if the RT system is already tight for time this c</w:t>
      </w:r>
      <w:r w:rsidR="006E24C5" w:rsidRPr="000E72A3">
        <w:rPr>
          <w:rFonts w:ascii="Times New Roman" w:hAnsi="Times New Roman" w:cs="Times New Roman"/>
          <w:sz w:val="22"/>
          <w:szCs w:val="22"/>
        </w:rPr>
        <w:t>an cause the lower priority tasks to be ignored and starved for CPU time whereas in the cyclic executive</w:t>
      </w:r>
      <w:r w:rsidR="00FD1175">
        <w:rPr>
          <w:rFonts w:ascii="Times New Roman" w:hAnsi="Times New Roman" w:cs="Times New Roman"/>
          <w:sz w:val="22"/>
          <w:szCs w:val="22"/>
        </w:rPr>
        <w:t>,</w:t>
      </w:r>
      <w:r w:rsidR="006E24C5" w:rsidRPr="000E72A3">
        <w:rPr>
          <w:rFonts w:ascii="Times New Roman" w:hAnsi="Times New Roman" w:cs="Times New Roman"/>
          <w:sz w:val="22"/>
          <w:szCs w:val="22"/>
        </w:rPr>
        <w:t xml:space="preserve"> the designer can have full control over when these less important tasks are run</w:t>
      </w:r>
      <w:r w:rsidR="00B81563" w:rsidRPr="000E72A3">
        <w:rPr>
          <w:rFonts w:ascii="Times New Roman" w:hAnsi="Times New Roman" w:cs="Times New Roman"/>
          <w:sz w:val="22"/>
          <w:szCs w:val="22"/>
        </w:rPr>
        <w:t xml:space="preserve"> so therefore no tasks </w:t>
      </w:r>
      <w:r w:rsidR="0086105E">
        <w:rPr>
          <w:rFonts w:ascii="Times New Roman" w:hAnsi="Times New Roman" w:cs="Times New Roman"/>
          <w:sz w:val="22"/>
          <w:szCs w:val="22"/>
        </w:rPr>
        <w:t>will be</w:t>
      </w:r>
      <w:r w:rsidR="00B81563" w:rsidRPr="000E72A3">
        <w:rPr>
          <w:rFonts w:ascii="Times New Roman" w:hAnsi="Times New Roman" w:cs="Times New Roman"/>
          <w:sz w:val="22"/>
          <w:szCs w:val="22"/>
        </w:rPr>
        <w:t xml:space="preserve"> starved</w:t>
      </w:r>
      <w:r w:rsidR="00A52DA0" w:rsidRPr="000E72A3">
        <w:rPr>
          <w:rFonts w:ascii="Times New Roman" w:hAnsi="Times New Roman" w:cs="Times New Roman"/>
          <w:sz w:val="22"/>
          <w:szCs w:val="22"/>
        </w:rPr>
        <w:t xml:space="preserve">. </w:t>
      </w:r>
      <w:r w:rsidR="00344AF9">
        <w:rPr>
          <w:rFonts w:ascii="Times New Roman" w:hAnsi="Times New Roman" w:cs="Times New Roman"/>
          <w:sz w:val="22"/>
          <w:szCs w:val="22"/>
        </w:rPr>
        <w:t xml:space="preserve">A benefit of using an RTOS system over the cyclic executive is the scalability of the method, </w:t>
      </w:r>
      <w:r w:rsidR="00B14A7F">
        <w:rPr>
          <w:rFonts w:ascii="Times New Roman" w:hAnsi="Times New Roman" w:cs="Times New Roman"/>
          <w:sz w:val="22"/>
          <w:szCs w:val="22"/>
        </w:rPr>
        <w:t>to implement more tasks in an RTOS system is</w:t>
      </w:r>
      <w:r w:rsidR="00F53252">
        <w:rPr>
          <w:rFonts w:ascii="Times New Roman" w:hAnsi="Times New Roman" w:cs="Times New Roman"/>
          <w:sz w:val="22"/>
          <w:szCs w:val="22"/>
        </w:rPr>
        <w:t xml:space="preserve"> handled by the RTOS itself and is a very easy change as compared to the cyclic executive design where the whole system will need to be redesigned to take into account of the new task requiring CPU time as well</w:t>
      </w:r>
      <w:r w:rsidR="00BE432B">
        <w:rPr>
          <w:rFonts w:ascii="Times New Roman" w:hAnsi="Times New Roman" w:cs="Times New Roman"/>
          <w:sz w:val="22"/>
          <w:szCs w:val="22"/>
        </w:rPr>
        <w:t xml:space="preserve">. Although the cyclic executive has clear benefits of allowing the designer to have full control over the system, the RTOS </w:t>
      </w:r>
      <w:r w:rsidR="00BA1208">
        <w:rPr>
          <w:rFonts w:ascii="Times New Roman" w:hAnsi="Times New Roman" w:cs="Times New Roman"/>
          <w:sz w:val="22"/>
          <w:szCs w:val="22"/>
        </w:rPr>
        <w:t xml:space="preserve">implementation is clearly superior due to its scalability </w:t>
      </w:r>
      <w:r w:rsidR="007B1D6A">
        <w:rPr>
          <w:rFonts w:ascii="Times New Roman" w:hAnsi="Times New Roman" w:cs="Times New Roman"/>
          <w:sz w:val="22"/>
          <w:szCs w:val="22"/>
        </w:rPr>
        <w:t>and CPU efficient design.</w:t>
      </w:r>
    </w:p>
    <w:sectPr w:rsidR="006E34C4" w:rsidRPr="006E34C4" w:rsidSect="00EA59DF">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158A6E" w14:textId="77777777" w:rsidR="00AD65D2" w:rsidRDefault="00AD65D2" w:rsidP="00F66B78">
      <w:pPr>
        <w:spacing w:after="0" w:line="240" w:lineRule="auto"/>
      </w:pPr>
      <w:r>
        <w:separator/>
      </w:r>
    </w:p>
  </w:endnote>
  <w:endnote w:type="continuationSeparator" w:id="0">
    <w:p w14:paraId="563EA01B" w14:textId="77777777" w:rsidR="00AD65D2" w:rsidRDefault="00AD65D2" w:rsidP="00F6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873182" w14:textId="77777777" w:rsidR="00F66B78" w:rsidRDefault="00F66B78">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5892699" w14:textId="77777777" w:rsidR="00F66B78" w:rsidRDefault="00F66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65308" w14:textId="77777777" w:rsidR="00AD65D2" w:rsidRDefault="00AD65D2" w:rsidP="00F66B78">
      <w:pPr>
        <w:spacing w:after="0" w:line="240" w:lineRule="auto"/>
      </w:pPr>
      <w:r>
        <w:separator/>
      </w:r>
    </w:p>
  </w:footnote>
  <w:footnote w:type="continuationSeparator" w:id="0">
    <w:p w14:paraId="643608CC" w14:textId="77777777" w:rsidR="00AD65D2" w:rsidRDefault="00AD65D2" w:rsidP="00F6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63E5"/>
    <w:multiLevelType w:val="hybridMultilevel"/>
    <w:tmpl w:val="3A16E84A"/>
    <w:lvl w:ilvl="0" w:tplc="1212833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9B5E8A"/>
    <w:multiLevelType w:val="hybridMultilevel"/>
    <w:tmpl w:val="21E46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662703"/>
    <w:multiLevelType w:val="multilevel"/>
    <w:tmpl w:val="AB380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0233932">
    <w:abstractNumId w:val="1"/>
  </w:num>
  <w:num w:numId="2" w16cid:durableId="985545201">
    <w:abstractNumId w:val="0"/>
  </w:num>
  <w:num w:numId="3" w16cid:durableId="2059816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9C"/>
    <w:rsid w:val="00002FBA"/>
    <w:rsid w:val="00004827"/>
    <w:rsid w:val="0000787E"/>
    <w:rsid w:val="00007D03"/>
    <w:rsid w:val="00017F73"/>
    <w:rsid w:val="00022A61"/>
    <w:rsid w:val="0003224E"/>
    <w:rsid w:val="00033EF4"/>
    <w:rsid w:val="000464C5"/>
    <w:rsid w:val="00046855"/>
    <w:rsid w:val="00060B63"/>
    <w:rsid w:val="0006132E"/>
    <w:rsid w:val="00064DAE"/>
    <w:rsid w:val="000658ED"/>
    <w:rsid w:val="00065B74"/>
    <w:rsid w:val="0009286F"/>
    <w:rsid w:val="000A170C"/>
    <w:rsid w:val="000A2907"/>
    <w:rsid w:val="000A5DF4"/>
    <w:rsid w:val="000A78CC"/>
    <w:rsid w:val="000B0637"/>
    <w:rsid w:val="000B17EA"/>
    <w:rsid w:val="000B3D9D"/>
    <w:rsid w:val="000B6A07"/>
    <w:rsid w:val="000C279A"/>
    <w:rsid w:val="000D0F17"/>
    <w:rsid w:val="000D3D8F"/>
    <w:rsid w:val="000E19D7"/>
    <w:rsid w:val="000E4A0D"/>
    <w:rsid w:val="000E72A3"/>
    <w:rsid w:val="000F0E91"/>
    <w:rsid w:val="000F467A"/>
    <w:rsid w:val="001024DF"/>
    <w:rsid w:val="00110C74"/>
    <w:rsid w:val="00113D89"/>
    <w:rsid w:val="001142E1"/>
    <w:rsid w:val="00116578"/>
    <w:rsid w:val="00116D5D"/>
    <w:rsid w:val="0012502A"/>
    <w:rsid w:val="00126019"/>
    <w:rsid w:val="00133E0D"/>
    <w:rsid w:val="00142254"/>
    <w:rsid w:val="00150E50"/>
    <w:rsid w:val="001522E2"/>
    <w:rsid w:val="00152F3C"/>
    <w:rsid w:val="00157597"/>
    <w:rsid w:val="001575D7"/>
    <w:rsid w:val="00162D15"/>
    <w:rsid w:val="00166BBC"/>
    <w:rsid w:val="001719D5"/>
    <w:rsid w:val="00187FCD"/>
    <w:rsid w:val="00193A42"/>
    <w:rsid w:val="001957E7"/>
    <w:rsid w:val="001A34C5"/>
    <w:rsid w:val="001A662D"/>
    <w:rsid w:val="001B27B1"/>
    <w:rsid w:val="001B6C9D"/>
    <w:rsid w:val="001C1DD0"/>
    <w:rsid w:val="001C65B5"/>
    <w:rsid w:val="001E14A1"/>
    <w:rsid w:val="001E20CA"/>
    <w:rsid w:val="001E3A62"/>
    <w:rsid w:val="001E526C"/>
    <w:rsid w:val="001F2368"/>
    <w:rsid w:val="001F2700"/>
    <w:rsid w:val="002040CE"/>
    <w:rsid w:val="00205461"/>
    <w:rsid w:val="00215342"/>
    <w:rsid w:val="00215CF7"/>
    <w:rsid w:val="00224DF4"/>
    <w:rsid w:val="002277B3"/>
    <w:rsid w:val="00234EBF"/>
    <w:rsid w:val="00243BCD"/>
    <w:rsid w:val="002567A7"/>
    <w:rsid w:val="00257E4B"/>
    <w:rsid w:val="002624A9"/>
    <w:rsid w:val="00281761"/>
    <w:rsid w:val="00286B54"/>
    <w:rsid w:val="002C6F3C"/>
    <w:rsid w:val="002C7671"/>
    <w:rsid w:val="002D164A"/>
    <w:rsid w:val="002D2AA1"/>
    <w:rsid w:val="002D34FE"/>
    <w:rsid w:val="002D50D2"/>
    <w:rsid w:val="002D5C72"/>
    <w:rsid w:val="002D70E6"/>
    <w:rsid w:val="002E0EEE"/>
    <w:rsid w:val="002E5DB2"/>
    <w:rsid w:val="002F10BE"/>
    <w:rsid w:val="002F172E"/>
    <w:rsid w:val="002F4B67"/>
    <w:rsid w:val="002F7638"/>
    <w:rsid w:val="003008A9"/>
    <w:rsid w:val="00305DBD"/>
    <w:rsid w:val="00314DD0"/>
    <w:rsid w:val="00321F29"/>
    <w:rsid w:val="003251B3"/>
    <w:rsid w:val="003321DF"/>
    <w:rsid w:val="0033749B"/>
    <w:rsid w:val="00340E2C"/>
    <w:rsid w:val="00344A40"/>
    <w:rsid w:val="00344AF9"/>
    <w:rsid w:val="003560A7"/>
    <w:rsid w:val="00363E49"/>
    <w:rsid w:val="00367C31"/>
    <w:rsid w:val="00380465"/>
    <w:rsid w:val="00390C75"/>
    <w:rsid w:val="00397871"/>
    <w:rsid w:val="00397951"/>
    <w:rsid w:val="003B2830"/>
    <w:rsid w:val="003C025B"/>
    <w:rsid w:val="003D3957"/>
    <w:rsid w:val="003E052A"/>
    <w:rsid w:val="003E12B5"/>
    <w:rsid w:val="003E5911"/>
    <w:rsid w:val="003E6024"/>
    <w:rsid w:val="003F1A8D"/>
    <w:rsid w:val="0040278F"/>
    <w:rsid w:val="00406BE2"/>
    <w:rsid w:val="00407B67"/>
    <w:rsid w:val="00410797"/>
    <w:rsid w:val="0042517A"/>
    <w:rsid w:val="00427DB9"/>
    <w:rsid w:val="00435F71"/>
    <w:rsid w:val="00437B64"/>
    <w:rsid w:val="00443C5A"/>
    <w:rsid w:val="00456030"/>
    <w:rsid w:val="00456DD7"/>
    <w:rsid w:val="00474127"/>
    <w:rsid w:val="004742E0"/>
    <w:rsid w:val="00474E85"/>
    <w:rsid w:val="004841CD"/>
    <w:rsid w:val="00484B59"/>
    <w:rsid w:val="004A2C00"/>
    <w:rsid w:val="004A387E"/>
    <w:rsid w:val="004A39B7"/>
    <w:rsid w:val="004A3AB4"/>
    <w:rsid w:val="004A3C4F"/>
    <w:rsid w:val="004B13DE"/>
    <w:rsid w:val="004B25C2"/>
    <w:rsid w:val="004B4BB2"/>
    <w:rsid w:val="004B520D"/>
    <w:rsid w:val="004C6411"/>
    <w:rsid w:val="004D2CCE"/>
    <w:rsid w:val="004E752D"/>
    <w:rsid w:val="004F1F05"/>
    <w:rsid w:val="00516591"/>
    <w:rsid w:val="00523C7B"/>
    <w:rsid w:val="005271FD"/>
    <w:rsid w:val="00541119"/>
    <w:rsid w:val="005502BF"/>
    <w:rsid w:val="00554DB5"/>
    <w:rsid w:val="00556B1E"/>
    <w:rsid w:val="00566B6A"/>
    <w:rsid w:val="00573F3F"/>
    <w:rsid w:val="005770C9"/>
    <w:rsid w:val="00580C96"/>
    <w:rsid w:val="00582CEB"/>
    <w:rsid w:val="005847CE"/>
    <w:rsid w:val="00584AB8"/>
    <w:rsid w:val="0059002A"/>
    <w:rsid w:val="00596627"/>
    <w:rsid w:val="005A3B65"/>
    <w:rsid w:val="005B45F0"/>
    <w:rsid w:val="005C3EC5"/>
    <w:rsid w:val="005C4AE2"/>
    <w:rsid w:val="00607A67"/>
    <w:rsid w:val="006178BF"/>
    <w:rsid w:val="00632BDE"/>
    <w:rsid w:val="006418AE"/>
    <w:rsid w:val="00642E79"/>
    <w:rsid w:val="006510AE"/>
    <w:rsid w:val="00654E92"/>
    <w:rsid w:val="006611D3"/>
    <w:rsid w:val="00665810"/>
    <w:rsid w:val="00665C22"/>
    <w:rsid w:val="0066645B"/>
    <w:rsid w:val="00670592"/>
    <w:rsid w:val="00673262"/>
    <w:rsid w:val="00677A1F"/>
    <w:rsid w:val="006819C3"/>
    <w:rsid w:val="006846A9"/>
    <w:rsid w:val="00685554"/>
    <w:rsid w:val="0068643B"/>
    <w:rsid w:val="00686D43"/>
    <w:rsid w:val="00687D70"/>
    <w:rsid w:val="006903E3"/>
    <w:rsid w:val="006953BC"/>
    <w:rsid w:val="006A29CE"/>
    <w:rsid w:val="006B3506"/>
    <w:rsid w:val="006B610C"/>
    <w:rsid w:val="006C20B1"/>
    <w:rsid w:val="006C25B7"/>
    <w:rsid w:val="006D5531"/>
    <w:rsid w:val="006E24C5"/>
    <w:rsid w:val="006E34C4"/>
    <w:rsid w:val="006E3DA1"/>
    <w:rsid w:val="006E6426"/>
    <w:rsid w:val="006E7E11"/>
    <w:rsid w:val="006F0DD1"/>
    <w:rsid w:val="00701794"/>
    <w:rsid w:val="007063B9"/>
    <w:rsid w:val="00707A0A"/>
    <w:rsid w:val="007241C7"/>
    <w:rsid w:val="00732889"/>
    <w:rsid w:val="0073344C"/>
    <w:rsid w:val="0073561A"/>
    <w:rsid w:val="007456E5"/>
    <w:rsid w:val="00747839"/>
    <w:rsid w:val="007500A3"/>
    <w:rsid w:val="007545D9"/>
    <w:rsid w:val="0075467A"/>
    <w:rsid w:val="00761E99"/>
    <w:rsid w:val="00762B47"/>
    <w:rsid w:val="00765D48"/>
    <w:rsid w:val="00771B9B"/>
    <w:rsid w:val="00772402"/>
    <w:rsid w:val="007769E1"/>
    <w:rsid w:val="00782AFE"/>
    <w:rsid w:val="00785602"/>
    <w:rsid w:val="0078615B"/>
    <w:rsid w:val="00786197"/>
    <w:rsid w:val="00790021"/>
    <w:rsid w:val="007906EB"/>
    <w:rsid w:val="007926C0"/>
    <w:rsid w:val="007A23E4"/>
    <w:rsid w:val="007B1D6A"/>
    <w:rsid w:val="007B2F25"/>
    <w:rsid w:val="007C01F3"/>
    <w:rsid w:val="007C213D"/>
    <w:rsid w:val="007C4618"/>
    <w:rsid w:val="007D259C"/>
    <w:rsid w:val="007E3E91"/>
    <w:rsid w:val="007E49AC"/>
    <w:rsid w:val="007F0771"/>
    <w:rsid w:val="007F1A3D"/>
    <w:rsid w:val="00802F25"/>
    <w:rsid w:val="008035CD"/>
    <w:rsid w:val="008051C6"/>
    <w:rsid w:val="00806C1C"/>
    <w:rsid w:val="0081271B"/>
    <w:rsid w:val="008249A7"/>
    <w:rsid w:val="00827F4A"/>
    <w:rsid w:val="008428B5"/>
    <w:rsid w:val="00857C54"/>
    <w:rsid w:val="0086105E"/>
    <w:rsid w:val="00862116"/>
    <w:rsid w:val="008650C0"/>
    <w:rsid w:val="008754DC"/>
    <w:rsid w:val="008818E4"/>
    <w:rsid w:val="00883623"/>
    <w:rsid w:val="00884D0D"/>
    <w:rsid w:val="00886D75"/>
    <w:rsid w:val="0088713C"/>
    <w:rsid w:val="008925EB"/>
    <w:rsid w:val="00892D1B"/>
    <w:rsid w:val="00893531"/>
    <w:rsid w:val="008A336B"/>
    <w:rsid w:val="008B01C8"/>
    <w:rsid w:val="008B2456"/>
    <w:rsid w:val="008B33B3"/>
    <w:rsid w:val="008C0C15"/>
    <w:rsid w:val="008C1200"/>
    <w:rsid w:val="008C557B"/>
    <w:rsid w:val="008D1C50"/>
    <w:rsid w:val="008D2C0A"/>
    <w:rsid w:val="0090099C"/>
    <w:rsid w:val="009109FC"/>
    <w:rsid w:val="00911ED6"/>
    <w:rsid w:val="0091656E"/>
    <w:rsid w:val="0093666F"/>
    <w:rsid w:val="009405C2"/>
    <w:rsid w:val="009513B2"/>
    <w:rsid w:val="009545E5"/>
    <w:rsid w:val="0096258C"/>
    <w:rsid w:val="009763F0"/>
    <w:rsid w:val="00983FEA"/>
    <w:rsid w:val="009A0023"/>
    <w:rsid w:val="009A0B85"/>
    <w:rsid w:val="009A63BA"/>
    <w:rsid w:val="009A6D42"/>
    <w:rsid w:val="009B3620"/>
    <w:rsid w:val="009B6614"/>
    <w:rsid w:val="009B7245"/>
    <w:rsid w:val="009B7970"/>
    <w:rsid w:val="009D5937"/>
    <w:rsid w:val="009D677D"/>
    <w:rsid w:val="009D67B6"/>
    <w:rsid w:val="009E4FC1"/>
    <w:rsid w:val="009F14FD"/>
    <w:rsid w:val="00A037D3"/>
    <w:rsid w:val="00A27A9C"/>
    <w:rsid w:val="00A41512"/>
    <w:rsid w:val="00A4325B"/>
    <w:rsid w:val="00A44BD9"/>
    <w:rsid w:val="00A52DA0"/>
    <w:rsid w:val="00A550D0"/>
    <w:rsid w:val="00A63D32"/>
    <w:rsid w:val="00A6679C"/>
    <w:rsid w:val="00A71E6E"/>
    <w:rsid w:val="00A75520"/>
    <w:rsid w:val="00A77002"/>
    <w:rsid w:val="00A87BFD"/>
    <w:rsid w:val="00A95C52"/>
    <w:rsid w:val="00A97CBC"/>
    <w:rsid w:val="00AB509C"/>
    <w:rsid w:val="00AC4F82"/>
    <w:rsid w:val="00AC5976"/>
    <w:rsid w:val="00AC6610"/>
    <w:rsid w:val="00AC736C"/>
    <w:rsid w:val="00AC7FAA"/>
    <w:rsid w:val="00AD05D4"/>
    <w:rsid w:val="00AD17CD"/>
    <w:rsid w:val="00AD65D2"/>
    <w:rsid w:val="00AE0284"/>
    <w:rsid w:val="00AE2DA9"/>
    <w:rsid w:val="00AE7045"/>
    <w:rsid w:val="00AF0A18"/>
    <w:rsid w:val="00AF22F3"/>
    <w:rsid w:val="00AF4CEA"/>
    <w:rsid w:val="00AF73F1"/>
    <w:rsid w:val="00B01A2E"/>
    <w:rsid w:val="00B14A7F"/>
    <w:rsid w:val="00B20C65"/>
    <w:rsid w:val="00B22DB9"/>
    <w:rsid w:val="00B36B01"/>
    <w:rsid w:val="00B55BE0"/>
    <w:rsid w:val="00B62F65"/>
    <w:rsid w:val="00B67303"/>
    <w:rsid w:val="00B81563"/>
    <w:rsid w:val="00B902AB"/>
    <w:rsid w:val="00BA0CD9"/>
    <w:rsid w:val="00BA1208"/>
    <w:rsid w:val="00BA7310"/>
    <w:rsid w:val="00BC14B9"/>
    <w:rsid w:val="00BC3080"/>
    <w:rsid w:val="00BD2708"/>
    <w:rsid w:val="00BD4C53"/>
    <w:rsid w:val="00BE2E19"/>
    <w:rsid w:val="00BE432B"/>
    <w:rsid w:val="00BF5122"/>
    <w:rsid w:val="00C00FF0"/>
    <w:rsid w:val="00C0147F"/>
    <w:rsid w:val="00C036C4"/>
    <w:rsid w:val="00C04051"/>
    <w:rsid w:val="00C141A1"/>
    <w:rsid w:val="00C32022"/>
    <w:rsid w:val="00C37947"/>
    <w:rsid w:val="00C525EA"/>
    <w:rsid w:val="00C5563A"/>
    <w:rsid w:val="00C55CE9"/>
    <w:rsid w:val="00C6313B"/>
    <w:rsid w:val="00C76E5F"/>
    <w:rsid w:val="00C8312A"/>
    <w:rsid w:val="00CA1976"/>
    <w:rsid w:val="00CA2A40"/>
    <w:rsid w:val="00CA4DA6"/>
    <w:rsid w:val="00CB2DAF"/>
    <w:rsid w:val="00CB3B9B"/>
    <w:rsid w:val="00CC0276"/>
    <w:rsid w:val="00CC6229"/>
    <w:rsid w:val="00CD0797"/>
    <w:rsid w:val="00CE27AC"/>
    <w:rsid w:val="00CE42D3"/>
    <w:rsid w:val="00CE718A"/>
    <w:rsid w:val="00CE73B2"/>
    <w:rsid w:val="00CE7436"/>
    <w:rsid w:val="00CE774E"/>
    <w:rsid w:val="00CF5CB1"/>
    <w:rsid w:val="00D01652"/>
    <w:rsid w:val="00D047C3"/>
    <w:rsid w:val="00D151BF"/>
    <w:rsid w:val="00D25818"/>
    <w:rsid w:val="00D3043D"/>
    <w:rsid w:val="00D32F73"/>
    <w:rsid w:val="00D337AE"/>
    <w:rsid w:val="00D44D4B"/>
    <w:rsid w:val="00D509C1"/>
    <w:rsid w:val="00D63F2A"/>
    <w:rsid w:val="00D655D5"/>
    <w:rsid w:val="00D66FBF"/>
    <w:rsid w:val="00D741F4"/>
    <w:rsid w:val="00D807C6"/>
    <w:rsid w:val="00D84396"/>
    <w:rsid w:val="00D931CF"/>
    <w:rsid w:val="00D9483A"/>
    <w:rsid w:val="00DA4B0B"/>
    <w:rsid w:val="00DB3E63"/>
    <w:rsid w:val="00DB7DFA"/>
    <w:rsid w:val="00DE087A"/>
    <w:rsid w:val="00DE60C6"/>
    <w:rsid w:val="00DE7528"/>
    <w:rsid w:val="00E05137"/>
    <w:rsid w:val="00E07FE5"/>
    <w:rsid w:val="00E16D96"/>
    <w:rsid w:val="00E25712"/>
    <w:rsid w:val="00E261D3"/>
    <w:rsid w:val="00E31FCF"/>
    <w:rsid w:val="00E32AD8"/>
    <w:rsid w:val="00E3448A"/>
    <w:rsid w:val="00E350CC"/>
    <w:rsid w:val="00E37D75"/>
    <w:rsid w:val="00E42768"/>
    <w:rsid w:val="00E43E0F"/>
    <w:rsid w:val="00E43F25"/>
    <w:rsid w:val="00E503F3"/>
    <w:rsid w:val="00E508EA"/>
    <w:rsid w:val="00E551FF"/>
    <w:rsid w:val="00E55431"/>
    <w:rsid w:val="00E6199F"/>
    <w:rsid w:val="00E70C19"/>
    <w:rsid w:val="00E761B6"/>
    <w:rsid w:val="00E76C08"/>
    <w:rsid w:val="00E8014C"/>
    <w:rsid w:val="00E81CF9"/>
    <w:rsid w:val="00E82726"/>
    <w:rsid w:val="00EA359E"/>
    <w:rsid w:val="00EA3CAE"/>
    <w:rsid w:val="00EA59DF"/>
    <w:rsid w:val="00EA72DF"/>
    <w:rsid w:val="00EB580C"/>
    <w:rsid w:val="00EB5AE9"/>
    <w:rsid w:val="00EB7DCF"/>
    <w:rsid w:val="00EC164D"/>
    <w:rsid w:val="00EC25F9"/>
    <w:rsid w:val="00EC4EE0"/>
    <w:rsid w:val="00ED02CE"/>
    <w:rsid w:val="00ED12EF"/>
    <w:rsid w:val="00ED2D30"/>
    <w:rsid w:val="00EE0529"/>
    <w:rsid w:val="00EE05FA"/>
    <w:rsid w:val="00EE309A"/>
    <w:rsid w:val="00EF178F"/>
    <w:rsid w:val="00EF590E"/>
    <w:rsid w:val="00F0306A"/>
    <w:rsid w:val="00F0431E"/>
    <w:rsid w:val="00F15387"/>
    <w:rsid w:val="00F20D42"/>
    <w:rsid w:val="00F27B85"/>
    <w:rsid w:val="00F32E2F"/>
    <w:rsid w:val="00F53252"/>
    <w:rsid w:val="00F54EA5"/>
    <w:rsid w:val="00F612D7"/>
    <w:rsid w:val="00F66B78"/>
    <w:rsid w:val="00F66CA8"/>
    <w:rsid w:val="00F722CF"/>
    <w:rsid w:val="00F77E08"/>
    <w:rsid w:val="00F814D0"/>
    <w:rsid w:val="00F86E15"/>
    <w:rsid w:val="00F94035"/>
    <w:rsid w:val="00FA1F51"/>
    <w:rsid w:val="00FA2454"/>
    <w:rsid w:val="00FA5F54"/>
    <w:rsid w:val="00FB451B"/>
    <w:rsid w:val="00FB77DE"/>
    <w:rsid w:val="00FD1175"/>
    <w:rsid w:val="00FD3079"/>
    <w:rsid w:val="00FD6030"/>
    <w:rsid w:val="00FD6356"/>
    <w:rsid w:val="00FD7F97"/>
    <w:rsid w:val="00FE2DB7"/>
    <w:rsid w:val="00FE3C2F"/>
    <w:rsid w:val="00FE4872"/>
    <w:rsid w:val="00FE578B"/>
    <w:rsid w:val="00FE7EA4"/>
    <w:rsid w:val="00FF171C"/>
    <w:rsid w:val="00FF172F"/>
    <w:rsid w:val="00FF5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FDFEE0"/>
  <w15:chartTrackingRefBased/>
  <w15:docId w15:val="{78EF30D6-F412-4A36-87F0-0E08A584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5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5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5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5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09C"/>
    <w:rPr>
      <w:rFonts w:eastAsiaTheme="majorEastAsia" w:cstheme="majorBidi"/>
      <w:color w:val="272727" w:themeColor="text1" w:themeTint="D8"/>
    </w:rPr>
  </w:style>
  <w:style w:type="paragraph" w:styleId="Title">
    <w:name w:val="Title"/>
    <w:basedOn w:val="Normal"/>
    <w:next w:val="Normal"/>
    <w:link w:val="TitleChar"/>
    <w:uiPriority w:val="10"/>
    <w:qFormat/>
    <w:rsid w:val="00AB5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09C"/>
    <w:pPr>
      <w:spacing w:before="160"/>
      <w:jc w:val="center"/>
    </w:pPr>
    <w:rPr>
      <w:i/>
      <w:iCs/>
      <w:color w:val="404040" w:themeColor="text1" w:themeTint="BF"/>
    </w:rPr>
  </w:style>
  <w:style w:type="character" w:customStyle="1" w:styleId="QuoteChar">
    <w:name w:val="Quote Char"/>
    <w:basedOn w:val="DefaultParagraphFont"/>
    <w:link w:val="Quote"/>
    <w:uiPriority w:val="29"/>
    <w:rsid w:val="00AB509C"/>
    <w:rPr>
      <w:i/>
      <w:iCs/>
      <w:color w:val="404040" w:themeColor="text1" w:themeTint="BF"/>
    </w:rPr>
  </w:style>
  <w:style w:type="paragraph" w:styleId="ListParagraph">
    <w:name w:val="List Paragraph"/>
    <w:basedOn w:val="Normal"/>
    <w:uiPriority w:val="34"/>
    <w:qFormat/>
    <w:rsid w:val="00AB509C"/>
    <w:pPr>
      <w:ind w:left="720"/>
      <w:contextualSpacing/>
    </w:pPr>
  </w:style>
  <w:style w:type="character" w:styleId="IntenseEmphasis">
    <w:name w:val="Intense Emphasis"/>
    <w:basedOn w:val="DefaultParagraphFont"/>
    <w:uiPriority w:val="21"/>
    <w:qFormat/>
    <w:rsid w:val="00AB509C"/>
    <w:rPr>
      <w:i/>
      <w:iCs/>
      <w:color w:val="0F4761" w:themeColor="accent1" w:themeShade="BF"/>
    </w:rPr>
  </w:style>
  <w:style w:type="paragraph" w:styleId="IntenseQuote">
    <w:name w:val="Intense Quote"/>
    <w:basedOn w:val="Normal"/>
    <w:next w:val="Normal"/>
    <w:link w:val="IntenseQuoteChar"/>
    <w:uiPriority w:val="30"/>
    <w:qFormat/>
    <w:rsid w:val="00AB5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09C"/>
    <w:rPr>
      <w:i/>
      <w:iCs/>
      <w:color w:val="0F4761" w:themeColor="accent1" w:themeShade="BF"/>
    </w:rPr>
  </w:style>
  <w:style w:type="character" w:styleId="IntenseReference">
    <w:name w:val="Intense Reference"/>
    <w:basedOn w:val="DefaultParagraphFont"/>
    <w:uiPriority w:val="32"/>
    <w:qFormat/>
    <w:rsid w:val="00AB509C"/>
    <w:rPr>
      <w:b/>
      <w:bCs/>
      <w:smallCaps/>
      <w:color w:val="0F4761" w:themeColor="accent1" w:themeShade="BF"/>
      <w:spacing w:val="5"/>
    </w:rPr>
  </w:style>
  <w:style w:type="paragraph" w:styleId="NoSpacing">
    <w:name w:val="No Spacing"/>
    <w:uiPriority w:val="1"/>
    <w:qFormat/>
    <w:rsid w:val="00AB509C"/>
    <w:pPr>
      <w:spacing w:after="0" w:line="240" w:lineRule="auto"/>
    </w:pPr>
  </w:style>
  <w:style w:type="character" w:styleId="Hyperlink">
    <w:name w:val="Hyperlink"/>
    <w:basedOn w:val="DefaultParagraphFont"/>
    <w:uiPriority w:val="99"/>
    <w:unhideWhenUsed/>
    <w:rsid w:val="00CE27AC"/>
    <w:rPr>
      <w:color w:val="467886" w:themeColor="hyperlink"/>
      <w:u w:val="single"/>
    </w:rPr>
  </w:style>
  <w:style w:type="character" w:styleId="UnresolvedMention">
    <w:name w:val="Unresolved Mention"/>
    <w:basedOn w:val="DefaultParagraphFont"/>
    <w:uiPriority w:val="99"/>
    <w:semiHidden/>
    <w:unhideWhenUsed/>
    <w:rsid w:val="00CE27AC"/>
    <w:rPr>
      <w:color w:val="605E5C"/>
      <w:shd w:val="clear" w:color="auto" w:fill="E1DFDD"/>
    </w:rPr>
  </w:style>
  <w:style w:type="table" w:styleId="TableGrid">
    <w:name w:val="Table Grid"/>
    <w:basedOn w:val="TableNormal"/>
    <w:uiPriority w:val="39"/>
    <w:rsid w:val="003E6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6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B78"/>
  </w:style>
  <w:style w:type="paragraph" w:styleId="Footer">
    <w:name w:val="footer"/>
    <w:basedOn w:val="Normal"/>
    <w:link w:val="FooterChar"/>
    <w:uiPriority w:val="99"/>
    <w:unhideWhenUsed/>
    <w:rsid w:val="00F66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B78"/>
  </w:style>
  <w:style w:type="paragraph" w:styleId="TOCHeading">
    <w:name w:val="TOC Heading"/>
    <w:basedOn w:val="Heading1"/>
    <w:next w:val="Normal"/>
    <w:uiPriority w:val="39"/>
    <w:unhideWhenUsed/>
    <w:qFormat/>
    <w:rsid w:val="00D44D4B"/>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D44D4B"/>
    <w:pPr>
      <w:spacing w:after="100"/>
      <w:ind w:left="240"/>
    </w:pPr>
  </w:style>
  <w:style w:type="paragraph" w:styleId="TOC3">
    <w:name w:val="toc 3"/>
    <w:basedOn w:val="Normal"/>
    <w:next w:val="Normal"/>
    <w:autoRedefine/>
    <w:uiPriority w:val="39"/>
    <w:unhideWhenUsed/>
    <w:rsid w:val="00344A40"/>
    <w:pPr>
      <w:spacing w:after="100"/>
      <w:ind w:left="480"/>
    </w:pPr>
  </w:style>
  <w:style w:type="character" w:styleId="PlaceholderText">
    <w:name w:val="Placeholder Text"/>
    <w:basedOn w:val="DefaultParagraphFont"/>
    <w:uiPriority w:val="99"/>
    <w:semiHidden/>
    <w:rsid w:val="002040CE"/>
    <w:rPr>
      <w:color w:val="666666"/>
    </w:rPr>
  </w:style>
  <w:style w:type="paragraph" w:styleId="Caption">
    <w:name w:val="caption"/>
    <w:basedOn w:val="Normal"/>
    <w:next w:val="Normal"/>
    <w:uiPriority w:val="35"/>
    <w:unhideWhenUsed/>
    <w:qFormat/>
    <w:rsid w:val="004B25C2"/>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3E12B5"/>
    <w:pPr>
      <w:spacing w:after="100"/>
    </w:pPr>
  </w:style>
  <w:style w:type="paragraph" w:styleId="TableofFigures">
    <w:name w:val="table of figures"/>
    <w:basedOn w:val="Normal"/>
    <w:next w:val="Normal"/>
    <w:uiPriority w:val="99"/>
    <w:unhideWhenUsed/>
    <w:rsid w:val="002F7638"/>
    <w:pPr>
      <w:spacing w:after="0"/>
    </w:pPr>
  </w:style>
  <w:style w:type="paragraph" w:styleId="Bibliography">
    <w:name w:val="Bibliography"/>
    <w:basedOn w:val="Normal"/>
    <w:next w:val="Normal"/>
    <w:uiPriority w:val="37"/>
    <w:unhideWhenUsed/>
    <w:rsid w:val="0068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528847">
      <w:bodyDiv w:val="1"/>
      <w:marLeft w:val="0"/>
      <w:marRight w:val="0"/>
      <w:marTop w:val="0"/>
      <w:marBottom w:val="0"/>
      <w:divBdr>
        <w:top w:val="none" w:sz="0" w:space="0" w:color="auto"/>
        <w:left w:val="none" w:sz="0" w:space="0" w:color="auto"/>
        <w:bottom w:val="none" w:sz="0" w:space="0" w:color="auto"/>
        <w:right w:val="none" w:sz="0" w:space="0" w:color="auto"/>
      </w:divBdr>
    </w:div>
    <w:div w:id="146896623">
      <w:bodyDiv w:val="1"/>
      <w:marLeft w:val="0"/>
      <w:marRight w:val="0"/>
      <w:marTop w:val="0"/>
      <w:marBottom w:val="0"/>
      <w:divBdr>
        <w:top w:val="none" w:sz="0" w:space="0" w:color="auto"/>
        <w:left w:val="none" w:sz="0" w:space="0" w:color="auto"/>
        <w:bottom w:val="none" w:sz="0" w:space="0" w:color="auto"/>
        <w:right w:val="none" w:sz="0" w:space="0" w:color="auto"/>
      </w:divBdr>
      <w:divsChild>
        <w:div w:id="937640298">
          <w:marLeft w:val="0"/>
          <w:marRight w:val="0"/>
          <w:marTop w:val="0"/>
          <w:marBottom w:val="0"/>
          <w:divBdr>
            <w:top w:val="none" w:sz="0" w:space="0" w:color="auto"/>
            <w:left w:val="none" w:sz="0" w:space="0" w:color="auto"/>
            <w:bottom w:val="none" w:sz="0" w:space="0" w:color="auto"/>
            <w:right w:val="none" w:sz="0" w:space="0" w:color="auto"/>
          </w:divBdr>
          <w:divsChild>
            <w:div w:id="16420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74711">
      <w:bodyDiv w:val="1"/>
      <w:marLeft w:val="0"/>
      <w:marRight w:val="0"/>
      <w:marTop w:val="0"/>
      <w:marBottom w:val="0"/>
      <w:divBdr>
        <w:top w:val="none" w:sz="0" w:space="0" w:color="auto"/>
        <w:left w:val="none" w:sz="0" w:space="0" w:color="auto"/>
        <w:bottom w:val="none" w:sz="0" w:space="0" w:color="auto"/>
        <w:right w:val="none" w:sz="0" w:space="0" w:color="auto"/>
      </w:divBdr>
    </w:div>
    <w:div w:id="326902679">
      <w:bodyDiv w:val="1"/>
      <w:marLeft w:val="0"/>
      <w:marRight w:val="0"/>
      <w:marTop w:val="0"/>
      <w:marBottom w:val="0"/>
      <w:divBdr>
        <w:top w:val="none" w:sz="0" w:space="0" w:color="auto"/>
        <w:left w:val="none" w:sz="0" w:space="0" w:color="auto"/>
        <w:bottom w:val="none" w:sz="0" w:space="0" w:color="auto"/>
        <w:right w:val="none" w:sz="0" w:space="0" w:color="auto"/>
      </w:divBdr>
    </w:div>
    <w:div w:id="376860791">
      <w:bodyDiv w:val="1"/>
      <w:marLeft w:val="0"/>
      <w:marRight w:val="0"/>
      <w:marTop w:val="0"/>
      <w:marBottom w:val="0"/>
      <w:divBdr>
        <w:top w:val="none" w:sz="0" w:space="0" w:color="auto"/>
        <w:left w:val="none" w:sz="0" w:space="0" w:color="auto"/>
        <w:bottom w:val="none" w:sz="0" w:space="0" w:color="auto"/>
        <w:right w:val="none" w:sz="0" w:space="0" w:color="auto"/>
      </w:divBdr>
    </w:div>
    <w:div w:id="410396292">
      <w:bodyDiv w:val="1"/>
      <w:marLeft w:val="0"/>
      <w:marRight w:val="0"/>
      <w:marTop w:val="0"/>
      <w:marBottom w:val="0"/>
      <w:divBdr>
        <w:top w:val="none" w:sz="0" w:space="0" w:color="auto"/>
        <w:left w:val="none" w:sz="0" w:space="0" w:color="auto"/>
        <w:bottom w:val="none" w:sz="0" w:space="0" w:color="auto"/>
        <w:right w:val="none" w:sz="0" w:space="0" w:color="auto"/>
      </w:divBdr>
    </w:div>
    <w:div w:id="436104740">
      <w:bodyDiv w:val="1"/>
      <w:marLeft w:val="0"/>
      <w:marRight w:val="0"/>
      <w:marTop w:val="0"/>
      <w:marBottom w:val="0"/>
      <w:divBdr>
        <w:top w:val="none" w:sz="0" w:space="0" w:color="auto"/>
        <w:left w:val="none" w:sz="0" w:space="0" w:color="auto"/>
        <w:bottom w:val="none" w:sz="0" w:space="0" w:color="auto"/>
        <w:right w:val="none" w:sz="0" w:space="0" w:color="auto"/>
      </w:divBdr>
    </w:div>
    <w:div w:id="477188149">
      <w:bodyDiv w:val="1"/>
      <w:marLeft w:val="0"/>
      <w:marRight w:val="0"/>
      <w:marTop w:val="0"/>
      <w:marBottom w:val="0"/>
      <w:divBdr>
        <w:top w:val="none" w:sz="0" w:space="0" w:color="auto"/>
        <w:left w:val="none" w:sz="0" w:space="0" w:color="auto"/>
        <w:bottom w:val="none" w:sz="0" w:space="0" w:color="auto"/>
        <w:right w:val="none" w:sz="0" w:space="0" w:color="auto"/>
      </w:divBdr>
      <w:divsChild>
        <w:div w:id="1098255598">
          <w:marLeft w:val="0"/>
          <w:marRight w:val="0"/>
          <w:marTop w:val="0"/>
          <w:marBottom w:val="0"/>
          <w:divBdr>
            <w:top w:val="none" w:sz="0" w:space="0" w:color="auto"/>
            <w:left w:val="none" w:sz="0" w:space="0" w:color="auto"/>
            <w:bottom w:val="none" w:sz="0" w:space="0" w:color="auto"/>
            <w:right w:val="none" w:sz="0" w:space="0" w:color="auto"/>
          </w:divBdr>
          <w:divsChild>
            <w:div w:id="2082948334">
              <w:marLeft w:val="0"/>
              <w:marRight w:val="0"/>
              <w:marTop w:val="0"/>
              <w:marBottom w:val="0"/>
              <w:divBdr>
                <w:top w:val="none" w:sz="0" w:space="0" w:color="auto"/>
                <w:left w:val="none" w:sz="0" w:space="0" w:color="auto"/>
                <w:bottom w:val="none" w:sz="0" w:space="0" w:color="auto"/>
                <w:right w:val="none" w:sz="0" w:space="0" w:color="auto"/>
              </w:divBdr>
            </w:div>
            <w:div w:id="52387518">
              <w:marLeft w:val="0"/>
              <w:marRight w:val="0"/>
              <w:marTop w:val="0"/>
              <w:marBottom w:val="0"/>
              <w:divBdr>
                <w:top w:val="none" w:sz="0" w:space="0" w:color="auto"/>
                <w:left w:val="none" w:sz="0" w:space="0" w:color="auto"/>
                <w:bottom w:val="none" w:sz="0" w:space="0" w:color="auto"/>
                <w:right w:val="none" w:sz="0" w:space="0" w:color="auto"/>
              </w:divBdr>
            </w:div>
            <w:div w:id="1186747648">
              <w:marLeft w:val="0"/>
              <w:marRight w:val="0"/>
              <w:marTop w:val="0"/>
              <w:marBottom w:val="0"/>
              <w:divBdr>
                <w:top w:val="none" w:sz="0" w:space="0" w:color="auto"/>
                <w:left w:val="none" w:sz="0" w:space="0" w:color="auto"/>
                <w:bottom w:val="none" w:sz="0" w:space="0" w:color="auto"/>
                <w:right w:val="none" w:sz="0" w:space="0" w:color="auto"/>
              </w:divBdr>
            </w:div>
            <w:div w:id="2131243942">
              <w:marLeft w:val="0"/>
              <w:marRight w:val="0"/>
              <w:marTop w:val="0"/>
              <w:marBottom w:val="0"/>
              <w:divBdr>
                <w:top w:val="none" w:sz="0" w:space="0" w:color="auto"/>
                <w:left w:val="none" w:sz="0" w:space="0" w:color="auto"/>
                <w:bottom w:val="none" w:sz="0" w:space="0" w:color="auto"/>
                <w:right w:val="none" w:sz="0" w:space="0" w:color="auto"/>
              </w:divBdr>
            </w:div>
            <w:div w:id="234440676">
              <w:marLeft w:val="0"/>
              <w:marRight w:val="0"/>
              <w:marTop w:val="0"/>
              <w:marBottom w:val="0"/>
              <w:divBdr>
                <w:top w:val="none" w:sz="0" w:space="0" w:color="auto"/>
                <w:left w:val="none" w:sz="0" w:space="0" w:color="auto"/>
                <w:bottom w:val="none" w:sz="0" w:space="0" w:color="auto"/>
                <w:right w:val="none" w:sz="0" w:space="0" w:color="auto"/>
              </w:divBdr>
            </w:div>
            <w:div w:id="386690642">
              <w:marLeft w:val="0"/>
              <w:marRight w:val="0"/>
              <w:marTop w:val="0"/>
              <w:marBottom w:val="0"/>
              <w:divBdr>
                <w:top w:val="none" w:sz="0" w:space="0" w:color="auto"/>
                <w:left w:val="none" w:sz="0" w:space="0" w:color="auto"/>
                <w:bottom w:val="none" w:sz="0" w:space="0" w:color="auto"/>
                <w:right w:val="none" w:sz="0" w:space="0" w:color="auto"/>
              </w:divBdr>
            </w:div>
            <w:div w:id="1711101319">
              <w:marLeft w:val="0"/>
              <w:marRight w:val="0"/>
              <w:marTop w:val="0"/>
              <w:marBottom w:val="0"/>
              <w:divBdr>
                <w:top w:val="none" w:sz="0" w:space="0" w:color="auto"/>
                <w:left w:val="none" w:sz="0" w:space="0" w:color="auto"/>
                <w:bottom w:val="none" w:sz="0" w:space="0" w:color="auto"/>
                <w:right w:val="none" w:sz="0" w:space="0" w:color="auto"/>
              </w:divBdr>
            </w:div>
            <w:div w:id="893588363">
              <w:marLeft w:val="0"/>
              <w:marRight w:val="0"/>
              <w:marTop w:val="0"/>
              <w:marBottom w:val="0"/>
              <w:divBdr>
                <w:top w:val="none" w:sz="0" w:space="0" w:color="auto"/>
                <w:left w:val="none" w:sz="0" w:space="0" w:color="auto"/>
                <w:bottom w:val="none" w:sz="0" w:space="0" w:color="auto"/>
                <w:right w:val="none" w:sz="0" w:space="0" w:color="auto"/>
              </w:divBdr>
            </w:div>
            <w:div w:id="141867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4260">
      <w:bodyDiv w:val="1"/>
      <w:marLeft w:val="0"/>
      <w:marRight w:val="0"/>
      <w:marTop w:val="0"/>
      <w:marBottom w:val="0"/>
      <w:divBdr>
        <w:top w:val="none" w:sz="0" w:space="0" w:color="auto"/>
        <w:left w:val="none" w:sz="0" w:space="0" w:color="auto"/>
        <w:bottom w:val="none" w:sz="0" w:space="0" w:color="auto"/>
        <w:right w:val="none" w:sz="0" w:space="0" w:color="auto"/>
      </w:divBdr>
    </w:div>
    <w:div w:id="534119765">
      <w:bodyDiv w:val="1"/>
      <w:marLeft w:val="0"/>
      <w:marRight w:val="0"/>
      <w:marTop w:val="0"/>
      <w:marBottom w:val="0"/>
      <w:divBdr>
        <w:top w:val="none" w:sz="0" w:space="0" w:color="auto"/>
        <w:left w:val="none" w:sz="0" w:space="0" w:color="auto"/>
        <w:bottom w:val="none" w:sz="0" w:space="0" w:color="auto"/>
        <w:right w:val="none" w:sz="0" w:space="0" w:color="auto"/>
      </w:divBdr>
    </w:div>
    <w:div w:id="570428074">
      <w:bodyDiv w:val="1"/>
      <w:marLeft w:val="0"/>
      <w:marRight w:val="0"/>
      <w:marTop w:val="0"/>
      <w:marBottom w:val="0"/>
      <w:divBdr>
        <w:top w:val="none" w:sz="0" w:space="0" w:color="auto"/>
        <w:left w:val="none" w:sz="0" w:space="0" w:color="auto"/>
        <w:bottom w:val="none" w:sz="0" w:space="0" w:color="auto"/>
        <w:right w:val="none" w:sz="0" w:space="0" w:color="auto"/>
      </w:divBdr>
    </w:div>
    <w:div w:id="595863751">
      <w:bodyDiv w:val="1"/>
      <w:marLeft w:val="0"/>
      <w:marRight w:val="0"/>
      <w:marTop w:val="0"/>
      <w:marBottom w:val="0"/>
      <w:divBdr>
        <w:top w:val="none" w:sz="0" w:space="0" w:color="auto"/>
        <w:left w:val="none" w:sz="0" w:space="0" w:color="auto"/>
        <w:bottom w:val="none" w:sz="0" w:space="0" w:color="auto"/>
        <w:right w:val="none" w:sz="0" w:space="0" w:color="auto"/>
      </w:divBdr>
    </w:div>
    <w:div w:id="702706156">
      <w:bodyDiv w:val="1"/>
      <w:marLeft w:val="0"/>
      <w:marRight w:val="0"/>
      <w:marTop w:val="0"/>
      <w:marBottom w:val="0"/>
      <w:divBdr>
        <w:top w:val="none" w:sz="0" w:space="0" w:color="auto"/>
        <w:left w:val="none" w:sz="0" w:space="0" w:color="auto"/>
        <w:bottom w:val="none" w:sz="0" w:space="0" w:color="auto"/>
        <w:right w:val="none" w:sz="0" w:space="0" w:color="auto"/>
      </w:divBdr>
    </w:div>
    <w:div w:id="712342738">
      <w:bodyDiv w:val="1"/>
      <w:marLeft w:val="0"/>
      <w:marRight w:val="0"/>
      <w:marTop w:val="0"/>
      <w:marBottom w:val="0"/>
      <w:divBdr>
        <w:top w:val="none" w:sz="0" w:space="0" w:color="auto"/>
        <w:left w:val="none" w:sz="0" w:space="0" w:color="auto"/>
        <w:bottom w:val="none" w:sz="0" w:space="0" w:color="auto"/>
        <w:right w:val="none" w:sz="0" w:space="0" w:color="auto"/>
      </w:divBdr>
    </w:div>
    <w:div w:id="752509945">
      <w:bodyDiv w:val="1"/>
      <w:marLeft w:val="0"/>
      <w:marRight w:val="0"/>
      <w:marTop w:val="0"/>
      <w:marBottom w:val="0"/>
      <w:divBdr>
        <w:top w:val="none" w:sz="0" w:space="0" w:color="auto"/>
        <w:left w:val="none" w:sz="0" w:space="0" w:color="auto"/>
        <w:bottom w:val="none" w:sz="0" w:space="0" w:color="auto"/>
        <w:right w:val="none" w:sz="0" w:space="0" w:color="auto"/>
      </w:divBdr>
    </w:div>
    <w:div w:id="1063983898">
      <w:bodyDiv w:val="1"/>
      <w:marLeft w:val="0"/>
      <w:marRight w:val="0"/>
      <w:marTop w:val="0"/>
      <w:marBottom w:val="0"/>
      <w:divBdr>
        <w:top w:val="none" w:sz="0" w:space="0" w:color="auto"/>
        <w:left w:val="none" w:sz="0" w:space="0" w:color="auto"/>
        <w:bottom w:val="none" w:sz="0" w:space="0" w:color="auto"/>
        <w:right w:val="none" w:sz="0" w:space="0" w:color="auto"/>
      </w:divBdr>
      <w:divsChild>
        <w:div w:id="2062289909">
          <w:marLeft w:val="0"/>
          <w:marRight w:val="0"/>
          <w:marTop w:val="0"/>
          <w:marBottom w:val="0"/>
          <w:divBdr>
            <w:top w:val="none" w:sz="0" w:space="0" w:color="auto"/>
            <w:left w:val="none" w:sz="0" w:space="0" w:color="auto"/>
            <w:bottom w:val="none" w:sz="0" w:space="0" w:color="auto"/>
            <w:right w:val="none" w:sz="0" w:space="0" w:color="auto"/>
          </w:divBdr>
          <w:divsChild>
            <w:div w:id="10738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2798">
      <w:bodyDiv w:val="1"/>
      <w:marLeft w:val="0"/>
      <w:marRight w:val="0"/>
      <w:marTop w:val="0"/>
      <w:marBottom w:val="0"/>
      <w:divBdr>
        <w:top w:val="none" w:sz="0" w:space="0" w:color="auto"/>
        <w:left w:val="none" w:sz="0" w:space="0" w:color="auto"/>
        <w:bottom w:val="none" w:sz="0" w:space="0" w:color="auto"/>
        <w:right w:val="none" w:sz="0" w:space="0" w:color="auto"/>
      </w:divBdr>
    </w:div>
    <w:div w:id="1169056984">
      <w:bodyDiv w:val="1"/>
      <w:marLeft w:val="0"/>
      <w:marRight w:val="0"/>
      <w:marTop w:val="0"/>
      <w:marBottom w:val="0"/>
      <w:divBdr>
        <w:top w:val="none" w:sz="0" w:space="0" w:color="auto"/>
        <w:left w:val="none" w:sz="0" w:space="0" w:color="auto"/>
        <w:bottom w:val="none" w:sz="0" w:space="0" w:color="auto"/>
        <w:right w:val="none" w:sz="0" w:space="0" w:color="auto"/>
      </w:divBdr>
    </w:div>
    <w:div w:id="1187212314">
      <w:bodyDiv w:val="1"/>
      <w:marLeft w:val="0"/>
      <w:marRight w:val="0"/>
      <w:marTop w:val="0"/>
      <w:marBottom w:val="0"/>
      <w:divBdr>
        <w:top w:val="none" w:sz="0" w:space="0" w:color="auto"/>
        <w:left w:val="none" w:sz="0" w:space="0" w:color="auto"/>
        <w:bottom w:val="none" w:sz="0" w:space="0" w:color="auto"/>
        <w:right w:val="none" w:sz="0" w:space="0" w:color="auto"/>
      </w:divBdr>
    </w:div>
    <w:div w:id="1212037940">
      <w:bodyDiv w:val="1"/>
      <w:marLeft w:val="0"/>
      <w:marRight w:val="0"/>
      <w:marTop w:val="0"/>
      <w:marBottom w:val="0"/>
      <w:divBdr>
        <w:top w:val="none" w:sz="0" w:space="0" w:color="auto"/>
        <w:left w:val="none" w:sz="0" w:space="0" w:color="auto"/>
        <w:bottom w:val="none" w:sz="0" w:space="0" w:color="auto"/>
        <w:right w:val="none" w:sz="0" w:space="0" w:color="auto"/>
      </w:divBdr>
      <w:divsChild>
        <w:div w:id="1182209614">
          <w:marLeft w:val="0"/>
          <w:marRight w:val="0"/>
          <w:marTop w:val="0"/>
          <w:marBottom w:val="0"/>
          <w:divBdr>
            <w:top w:val="none" w:sz="0" w:space="0" w:color="auto"/>
            <w:left w:val="none" w:sz="0" w:space="0" w:color="auto"/>
            <w:bottom w:val="none" w:sz="0" w:space="0" w:color="auto"/>
            <w:right w:val="none" w:sz="0" w:space="0" w:color="auto"/>
          </w:divBdr>
          <w:divsChild>
            <w:div w:id="1666785754">
              <w:marLeft w:val="0"/>
              <w:marRight w:val="0"/>
              <w:marTop w:val="0"/>
              <w:marBottom w:val="0"/>
              <w:divBdr>
                <w:top w:val="none" w:sz="0" w:space="0" w:color="auto"/>
                <w:left w:val="none" w:sz="0" w:space="0" w:color="auto"/>
                <w:bottom w:val="none" w:sz="0" w:space="0" w:color="auto"/>
                <w:right w:val="none" w:sz="0" w:space="0" w:color="auto"/>
              </w:divBdr>
            </w:div>
            <w:div w:id="817767620">
              <w:marLeft w:val="0"/>
              <w:marRight w:val="0"/>
              <w:marTop w:val="0"/>
              <w:marBottom w:val="0"/>
              <w:divBdr>
                <w:top w:val="none" w:sz="0" w:space="0" w:color="auto"/>
                <w:left w:val="none" w:sz="0" w:space="0" w:color="auto"/>
                <w:bottom w:val="none" w:sz="0" w:space="0" w:color="auto"/>
                <w:right w:val="none" w:sz="0" w:space="0" w:color="auto"/>
              </w:divBdr>
            </w:div>
            <w:div w:id="275719857">
              <w:marLeft w:val="0"/>
              <w:marRight w:val="0"/>
              <w:marTop w:val="0"/>
              <w:marBottom w:val="0"/>
              <w:divBdr>
                <w:top w:val="none" w:sz="0" w:space="0" w:color="auto"/>
                <w:left w:val="none" w:sz="0" w:space="0" w:color="auto"/>
                <w:bottom w:val="none" w:sz="0" w:space="0" w:color="auto"/>
                <w:right w:val="none" w:sz="0" w:space="0" w:color="auto"/>
              </w:divBdr>
            </w:div>
            <w:div w:id="1863932700">
              <w:marLeft w:val="0"/>
              <w:marRight w:val="0"/>
              <w:marTop w:val="0"/>
              <w:marBottom w:val="0"/>
              <w:divBdr>
                <w:top w:val="none" w:sz="0" w:space="0" w:color="auto"/>
                <w:left w:val="none" w:sz="0" w:space="0" w:color="auto"/>
                <w:bottom w:val="none" w:sz="0" w:space="0" w:color="auto"/>
                <w:right w:val="none" w:sz="0" w:space="0" w:color="auto"/>
              </w:divBdr>
            </w:div>
            <w:div w:id="1617366862">
              <w:marLeft w:val="0"/>
              <w:marRight w:val="0"/>
              <w:marTop w:val="0"/>
              <w:marBottom w:val="0"/>
              <w:divBdr>
                <w:top w:val="none" w:sz="0" w:space="0" w:color="auto"/>
                <w:left w:val="none" w:sz="0" w:space="0" w:color="auto"/>
                <w:bottom w:val="none" w:sz="0" w:space="0" w:color="auto"/>
                <w:right w:val="none" w:sz="0" w:space="0" w:color="auto"/>
              </w:divBdr>
            </w:div>
            <w:div w:id="493644219">
              <w:marLeft w:val="0"/>
              <w:marRight w:val="0"/>
              <w:marTop w:val="0"/>
              <w:marBottom w:val="0"/>
              <w:divBdr>
                <w:top w:val="none" w:sz="0" w:space="0" w:color="auto"/>
                <w:left w:val="none" w:sz="0" w:space="0" w:color="auto"/>
                <w:bottom w:val="none" w:sz="0" w:space="0" w:color="auto"/>
                <w:right w:val="none" w:sz="0" w:space="0" w:color="auto"/>
              </w:divBdr>
            </w:div>
            <w:div w:id="1191801837">
              <w:marLeft w:val="0"/>
              <w:marRight w:val="0"/>
              <w:marTop w:val="0"/>
              <w:marBottom w:val="0"/>
              <w:divBdr>
                <w:top w:val="none" w:sz="0" w:space="0" w:color="auto"/>
                <w:left w:val="none" w:sz="0" w:space="0" w:color="auto"/>
                <w:bottom w:val="none" w:sz="0" w:space="0" w:color="auto"/>
                <w:right w:val="none" w:sz="0" w:space="0" w:color="auto"/>
              </w:divBdr>
            </w:div>
            <w:div w:id="2005467977">
              <w:marLeft w:val="0"/>
              <w:marRight w:val="0"/>
              <w:marTop w:val="0"/>
              <w:marBottom w:val="0"/>
              <w:divBdr>
                <w:top w:val="none" w:sz="0" w:space="0" w:color="auto"/>
                <w:left w:val="none" w:sz="0" w:space="0" w:color="auto"/>
                <w:bottom w:val="none" w:sz="0" w:space="0" w:color="auto"/>
                <w:right w:val="none" w:sz="0" w:space="0" w:color="auto"/>
              </w:divBdr>
            </w:div>
            <w:div w:id="43352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5672">
      <w:bodyDiv w:val="1"/>
      <w:marLeft w:val="0"/>
      <w:marRight w:val="0"/>
      <w:marTop w:val="0"/>
      <w:marBottom w:val="0"/>
      <w:divBdr>
        <w:top w:val="none" w:sz="0" w:space="0" w:color="auto"/>
        <w:left w:val="none" w:sz="0" w:space="0" w:color="auto"/>
        <w:bottom w:val="none" w:sz="0" w:space="0" w:color="auto"/>
        <w:right w:val="none" w:sz="0" w:space="0" w:color="auto"/>
      </w:divBdr>
    </w:div>
    <w:div w:id="1375033820">
      <w:bodyDiv w:val="1"/>
      <w:marLeft w:val="0"/>
      <w:marRight w:val="0"/>
      <w:marTop w:val="0"/>
      <w:marBottom w:val="0"/>
      <w:divBdr>
        <w:top w:val="none" w:sz="0" w:space="0" w:color="auto"/>
        <w:left w:val="none" w:sz="0" w:space="0" w:color="auto"/>
        <w:bottom w:val="none" w:sz="0" w:space="0" w:color="auto"/>
        <w:right w:val="none" w:sz="0" w:space="0" w:color="auto"/>
      </w:divBdr>
      <w:divsChild>
        <w:div w:id="1664775852">
          <w:marLeft w:val="0"/>
          <w:marRight w:val="0"/>
          <w:marTop w:val="0"/>
          <w:marBottom w:val="0"/>
          <w:divBdr>
            <w:top w:val="none" w:sz="0" w:space="0" w:color="auto"/>
            <w:left w:val="none" w:sz="0" w:space="0" w:color="auto"/>
            <w:bottom w:val="none" w:sz="0" w:space="0" w:color="auto"/>
            <w:right w:val="none" w:sz="0" w:space="0" w:color="auto"/>
          </w:divBdr>
          <w:divsChild>
            <w:div w:id="16787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37024">
      <w:bodyDiv w:val="1"/>
      <w:marLeft w:val="0"/>
      <w:marRight w:val="0"/>
      <w:marTop w:val="0"/>
      <w:marBottom w:val="0"/>
      <w:divBdr>
        <w:top w:val="none" w:sz="0" w:space="0" w:color="auto"/>
        <w:left w:val="none" w:sz="0" w:space="0" w:color="auto"/>
        <w:bottom w:val="none" w:sz="0" w:space="0" w:color="auto"/>
        <w:right w:val="none" w:sz="0" w:space="0" w:color="auto"/>
      </w:divBdr>
    </w:div>
    <w:div w:id="1515535198">
      <w:bodyDiv w:val="1"/>
      <w:marLeft w:val="0"/>
      <w:marRight w:val="0"/>
      <w:marTop w:val="0"/>
      <w:marBottom w:val="0"/>
      <w:divBdr>
        <w:top w:val="none" w:sz="0" w:space="0" w:color="auto"/>
        <w:left w:val="none" w:sz="0" w:space="0" w:color="auto"/>
        <w:bottom w:val="none" w:sz="0" w:space="0" w:color="auto"/>
        <w:right w:val="none" w:sz="0" w:space="0" w:color="auto"/>
      </w:divBdr>
    </w:div>
    <w:div w:id="1579553179">
      <w:bodyDiv w:val="1"/>
      <w:marLeft w:val="0"/>
      <w:marRight w:val="0"/>
      <w:marTop w:val="0"/>
      <w:marBottom w:val="0"/>
      <w:divBdr>
        <w:top w:val="none" w:sz="0" w:space="0" w:color="auto"/>
        <w:left w:val="none" w:sz="0" w:space="0" w:color="auto"/>
        <w:bottom w:val="none" w:sz="0" w:space="0" w:color="auto"/>
        <w:right w:val="none" w:sz="0" w:space="0" w:color="auto"/>
      </w:divBdr>
    </w:div>
    <w:div w:id="1594391753">
      <w:bodyDiv w:val="1"/>
      <w:marLeft w:val="0"/>
      <w:marRight w:val="0"/>
      <w:marTop w:val="0"/>
      <w:marBottom w:val="0"/>
      <w:divBdr>
        <w:top w:val="none" w:sz="0" w:space="0" w:color="auto"/>
        <w:left w:val="none" w:sz="0" w:space="0" w:color="auto"/>
        <w:bottom w:val="none" w:sz="0" w:space="0" w:color="auto"/>
        <w:right w:val="none" w:sz="0" w:space="0" w:color="auto"/>
      </w:divBdr>
    </w:div>
    <w:div w:id="1628509828">
      <w:bodyDiv w:val="1"/>
      <w:marLeft w:val="0"/>
      <w:marRight w:val="0"/>
      <w:marTop w:val="0"/>
      <w:marBottom w:val="0"/>
      <w:divBdr>
        <w:top w:val="none" w:sz="0" w:space="0" w:color="auto"/>
        <w:left w:val="none" w:sz="0" w:space="0" w:color="auto"/>
        <w:bottom w:val="none" w:sz="0" w:space="0" w:color="auto"/>
        <w:right w:val="none" w:sz="0" w:space="0" w:color="auto"/>
      </w:divBdr>
    </w:div>
    <w:div w:id="1644042341">
      <w:bodyDiv w:val="1"/>
      <w:marLeft w:val="0"/>
      <w:marRight w:val="0"/>
      <w:marTop w:val="0"/>
      <w:marBottom w:val="0"/>
      <w:divBdr>
        <w:top w:val="none" w:sz="0" w:space="0" w:color="auto"/>
        <w:left w:val="none" w:sz="0" w:space="0" w:color="auto"/>
        <w:bottom w:val="none" w:sz="0" w:space="0" w:color="auto"/>
        <w:right w:val="none" w:sz="0" w:space="0" w:color="auto"/>
      </w:divBdr>
    </w:div>
    <w:div w:id="1897273533">
      <w:bodyDiv w:val="1"/>
      <w:marLeft w:val="0"/>
      <w:marRight w:val="0"/>
      <w:marTop w:val="0"/>
      <w:marBottom w:val="0"/>
      <w:divBdr>
        <w:top w:val="none" w:sz="0" w:space="0" w:color="auto"/>
        <w:left w:val="none" w:sz="0" w:space="0" w:color="auto"/>
        <w:bottom w:val="none" w:sz="0" w:space="0" w:color="auto"/>
        <w:right w:val="none" w:sz="0" w:space="0" w:color="auto"/>
      </w:divBdr>
    </w:div>
    <w:div w:id="1918511609">
      <w:bodyDiv w:val="1"/>
      <w:marLeft w:val="0"/>
      <w:marRight w:val="0"/>
      <w:marTop w:val="0"/>
      <w:marBottom w:val="0"/>
      <w:divBdr>
        <w:top w:val="none" w:sz="0" w:space="0" w:color="auto"/>
        <w:left w:val="none" w:sz="0" w:space="0" w:color="auto"/>
        <w:bottom w:val="none" w:sz="0" w:space="0" w:color="auto"/>
        <w:right w:val="none" w:sz="0" w:space="0" w:color="auto"/>
      </w:divBdr>
      <w:divsChild>
        <w:div w:id="1348017554">
          <w:marLeft w:val="0"/>
          <w:marRight w:val="0"/>
          <w:marTop w:val="0"/>
          <w:marBottom w:val="0"/>
          <w:divBdr>
            <w:top w:val="none" w:sz="0" w:space="0" w:color="auto"/>
            <w:left w:val="none" w:sz="0" w:space="0" w:color="auto"/>
            <w:bottom w:val="none" w:sz="0" w:space="0" w:color="auto"/>
            <w:right w:val="none" w:sz="0" w:space="0" w:color="auto"/>
          </w:divBdr>
          <w:divsChild>
            <w:div w:id="189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50152">
      <w:bodyDiv w:val="1"/>
      <w:marLeft w:val="0"/>
      <w:marRight w:val="0"/>
      <w:marTop w:val="0"/>
      <w:marBottom w:val="0"/>
      <w:divBdr>
        <w:top w:val="none" w:sz="0" w:space="0" w:color="auto"/>
        <w:left w:val="none" w:sz="0" w:space="0" w:color="auto"/>
        <w:bottom w:val="none" w:sz="0" w:space="0" w:color="auto"/>
        <w:right w:val="none" w:sz="0" w:space="0" w:color="auto"/>
      </w:divBdr>
    </w:div>
    <w:div w:id="1952741510">
      <w:bodyDiv w:val="1"/>
      <w:marLeft w:val="0"/>
      <w:marRight w:val="0"/>
      <w:marTop w:val="0"/>
      <w:marBottom w:val="0"/>
      <w:divBdr>
        <w:top w:val="none" w:sz="0" w:space="0" w:color="auto"/>
        <w:left w:val="none" w:sz="0" w:space="0" w:color="auto"/>
        <w:bottom w:val="none" w:sz="0" w:space="0" w:color="auto"/>
        <w:right w:val="none" w:sz="0" w:space="0" w:color="auto"/>
      </w:divBdr>
    </w:div>
    <w:div w:id="1957055914">
      <w:bodyDiv w:val="1"/>
      <w:marLeft w:val="0"/>
      <w:marRight w:val="0"/>
      <w:marTop w:val="0"/>
      <w:marBottom w:val="0"/>
      <w:divBdr>
        <w:top w:val="none" w:sz="0" w:space="0" w:color="auto"/>
        <w:left w:val="none" w:sz="0" w:space="0" w:color="auto"/>
        <w:bottom w:val="none" w:sz="0" w:space="0" w:color="auto"/>
        <w:right w:val="none" w:sz="0" w:space="0" w:color="auto"/>
      </w:divBdr>
    </w:div>
    <w:div w:id="1979531617">
      <w:bodyDiv w:val="1"/>
      <w:marLeft w:val="0"/>
      <w:marRight w:val="0"/>
      <w:marTop w:val="0"/>
      <w:marBottom w:val="0"/>
      <w:divBdr>
        <w:top w:val="none" w:sz="0" w:space="0" w:color="auto"/>
        <w:left w:val="none" w:sz="0" w:space="0" w:color="auto"/>
        <w:bottom w:val="none" w:sz="0" w:space="0" w:color="auto"/>
        <w:right w:val="none" w:sz="0" w:space="0" w:color="auto"/>
      </w:divBdr>
    </w:div>
    <w:div w:id="2016151630">
      <w:bodyDiv w:val="1"/>
      <w:marLeft w:val="0"/>
      <w:marRight w:val="0"/>
      <w:marTop w:val="0"/>
      <w:marBottom w:val="0"/>
      <w:divBdr>
        <w:top w:val="none" w:sz="0" w:space="0" w:color="auto"/>
        <w:left w:val="none" w:sz="0" w:space="0" w:color="auto"/>
        <w:bottom w:val="none" w:sz="0" w:space="0" w:color="auto"/>
        <w:right w:val="none" w:sz="0" w:space="0" w:color="auto"/>
      </w:divBdr>
    </w:div>
    <w:div w:id="2044207914">
      <w:bodyDiv w:val="1"/>
      <w:marLeft w:val="0"/>
      <w:marRight w:val="0"/>
      <w:marTop w:val="0"/>
      <w:marBottom w:val="0"/>
      <w:divBdr>
        <w:top w:val="none" w:sz="0" w:space="0" w:color="auto"/>
        <w:left w:val="none" w:sz="0" w:space="0" w:color="auto"/>
        <w:bottom w:val="none" w:sz="0" w:space="0" w:color="auto"/>
        <w:right w:val="none" w:sz="0" w:space="0" w:color="auto"/>
      </w:divBdr>
    </w:div>
    <w:div w:id="2085176294">
      <w:bodyDiv w:val="1"/>
      <w:marLeft w:val="0"/>
      <w:marRight w:val="0"/>
      <w:marTop w:val="0"/>
      <w:marBottom w:val="0"/>
      <w:divBdr>
        <w:top w:val="none" w:sz="0" w:space="0" w:color="auto"/>
        <w:left w:val="none" w:sz="0" w:space="0" w:color="auto"/>
        <w:bottom w:val="none" w:sz="0" w:space="0" w:color="auto"/>
        <w:right w:val="none" w:sz="0" w:space="0" w:color="auto"/>
      </w:divBdr>
    </w:div>
    <w:div w:id="209528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fholman/B31DGAssig2" TargetMode="External"/><Relationship Id="rId4" Type="http://schemas.openxmlformats.org/officeDocument/2006/relationships/settings" Target="settings.xml"/><Relationship Id="rId9" Type="http://schemas.openxmlformats.org/officeDocument/2006/relationships/hyperlink" Target="mailto:fjah2000@hw.ac.u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Far11</b:Tag>
    <b:SourceType>InternetSite</b:SourceType>
    <b:Guid>{CCA76B25-D6D9-4E64-BEE4-9CF791429929}</b:Guid>
    <b:Author>
      <b:Author>
        <b:Corporate>Farnell</b:Corporate>
      </b:Author>
    </b:Author>
    <b:Title>Standard LED Red Emitting Colour</b:Title>
    <b:InternetSiteTitle>Farnell</b:InternetSiteTitle>
    <b:Year>2011</b:Year>
    <b:Month>October</b:Month>
    <b:Day>18</b:Day>
    <b:URL>https://www.farnell.com/datasheets/1498852.pdf</b:URL>
    <b:RefOrder>2</b:RefOrder>
  </b:Source>
  <b:Source>
    <b:Tag>Far19</b:Tag>
    <b:SourceType>InternetSite</b:SourceType>
    <b:Guid>{8087E85F-57F3-4F0E-872C-E5B3F906CD64}</b:Guid>
    <b:Author>
      <b:Author>
        <b:Corporate>Farnell</b:Corporate>
      </b:Author>
    </b:Author>
    <b:Title>LED Orange</b:Title>
    <b:InternetSiteTitle>Farnell</b:InternetSiteTitle>
    <b:Year>2019</b:Year>
    <b:Month>September</b:Month>
    <b:Day>17</b:Day>
    <b:URL>https://www.farnell.com/datasheets/2861537.pdf</b:URL>
    <b:RefOrder>3</b:RefOrder>
  </b:Source>
  <b:Source>
    <b:Tag>Far191</b:Tag>
    <b:SourceType>InternetSite</b:SourceType>
    <b:Guid>{EA4E1280-0443-4A78-88EF-92D9489E9344}</b:Guid>
    <b:Author>
      <b:Author>
        <b:Corporate>Farnell</b:Corporate>
      </b:Author>
    </b:Author>
    <b:Title>Green LED - T1</b:Title>
    <b:InternetSiteTitle>Farnell</b:InternetSiteTitle>
    <b:Year>2019</b:Year>
    <b:Month>February</b:Month>
    <b:Day>05</b:Day>
    <b:URL>https://www.farnell.com/datasheets/2724776.pdf</b:URL>
    <b:RefOrder>4</b:RefOrder>
  </b:Source>
  <b:Source>
    <b:Tag>RSC24</b:Tag>
    <b:SourceType>InternetSite</b:SourceType>
    <b:Guid>{516FD9CA-2A69-45BD-A96C-2C4D3264659D}</b:Guid>
    <b:Author>
      <b:Author>
        <b:Corporate>RS Components</b:Corporate>
      </b:Author>
    </b:Author>
    <b:Title>LED Resistor Value Calculator</b:Title>
    <b:InternetSiteTitle>RS Components</b:InternetSiteTitle>
    <b:Year>2024</b:Year>
    <b:Month>August</b:Month>
    <b:Day>22</b:Day>
    <b:URL>https://uk.rs-online.com/web/content/discovery/tools-and-calculators/led-resistor-calculator</b:URL>
    <b:RefOrder>1</b:RefOrder>
  </b:Source>
</b:Sources>
</file>

<file path=customXml/itemProps1.xml><?xml version="1.0" encoding="utf-8"?>
<ds:datastoreItem xmlns:ds="http://schemas.openxmlformats.org/officeDocument/2006/customXml" ds:itemID="{B9764219-CA82-4985-8D9F-1B0C14332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2730</Words>
  <Characters>12805</Characters>
  <Application>Microsoft Office Word</Application>
  <DocSecurity>0</DocSecurity>
  <Lines>297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Holman</dc:creator>
  <cp:keywords/>
  <dc:description/>
  <cp:lastModifiedBy>Fraser Holman</cp:lastModifiedBy>
  <cp:revision>450</cp:revision>
  <dcterms:created xsi:type="dcterms:W3CDTF">2025-01-23T14:59:00Z</dcterms:created>
  <dcterms:modified xsi:type="dcterms:W3CDTF">2025-04-10T16:31:00Z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11ccaffd-81a5-4262-97f4-0350fcac4853</vt:lpwstr>
  </property>
</Properties>
</file>