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ED0DF" w14:textId="77777777" w:rsidR="003C3683" w:rsidRDefault="003C3683" w:rsidP="003C3683">
      <w:pPr>
        <w:pStyle w:val="Titel"/>
        <w:jc w:val="center"/>
        <w:rPr>
          <w:lang w:val="de-DE"/>
        </w:rPr>
      </w:pPr>
      <w:r w:rsidRPr="003023CC">
        <w:rPr>
          <w:lang w:val="de-DE"/>
        </w:rPr>
        <w:t>Hausordnung</w:t>
      </w:r>
      <w:r>
        <w:rPr>
          <w:lang w:val="de-DE"/>
        </w:rPr>
        <w:t xml:space="preserve"> </w:t>
      </w:r>
    </w:p>
    <w:p w14:paraId="3D7107EB" w14:textId="633A8E7A" w:rsidR="003C3683" w:rsidRPr="003C3683" w:rsidRDefault="003C3683" w:rsidP="003C3683">
      <w:pPr>
        <w:pStyle w:val="Titel"/>
        <w:jc w:val="center"/>
        <w:rPr>
          <w:sz w:val="24"/>
          <w:szCs w:val="24"/>
          <w:lang w:val="de-DE"/>
        </w:rPr>
      </w:pPr>
      <w:r w:rsidRPr="003C3683">
        <w:rPr>
          <w:sz w:val="24"/>
          <w:szCs w:val="24"/>
          <w:lang w:val="de-DE"/>
        </w:rPr>
        <w:t>(</w:t>
      </w:r>
      <w:r w:rsidR="0003308D">
        <w:rPr>
          <w:sz w:val="24"/>
          <w:szCs w:val="24"/>
          <w:lang w:val="de-DE"/>
        </w:rPr>
        <w:t xml:space="preserve">Stand: </w:t>
      </w:r>
      <w:r w:rsidR="007252BA">
        <w:rPr>
          <w:sz w:val="24"/>
          <w:szCs w:val="24"/>
          <w:lang w:val="de-DE"/>
        </w:rPr>
        <w:t>September</w:t>
      </w:r>
      <w:r w:rsidR="00DB7D2E">
        <w:rPr>
          <w:sz w:val="24"/>
          <w:szCs w:val="24"/>
          <w:lang w:val="de-DE"/>
        </w:rPr>
        <w:t xml:space="preserve"> 2024</w:t>
      </w:r>
      <w:r w:rsidRPr="003C3683">
        <w:rPr>
          <w:sz w:val="24"/>
          <w:szCs w:val="24"/>
          <w:lang w:val="de-DE"/>
        </w:rPr>
        <w:t>)</w:t>
      </w:r>
    </w:p>
    <w:p w14:paraId="3449A6DA" w14:textId="77777777" w:rsidR="003C3683" w:rsidRPr="003023CC" w:rsidRDefault="003C3683" w:rsidP="003C3683">
      <w:pPr>
        <w:rPr>
          <w:lang w:val="de-DE"/>
        </w:rPr>
      </w:pPr>
    </w:p>
    <w:p w14:paraId="413E7CC3" w14:textId="77777777" w:rsidR="00637CC2" w:rsidRDefault="00637CC2" w:rsidP="003C3683">
      <w:pPr>
        <w:pStyle w:val="berschrift1"/>
        <w:rPr>
          <w:lang w:val="de-DE"/>
        </w:rPr>
      </w:pPr>
    </w:p>
    <w:p w14:paraId="0892C2EE" w14:textId="31D13080" w:rsidR="003C3683" w:rsidRPr="003023CC" w:rsidRDefault="003C3683" w:rsidP="003C3683">
      <w:pPr>
        <w:pStyle w:val="berschrift1"/>
        <w:rPr>
          <w:lang w:val="de-DE"/>
        </w:rPr>
      </w:pPr>
      <w:r w:rsidRPr="003023CC">
        <w:rPr>
          <w:lang w:val="de-DE"/>
        </w:rPr>
        <w:t>Ruhezeiten:</w:t>
      </w:r>
    </w:p>
    <w:p w14:paraId="014CCDC0" w14:textId="0328D1DE" w:rsidR="003C3683" w:rsidRPr="000D0F7F" w:rsidRDefault="003C3683" w:rsidP="003C3683">
      <w:pPr>
        <w:ind w:left="720"/>
        <w:rPr>
          <w:rFonts w:ascii="Calibri" w:eastAsiaTheme="majorEastAsia" w:hAnsi="Calibri" w:cs="Calibri"/>
          <w:spacing w:val="-10"/>
          <w:kern w:val="28"/>
          <w:lang w:val="de-DE"/>
        </w:rPr>
      </w:pP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Die allgemeinen Ruhezeiten sind von 2</w:t>
      </w:r>
      <w:r w:rsidR="007252BA">
        <w:rPr>
          <w:rFonts w:ascii="Calibri" w:eastAsiaTheme="majorEastAsia" w:hAnsi="Calibri" w:cs="Calibri"/>
          <w:spacing w:val="-10"/>
          <w:kern w:val="28"/>
          <w:lang w:val="de-DE"/>
        </w:rPr>
        <w:t>0</w:t>
      </w: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 xml:space="preserve">:00 Uhr bis 7:00 Uhr. Während dieser Zeit sollte Lärm, der andere </w:t>
      </w:r>
      <w:proofErr w:type="gramStart"/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Bewohner:innen</w:t>
      </w:r>
      <w:proofErr w:type="gramEnd"/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 xml:space="preserve"> stören könnte, vermieden werden. Dies schließt laute Musik, Fernsehen und andere störende Aktivitäten ein.</w:t>
      </w:r>
      <w:r w:rsidR="00AC7668">
        <w:rPr>
          <w:rFonts w:ascii="Calibri" w:eastAsiaTheme="majorEastAsia" w:hAnsi="Calibri" w:cs="Calibri"/>
          <w:spacing w:val="-10"/>
          <w:kern w:val="28"/>
          <w:lang w:val="de-DE"/>
        </w:rPr>
        <w:t xml:space="preserve"> </w:t>
      </w:r>
      <w:r w:rsidR="00AC7668">
        <w:rPr>
          <w:rFonts w:ascii="Calibri" w:eastAsiaTheme="majorEastAsia" w:hAnsi="Calibri" w:cs="Calibri"/>
          <w:spacing w:val="-10"/>
          <w:kern w:val="28"/>
          <w:lang w:val="de-DE"/>
        </w:rPr>
        <w:t>Zusätzlich greift die Verordnung über die zeitliche Beschränkung ruhestörender Haus- und Gartenarbeit und über die Benutzung von Musikinstrumenten, Tonübertragungs- und Wiedergabegeräten der Landeshauptstadt München.</w:t>
      </w:r>
    </w:p>
    <w:p w14:paraId="7A7DF572" w14:textId="04003AE2" w:rsidR="003C3683" w:rsidRPr="003023CC" w:rsidRDefault="39180450" w:rsidP="003C3683">
      <w:pPr>
        <w:pStyle w:val="berschrift1"/>
        <w:rPr>
          <w:lang w:val="de-DE"/>
        </w:rPr>
      </w:pPr>
      <w:r w:rsidRPr="39180450">
        <w:rPr>
          <w:lang w:val="de-DE"/>
        </w:rPr>
        <w:t xml:space="preserve">Sauberkeit: </w:t>
      </w:r>
    </w:p>
    <w:p w14:paraId="4D3E072F" w14:textId="103C4339" w:rsidR="003C3683" w:rsidRPr="000D0F7F" w:rsidRDefault="003C3683" w:rsidP="003C3683">
      <w:pPr>
        <w:ind w:left="720"/>
        <w:rPr>
          <w:rFonts w:ascii="Calibri" w:eastAsiaTheme="majorEastAsia" w:hAnsi="Calibri" w:cs="Calibri"/>
          <w:spacing w:val="-10"/>
          <w:kern w:val="28"/>
          <w:lang w:val="de-DE"/>
        </w:rPr>
      </w:pP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Alle Gemeinschaftsbereiche sind sauber und ordentlich zu halten. Müll ist in den dafür vorgesehenen Behältern zu entsorgen.</w:t>
      </w:r>
    </w:p>
    <w:p w14:paraId="5FA66353" w14:textId="77777777" w:rsidR="003C3683" w:rsidRPr="003023CC" w:rsidRDefault="003C3683" w:rsidP="003C3683">
      <w:pPr>
        <w:pStyle w:val="berschrift1"/>
        <w:rPr>
          <w:lang w:val="de-DE"/>
        </w:rPr>
      </w:pPr>
      <w:r w:rsidRPr="003023CC">
        <w:rPr>
          <w:lang w:val="de-DE"/>
        </w:rPr>
        <w:t xml:space="preserve">Müllentsorgung: </w:t>
      </w:r>
    </w:p>
    <w:p w14:paraId="0D3D4B69" w14:textId="5B83B79A" w:rsidR="003C3683" w:rsidRPr="000D0F7F" w:rsidRDefault="003C3683" w:rsidP="003C3683">
      <w:pPr>
        <w:ind w:left="720"/>
        <w:rPr>
          <w:rFonts w:ascii="Calibri" w:eastAsiaTheme="majorEastAsia" w:hAnsi="Calibri" w:cs="Calibri"/>
          <w:spacing w:val="-10"/>
          <w:kern w:val="28"/>
          <w:lang w:val="de-DE"/>
        </w:rPr>
      </w:pP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Müll ist zu trennen und in den dafür vorgesehenen Mülltonnen zu entsorgen. Sperrmüll, Sondermüll</w:t>
      </w:r>
      <w:r w:rsidR="00E77281">
        <w:rPr>
          <w:rFonts w:ascii="Calibri" w:eastAsiaTheme="majorEastAsia" w:hAnsi="Calibri" w:cs="Calibri"/>
          <w:spacing w:val="-10"/>
          <w:kern w:val="28"/>
          <w:lang w:val="de-DE"/>
        </w:rPr>
        <w:t xml:space="preserve">, Kartonagen </w:t>
      </w: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und ähnliches sind entsprechend den kommunalen Vorschriften zu entsorgen.</w:t>
      </w:r>
    </w:p>
    <w:p w14:paraId="0382AFF9" w14:textId="77777777" w:rsidR="003C3683" w:rsidRPr="003023CC" w:rsidRDefault="003C3683" w:rsidP="003C3683">
      <w:pPr>
        <w:pStyle w:val="berschrift1"/>
        <w:rPr>
          <w:lang w:val="de-DE"/>
        </w:rPr>
      </w:pPr>
      <w:r w:rsidRPr="003023CC">
        <w:rPr>
          <w:lang w:val="de-DE"/>
        </w:rPr>
        <w:t xml:space="preserve">Nutzung von Gemeinschaftseinrichtungen: </w:t>
      </w:r>
    </w:p>
    <w:p w14:paraId="47A5991B" w14:textId="77777777" w:rsidR="003C3683" w:rsidRPr="000D0F7F" w:rsidRDefault="003C3683" w:rsidP="003C3683">
      <w:pPr>
        <w:ind w:left="720"/>
        <w:rPr>
          <w:rFonts w:ascii="Calibri" w:eastAsiaTheme="majorEastAsia" w:hAnsi="Calibri" w:cs="Calibri"/>
          <w:spacing w:val="-10"/>
          <w:kern w:val="28"/>
          <w:lang w:val="de-DE"/>
        </w:rPr>
      </w:pP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 xml:space="preserve">Gemeinschaftseinrichtungen wie </w:t>
      </w:r>
      <w:r>
        <w:rPr>
          <w:rFonts w:ascii="Calibri" w:eastAsiaTheme="majorEastAsia" w:hAnsi="Calibri" w:cs="Calibri"/>
          <w:spacing w:val="-10"/>
          <w:kern w:val="28"/>
          <w:lang w:val="de-DE"/>
        </w:rPr>
        <w:t>Tiefgarage</w:t>
      </w: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 xml:space="preserve">, </w:t>
      </w:r>
      <w:r>
        <w:rPr>
          <w:rFonts w:ascii="Calibri" w:eastAsiaTheme="majorEastAsia" w:hAnsi="Calibri" w:cs="Calibri"/>
          <w:spacing w:val="-10"/>
          <w:kern w:val="28"/>
          <w:lang w:val="de-DE"/>
        </w:rPr>
        <w:t>Gemeinschaftsflächen und -wege</w:t>
      </w: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, etc. sind pfleglich zu behandeln und nach Gebrauch in einem sauberen Zustand zu hinterlassen.</w:t>
      </w:r>
    </w:p>
    <w:p w14:paraId="36EF7CBF" w14:textId="1780177F" w:rsidR="003C3683" w:rsidRPr="003023CC" w:rsidRDefault="0003308D" w:rsidP="003C3683">
      <w:pPr>
        <w:pStyle w:val="berschrift1"/>
        <w:rPr>
          <w:lang w:val="de-DE"/>
        </w:rPr>
      </w:pPr>
      <w:r>
        <w:rPr>
          <w:lang w:val="de-DE"/>
        </w:rPr>
        <w:t>Verkehrs</w:t>
      </w:r>
      <w:r w:rsidRPr="003023CC">
        <w:rPr>
          <w:lang w:val="de-DE"/>
        </w:rPr>
        <w:t>sicherheit</w:t>
      </w:r>
      <w:r w:rsidR="003C3683" w:rsidRPr="003023CC">
        <w:rPr>
          <w:lang w:val="de-DE"/>
        </w:rPr>
        <w:t xml:space="preserve">: </w:t>
      </w:r>
    </w:p>
    <w:p w14:paraId="1C91805C" w14:textId="5B45012F" w:rsidR="003C3683" w:rsidRPr="000D0F7F" w:rsidRDefault="003C3683" w:rsidP="003C3683">
      <w:pPr>
        <w:ind w:left="720"/>
        <w:rPr>
          <w:rFonts w:ascii="Calibri" w:eastAsiaTheme="majorEastAsia" w:hAnsi="Calibri" w:cs="Calibri"/>
          <w:spacing w:val="-10"/>
          <w:kern w:val="28"/>
          <w:lang w:val="de-DE"/>
        </w:rPr>
      </w:pP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 xml:space="preserve">Alle Bewohner:innen sind angehalten, zur allgemeinen </w:t>
      </w:r>
      <w:r w:rsidR="0003308D">
        <w:rPr>
          <w:rFonts w:ascii="Calibri" w:eastAsiaTheme="majorEastAsia" w:hAnsi="Calibri" w:cs="Calibri"/>
          <w:spacing w:val="-10"/>
          <w:kern w:val="28"/>
          <w:lang w:val="de-DE"/>
        </w:rPr>
        <w:t>Verkehrss</w:t>
      </w: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 xml:space="preserve">icherheit beizutragen. </w:t>
      </w:r>
    </w:p>
    <w:p w14:paraId="14F5FC27" w14:textId="77777777" w:rsidR="003C3683" w:rsidRPr="003023CC" w:rsidRDefault="003C3683" w:rsidP="003C3683">
      <w:pPr>
        <w:pStyle w:val="berschrift1"/>
        <w:rPr>
          <w:lang w:val="de-DE"/>
        </w:rPr>
      </w:pPr>
      <w:r w:rsidRPr="003023CC">
        <w:rPr>
          <w:lang w:val="de-DE"/>
        </w:rPr>
        <w:t xml:space="preserve">Nachbarschaftliches Verhalten: </w:t>
      </w:r>
    </w:p>
    <w:p w14:paraId="3BD71685" w14:textId="77777777" w:rsidR="003C3683" w:rsidRPr="000D0F7F" w:rsidRDefault="003C3683" w:rsidP="003C3683">
      <w:pPr>
        <w:ind w:left="720"/>
        <w:rPr>
          <w:rFonts w:ascii="Calibri" w:eastAsiaTheme="majorEastAsia" w:hAnsi="Calibri" w:cs="Calibri"/>
          <w:spacing w:val="-10"/>
          <w:kern w:val="28"/>
          <w:lang w:val="de-DE"/>
        </w:rPr>
      </w:pPr>
      <w:r w:rsidRPr="000D0F7F">
        <w:rPr>
          <w:rFonts w:ascii="Calibri" w:eastAsiaTheme="majorEastAsia" w:hAnsi="Calibri" w:cs="Calibri"/>
          <w:spacing w:val="-10"/>
          <w:kern w:val="28"/>
          <w:lang w:val="de-DE"/>
        </w:rPr>
        <w:t>Ein respektvoller und höflicher Umgang unter den Bewohner:innen wird erwartet. Konflikte sollten friedlich und im Dialog gelöst werden.</w:t>
      </w:r>
    </w:p>
    <w:p w14:paraId="4587C88E" w14:textId="77777777" w:rsidR="003C3683" w:rsidRPr="003023CC" w:rsidRDefault="003C3683" w:rsidP="003C3683">
      <w:pPr>
        <w:pStyle w:val="berschrift1"/>
        <w:rPr>
          <w:lang w:val="de-DE"/>
        </w:rPr>
      </w:pPr>
      <w:r w:rsidRPr="003023CC">
        <w:rPr>
          <w:lang w:val="de-DE"/>
        </w:rPr>
        <w:t xml:space="preserve">Parken: </w:t>
      </w:r>
    </w:p>
    <w:p w14:paraId="6E0A1B85" w14:textId="5252E803" w:rsidR="003C3683" w:rsidRDefault="003C3683" w:rsidP="715F0251">
      <w:pPr>
        <w:ind w:left="720"/>
        <w:rPr>
          <w:rFonts w:ascii="Calibri" w:eastAsiaTheme="majorEastAsia" w:hAnsi="Calibri" w:cs="Calibri"/>
          <w:lang w:val="de-DE"/>
        </w:rPr>
      </w:pPr>
      <w:r w:rsidRPr="715F0251">
        <w:rPr>
          <w:rFonts w:ascii="Calibri" w:eastAsiaTheme="majorEastAsia" w:hAnsi="Calibri" w:cs="Calibri"/>
          <w:spacing w:val="-10"/>
          <w:kern w:val="28"/>
          <w:lang w:val="de-DE"/>
        </w:rPr>
        <w:t xml:space="preserve">Fahrzeuge dürfen nur </w:t>
      </w:r>
      <w:r w:rsidR="0003308D">
        <w:rPr>
          <w:rFonts w:ascii="Calibri" w:eastAsiaTheme="majorEastAsia" w:hAnsi="Calibri" w:cs="Calibri"/>
          <w:spacing w:val="-10"/>
          <w:kern w:val="28"/>
          <w:lang w:val="de-DE"/>
        </w:rPr>
        <w:t>innerhalb der</w:t>
      </w:r>
      <w:r w:rsidR="0003308D" w:rsidRPr="715F0251">
        <w:rPr>
          <w:rFonts w:ascii="Calibri" w:eastAsiaTheme="majorEastAsia" w:hAnsi="Calibri" w:cs="Calibri"/>
          <w:spacing w:val="-10"/>
          <w:kern w:val="28"/>
          <w:lang w:val="de-DE"/>
        </w:rPr>
        <w:t xml:space="preserve"> dafür vorgesehenen und zugewiesenen Parkplätze</w:t>
      </w:r>
      <w:r w:rsidRPr="715F0251">
        <w:rPr>
          <w:rFonts w:ascii="Calibri" w:eastAsiaTheme="majorEastAsia" w:hAnsi="Calibri" w:cs="Calibri"/>
          <w:spacing w:val="-10"/>
          <w:kern w:val="28"/>
          <w:lang w:val="de-DE"/>
        </w:rPr>
        <w:t xml:space="preserve"> abgestellt werden.</w:t>
      </w:r>
    </w:p>
    <w:sectPr w:rsidR="003C3683" w:rsidSect="00CA0CE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A4B59"/>
    <w:multiLevelType w:val="hybridMultilevel"/>
    <w:tmpl w:val="91889C5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E71E5D"/>
    <w:multiLevelType w:val="hybridMultilevel"/>
    <w:tmpl w:val="3A5AED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5750285">
    <w:abstractNumId w:val="0"/>
  </w:num>
  <w:num w:numId="2" w16cid:durableId="53512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6C"/>
    <w:rsid w:val="00004F19"/>
    <w:rsid w:val="000209F7"/>
    <w:rsid w:val="0002123E"/>
    <w:rsid w:val="0003308D"/>
    <w:rsid w:val="00061771"/>
    <w:rsid w:val="00063970"/>
    <w:rsid w:val="00064B19"/>
    <w:rsid w:val="00082463"/>
    <w:rsid w:val="000850E1"/>
    <w:rsid w:val="00096B83"/>
    <w:rsid w:val="000A0D8D"/>
    <w:rsid w:val="000B76F9"/>
    <w:rsid w:val="001047CF"/>
    <w:rsid w:val="00164C5A"/>
    <w:rsid w:val="00166A82"/>
    <w:rsid w:val="001704BC"/>
    <w:rsid w:val="0017522D"/>
    <w:rsid w:val="001A65D2"/>
    <w:rsid w:val="001B1C7D"/>
    <w:rsid w:val="001B6D35"/>
    <w:rsid w:val="001C673C"/>
    <w:rsid w:val="001C6920"/>
    <w:rsid w:val="001D585C"/>
    <w:rsid w:val="001D727B"/>
    <w:rsid w:val="001D7F56"/>
    <w:rsid w:val="001E26BE"/>
    <w:rsid w:val="001E3A62"/>
    <w:rsid w:val="001F0B2A"/>
    <w:rsid w:val="0024547F"/>
    <w:rsid w:val="00271BAD"/>
    <w:rsid w:val="002733AE"/>
    <w:rsid w:val="002C1111"/>
    <w:rsid w:val="002C2E38"/>
    <w:rsid w:val="002D20D4"/>
    <w:rsid w:val="00305E91"/>
    <w:rsid w:val="0032252C"/>
    <w:rsid w:val="0036269D"/>
    <w:rsid w:val="003713DA"/>
    <w:rsid w:val="0038570B"/>
    <w:rsid w:val="00390790"/>
    <w:rsid w:val="0039385F"/>
    <w:rsid w:val="003C1F8F"/>
    <w:rsid w:val="003C3683"/>
    <w:rsid w:val="003F28DE"/>
    <w:rsid w:val="0041250E"/>
    <w:rsid w:val="00453613"/>
    <w:rsid w:val="004803B6"/>
    <w:rsid w:val="00495DB8"/>
    <w:rsid w:val="00497F24"/>
    <w:rsid w:val="004B4F06"/>
    <w:rsid w:val="004B5BCD"/>
    <w:rsid w:val="004C29E2"/>
    <w:rsid w:val="004D495F"/>
    <w:rsid w:val="004E524E"/>
    <w:rsid w:val="004F4157"/>
    <w:rsid w:val="005030C8"/>
    <w:rsid w:val="00551E1D"/>
    <w:rsid w:val="00577649"/>
    <w:rsid w:val="005A3CFF"/>
    <w:rsid w:val="005A7004"/>
    <w:rsid w:val="005B176C"/>
    <w:rsid w:val="005C7A21"/>
    <w:rsid w:val="00602A6E"/>
    <w:rsid w:val="00637CC2"/>
    <w:rsid w:val="0066750E"/>
    <w:rsid w:val="00672509"/>
    <w:rsid w:val="00694302"/>
    <w:rsid w:val="0069550A"/>
    <w:rsid w:val="006977FB"/>
    <w:rsid w:val="006C55D7"/>
    <w:rsid w:val="006C5A22"/>
    <w:rsid w:val="006C7354"/>
    <w:rsid w:val="006E1B61"/>
    <w:rsid w:val="007252BA"/>
    <w:rsid w:val="00726439"/>
    <w:rsid w:val="00733B25"/>
    <w:rsid w:val="00734DC7"/>
    <w:rsid w:val="0073692C"/>
    <w:rsid w:val="00746604"/>
    <w:rsid w:val="00772181"/>
    <w:rsid w:val="007913C8"/>
    <w:rsid w:val="00792C2A"/>
    <w:rsid w:val="00794461"/>
    <w:rsid w:val="007A3F28"/>
    <w:rsid w:val="007B5730"/>
    <w:rsid w:val="007C0651"/>
    <w:rsid w:val="007D14B0"/>
    <w:rsid w:val="008111FD"/>
    <w:rsid w:val="00816241"/>
    <w:rsid w:val="008169C1"/>
    <w:rsid w:val="008259A1"/>
    <w:rsid w:val="008515CC"/>
    <w:rsid w:val="00861AAC"/>
    <w:rsid w:val="0089172A"/>
    <w:rsid w:val="008A0FC5"/>
    <w:rsid w:val="00916DC2"/>
    <w:rsid w:val="00917256"/>
    <w:rsid w:val="00972671"/>
    <w:rsid w:val="0099253D"/>
    <w:rsid w:val="009B6EEF"/>
    <w:rsid w:val="009D6C1B"/>
    <w:rsid w:val="009F7F5B"/>
    <w:rsid w:val="00A13D0D"/>
    <w:rsid w:val="00A35AEB"/>
    <w:rsid w:val="00A54E71"/>
    <w:rsid w:val="00A610AF"/>
    <w:rsid w:val="00AA4A54"/>
    <w:rsid w:val="00AC7668"/>
    <w:rsid w:val="00AE0811"/>
    <w:rsid w:val="00B02B8B"/>
    <w:rsid w:val="00B10DC2"/>
    <w:rsid w:val="00B21F70"/>
    <w:rsid w:val="00B52456"/>
    <w:rsid w:val="00B527B7"/>
    <w:rsid w:val="00B6066D"/>
    <w:rsid w:val="00B9078C"/>
    <w:rsid w:val="00BB3D30"/>
    <w:rsid w:val="00BB6085"/>
    <w:rsid w:val="00BB6835"/>
    <w:rsid w:val="00BB726B"/>
    <w:rsid w:val="00BD5CC7"/>
    <w:rsid w:val="00BE5A2A"/>
    <w:rsid w:val="00BF0A25"/>
    <w:rsid w:val="00BF6204"/>
    <w:rsid w:val="00C11989"/>
    <w:rsid w:val="00C1218F"/>
    <w:rsid w:val="00C3462A"/>
    <w:rsid w:val="00C35077"/>
    <w:rsid w:val="00C36D53"/>
    <w:rsid w:val="00C62BD5"/>
    <w:rsid w:val="00C72A9F"/>
    <w:rsid w:val="00C75FD8"/>
    <w:rsid w:val="00C765BA"/>
    <w:rsid w:val="00CA0CE3"/>
    <w:rsid w:val="00CA4A98"/>
    <w:rsid w:val="00CA5980"/>
    <w:rsid w:val="00CC6248"/>
    <w:rsid w:val="00CE2A83"/>
    <w:rsid w:val="00D00E30"/>
    <w:rsid w:val="00D20704"/>
    <w:rsid w:val="00D40018"/>
    <w:rsid w:val="00D431F9"/>
    <w:rsid w:val="00D551B9"/>
    <w:rsid w:val="00D75676"/>
    <w:rsid w:val="00D856C0"/>
    <w:rsid w:val="00D951ED"/>
    <w:rsid w:val="00DA022A"/>
    <w:rsid w:val="00DB7D2E"/>
    <w:rsid w:val="00DC225C"/>
    <w:rsid w:val="00DD72F0"/>
    <w:rsid w:val="00DF37EB"/>
    <w:rsid w:val="00E67FAC"/>
    <w:rsid w:val="00E746A5"/>
    <w:rsid w:val="00E75BF5"/>
    <w:rsid w:val="00E77281"/>
    <w:rsid w:val="00EA3EB6"/>
    <w:rsid w:val="00EC3129"/>
    <w:rsid w:val="00EC5066"/>
    <w:rsid w:val="00EE06EE"/>
    <w:rsid w:val="00EE1C02"/>
    <w:rsid w:val="00EE6C44"/>
    <w:rsid w:val="00F020E1"/>
    <w:rsid w:val="00F32781"/>
    <w:rsid w:val="00F33FFD"/>
    <w:rsid w:val="00F35227"/>
    <w:rsid w:val="00F40699"/>
    <w:rsid w:val="00F46BF5"/>
    <w:rsid w:val="00F51BA3"/>
    <w:rsid w:val="00F52743"/>
    <w:rsid w:val="00F64A95"/>
    <w:rsid w:val="00F71DEA"/>
    <w:rsid w:val="00F72B55"/>
    <w:rsid w:val="00FB5A2C"/>
    <w:rsid w:val="00FB773B"/>
    <w:rsid w:val="00FC10AC"/>
    <w:rsid w:val="00FC2411"/>
    <w:rsid w:val="00FC6CF4"/>
    <w:rsid w:val="00FC7F1F"/>
    <w:rsid w:val="00FE1969"/>
    <w:rsid w:val="00FE52FB"/>
    <w:rsid w:val="39180450"/>
    <w:rsid w:val="715F0251"/>
    <w:rsid w:val="7FBF9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37C20"/>
  <w15:chartTrackingRefBased/>
  <w15:docId w15:val="{467754CB-4B16-47A8-BCD2-B68E35AB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5B176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B02B8B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C36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styleId="Hyperlink">
    <w:name w:val="Hyperlink"/>
    <w:basedOn w:val="Absatz-Standardschriftart"/>
    <w:uiPriority w:val="99"/>
    <w:unhideWhenUsed/>
    <w:rsid w:val="00861AA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61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7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Holzapfel (fholzapf)</dc:creator>
  <cp:keywords/>
  <dc:description/>
  <cp:lastModifiedBy>Florian Holzapfel (fholzapf)</cp:lastModifiedBy>
  <cp:revision>6</cp:revision>
  <cp:lastPrinted>2024-02-13T07:43:00Z</cp:lastPrinted>
  <dcterms:created xsi:type="dcterms:W3CDTF">2024-03-10T20:14:00Z</dcterms:created>
  <dcterms:modified xsi:type="dcterms:W3CDTF">2024-12-14T11:00:00Z</dcterms:modified>
</cp:coreProperties>
</file>