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9C326" w14:textId="3883EB7B" w:rsidR="008115C2" w:rsidRPr="008B55C5" w:rsidRDefault="008115C2" w:rsidP="008115C2">
      <w:pPr>
        <w:pStyle w:val="ListParagraph"/>
        <w:numPr>
          <w:ilvl w:val="0"/>
          <w:numId w:val="1"/>
        </w:numPr>
        <w:rPr>
          <w:b/>
          <w:bCs/>
        </w:rPr>
      </w:pPr>
      <w:r w:rsidRPr="008B55C5">
        <w:rPr>
          <w:b/>
          <w:bCs/>
        </w:rPr>
        <w:t>Introducción</w:t>
      </w:r>
    </w:p>
    <w:p w14:paraId="54E84925" w14:textId="77777777" w:rsidR="00F42B43" w:rsidRPr="00F42B43" w:rsidRDefault="00F42B43" w:rsidP="00F42B43">
      <w:pPr>
        <w:ind w:left="360"/>
        <w:rPr>
          <w:lang w:val="es-UY"/>
        </w:rPr>
      </w:pPr>
    </w:p>
    <w:p w14:paraId="4BBCA4B9" w14:textId="77777777" w:rsidR="004D0F1D" w:rsidRDefault="00F42B43" w:rsidP="00F42B43">
      <w:pPr>
        <w:ind w:left="360"/>
        <w:rPr>
          <w:lang w:val="es-UY"/>
        </w:rPr>
      </w:pPr>
      <w:r w:rsidRPr="00F42B43">
        <w:rPr>
          <w:lang w:val="es-UY"/>
        </w:rPr>
        <w:t xml:space="preserve">"Inside Airbnb" es un sitio web que proporciona información sobre los alojamientos disponibles para alquilar en la plataforma de Airbnb. El objetivo de este sitio web es mostrar el impacto que tiene esta plataforma en el mercado de la vivienda en cada ciudad. </w:t>
      </w:r>
    </w:p>
    <w:p w14:paraId="521CC3A7" w14:textId="501396BC" w:rsidR="004D0F1D" w:rsidRDefault="004D0F1D" w:rsidP="00F42B43">
      <w:pPr>
        <w:ind w:left="360"/>
        <w:rPr>
          <w:lang w:val="es-UY"/>
        </w:rPr>
      </w:pPr>
      <w:r>
        <w:rPr>
          <w:lang w:val="es-UY"/>
        </w:rPr>
        <w:t xml:space="preserve">Para </w:t>
      </w:r>
      <w:r w:rsidR="00F42B43" w:rsidRPr="00F42B43">
        <w:rPr>
          <w:lang w:val="es-UY"/>
        </w:rPr>
        <w:t xml:space="preserve">este análisis, hemos seleccionado la ciudad de Estambul, conocida por su rica historia, cultura y </w:t>
      </w:r>
      <w:r>
        <w:rPr>
          <w:lang w:val="es-UY"/>
        </w:rPr>
        <w:t>su gastronomía</w:t>
      </w:r>
      <w:r w:rsidR="00F42B43" w:rsidRPr="00F42B43">
        <w:rPr>
          <w:lang w:val="es-UY"/>
        </w:rPr>
        <w:t xml:space="preserve">. A menudo se le llama la "Ciudad de las Mil Mezquitas". </w:t>
      </w:r>
    </w:p>
    <w:p w14:paraId="6E4AE435" w14:textId="6DFB05DC" w:rsidR="00F42B43" w:rsidRPr="00F42B43" w:rsidRDefault="00F42B43" w:rsidP="00F42B43">
      <w:pPr>
        <w:ind w:left="360"/>
        <w:rPr>
          <w:lang w:val="es-UY"/>
        </w:rPr>
      </w:pPr>
      <w:r w:rsidRPr="00F42B43">
        <w:rPr>
          <w:lang w:val="es-UY"/>
        </w:rPr>
        <w:t>¿Sabías que Estambul es la única ciudad en el mundo ubicada entre dos continentes, Asia y Europa?</w:t>
      </w:r>
    </w:p>
    <w:p w14:paraId="0D0E2657" w14:textId="77777777" w:rsidR="00F42B43" w:rsidRPr="00F42B43" w:rsidRDefault="00F42B43" w:rsidP="00F42B43">
      <w:pPr>
        <w:ind w:left="360"/>
        <w:rPr>
          <w:lang w:val="es-UY"/>
        </w:rPr>
      </w:pPr>
      <w:r w:rsidRPr="00F42B43">
        <w:rPr>
          <w:b/>
          <w:bCs/>
          <w:lang w:val="es-UY"/>
        </w:rPr>
        <w:t>Objetivo</w:t>
      </w:r>
      <w:r w:rsidRPr="00F42B43">
        <w:rPr>
          <w:lang w:val="es-UY"/>
        </w:rPr>
        <w:t>:</w:t>
      </w:r>
    </w:p>
    <w:p w14:paraId="72E18E73" w14:textId="77777777" w:rsidR="00F42B43" w:rsidRPr="00F42B43" w:rsidRDefault="00F42B43" w:rsidP="00F42B43">
      <w:pPr>
        <w:ind w:left="360"/>
        <w:rPr>
          <w:lang w:val="es-UY"/>
        </w:rPr>
      </w:pPr>
      <w:r w:rsidRPr="00F42B43">
        <w:rPr>
          <w:lang w:val="es-UY"/>
        </w:rPr>
        <w:t>El objetivo de este análisis es explorar la oferta de alojamientos en Estambul. Examinaremos varios aspectos, como la distribución de los alojamientos, las tendencias de precios, los tipos de alojamientos disponibles y las características de los anfitriones.</w:t>
      </w:r>
    </w:p>
    <w:p w14:paraId="1CA4DE85" w14:textId="77777777" w:rsidR="00F42B43" w:rsidRPr="00F42B43" w:rsidRDefault="00F42B43" w:rsidP="00F42B43">
      <w:pPr>
        <w:ind w:left="360"/>
        <w:rPr>
          <w:lang w:val="es-UY"/>
        </w:rPr>
      </w:pPr>
      <w:r w:rsidRPr="00F42B43">
        <w:rPr>
          <w:lang w:val="es-UY"/>
        </w:rPr>
        <w:t>Las preguntas clave que buscamos responder son:</w:t>
      </w:r>
    </w:p>
    <w:p w14:paraId="27189357" w14:textId="77777777" w:rsidR="00F42B43" w:rsidRPr="00F42B43" w:rsidRDefault="00F42B43" w:rsidP="00F42B43">
      <w:pPr>
        <w:ind w:left="360"/>
        <w:rPr>
          <w:lang w:val="es-UY"/>
        </w:rPr>
      </w:pPr>
      <w:r w:rsidRPr="00F42B43">
        <w:rPr>
          <w:lang w:val="es-UY"/>
        </w:rPr>
        <w:t>¿Cómo se distribuyen los alojamientos en Estambul en general?</w:t>
      </w:r>
    </w:p>
    <w:p w14:paraId="74D93683" w14:textId="77777777" w:rsidR="00F42B43" w:rsidRPr="00F42B43" w:rsidRDefault="00F42B43" w:rsidP="00F42B43">
      <w:pPr>
        <w:ind w:left="360"/>
        <w:rPr>
          <w:lang w:val="es-UY"/>
        </w:rPr>
      </w:pPr>
      <w:r w:rsidRPr="00F42B43">
        <w:rPr>
          <w:lang w:val="es-UY"/>
        </w:rPr>
        <w:t>¿Cómo varían los precios en diferentes tipos de alojamientos?</w:t>
      </w:r>
    </w:p>
    <w:p w14:paraId="4C0D2B7C" w14:textId="77777777" w:rsidR="00F42B43" w:rsidRPr="00F42B43" w:rsidRDefault="00F42B43" w:rsidP="00F42B43">
      <w:pPr>
        <w:ind w:left="360"/>
        <w:rPr>
          <w:lang w:val="es-UY"/>
        </w:rPr>
      </w:pPr>
      <w:r w:rsidRPr="00F42B43">
        <w:rPr>
          <w:lang w:val="es-UY"/>
        </w:rPr>
        <w:t>¿Cuáles son los tipos de alojamientos más comunes en Estambul?</w:t>
      </w:r>
    </w:p>
    <w:p w14:paraId="304A2377" w14:textId="77777777" w:rsidR="00F42B43" w:rsidRPr="00F42B43" w:rsidRDefault="00F42B43" w:rsidP="00F42B43">
      <w:pPr>
        <w:ind w:left="360"/>
        <w:rPr>
          <w:lang w:val="es-UY"/>
        </w:rPr>
      </w:pPr>
      <w:r w:rsidRPr="00F42B43">
        <w:rPr>
          <w:lang w:val="es-UY"/>
        </w:rPr>
        <w:t>¿Qué podemos aprender sobre los anfitriones de estos alojamientos?</w:t>
      </w:r>
    </w:p>
    <w:p w14:paraId="0856BE97" w14:textId="77777777" w:rsidR="00F42B43" w:rsidRDefault="00F42B43" w:rsidP="00F42B43">
      <w:pPr>
        <w:ind w:left="360"/>
        <w:rPr>
          <w:lang w:val="es-UY"/>
        </w:rPr>
      </w:pPr>
      <w:r w:rsidRPr="00F42B43">
        <w:rPr>
          <w:lang w:val="es-UY"/>
        </w:rPr>
        <w:t>Al abordar estas preguntas, buscamos obtener información sobre la dinámica del mercado de Airbnb en Estambul y comprender mejor las características del panorama de alojamientos en la ciudad.</w:t>
      </w:r>
    </w:p>
    <w:p w14:paraId="35BC6165" w14:textId="77777777" w:rsidR="00F42B43" w:rsidRDefault="00F42B43" w:rsidP="00F42B43">
      <w:pPr>
        <w:ind w:left="360"/>
        <w:rPr>
          <w:lang w:val="es-UY"/>
        </w:rPr>
      </w:pPr>
    </w:p>
    <w:p w14:paraId="619E8E5F" w14:textId="18CCEAC1" w:rsidR="008115C2" w:rsidRPr="00F42B43" w:rsidRDefault="0004360F" w:rsidP="00F42B43">
      <w:pPr>
        <w:pStyle w:val="ListParagraph"/>
        <w:numPr>
          <w:ilvl w:val="0"/>
          <w:numId w:val="1"/>
        </w:numPr>
        <w:rPr>
          <w:b/>
          <w:bCs/>
        </w:rPr>
      </w:pPr>
      <w:r w:rsidRPr="00F42B43">
        <w:rPr>
          <w:b/>
          <w:bCs/>
        </w:rPr>
        <w:t>Limpieza de Datos</w:t>
      </w:r>
    </w:p>
    <w:p w14:paraId="1A5AFECA" w14:textId="77777777" w:rsidR="00086F60" w:rsidRDefault="00086F60">
      <w:pPr>
        <w:rPr>
          <w:lang w:val="es-UY"/>
        </w:rPr>
      </w:pPr>
      <w:r w:rsidRPr="00086F60">
        <w:rPr>
          <w:lang w:val="es-UY"/>
        </w:rPr>
        <w:t xml:space="preserve">Fuente: </w:t>
      </w:r>
      <w:hyperlink r:id="rId5" w:history="1">
        <w:r w:rsidRPr="00675490">
          <w:rPr>
            <w:rStyle w:val="Hyperlink"/>
            <w:rFonts w:ascii="Helvetica" w:hAnsi="Helvetica" w:cs="Helvetica"/>
            <w:sz w:val="21"/>
            <w:szCs w:val="21"/>
            <w:shd w:val="clear" w:color="auto" w:fill="FFFFFF"/>
            <w:lang w:val="es-UY"/>
          </w:rPr>
          <w:t>http://insideairbnb.com/get-the-data.html</w:t>
        </w:r>
      </w:hyperlink>
      <w:r w:rsidRPr="00086F60">
        <w:rPr>
          <w:rFonts w:ascii="Helvetica" w:hAnsi="Helvetica" w:cs="Helvetica"/>
          <w:color w:val="333333"/>
          <w:sz w:val="21"/>
          <w:szCs w:val="21"/>
          <w:shd w:val="clear" w:color="auto" w:fill="FFFFFF"/>
          <w:lang w:val="es-UY"/>
        </w:rPr>
        <w:t> </w:t>
      </w:r>
    </w:p>
    <w:p w14:paraId="7A61A613" w14:textId="42326A11" w:rsidR="0004360F" w:rsidRDefault="00EB0B76">
      <w:pPr>
        <w:rPr>
          <w:lang w:val="es-UY"/>
        </w:rPr>
      </w:pPr>
      <w:r w:rsidRPr="00EB0B76">
        <w:rPr>
          <w:lang w:val="es-UY"/>
        </w:rPr>
        <w:t>En el proceso de análisis, se trabajó con 7 archivos de datos obtenidos de la web</w:t>
      </w:r>
      <w:r w:rsidR="00ED6DE3">
        <w:rPr>
          <w:lang w:val="es-UY"/>
        </w:rPr>
        <w:t>:</w:t>
      </w:r>
    </w:p>
    <w:p w14:paraId="7F986C42" w14:textId="3784CCC7" w:rsidR="00ED6DE3" w:rsidRDefault="00ED6DE3" w:rsidP="00ED6DE3">
      <w:pPr>
        <w:pStyle w:val="ListParagraph"/>
        <w:numPr>
          <w:ilvl w:val="0"/>
          <w:numId w:val="2"/>
        </w:numPr>
        <w:rPr>
          <w:lang w:val="es-UY"/>
        </w:rPr>
      </w:pPr>
      <w:r>
        <w:rPr>
          <w:lang w:val="es-UY"/>
        </w:rPr>
        <w:t xml:space="preserve">listings.cvs </w:t>
      </w:r>
    </w:p>
    <w:p w14:paraId="3F9D71E8" w14:textId="5670A442" w:rsidR="00ED6DE3" w:rsidRDefault="00ED6DE3" w:rsidP="00ED6DE3">
      <w:pPr>
        <w:pStyle w:val="ListParagraph"/>
        <w:numPr>
          <w:ilvl w:val="0"/>
          <w:numId w:val="2"/>
        </w:numPr>
        <w:rPr>
          <w:lang w:val="es-UY"/>
        </w:rPr>
      </w:pPr>
      <w:r>
        <w:rPr>
          <w:lang w:val="es-UY"/>
        </w:rPr>
        <w:t>listings_details.cvs</w:t>
      </w:r>
    </w:p>
    <w:p w14:paraId="361E4F4E" w14:textId="4E3937E5" w:rsidR="00ED6DE3" w:rsidRDefault="00ED6DE3" w:rsidP="00ED6DE3">
      <w:pPr>
        <w:pStyle w:val="ListParagraph"/>
        <w:numPr>
          <w:ilvl w:val="0"/>
          <w:numId w:val="2"/>
        </w:numPr>
        <w:rPr>
          <w:lang w:val="es-UY"/>
        </w:rPr>
      </w:pPr>
      <w:r>
        <w:rPr>
          <w:lang w:val="es-UY"/>
        </w:rPr>
        <w:t>calendar.csv</w:t>
      </w:r>
    </w:p>
    <w:p w14:paraId="59A1CDA4" w14:textId="4A2023A7" w:rsidR="00ED6DE3" w:rsidRDefault="00ED6DE3" w:rsidP="00ED6DE3">
      <w:pPr>
        <w:pStyle w:val="ListParagraph"/>
        <w:numPr>
          <w:ilvl w:val="0"/>
          <w:numId w:val="2"/>
        </w:numPr>
        <w:rPr>
          <w:lang w:val="es-UY"/>
        </w:rPr>
      </w:pPr>
      <w:r w:rsidRPr="00ED6DE3">
        <w:rPr>
          <w:lang w:val="es-UY"/>
        </w:rPr>
        <w:t>reviews</w:t>
      </w:r>
      <w:r>
        <w:rPr>
          <w:lang w:val="es-UY"/>
        </w:rPr>
        <w:t>.csv</w:t>
      </w:r>
    </w:p>
    <w:p w14:paraId="3F9E2342" w14:textId="16109793" w:rsidR="00ED6DE3" w:rsidRDefault="00ED6DE3" w:rsidP="00ED6DE3">
      <w:pPr>
        <w:pStyle w:val="ListParagraph"/>
        <w:numPr>
          <w:ilvl w:val="0"/>
          <w:numId w:val="2"/>
        </w:numPr>
        <w:rPr>
          <w:lang w:val="es-UY"/>
        </w:rPr>
      </w:pPr>
      <w:r w:rsidRPr="00ED6DE3">
        <w:rPr>
          <w:lang w:val="es-UY"/>
        </w:rPr>
        <w:t>reviews_details</w:t>
      </w:r>
      <w:r>
        <w:rPr>
          <w:lang w:val="es-UY"/>
        </w:rPr>
        <w:t>.csv</w:t>
      </w:r>
    </w:p>
    <w:p w14:paraId="2D75CE71" w14:textId="6F94EEE8" w:rsidR="00ED6DE3" w:rsidRDefault="00ED6DE3" w:rsidP="00ED6DE3">
      <w:pPr>
        <w:pStyle w:val="ListParagraph"/>
        <w:numPr>
          <w:ilvl w:val="0"/>
          <w:numId w:val="2"/>
        </w:numPr>
        <w:rPr>
          <w:lang w:val="es-UY"/>
        </w:rPr>
      </w:pPr>
      <w:r w:rsidRPr="00ED6DE3">
        <w:rPr>
          <w:lang w:val="es-UY"/>
        </w:rPr>
        <w:t>neighbourhoods</w:t>
      </w:r>
      <w:r>
        <w:rPr>
          <w:lang w:val="es-UY"/>
        </w:rPr>
        <w:t>.csv</w:t>
      </w:r>
    </w:p>
    <w:p w14:paraId="7C39EAF0" w14:textId="26F8457C" w:rsidR="00ED6DE3" w:rsidRDefault="00ED6DE3" w:rsidP="00ED6DE3">
      <w:pPr>
        <w:pStyle w:val="ListParagraph"/>
        <w:numPr>
          <w:ilvl w:val="0"/>
          <w:numId w:val="2"/>
        </w:numPr>
        <w:rPr>
          <w:lang w:val="es-UY"/>
        </w:rPr>
      </w:pPr>
      <w:r w:rsidRPr="00ED6DE3">
        <w:rPr>
          <w:lang w:val="es-UY"/>
        </w:rPr>
        <w:t>neighbourhoods</w:t>
      </w:r>
      <w:r>
        <w:rPr>
          <w:lang w:val="es-UY"/>
        </w:rPr>
        <w:t>.geojson</w:t>
      </w:r>
    </w:p>
    <w:p w14:paraId="4A978E3E" w14:textId="77777777" w:rsidR="00EB0B76" w:rsidRPr="00EB0B76" w:rsidRDefault="00EB0B76" w:rsidP="00EB0B76">
      <w:pPr>
        <w:rPr>
          <w:lang w:val="es-UY"/>
        </w:rPr>
      </w:pPr>
      <w:r w:rsidRPr="00EB0B76">
        <w:rPr>
          <w:lang w:val="es-UY"/>
        </w:rPr>
        <w:t>Para llevar a cabo el análisis y construir el modelo predictivo, se utilizaron los conjuntos de datos "listings.csv" y "listings_details.csv". Además, se empleó el archivo "neighbourhoods.geojson" para crear los mapas.</w:t>
      </w:r>
    </w:p>
    <w:p w14:paraId="3338AB27" w14:textId="77777777" w:rsidR="00EB0B76" w:rsidRPr="00EB0B76" w:rsidRDefault="00EB0B76" w:rsidP="00EB0B76">
      <w:pPr>
        <w:rPr>
          <w:lang w:val="es-UY"/>
        </w:rPr>
      </w:pPr>
    </w:p>
    <w:p w14:paraId="1FE5CB70" w14:textId="648BC206" w:rsidR="0021792C" w:rsidRDefault="00EB0B76" w:rsidP="00EB0B76">
      <w:pPr>
        <w:rPr>
          <w:lang w:val="es-UY"/>
        </w:rPr>
      </w:pPr>
      <w:r w:rsidRPr="00EB0B76">
        <w:rPr>
          <w:lang w:val="es-UY"/>
        </w:rPr>
        <w:lastRenderedPageBreak/>
        <w:t>A continuación, se describen los pasos realizados en el proceso de limpieza de datos:</w:t>
      </w:r>
    </w:p>
    <w:p w14:paraId="23726BE8" w14:textId="353C232A" w:rsidR="0021792C" w:rsidRPr="0021792C" w:rsidRDefault="0021792C" w:rsidP="0021792C">
      <w:pPr>
        <w:pStyle w:val="ListParagraph"/>
        <w:numPr>
          <w:ilvl w:val="0"/>
          <w:numId w:val="3"/>
        </w:numPr>
        <w:rPr>
          <w:lang w:val="es-UY"/>
        </w:rPr>
      </w:pPr>
      <w:r>
        <w:rPr>
          <w:lang w:val="es-UY"/>
        </w:rPr>
        <w:t>Selección de columnas:</w:t>
      </w:r>
    </w:p>
    <w:p w14:paraId="258059EA" w14:textId="14AD2FA0" w:rsidR="00AC0038" w:rsidRDefault="00AC0038" w:rsidP="00AC0038">
      <w:pPr>
        <w:rPr>
          <w:lang w:val="es-UY"/>
        </w:rPr>
      </w:pPr>
      <w:r w:rsidRPr="00AC0038">
        <w:rPr>
          <w:lang w:val="es-UY"/>
        </w:rPr>
        <w:t>Dado que el este data</w:t>
      </w:r>
      <w:r>
        <w:rPr>
          <w:lang w:val="es-UY"/>
        </w:rPr>
        <w:t>frame</w:t>
      </w:r>
      <w:r w:rsidRPr="00AC0038">
        <w:rPr>
          <w:lang w:val="es-UY"/>
        </w:rPr>
        <w:t xml:space="preserve"> </w:t>
      </w:r>
      <w:r>
        <w:rPr>
          <w:lang w:val="es-UY"/>
        </w:rPr>
        <w:t>listings_details</w:t>
      </w:r>
      <w:r w:rsidRPr="00AC0038">
        <w:rPr>
          <w:lang w:val="es-UY"/>
        </w:rPr>
        <w:t xml:space="preserve"> tiene 74 columnas </w:t>
      </w:r>
      <w:r w:rsidR="0021792C">
        <w:rPr>
          <w:lang w:val="es-UY"/>
        </w:rPr>
        <w:t>se selccionaron</w:t>
      </w:r>
      <w:r w:rsidRPr="00AC0038">
        <w:rPr>
          <w:lang w:val="es-UY"/>
        </w:rPr>
        <w:t xml:space="preserve"> las columnas que </w:t>
      </w:r>
      <w:r w:rsidR="0021792C">
        <w:rPr>
          <w:lang w:val="es-UY"/>
        </w:rPr>
        <w:t xml:space="preserve">serán necesario para el </w:t>
      </w:r>
      <w:r w:rsidRPr="00AC0038">
        <w:rPr>
          <w:lang w:val="es-UY"/>
        </w:rPr>
        <w:t xml:space="preserve"> </w:t>
      </w:r>
      <w:r>
        <w:rPr>
          <w:lang w:val="es-UY"/>
        </w:rPr>
        <w:t>análisis:</w:t>
      </w:r>
    </w:p>
    <w:p w14:paraId="3142334B" w14:textId="77777777" w:rsidR="00AC0038" w:rsidRPr="00AC0038" w:rsidRDefault="00AC0038" w:rsidP="00AC0038">
      <w:pPr>
        <w:shd w:val="clear" w:color="auto" w:fill="1F1F1F"/>
        <w:spacing w:after="0" w:line="285" w:lineRule="atLeast"/>
        <w:rPr>
          <w:rFonts w:ascii="Consolas" w:eastAsia="Times New Roman" w:hAnsi="Consolas" w:cs="Times New Roman"/>
          <w:color w:val="CCCCCC"/>
          <w:kern w:val="0"/>
          <w:sz w:val="21"/>
          <w:szCs w:val="21"/>
          <w14:ligatures w14:val="none"/>
        </w:rPr>
      </w:pPr>
      <w:r w:rsidRPr="00AC0038">
        <w:rPr>
          <w:rFonts w:ascii="Consolas" w:eastAsia="Times New Roman" w:hAnsi="Consolas" w:cs="Times New Roman"/>
          <w:color w:val="9CDCFE"/>
          <w:kern w:val="0"/>
          <w:sz w:val="21"/>
          <w:szCs w:val="21"/>
          <w14:ligatures w14:val="none"/>
        </w:rPr>
        <w:t>columns</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D4D4D4"/>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"property_type"</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"accommodates"</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"first_review"</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"review_scores_value"</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"review_scores_cleanliness"</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"review_scores_location"</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"review_scores_accuracy"</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"review_scores_communication"</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"review_scores_checkin"</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"review_scores_rating"</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"maximum_nights"</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"listing_url"</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"host_is_superhost"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"host_about"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"host_response_time"</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"host_response_rate"</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"host_listings_count"</w:t>
      </w:r>
      <w:r w:rsidRPr="00AC0038">
        <w:rPr>
          <w:rFonts w:ascii="Consolas" w:eastAsia="Times New Roman" w:hAnsi="Consolas" w:cs="Times New Roman"/>
          <w:color w:val="CCCCCC"/>
          <w:kern w:val="0"/>
          <w:sz w:val="21"/>
          <w:szCs w:val="21"/>
          <w14:ligatures w14:val="none"/>
        </w:rPr>
        <w:t>,</w:t>
      </w:r>
      <w:r w:rsidRPr="00AC0038">
        <w:rPr>
          <w:rFonts w:ascii="Consolas" w:eastAsia="Times New Roman" w:hAnsi="Consolas" w:cs="Times New Roman"/>
          <w:color w:val="CE9178"/>
          <w:kern w:val="0"/>
          <w:sz w:val="21"/>
          <w:szCs w:val="21"/>
          <w14:ligatures w14:val="none"/>
        </w:rPr>
        <w:t>"number_of_reviews_ltm"</w:t>
      </w:r>
      <w:r w:rsidRPr="00AC0038">
        <w:rPr>
          <w:rFonts w:ascii="Consolas" w:eastAsia="Times New Roman" w:hAnsi="Consolas" w:cs="Times New Roman"/>
          <w:color w:val="CCCCCC"/>
          <w:kern w:val="0"/>
          <w:sz w:val="21"/>
          <w:szCs w:val="21"/>
          <w14:ligatures w14:val="none"/>
        </w:rPr>
        <w:t>,</w:t>
      </w:r>
      <w:r w:rsidRPr="00AC0038">
        <w:rPr>
          <w:rFonts w:ascii="Consolas" w:eastAsia="Times New Roman" w:hAnsi="Consolas" w:cs="Times New Roman"/>
          <w:color w:val="CE9178"/>
          <w:kern w:val="0"/>
          <w:sz w:val="21"/>
          <w:szCs w:val="21"/>
          <w14:ligatures w14:val="none"/>
        </w:rPr>
        <w:t>"reviews_per_month"</w:t>
      </w:r>
      <w:r w:rsidRPr="00AC0038">
        <w:rPr>
          <w:rFonts w:ascii="Consolas" w:eastAsia="Times New Roman" w:hAnsi="Consolas" w:cs="Times New Roman"/>
          <w:color w:val="CCCCCC"/>
          <w:kern w:val="0"/>
          <w:sz w:val="21"/>
          <w:szCs w:val="21"/>
          <w14:ligatures w14:val="none"/>
        </w:rPr>
        <w:t>]</w:t>
      </w:r>
    </w:p>
    <w:p w14:paraId="722C0C57" w14:textId="77777777" w:rsidR="00E023E3" w:rsidRDefault="00E023E3" w:rsidP="00ED6DE3"/>
    <w:p w14:paraId="1438E34C" w14:textId="59D8C741" w:rsidR="0021792C" w:rsidRDefault="00751204" w:rsidP="0021792C">
      <w:pPr>
        <w:pStyle w:val="ListParagraph"/>
        <w:numPr>
          <w:ilvl w:val="0"/>
          <w:numId w:val="3"/>
        </w:numPr>
        <w:rPr>
          <w:lang w:val="es-UY"/>
        </w:rPr>
      </w:pPr>
      <w:r>
        <w:rPr>
          <w:lang w:val="es-UY"/>
        </w:rPr>
        <w:t>F</w:t>
      </w:r>
      <w:r w:rsidRPr="00751204">
        <w:rPr>
          <w:lang w:val="es-UY"/>
        </w:rPr>
        <w:t>usión</w:t>
      </w:r>
      <w:r w:rsidR="0021792C">
        <w:rPr>
          <w:lang w:val="es-UY"/>
        </w:rPr>
        <w:t xml:space="preserve">: </w:t>
      </w:r>
      <w:r w:rsidR="0021792C" w:rsidRPr="0021792C">
        <w:rPr>
          <w:lang w:val="es-UY"/>
        </w:rPr>
        <w:t>listings &amp; listings_details</w:t>
      </w:r>
    </w:p>
    <w:p w14:paraId="42F0B9EE" w14:textId="77814E06" w:rsidR="0021792C" w:rsidRDefault="00751204" w:rsidP="00751204">
      <w:pPr>
        <w:rPr>
          <w:lang w:val="es-UY"/>
        </w:rPr>
      </w:pPr>
      <w:r>
        <w:rPr>
          <w:lang w:val="es-UY"/>
        </w:rPr>
        <w:t>S</w:t>
      </w:r>
      <w:r w:rsidRPr="00751204">
        <w:rPr>
          <w:lang w:val="es-UY"/>
        </w:rPr>
        <w:t>e realizó un proceso de fusión (merge) entre los conjuntos de datos "listings" y "listings_details". Esta fusión se llevó a cabo con el objetivo de combinar la información relevante de ambos conjuntos en un solo dataframe, para facilitar el análisis posterior</w:t>
      </w:r>
      <w:r w:rsidR="0021792C" w:rsidRPr="00D95C4F">
        <w:rPr>
          <w:lang w:val="es-UY"/>
        </w:rPr>
        <w:t xml:space="preserve">. </w:t>
      </w:r>
    </w:p>
    <w:p w14:paraId="79DEAA93" w14:textId="77777777" w:rsidR="00751204" w:rsidRPr="00D95C4F" w:rsidRDefault="00751204" w:rsidP="00751204">
      <w:pPr>
        <w:rPr>
          <w:lang w:val="es-UY"/>
        </w:rPr>
      </w:pPr>
    </w:p>
    <w:p w14:paraId="21155986" w14:textId="77777777" w:rsidR="0021792C" w:rsidRPr="00A92C52" w:rsidRDefault="0021792C" w:rsidP="0021792C">
      <w:pPr>
        <w:shd w:val="clear" w:color="auto" w:fill="1F1F1F"/>
        <w:spacing w:after="0" w:line="285" w:lineRule="atLeast"/>
        <w:rPr>
          <w:rFonts w:ascii="Consolas" w:eastAsia="Times New Roman" w:hAnsi="Consolas" w:cs="Times New Roman"/>
          <w:color w:val="CCCCCC"/>
          <w:kern w:val="0"/>
          <w:sz w:val="21"/>
          <w:szCs w:val="21"/>
          <w14:ligatures w14:val="none"/>
        </w:rPr>
      </w:pPr>
      <w:r w:rsidRPr="00A92C52">
        <w:rPr>
          <w:rFonts w:ascii="Consolas" w:eastAsia="Times New Roman" w:hAnsi="Consolas" w:cs="Times New Roman"/>
          <w:color w:val="9CDCFE"/>
          <w:kern w:val="0"/>
          <w:sz w:val="21"/>
          <w:szCs w:val="21"/>
          <w14:ligatures w14:val="none"/>
        </w:rPr>
        <w:t>df</w:t>
      </w:r>
      <w:r w:rsidRPr="00A92C52">
        <w:rPr>
          <w:rFonts w:ascii="Consolas" w:eastAsia="Times New Roman" w:hAnsi="Consolas" w:cs="Times New Roman"/>
          <w:color w:val="CCCCCC"/>
          <w:kern w:val="0"/>
          <w:sz w:val="21"/>
          <w:szCs w:val="21"/>
          <w14:ligatures w14:val="none"/>
        </w:rPr>
        <w:t xml:space="preserve"> </w:t>
      </w:r>
      <w:r w:rsidRPr="00A92C52">
        <w:rPr>
          <w:rFonts w:ascii="Consolas" w:eastAsia="Times New Roman" w:hAnsi="Consolas" w:cs="Times New Roman"/>
          <w:color w:val="D4D4D4"/>
          <w:kern w:val="0"/>
          <w:sz w:val="21"/>
          <w:szCs w:val="21"/>
          <w14:ligatures w14:val="none"/>
        </w:rPr>
        <w:t>=</w:t>
      </w:r>
      <w:r w:rsidRPr="00A92C52">
        <w:rPr>
          <w:rFonts w:ascii="Consolas" w:eastAsia="Times New Roman" w:hAnsi="Consolas" w:cs="Times New Roman"/>
          <w:color w:val="CCCCCC"/>
          <w:kern w:val="0"/>
          <w:sz w:val="21"/>
          <w:szCs w:val="21"/>
          <w14:ligatures w14:val="none"/>
        </w:rPr>
        <w:t xml:space="preserve"> </w:t>
      </w:r>
      <w:r w:rsidRPr="00A92C52">
        <w:rPr>
          <w:rFonts w:ascii="Consolas" w:eastAsia="Times New Roman" w:hAnsi="Consolas" w:cs="Times New Roman"/>
          <w:color w:val="4EC9B0"/>
          <w:kern w:val="0"/>
          <w:sz w:val="21"/>
          <w:szCs w:val="21"/>
          <w14:ligatures w14:val="none"/>
        </w:rPr>
        <w:t>pd</w:t>
      </w:r>
      <w:r w:rsidRPr="00A92C52">
        <w:rPr>
          <w:rFonts w:ascii="Consolas" w:eastAsia="Times New Roman" w:hAnsi="Consolas" w:cs="Times New Roman"/>
          <w:color w:val="CCCCCC"/>
          <w:kern w:val="0"/>
          <w:sz w:val="21"/>
          <w:szCs w:val="21"/>
          <w14:ligatures w14:val="none"/>
        </w:rPr>
        <w:t>.</w:t>
      </w:r>
      <w:r w:rsidRPr="00A92C52">
        <w:rPr>
          <w:rFonts w:ascii="Consolas" w:eastAsia="Times New Roman" w:hAnsi="Consolas" w:cs="Times New Roman"/>
          <w:color w:val="DCDCAA"/>
          <w:kern w:val="0"/>
          <w:sz w:val="21"/>
          <w:szCs w:val="21"/>
          <w14:ligatures w14:val="none"/>
        </w:rPr>
        <w:t>merge</w:t>
      </w:r>
      <w:r w:rsidRPr="00A92C52">
        <w:rPr>
          <w:rFonts w:ascii="Consolas" w:eastAsia="Times New Roman" w:hAnsi="Consolas" w:cs="Times New Roman"/>
          <w:color w:val="CCCCCC"/>
          <w:kern w:val="0"/>
          <w:sz w:val="21"/>
          <w:szCs w:val="21"/>
          <w14:ligatures w14:val="none"/>
        </w:rPr>
        <w:t>(</w:t>
      </w:r>
      <w:r w:rsidRPr="00A92C52">
        <w:rPr>
          <w:rFonts w:ascii="Consolas" w:eastAsia="Times New Roman" w:hAnsi="Consolas" w:cs="Times New Roman"/>
          <w:color w:val="9CDCFE"/>
          <w:kern w:val="0"/>
          <w:sz w:val="21"/>
          <w:szCs w:val="21"/>
          <w14:ligatures w14:val="none"/>
        </w:rPr>
        <w:t>listings</w:t>
      </w:r>
      <w:r w:rsidRPr="00A92C52">
        <w:rPr>
          <w:rFonts w:ascii="Consolas" w:eastAsia="Times New Roman" w:hAnsi="Consolas" w:cs="Times New Roman"/>
          <w:color w:val="CCCCCC"/>
          <w:kern w:val="0"/>
          <w:sz w:val="21"/>
          <w:szCs w:val="21"/>
          <w14:ligatures w14:val="none"/>
        </w:rPr>
        <w:t xml:space="preserve">, </w:t>
      </w:r>
      <w:r w:rsidRPr="00A92C52">
        <w:rPr>
          <w:rFonts w:ascii="Consolas" w:eastAsia="Times New Roman" w:hAnsi="Consolas" w:cs="Times New Roman"/>
          <w:color w:val="9CDCFE"/>
          <w:kern w:val="0"/>
          <w:sz w:val="21"/>
          <w:szCs w:val="21"/>
          <w14:ligatures w14:val="none"/>
        </w:rPr>
        <w:t>listings_details</w:t>
      </w:r>
      <w:r w:rsidRPr="00A92C52">
        <w:rPr>
          <w:rFonts w:ascii="Consolas" w:eastAsia="Times New Roman" w:hAnsi="Consolas" w:cs="Times New Roman"/>
          <w:color w:val="CCCCCC"/>
          <w:kern w:val="0"/>
          <w:sz w:val="21"/>
          <w:szCs w:val="21"/>
          <w14:ligatures w14:val="none"/>
        </w:rPr>
        <w:t>[</w:t>
      </w:r>
      <w:r w:rsidRPr="00A92C52">
        <w:rPr>
          <w:rFonts w:ascii="Consolas" w:eastAsia="Times New Roman" w:hAnsi="Consolas" w:cs="Times New Roman"/>
          <w:color w:val="9CDCFE"/>
          <w:kern w:val="0"/>
          <w:sz w:val="21"/>
          <w:szCs w:val="21"/>
          <w14:ligatures w14:val="none"/>
        </w:rPr>
        <w:t>columns</w:t>
      </w:r>
      <w:r w:rsidRPr="00A92C52">
        <w:rPr>
          <w:rFonts w:ascii="Consolas" w:eastAsia="Times New Roman" w:hAnsi="Consolas" w:cs="Times New Roman"/>
          <w:color w:val="CCCCCC"/>
          <w:kern w:val="0"/>
          <w:sz w:val="21"/>
          <w:szCs w:val="21"/>
          <w14:ligatures w14:val="none"/>
        </w:rPr>
        <w:t xml:space="preserve">], </w:t>
      </w:r>
      <w:r w:rsidRPr="00A92C52">
        <w:rPr>
          <w:rFonts w:ascii="Consolas" w:eastAsia="Times New Roman" w:hAnsi="Consolas" w:cs="Times New Roman"/>
          <w:color w:val="9CDCFE"/>
          <w:kern w:val="0"/>
          <w:sz w:val="21"/>
          <w:szCs w:val="21"/>
          <w14:ligatures w14:val="none"/>
        </w:rPr>
        <w:t>on</w:t>
      </w:r>
      <w:r w:rsidRPr="00A92C52">
        <w:rPr>
          <w:rFonts w:ascii="Consolas" w:eastAsia="Times New Roman" w:hAnsi="Consolas" w:cs="Times New Roman"/>
          <w:color w:val="D4D4D4"/>
          <w:kern w:val="0"/>
          <w:sz w:val="21"/>
          <w:szCs w:val="21"/>
          <w14:ligatures w14:val="none"/>
        </w:rPr>
        <w:t>=</w:t>
      </w:r>
      <w:r w:rsidRPr="00A92C52">
        <w:rPr>
          <w:rFonts w:ascii="Consolas" w:eastAsia="Times New Roman" w:hAnsi="Consolas" w:cs="Times New Roman"/>
          <w:color w:val="CE9178"/>
          <w:kern w:val="0"/>
          <w:sz w:val="21"/>
          <w:szCs w:val="21"/>
          <w14:ligatures w14:val="none"/>
        </w:rPr>
        <w:t>'id'</w:t>
      </w:r>
      <w:r w:rsidRPr="00A92C52">
        <w:rPr>
          <w:rFonts w:ascii="Consolas" w:eastAsia="Times New Roman" w:hAnsi="Consolas" w:cs="Times New Roman"/>
          <w:color w:val="CCCCCC"/>
          <w:kern w:val="0"/>
          <w:sz w:val="21"/>
          <w:szCs w:val="21"/>
          <w14:ligatures w14:val="none"/>
        </w:rPr>
        <w:t xml:space="preserve">, </w:t>
      </w:r>
      <w:r w:rsidRPr="00A92C52">
        <w:rPr>
          <w:rFonts w:ascii="Consolas" w:eastAsia="Times New Roman" w:hAnsi="Consolas" w:cs="Times New Roman"/>
          <w:color w:val="9CDCFE"/>
          <w:kern w:val="0"/>
          <w:sz w:val="21"/>
          <w:szCs w:val="21"/>
          <w14:ligatures w14:val="none"/>
        </w:rPr>
        <w:t>how</w:t>
      </w:r>
      <w:r w:rsidRPr="00A92C52">
        <w:rPr>
          <w:rFonts w:ascii="Consolas" w:eastAsia="Times New Roman" w:hAnsi="Consolas" w:cs="Times New Roman"/>
          <w:color w:val="D4D4D4"/>
          <w:kern w:val="0"/>
          <w:sz w:val="21"/>
          <w:szCs w:val="21"/>
          <w14:ligatures w14:val="none"/>
        </w:rPr>
        <w:t>=</w:t>
      </w:r>
      <w:r w:rsidRPr="00A92C52">
        <w:rPr>
          <w:rFonts w:ascii="Consolas" w:eastAsia="Times New Roman" w:hAnsi="Consolas" w:cs="Times New Roman"/>
          <w:color w:val="CE9178"/>
          <w:kern w:val="0"/>
          <w:sz w:val="21"/>
          <w:szCs w:val="21"/>
          <w14:ligatures w14:val="none"/>
        </w:rPr>
        <w:t>'left'</w:t>
      </w:r>
      <w:r w:rsidRPr="00A92C52">
        <w:rPr>
          <w:rFonts w:ascii="Consolas" w:eastAsia="Times New Roman" w:hAnsi="Consolas" w:cs="Times New Roman"/>
          <w:color w:val="CCCCCC"/>
          <w:kern w:val="0"/>
          <w:sz w:val="21"/>
          <w:szCs w:val="21"/>
          <w14:ligatures w14:val="none"/>
        </w:rPr>
        <w:t>)</w:t>
      </w:r>
    </w:p>
    <w:p w14:paraId="5F66C30A" w14:textId="77777777" w:rsidR="0021792C" w:rsidRPr="00A92C52" w:rsidRDefault="0021792C" w:rsidP="0021792C"/>
    <w:p w14:paraId="051FBE25" w14:textId="74F46E14" w:rsidR="00D95C4F" w:rsidRPr="00C46231" w:rsidRDefault="00D95C4F" w:rsidP="00C46231">
      <w:pPr>
        <w:pStyle w:val="ListParagraph"/>
        <w:numPr>
          <w:ilvl w:val="0"/>
          <w:numId w:val="1"/>
        </w:numPr>
        <w:rPr>
          <w:b/>
          <w:bCs/>
          <w:lang w:val="es-UY"/>
        </w:rPr>
      </w:pPr>
      <w:r w:rsidRPr="00C46231">
        <w:rPr>
          <w:b/>
          <w:bCs/>
          <w:lang w:val="es-UY"/>
        </w:rPr>
        <w:t>Identificación de duplicados</w:t>
      </w:r>
    </w:p>
    <w:p w14:paraId="19D7C14F" w14:textId="2BA604A6" w:rsidR="00D95C4F" w:rsidRPr="00D95C4F" w:rsidRDefault="00D95C4F" w:rsidP="0021792C">
      <w:pPr>
        <w:rPr>
          <w:lang w:val="es-UY"/>
        </w:rPr>
      </w:pPr>
      <w:r w:rsidRPr="00D95C4F">
        <w:rPr>
          <w:lang w:val="es-UY"/>
        </w:rPr>
        <w:t>No se identificaron valores nulos</w:t>
      </w:r>
    </w:p>
    <w:p w14:paraId="1EEB6530" w14:textId="2F6FAE23" w:rsidR="0021792C" w:rsidRPr="001B6962" w:rsidRDefault="001D13A3" w:rsidP="00C46231">
      <w:pPr>
        <w:pStyle w:val="ListParagraph"/>
        <w:numPr>
          <w:ilvl w:val="0"/>
          <w:numId w:val="1"/>
        </w:numPr>
        <w:rPr>
          <w:b/>
          <w:bCs/>
          <w:lang w:val="es-UY"/>
        </w:rPr>
      </w:pPr>
      <w:r w:rsidRPr="001B6962">
        <w:rPr>
          <w:b/>
          <w:bCs/>
          <w:lang w:val="es-UY"/>
        </w:rPr>
        <w:t>Identificación de valores nulos</w:t>
      </w:r>
    </w:p>
    <w:p w14:paraId="74FD1BD8" w14:textId="01E6586A" w:rsidR="001D13A3" w:rsidRPr="00D95C4F" w:rsidRDefault="001D13A3" w:rsidP="001D13A3">
      <w:pPr>
        <w:rPr>
          <w:lang w:val="es-UY"/>
        </w:rPr>
      </w:pPr>
      <w:r w:rsidRPr="00C46231">
        <w:rPr>
          <w:highlight w:val="yellow"/>
          <w:lang w:val="es-UY"/>
        </w:rPr>
        <w:t xml:space="preserve">(poner </w:t>
      </w:r>
      <w:r w:rsidR="00C46231" w:rsidRPr="00C46231">
        <w:rPr>
          <w:highlight w:val="yellow"/>
          <w:lang w:val="es-UY"/>
        </w:rPr>
        <w:t>aquí</w:t>
      </w:r>
      <w:r w:rsidRPr="00C46231">
        <w:rPr>
          <w:highlight w:val="yellow"/>
          <w:lang w:val="es-UY"/>
        </w:rPr>
        <w:t xml:space="preserve"> el reporte de los valores nulos)</w:t>
      </w:r>
    </w:p>
    <w:p w14:paraId="1AF76B9D" w14:textId="344B0E99" w:rsidR="00751204" w:rsidRDefault="00751204" w:rsidP="001B6962">
      <w:pPr>
        <w:pStyle w:val="ListParagraph"/>
        <w:numPr>
          <w:ilvl w:val="0"/>
          <w:numId w:val="5"/>
        </w:numPr>
        <w:rPr>
          <w:lang w:val="es-UY"/>
        </w:rPr>
      </w:pPr>
      <w:r>
        <w:rPr>
          <w:lang w:val="es-UY"/>
        </w:rPr>
        <w:t>Se eliminan las columnas:</w:t>
      </w:r>
    </w:p>
    <w:p w14:paraId="67854497" w14:textId="7914F6C0" w:rsidR="001D13A3" w:rsidRPr="00751204" w:rsidRDefault="001D13A3" w:rsidP="00E4736B">
      <w:pPr>
        <w:pStyle w:val="ListParagraph"/>
        <w:numPr>
          <w:ilvl w:val="1"/>
          <w:numId w:val="5"/>
        </w:numPr>
        <w:rPr>
          <w:lang w:val="es-UY"/>
        </w:rPr>
      </w:pPr>
      <w:r w:rsidRPr="00751204">
        <w:rPr>
          <w:lang w:val="es-UY"/>
        </w:rPr>
        <w:t xml:space="preserve"> </w:t>
      </w:r>
      <w:r w:rsidRPr="00751204">
        <w:rPr>
          <w:b/>
          <w:bCs/>
          <w:lang w:val="es-UY"/>
        </w:rPr>
        <w:t>neighbourhood_group</w:t>
      </w:r>
      <w:r w:rsidR="00D95C4F" w:rsidRPr="00751204">
        <w:rPr>
          <w:b/>
          <w:bCs/>
          <w:lang w:val="es-UY"/>
        </w:rPr>
        <w:t xml:space="preserve"> </w:t>
      </w:r>
      <w:r w:rsidR="00D95C4F" w:rsidRPr="00751204">
        <w:rPr>
          <w:lang w:val="es-UY"/>
        </w:rPr>
        <w:t>y</w:t>
      </w:r>
      <w:r w:rsidR="00D95C4F" w:rsidRPr="00751204">
        <w:rPr>
          <w:b/>
          <w:bCs/>
          <w:lang w:val="es-UY"/>
        </w:rPr>
        <w:t xml:space="preserve"> </w:t>
      </w:r>
      <w:r w:rsidRPr="00751204">
        <w:rPr>
          <w:b/>
          <w:bCs/>
          <w:lang w:val="es-UY"/>
        </w:rPr>
        <w:t>license</w:t>
      </w:r>
      <w:r w:rsidRPr="00751204">
        <w:rPr>
          <w:lang w:val="es-UY"/>
        </w:rPr>
        <w:t xml:space="preserve"> </w:t>
      </w:r>
      <w:r w:rsidR="00751204" w:rsidRPr="00751204">
        <w:rPr>
          <w:lang w:val="es-UY"/>
        </w:rPr>
        <w:t>debido a la falta de datos.</w:t>
      </w:r>
    </w:p>
    <w:p w14:paraId="53E08498" w14:textId="14703101" w:rsidR="001D13A3" w:rsidRPr="001B6962" w:rsidRDefault="001D13A3" w:rsidP="00751204">
      <w:pPr>
        <w:pStyle w:val="ListParagraph"/>
        <w:numPr>
          <w:ilvl w:val="1"/>
          <w:numId w:val="5"/>
        </w:numPr>
        <w:rPr>
          <w:lang w:val="es-UY"/>
        </w:rPr>
      </w:pPr>
      <w:r w:rsidRPr="001B6962">
        <w:rPr>
          <w:b/>
          <w:bCs/>
          <w:lang w:val="es-UY"/>
        </w:rPr>
        <w:t xml:space="preserve"> host_about </w:t>
      </w:r>
      <w:r w:rsidR="00751204" w:rsidRPr="00751204">
        <w:rPr>
          <w:lang w:val="es-UY"/>
        </w:rPr>
        <w:t>ya que contiene la descripción proporcionada por los anfitriones sobre sí mismos, la cual no se consideró relevante para el análisis</w:t>
      </w:r>
    </w:p>
    <w:p w14:paraId="55866031" w14:textId="6B0FAE44" w:rsidR="00751204" w:rsidRDefault="00751204" w:rsidP="001B6962">
      <w:pPr>
        <w:pStyle w:val="ListParagraph"/>
        <w:numPr>
          <w:ilvl w:val="0"/>
          <w:numId w:val="5"/>
        </w:numPr>
        <w:rPr>
          <w:lang w:val="es-UY"/>
        </w:rPr>
      </w:pPr>
      <w:r w:rsidRPr="00751204">
        <w:rPr>
          <w:lang w:val="es-UY"/>
        </w:rPr>
        <w:t>En la columna "</w:t>
      </w:r>
      <w:r w:rsidRPr="00751204">
        <w:rPr>
          <w:b/>
          <w:bCs/>
          <w:lang w:val="es-UY"/>
        </w:rPr>
        <w:t>name</w:t>
      </w:r>
      <w:r w:rsidRPr="00751204">
        <w:rPr>
          <w:lang w:val="es-UY"/>
        </w:rPr>
        <w:t xml:space="preserve">", se aplicó la función </w:t>
      </w:r>
      <w:r>
        <w:rPr>
          <w:lang w:val="es-UY"/>
        </w:rPr>
        <w:t>*</w:t>
      </w:r>
      <w:r w:rsidRPr="00751204">
        <w:rPr>
          <w:lang w:val="es-UY"/>
        </w:rPr>
        <w:t>fillna</w:t>
      </w:r>
      <w:r>
        <w:rPr>
          <w:lang w:val="es-UY"/>
        </w:rPr>
        <w:t>()*</w:t>
      </w:r>
      <w:r w:rsidRPr="00751204">
        <w:rPr>
          <w:lang w:val="es-UY"/>
        </w:rPr>
        <w:t xml:space="preserve"> para reemplazar los valores nulos por la palabra "no name"</w:t>
      </w:r>
      <w:r>
        <w:rPr>
          <w:lang w:val="es-UY"/>
        </w:rPr>
        <w:t>.</w:t>
      </w:r>
    </w:p>
    <w:p w14:paraId="4473CB56" w14:textId="31222D0B" w:rsidR="001B6962" w:rsidRPr="00781CD2" w:rsidRDefault="00751204" w:rsidP="001B6962">
      <w:pPr>
        <w:pStyle w:val="ListParagraph"/>
        <w:numPr>
          <w:ilvl w:val="0"/>
          <w:numId w:val="5"/>
        </w:numPr>
        <w:rPr>
          <w:lang w:val="es-UY"/>
        </w:rPr>
      </w:pPr>
      <w:r w:rsidRPr="00751204">
        <w:rPr>
          <w:lang w:val="es-UY"/>
        </w:rPr>
        <w:t>En cuanto a las demás columnas que presentan valores nulos y están relacionadas con las reviews, se optó por mantenerlas y reemplazar los valores nulos, ya que representan métricas opcionales y no absolutas</w:t>
      </w:r>
      <w:r w:rsidR="001B6962">
        <w:rPr>
          <w:rFonts w:ascii="Calibri" w:hAnsi="Calibri" w:cs="Calibri"/>
          <w:color w:val="000000"/>
          <w:shd w:val="clear" w:color="auto" w:fill="FFFFFF"/>
          <w:lang w:val="es-UY"/>
        </w:rPr>
        <w:t>.</w:t>
      </w:r>
    </w:p>
    <w:p w14:paraId="32E3612D" w14:textId="77777777" w:rsidR="00781CD2" w:rsidRPr="001B6962" w:rsidRDefault="00781CD2" w:rsidP="00751204">
      <w:pPr>
        <w:pStyle w:val="ListParagraph"/>
        <w:rPr>
          <w:lang w:val="es-UY"/>
        </w:rPr>
      </w:pPr>
    </w:p>
    <w:p w14:paraId="03CA2E03" w14:textId="762781E5" w:rsidR="001D13A3" w:rsidRPr="001B6962" w:rsidRDefault="001D13A3" w:rsidP="00C46231">
      <w:pPr>
        <w:pStyle w:val="ListParagraph"/>
        <w:numPr>
          <w:ilvl w:val="0"/>
          <w:numId w:val="1"/>
        </w:numPr>
        <w:rPr>
          <w:b/>
          <w:bCs/>
        </w:rPr>
      </w:pPr>
      <w:r w:rsidRPr="001B6962">
        <w:rPr>
          <w:b/>
          <w:bCs/>
        </w:rPr>
        <w:t>Transformación de columnas</w:t>
      </w:r>
    </w:p>
    <w:p w14:paraId="7C2697A7" w14:textId="73F88A0A" w:rsidR="00ED6DE3" w:rsidRPr="001B6962" w:rsidRDefault="00D95C4F" w:rsidP="001B6962">
      <w:pPr>
        <w:pStyle w:val="ListParagraph"/>
        <w:numPr>
          <w:ilvl w:val="0"/>
          <w:numId w:val="6"/>
        </w:numPr>
        <w:rPr>
          <w:lang w:val="es-UY"/>
        </w:rPr>
      </w:pPr>
      <w:r w:rsidRPr="004272A5">
        <w:rPr>
          <w:b/>
          <w:bCs/>
          <w:lang w:val="es-UY"/>
        </w:rPr>
        <w:t>host_response_rate</w:t>
      </w:r>
      <w:r w:rsidRPr="001B6962">
        <w:rPr>
          <w:lang w:val="es-UY"/>
        </w:rPr>
        <w:t xml:space="preserve">: </w:t>
      </w:r>
      <w:r w:rsidR="00C708D8" w:rsidRPr="00C708D8">
        <w:rPr>
          <w:lang w:val="es-UY"/>
        </w:rPr>
        <w:t xml:space="preserve">se realizó la conversión a tipo numérico utilizando la función </w:t>
      </w:r>
      <w:r w:rsidR="00C708D8">
        <w:rPr>
          <w:lang w:val="es-UY"/>
        </w:rPr>
        <w:t>*</w:t>
      </w:r>
      <w:r w:rsidR="00C708D8" w:rsidRPr="00C708D8">
        <w:rPr>
          <w:lang w:val="es-UY"/>
        </w:rPr>
        <w:t>to_numeric</w:t>
      </w:r>
      <w:r w:rsidR="00C708D8">
        <w:rPr>
          <w:lang w:val="es-UY"/>
        </w:rPr>
        <w:t>()*</w:t>
      </w:r>
      <w:r w:rsidR="00C708D8" w:rsidRPr="00C708D8">
        <w:rPr>
          <w:lang w:val="es-UY"/>
        </w:rPr>
        <w:t>. Esta columna representa el porcentaje de respuestas del anfitrión, y al convertirla a tipo numérico, nos permitirá realizar cálculos y análisis más precisos</w:t>
      </w:r>
      <w:r w:rsidR="001B6962" w:rsidRPr="001B6962">
        <w:rPr>
          <w:lang w:val="es-UY"/>
        </w:rPr>
        <w:t>.</w:t>
      </w:r>
    </w:p>
    <w:p w14:paraId="07741753" w14:textId="6A437F14" w:rsidR="00781CD2" w:rsidRPr="00C708D8" w:rsidRDefault="001B6962" w:rsidP="00C708D8">
      <w:pPr>
        <w:pStyle w:val="ListParagraph"/>
        <w:numPr>
          <w:ilvl w:val="0"/>
          <w:numId w:val="6"/>
        </w:numPr>
        <w:rPr>
          <w:b/>
          <w:bCs/>
          <w:lang w:val="es-UY"/>
        </w:rPr>
      </w:pPr>
      <w:r w:rsidRPr="00C708D8">
        <w:rPr>
          <w:b/>
          <w:bCs/>
          <w:lang w:val="es-UY"/>
        </w:rPr>
        <w:t>price_euro</w:t>
      </w:r>
      <w:r w:rsidRPr="00C708D8">
        <w:rPr>
          <w:lang w:val="es-UY"/>
        </w:rPr>
        <w:t>:</w:t>
      </w:r>
      <w:r w:rsidR="00C708D8" w:rsidRPr="00C708D8">
        <w:rPr>
          <w:lang w:val="es-UY"/>
        </w:rPr>
        <w:t xml:space="preserve"> se creó una nueva variable que representa el precio en euros. Esta transformación se realizó a partir de la columna "price" que originalmente se encuentra en la moneda local (Lira </w:t>
      </w:r>
      <w:r w:rsidR="00C708D8" w:rsidRPr="00C708D8">
        <w:rPr>
          <w:lang w:val="es-UY"/>
        </w:rPr>
        <w:lastRenderedPageBreak/>
        <w:t>turca). Para realizar esta conversión, se utilizó el tipo de cambio proporcionado por la web de la Unión Europea, específicamente el tipo de cambio para la fecha 26/06/2023, donde 1 TRY (Lira turca) equivale a 0.04564 EUR (euros). De esta manera, obtenemos una mejor comprensión y percepción del precio en una moneda más ampliamente utilizada como el euro</w:t>
      </w:r>
      <w:r w:rsidR="00C708D8">
        <w:rPr>
          <w:lang w:val="es-UY"/>
        </w:rPr>
        <w:t>.</w:t>
      </w:r>
    </w:p>
    <w:p w14:paraId="54BB0511" w14:textId="77777777" w:rsidR="00C708D8" w:rsidRPr="00C708D8" w:rsidRDefault="00C708D8" w:rsidP="00C708D8">
      <w:pPr>
        <w:rPr>
          <w:b/>
          <w:bCs/>
          <w:lang w:val="es-UY"/>
        </w:rPr>
      </w:pPr>
    </w:p>
    <w:p w14:paraId="3B0B2A24" w14:textId="5813B784" w:rsidR="00D54E14" w:rsidRDefault="00D54E14" w:rsidP="00D54E14">
      <w:pPr>
        <w:pStyle w:val="ListParagraph"/>
        <w:numPr>
          <w:ilvl w:val="0"/>
          <w:numId w:val="1"/>
        </w:numPr>
        <w:rPr>
          <w:b/>
          <w:bCs/>
        </w:rPr>
      </w:pPr>
      <w:r>
        <w:rPr>
          <w:b/>
          <w:bCs/>
        </w:rPr>
        <w:t>Análisis Exploratorio de datos:</w:t>
      </w:r>
    </w:p>
    <w:p w14:paraId="6AA22E8D" w14:textId="77777777" w:rsidR="00F1786E" w:rsidRPr="00F1786E" w:rsidRDefault="00F1786E" w:rsidP="00F1786E">
      <w:pPr>
        <w:rPr>
          <w:lang w:val="es-UY"/>
        </w:rPr>
      </w:pPr>
      <w:r w:rsidRPr="00F1786E">
        <w:rPr>
          <w:lang w:val="es-UY"/>
        </w:rPr>
        <w:t xml:space="preserve">Para responder a las preguntas planteadas al inicio, se dividió el análisis en cuatro secciones principales. </w:t>
      </w:r>
    </w:p>
    <w:p w14:paraId="21E1E2EC" w14:textId="77777777" w:rsidR="00F1786E" w:rsidRPr="00F1786E" w:rsidRDefault="00F1786E" w:rsidP="00F1786E">
      <w:pPr>
        <w:rPr>
          <w:lang w:val="es-UY"/>
        </w:rPr>
      </w:pPr>
      <w:r w:rsidRPr="00F1786E">
        <w:rPr>
          <w:lang w:val="es-UY"/>
        </w:rPr>
        <w:t xml:space="preserve">Además, se creó un tablero de Power BI para obtener una visión resumida de los datos. </w:t>
      </w:r>
    </w:p>
    <w:p w14:paraId="7EAF95DC" w14:textId="71CB3B2B" w:rsidR="00F1786E" w:rsidRPr="00F1786E" w:rsidRDefault="00F1786E" w:rsidP="00F1786E">
      <w:pPr>
        <w:rPr>
          <w:lang w:val="es-UY"/>
        </w:rPr>
      </w:pPr>
      <w:r w:rsidRPr="00F1786E">
        <w:rPr>
          <w:lang w:val="es-UY"/>
        </w:rPr>
        <w:t>A continuación, se detallan las secciones del análisis y la funcionalidad del tablero de Power BI.</w:t>
      </w:r>
    </w:p>
    <w:p w14:paraId="61695351" w14:textId="77777777" w:rsidR="0027171D" w:rsidRDefault="009C6473">
      <w:pPr>
        <w:rPr>
          <w:b/>
          <w:bCs/>
          <w:lang w:val="es-UY"/>
        </w:rPr>
      </w:pPr>
      <w:r w:rsidRPr="009C6473">
        <w:rPr>
          <w:b/>
          <w:bCs/>
          <w:lang w:val="es-UY"/>
        </w:rPr>
        <w:t>Distritos:</w:t>
      </w:r>
      <w:r>
        <w:rPr>
          <w:b/>
          <w:bCs/>
          <w:lang w:val="es-UY"/>
        </w:rPr>
        <w:t xml:space="preserve"> </w:t>
      </w:r>
    </w:p>
    <w:p w14:paraId="1E9DEBAA" w14:textId="15E91DE4" w:rsidR="0027171D" w:rsidRPr="00BA5B50" w:rsidRDefault="0027171D">
      <w:pPr>
        <w:rPr>
          <w:lang w:val="es-UY"/>
        </w:rPr>
      </w:pPr>
      <w:r w:rsidRPr="0027171D">
        <w:rPr>
          <w:lang w:val="es-UY"/>
        </w:rPr>
        <w:t>Estambul est</w:t>
      </w:r>
      <w:r>
        <w:rPr>
          <w:lang w:val="es-UY"/>
        </w:rPr>
        <w:t>á</w:t>
      </w:r>
      <w:r w:rsidRPr="0027171D">
        <w:rPr>
          <w:lang w:val="es-UY"/>
        </w:rPr>
        <w:t xml:space="preserve"> dividida por 39 distritos en los cuales podemos ver</w:t>
      </w:r>
      <w:r>
        <w:rPr>
          <w:lang w:val="es-UY"/>
        </w:rPr>
        <w:t>,</w:t>
      </w:r>
      <w:r w:rsidRPr="0027171D">
        <w:rPr>
          <w:lang w:val="es-UY"/>
        </w:rPr>
        <w:t xml:space="preserve"> según la gráfica y en el mapa</w:t>
      </w:r>
      <w:r>
        <w:rPr>
          <w:lang w:val="es-UY"/>
        </w:rPr>
        <w:t>,</w:t>
      </w:r>
      <w:r w:rsidRPr="0027171D">
        <w:rPr>
          <w:lang w:val="es-UY"/>
        </w:rPr>
        <w:t xml:space="preserve"> que la mayoría de los hospedajes se encuentran en los distritos de: Beyoglu, Sisli, Kadikoy y Fatih.</w:t>
      </w:r>
      <w:r w:rsidR="00BA5B50">
        <w:rPr>
          <w:lang w:val="es-UY"/>
        </w:rPr>
        <w:t xml:space="preserve"> </w:t>
      </w:r>
      <w:r w:rsidR="00BA5B50" w:rsidRPr="00BA5B50">
        <w:rPr>
          <w:lang w:val="es-UY"/>
        </w:rPr>
        <w:t>Estos distritos tienen características únicas que los hacen atractivos para los visitantes y locales</w:t>
      </w:r>
      <w:r w:rsidR="004C52DD">
        <w:rPr>
          <w:lang w:val="es-UY"/>
        </w:rPr>
        <w:t>.</w:t>
      </w:r>
    </w:p>
    <w:p w14:paraId="515E9BDE" w14:textId="10A26629" w:rsidR="00D54E14" w:rsidRDefault="00D54E14">
      <w:pPr>
        <w:rPr>
          <w:rFonts w:ascii="Helvetica" w:hAnsi="Helvetica" w:cs="Helvetica"/>
          <w:color w:val="333333"/>
          <w:sz w:val="21"/>
          <w:szCs w:val="21"/>
          <w:shd w:val="clear" w:color="auto" w:fill="FFFFFF"/>
          <w:lang w:val="es-UY"/>
        </w:rPr>
      </w:pPr>
      <w:r w:rsidRPr="00C773CE">
        <w:rPr>
          <w:rFonts w:ascii="Helvetica" w:hAnsi="Helvetica" w:cs="Helvetica"/>
          <w:i/>
          <w:iCs/>
          <w:color w:val="333333"/>
          <w:sz w:val="21"/>
          <w:szCs w:val="21"/>
          <w:shd w:val="clear" w:color="auto" w:fill="FFFFFF"/>
          <w:lang w:val="es-UY"/>
        </w:rPr>
        <w:t>Beyoglu</w:t>
      </w:r>
      <w:r>
        <w:rPr>
          <w:rFonts w:ascii="Helvetica" w:hAnsi="Helvetica" w:cs="Helvetica"/>
          <w:color w:val="333333"/>
          <w:sz w:val="21"/>
          <w:szCs w:val="21"/>
          <w:shd w:val="clear" w:color="auto" w:fill="FFFFFF"/>
          <w:lang w:val="es-UY"/>
        </w:rPr>
        <w:t>:</w:t>
      </w:r>
      <w:r w:rsidR="0083496A">
        <w:rPr>
          <w:rFonts w:ascii="Helvetica" w:hAnsi="Helvetica" w:cs="Helvetica"/>
          <w:color w:val="333333"/>
          <w:sz w:val="21"/>
          <w:szCs w:val="21"/>
          <w:shd w:val="clear" w:color="auto" w:fill="FFFFFF"/>
          <w:lang w:val="es-UY"/>
        </w:rPr>
        <w:t xml:space="preserve"> </w:t>
      </w:r>
      <w:r w:rsidR="005268D6" w:rsidRPr="005268D6">
        <w:rPr>
          <w:rFonts w:ascii="Helvetica" w:hAnsi="Helvetica" w:cs="Helvetica"/>
          <w:color w:val="333333"/>
          <w:sz w:val="21"/>
          <w:szCs w:val="21"/>
          <w:shd w:val="clear" w:color="auto" w:fill="FFFFFF"/>
          <w:lang w:val="es-UY"/>
        </w:rPr>
        <w:t>es reconocido por ser el lugar donde las comunidades extranjeras establecieron embajadas e iglesias en el pasado. En el siglo XX, este distrito fue testigo de la construcción de grandes hoteles y tiendas de lujo, lo que lo convierte en un centro de elegancia y sofisticación</w:t>
      </w:r>
      <w:r w:rsidR="008554CB">
        <w:rPr>
          <w:rFonts w:ascii="Helvetica" w:hAnsi="Helvetica" w:cs="Helvetica"/>
          <w:color w:val="333333"/>
          <w:sz w:val="21"/>
          <w:szCs w:val="21"/>
          <w:shd w:val="clear" w:color="auto" w:fill="FFFFFF"/>
          <w:lang w:val="es-UY"/>
        </w:rPr>
        <w:t>.</w:t>
      </w:r>
    </w:p>
    <w:p w14:paraId="4B365297" w14:textId="2FE3972B" w:rsidR="00AA058F" w:rsidRDefault="0027171D">
      <w:pPr>
        <w:rPr>
          <w:rFonts w:ascii="Helvetica" w:hAnsi="Helvetica" w:cs="Helvetica"/>
          <w:color w:val="333333"/>
          <w:sz w:val="21"/>
          <w:szCs w:val="21"/>
          <w:shd w:val="clear" w:color="auto" w:fill="FFFFFF"/>
          <w:lang w:val="es-UY"/>
        </w:rPr>
      </w:pPr>
      <w:r w:rsidRPr="0027171D">
        <w:rPr>
          <w:rFonts w:ascii="Helvetica" w:hAnsi="Helvetica" w:cs="Helvetica"/>
          <w:color w:val="333333"/>
          <w:sz w:val="21"/>
          <w:szCs w:val="21"/>
          <w:shd w:val="clear" w:color="auto" w:fill="FFFFFF"/>
          <w:lang w:val="es-UY"/>
        </w:rPr>
        <w:t xml:space="preserve">Sisli: </w:t>
      </w:r>
      <w:r w:rsidR="00AA058F" w:rsidRPr="00AA058F">
        <w:rPr>
          <w:rFonts w:ascii="Helvetica" w:hAnsi="Helvetica" w:cs="Helvetica"/>
          <w:color w:val="333333"/>
          <w:sz w:val="21"/>
          <w:szCs w:val="21"/>
          <w:shd w:val="clear" w:color="auto" w:fill="FFFFFF"/>
          <w:lang w:val="es-UY"/>
        </w:rPr>
        <w:t>se destaca como el distrito de cines y lugares de ocio. Aquí se encuentran diversas salas de conciertos, teatros y otros espacios de entretenimiento. Es un lugar animado y vibrante que ofrece una amplia gama de actividades culturales para disfrutar</w:t>
      </w:r>
      <w:r w:rsidR="00AA058F">
        <w:rPr>
          <w:rFonts w:ascii="Helvetica" w:hAnsi="Helvetica" w:cs="Helvetica"/>
          <w:color w:val="333333"/>
          <w:sz w:val="21"/>
          <w:szCs w:val="21"/>
          <w:shd w:val="clear" w:color="auto" w:fill="FFFFFF"/>
          <w:lang w:val="es-UY"/>
        </w:rPr>
        <w:t>.</w:t>
      </w:r>
    </w:p>
    <w:p w14:paraId="50419EB3" w14:textId="26E17B48" w:rsidR="00AA058F" w:rsidRPr="008554CB" w:rsidRDefault="0083496A">
      <w:pPr>
        <w:rPr>
          <w:rFonts w:ascii="Helvetica" w:hAnsi="Helvetica" w:cs="Helvetica"/>
          <w:color w:val="333333"/>
          <w:sz w:val="21"/>
          <w:szCs w:val="21"/>
          <w:shd w:val="clear" w:color="auto" w:fill="FFFFFF"/>
          <w:lang w:val="es-UY"/>
        </w:rPr>
      </w:pPr>
      <w:r>
        <w:rPr>
          <w:rFonts w:ascii="Helvetica" w:hAnsi="Helvetica" w:cs="Helvetica"/>
          <w:color w:val="333333"/>
          <w:sz w:val="21"/>
          <w:szCs w:val="21"/>
          <w:shd w:val="clear" w:color="auto" w:fill="FFFFFF"/>
          <w:lang w:val="es-UY"/>
        </w:rPr>
        <w:t>Kadikoy:</w:t>
      </w:r>
      <w:r w:rsidR="008554CB">
        <w:rPr>
          <w:rFonts w:ascii="Helvetica" w:hAnsi="Helvetica" w:cs="Helvetica"/>
          <w:color w:val="333333"/>
          <w:sz w:val="21"/>
          <w:szCs w:val="21"/>
          <w:shd w:val="clear" w:color="auto" w:fill="FFFFFF"/>
          <w:lang w:val="es-UY"/>
        </w:rPr>
        <w:t xml:space="preserve"> </w:t>
      </w:r>
      <w:r w:rsidR="00AA058F" w:rsidRPr="00AA058F">
        <w:rPr>
          <w:rFonts w:ascii="Helvetica" w:hAnsi="Helvetica" w:cs="Helvetica"/>
          <w:color w:val="333333"/>
          <w:sz w:val="21"/>
          <w:szCs w:val="21"/>
          <w:shd w:val="clear" w:color="auto" w:fill="FFFFFF"/>
          <w:lang w:val="es-UY"/>
        </w:rPr>
        <w:t>por otro lado, es un distrito residencial conocido mercado de pescado y productos agrícolas. Tanto los turistas como los locales aprovechan la oportunidad de explorar este mercado y adquirir especias, tés y frutos secos frescos. Además, Kadikoy cuenta con una gran cantidad de restaurantes, cafeterías y tiendas que reflejan la vida cotidiana de la ciudad.</w:t>
      </w:r>
    </w:p>
    <w:p w14:paraId="7B794BD7" w14:textId="37625A34" w:rsidR="00AA058F" w:rsidRPr="00AA058F" w:rsidRDefault="0083496A" w:rsidP="00AA058F">
      <w:pPr>
        <w:rPr>
          <w:rFonts w:ascii="Helvetica" w:hAnsi="Helvetica" w:cs="Helvetica"/>
          <w:color w:val="333333"/>
          <w:sz w:val="21"/>
          <w:szCs w:val="21"/>
          <w:shd w:val="clear" w:color="auto" w:fill="FFFFFF"/>
          <w:lang w:val="es-UY"/>
        </w:rPr>
      </w:pPr>
      <w:r>
        <w:rPr>
          <w:rFonts w:ascii="Helvetica" w:hAnsi="Helvetica" w:cs="Helvetica"/>
          <w:color w:val="333333"/>
          <w:sz w:val="21"/>
          <w:szCs w:val="21"/>
          <w:shd w:val="clear" w:color="auto" w:fill="FFFFFF"/>
          <w:lang w:val="es-UY"/>
        </w:rPr>
        <w:t>Fatih:</w:t>
      </w:r>
      <w:r w:rsidR="008554CB">
        <w:rPr>
          <w:rFonts w:ascii="Helvetica" w:hAnsi="Helvetica" w:cs="Helvetica"/>
          <w:color w:val="333333"/>
          <w:sz w:val="21"/>
          <w:szCs w:val="21"/>
          <w:shd w:val="clear" w:color="auto" w:fill="FFFFFF"/>
          <w:lang w:val="es-UY"/>
        </w:rPr>
        <w:t xml:space="preserve"> </w:t>
      </w:r>
      <w:r w:rsidR="00AA058F" w:rsidRPr="00AA058F">
        <w:rPr>
          <w:rFonts w:ascii="Helvetica" w:hAnsi="Helvetica" w:cs="Helvetica"/>
          <w:color w:val="333333"/>
          <w:sz w:val="21"/>
          <w:szCs w:val="21"/>
          <w:shd w:val="clear" w:color="auto" w:fill="FFFFFF"/>
          <w:lang w:val="es-UY"/>
        </w:rPr>
        <w:t xml:space="preserve">este distrito alberga el barrio histórico de Estambul. Aquí se encuentra la </w:t>
      </w:r>
      <w:r w:rsidR="004C52DD">
        <w:rPr>
          <w:rFonts w:ascii="Helvetica" w:hAnsi="Helvetica" w:cs="Helvetica"/>
          <w:color w:val="333333"/>
          <w:sz w:val="21"/>
          <w:szCs w:val="21"/>
          <w:shd w:val="clear" w:color="auto" w:fill="FFFFFF"/>
          <w:lang w:val="es-UY"/>
        </w:rPr>
        <w:t>gran</w:t>
      </w:r>
      <w:r w:rsidR="00AA058F" w:rsidRPr="00AA058F">
        <w:rPr>
          <w:rFonts w:ascii="Helvetica" w:hAnsi="Helvetica" w:cs="Helvetica"/>
          <w:color w:val="333333"/>
          <w:sz w:val="21"/>
          <w:szCs w:val="21"/>
          <w:shd w:val="clear" w:color="auto" w:fill="FFFFFF"/>
          <w:lang w:val="es-UY"/>
        </w:rPr>
        <w:t xml:space="preserve"> Mezquita de Fatih, una de las más grandes de la ciudad, así como el antiguo acueducto romano y otros impresionantes edificios y monumentos históricos. Fatih es un lugar de gran importancia cultural y atrae a los amantes de la historia y la arquitectura.</w:t>
      </w:r>
    </w:p>
    <w:p w14:paraId="592F91BB" w14:textId="1F87190A" w:rsidR="007853D5" w:rsidRDefault="007853D5">
      <w:pPr>
        <w:rPr>
          <w:b/>
          <w:bCs/>
          <w:lang w:val="es-UY"/>
        </w:rPr>
      </w:pPr>
    </w:p>
    <w:p w14:paraId="02594274" w14:textId="77777777" w:rsidR="0067105B" w:rsidRPr="0067105B" w:rsidRDefault="007853D5" w:rsidP="0067105B">
      <w:pPr>
        <w:rPr>
          <w:lang w:val="es-UY"/>
        </w:rPr>
      </w:pPr>
      <w:r w:rsidRPr="007853D5">
        <w:rPr>
          <w:b/>
          <w:bCs/>
          <w:lang w:val="es-UY"/>
        </w:rPr>
        <w:t>Precios</w:t>
      </w:r>
      <w:r>
        <w:rPr>
          <w:lang w:val="es-UY"/>
        </w:rPr>
        <w:t xml:space="preserve">: </w:t>
      </w:r>
      <w:r w:rsidR="0067105B" w:rsidRPr="0067105B">
        <w:rPr>
          <w:lang w:val="es-UY"/>
        </w:rPr>
        <w:t>En el análisis de precios de los alojamientos en Estambul, se observa que el precio medio es de TRY 2.007,34 (liras turcas), lo que equivale a aproximadamente EUR 91,12 al tipo de cambio del 26/06/23. Para tener una mejor comprensión y comparación, los valores se muestran en euros.</w:t>
      </w:r>
    </w:p>
    <w:p w14:paraId="6846CED6" w14:textId="6E52D8B4" w:rsidR="0067105B" w:rsidRPr="0067105B" w:rsidRDefault="0067105B" w:rsidP="0067105B">
      <w:pPr>
        <w:rPr>
          <w:lang w:val="es-UY"/>
        </w:rPr>
      </w:pPr>
      <w:r w:rsidRPr="0067105B">
        <w:rPr>
          <w:lang w:val="es-UY"/>
        </w:rPr>
        <w:t xml:space="preserve">El distrito de Beylikduzu se destaca como el distrito con el mayor valor medio de alojamientos, alcanzando los </w:t>
      </w:r>
      <w:r>
        <w:rPr>
          <w:lang w:val="es-UY"/>
        </w:rPr>
        <w:t xml:space="preserve">EUR </w:t>
      </w:r>
      <w:r w:rsidRPr="0067105B">
        <w:rPr>
          <w:lang w:val="es-UY"/>
        </w:rPr>
        <w:t>344,29. Esto contrasta con los distritos que presentan una mayor cantidad de hospedajes ofrecidos, donde los precios son más moderados:</w:t>
      </w:r>
    </w:p>
    <w:p w14:paraId="7F79E432" w14:textId="77777777" w:rsidR="0067105B" w:rsidRPr="0067105B" w:rsidRDefault="0067105B" w:rsidP="0067105B">
      <w:pPr>
        <w:rPr>
          <w:lang w:val="es-UY"/>
        </w:rPr>
      </w:pPr>
    </w:p>
    <w:p w14:paraId="0234470E" w14:textId="60CCDAFF" w:rsidR="0067105B" w:rsidRPr="0067105B" w:rsidRDefault="0067105B" w:rsidP="0067105B">
      <w:pPr>
        <w:rPr>
          <w:lang w:val="es-UY"/>
        </w:rPr>
      </w:pPr>
      <w:r w:rsidRPr="0067105B">
        <w:rPr>
          <w:lang w:val="es-UY"/>
        </w:rPr>
        <w:t xml:space="preserve">Beyoglu: </w:t>
      </w:r>
      <w:r>
        <w:rPr>
          <w:lang w:val="es-UY"/>
        </w:rPr>
        <w:t>EUR</w:t>
      </w:r>
      <w:r w:rsidRPr="0067105B">
        <w:rPr>
          <w:lang w:val="es-UY"/>
        </w:rPr>
        <w:t xml:space="preserve"> 88,11</w:t>
      </w:r>
    </w:p>
    <w:p w14:paraId="2A96A55A" w14:textId="034C0F67" w:rsidR="0067105B" w:rsidRPr="000453AB" w:rsidRDefault="0067105B" w:rsidP="0067105B">
      <w:r w:rsidRPr="000453AB">
        <w:lastRenderedPageBreak/>
        <w:t>Sisli: EUR 82,55</w:t>
      </w:r>
    </w:p>
    <w:p w14:paraId="70522930" w14:textId="0EC2D4F1" w:rsidR="0067105B" w:rsidRPr="000453AB" w:rsidRDefault="0067105B" w:rsidP="0067105B">
      <w:r w:rsidRPr="000453AB">
        <w:t>Kadikoy: EUR 108,3</w:t>
      </w:r>
    </w:p>
    <w:p w14:paraId="2EAD8CAE" w14:textId="52F62E9B" w:rsidR="00270164" w:rsidRPr="000453AB" w:rsidRDefault="0067105B" w:rsidP="0067105B">
      <w:r w:rsidRPr="000453AB">
        <w:t>Fatih: EUR 91,03</w:t>
      </w:r>
    </w:p>
    <w:p w14:paraId="7ABD3972" w14:textId="1497D4FD" w:rsidR="00D74D71" w:rsidRDefault="00D74D71" w:rsidP="0067105B">
      <w:pPr>
        <w:rPr>
          <w:lang w:val="es-UY"/>
        </w:rPr>
      </w:pPr>
      <w:r>
        <w:rPr>
          <w:lang w:val="es-UY"/>
        </w:rPr>
        <w:t>Esto puede deberse a que e</w:t>
      </w:r>
      <w:r w:rsidRPr="00D74D71">
        <w:rPr>
          <w:lang w:val="es-UY"/>
        </w:rPr>
        <w:t>l distrito de Beylikduzu</w:t>
      </w:r>
      <w:r>
        <w:rPr>
          <w:lang w:val="es-UY"/>
        </w:rPr>
        <w:t xml:space="preserve"> </w:t>
      </w:r>
      <w:r w:rsidRPr="00D74D71">
        <w:rPr>
          <w:lang w:val="es-UY"/>
        </w:rPr>
        <w:t>ha experimentado un rápido desarrollo en los últimos años</w:t>
      </w:r>
      <w:r>
        <w:rPr>
          <w:lang w:val="es-UY"/>
        </w:rPr>
        <w:t>,</w:t>
      </w:r>
      <w:r w:rsidRPr="00D74D71">
        <w:rPr>
          <w:lang w:val="es-UY"/>
        </w:rPr>
        <w:t xml:space="preserve"> </w:t>
      </w:r>
      <w:r>
        <w:rPr>
          <w:lang w:val="es-UY"/>
        </w:rPr>
        <w:t xml:space="preserve">presenta un gran </w:t>
      </w:r>
      <w:r w:rsidRPr="00D74D71">
        <w:rPr>
          <w:lang w:val="es-UY"/>
        </w:rPr>
        <w:t xml:space="preserve">desarrollo urbano, comodidades y </w:t>
      </w:r>
      <w:r>
        <w:rPr>
          <w:lang w:val="es-UY"/>
        </w:rPr>
        <w:t xml:space="preserve">una gran </w:t>
      </w:r>
      <w:r w:rsidRPr="00D74D71">
        <w:rPr>
          <w:lang w:val="es-UY"/>
        </w:rPr>
        <w:t>demanda de viviendas de alta calidad</w:t>
      </w:r>
      <w:r>
        <w:rPr>
          <w:lang w:val="es-UY"/>
        </w:rPr>
        <w:t xml:space="preserve">. </w:t>
      </w:r>
    </w:p>
    <w:p w14:paraId="465CF422" w14:textId="77777777" w:rsidR="00D74D71" w:rsidRPr="00D74D71" w:rsidRDefault="00D74D71" w:rsidP="0067105B">
      <w:pPr>
        <w:rPr>
          <w:lang w:val="es-UY"/>
        </w:rPr>
      </w:pPr>
    </w:p>
    <w:p w14:paraId="4403C442" w14:textId="77777777" w:rsidR="00C364EE" w:rsidRDefault="006A623E" w:rsidP="00EE542F">
      <w:pPr>
        <w:rPr>
          <w:lang w:val="es-UY"/>
        </w:rPr>
      </w:pPr>
      <w:r w:rsidRPr="006A623E">
        <w:rPr>
          <w:b/>
          <w:bCs/>
          <w:lang w:val="es-UY"/>
        </w:rPr>
        <w:t>Alojamientos</w:t>
      </w:r>
      <w:r>
        <w:rPr>
          <w:lang w:val="es-UY"/>
        </w:rPr>
        <w:t>:</w:t>
      </w:r>
      <w:r w:rsidR="00EE542F">
        <w:rPr>
          <w:lang w:val="es-UY"/>
        </w:rPr>
        <w:t xml:space="preserve"> </w:t>
      </w:r>
    </w:p>
    <w:p w14:paraId="54FA4B0D" w14:textId="5D267032" w:rsidR="00EE542F" w:rsidRDefault="00C364EE" w:rsidP="00EE542F">
      <w:pPr>
        <w:rPr>
          <w:lang w:val="es-UY"/>
        </w:rPr>
      </w:pPr>
      <w:r w:rsidRPr="00C364EE">
        <w:rPr>
          <w:lang w:val="es-UY"/>
        </w:rPr>
        <w:t>En el análisis de los alojamientos ofrecidos en Estambul, podemos observar a través de este gráfico la diversidad de opciones disponibles. Se pueden identificar diferentes tipos de habitaciones, así como una amplia variedad de tipos de propiedades</w:t>
      </w:r>
      <w:r w:rsidR="00EE542F" w:rsidRPr="00EE542F">
        <w:rPr>
          <w:lang w:val="es-UY"/>
        </w:rPr>
        <w:t>.</w:t>
      </w:r>
    </w:p>
    <w:p w14:paraId="3582985D" w14:textId="77777777" w:rsidR="00C364EE" w:rsidRDefault="00C364EE" w:rsidP="00EE542F">
      <w:pPr>
        <w:rPr>
          <w:lang w:val="es-UY"/>
        </w:rPr>
      </w:pPr>
      <w:r w:rsidRPr="00C364EE">
        <w:rPr>
          <w:lang w:val="es-UY"/>
        </w:rPr>
        <w:t xml:space="preserve">En cuanto a los </w:t>
      </w:r>
      <w:r>
        <w:rPr>
          <w:lang w:val="es-UY"/>
        </w:rPr>
        <w:t>**</w:t>
      </w:r>
      <w:r w:rsidRPr="00C364EE">
        <w:rPr>
          <w:lang w:val="es-UY"/>
        </w:rPr>
        <w:t>tipos de habitación</w:t>
      </w:r>
      <w:r>
        <w:rPr>
          <w:lang w:val="es-UY"/>
        </w:rPr>
        <w:t>**</w:t>
      </w:r>
      <w:r w:rsidRPr="00C364EE">
        <w:rPr>
          <w:lang w:val="es-UY"/>
        </w:rPr>
        <w:t>, encontramos las siguientes categorías:</w:t>
      </w:r>
    </w:p>
    <w:p w14:paraId="5416E2FF" w14:textId="2D04A522" w:rsidR="00EE542F" w:rsidRPr="00C364EE" w:rsidRDefault="00EE542F" w:rsidP="00EE542F">
      <w:pPr>
        <w:rPr>
          <w:lang w:val="es-UY"/>
        </w:rPr>
      </w:pPr>
      <w:r w:rsidRPr="00EE542F">
        <w:rPr>
          <w:lang w:val="es-UY"/>
        </w:rPr>
        <w:t xml:space="preserve">        * Entire home/apt - (*Casa/apartamento completo*)</w:t>
      </w:r>
      <w:r w:rsidR="00C364EE">
        <w:rPr>
          <w:lang w:val="es-UY"/>
        </w:rPr>
        <w:t xml:space="preserve">: </w:t>
      </w:r>
      <w:r w:rsidR="00C364EE" w:rsidRPr="00C364EE">
        <w:rPr>
          <w:lang w:val="es-UY"/>
        </w:rPr>
        <w:t>Esta opción representa la mayor parte de los alojamientos disponibles y ofrece a los huéspedes la privacidad y comodidad de tener todo el espacio para ellos mismos.</w:t>
      </w:r>
    </w:p>
    <w:p w14:paraId="0D0F22C3" w14:textId="78231C8E" w:rsidR="00EE542F" w:rsidRPr="00C364EE" w:rsidRDefault="00EE542F" w:rsidP="00EE542F">
      <w:pPr>
        <w:rPr>
          <w:lang w:val="es-UY"/>
        </w:rPr>
      </w:pPr>
      <w:r w:rsidRPr="00EE542F">
        <w:rPr>
          <w:lang w:val="es-UY"/>
        </w:rPr>
        <w:t xml:space="preserve">        * Private room - (*Habitación privada*)</w:t>
      </w:r>
      <w:r w:rsidR="00C364EE">
        <w:rPr>
          <w:lang w:val="es-UY"/>
        </w:rPr>
        <w:t xml:space="preserve">: </w:t>
      </w:r>
      <w:r w:rsidR="00C364EE" w:rsidRPr="00C364EE">
        <w:rPr>
          <w:lang w:val="es-UY"/>
        </w:rPr>
        <w:t>En esta categoría, los huéspedes tienen acceso a una habitación privada dentro de un alojamiento, compartiendo algunas áreas comunes con el propietario o con otros huéspedes</w:t>
      </w:r>
      <w:r w:rsidR="00A71BDC">
        <w:rPr>
          <w:lang w:val="es-UY"/>
        </w:rPr>
        <w:t>.</w:t>
      </w:r>
    </w:p>
    <w:p w14:paraId="18B54951" w14:textId="5B969048" w:rsidR="00EE542F" w:rsidRPr="00A71BDC" w:rsidRDefault="00EE542F" w:rsidP="00EE542F">
      <w:pPr>
        <w:rPr>
          <w:lang w:val="es-UY"/>
        </w:rPr>
      </w:pPr>
      <w:r w:rsidRPr="00EE542F">
        <w:rPr>
          <w:lang w:val="es-UY"/>
        </w:rPr>
        <w:t xml:space="preserve">        * Hotel room - (*Habitación de hotel*)</w:t>
      </w:r>
      <w:r w:rsidR="00A71BDC">
        <w:rPr>
          <w:lang w:val="es-UY"/>
        </w:rPr>
        <w:t xml:space="preserve">: </w:t>
      </w:r>
      <w:r w:rsidR="00A71BDC" w:rsidRPr="00A71BDC">
        <w:rPr>
          <w:lang w:val="es-UY"/>
        </w:rPr>
        <w:t>Esta opción se refiere a habitaciones de hotel tradicionales, donde los huéspedes disfrutan de servicios y comodidades similares a los de un hotel convencional</w:t>
      </w:r>
      <w:r w:rsidR="00A71BDC">
        <w:rPr>
          <w:lang w:val="es-UY"/>
        </w:rPr>
        <w:t>.</w:t>
      </w:r>
    </w:p>
    <w:p w14:paraId="7DCA5DEC" w14:textId="591142B6" w:rsidR="00EE542F" w:rsidRPr="00A71BDC" w:rsidRDefault="00EE542F" w:rsidP="00EE542F">
      <w:pPr>
        <w:rPr>
          <w:lang w:val="es-UY"/>
        </w:rPr>
      </w:pPr>
      <w:r w:rsidRPr="00EE542F">
        <w:rPr>
          <w:lang w:val="es-UY"/>
        </w:rPr>
        <w:t xml:space="preserve">        * Shared room - (*Habitación compartida*)</w:t>
      </w:r>
      <w:r w:rsidR="00A71BDC">
        <w:rPr>
          <w:lang w:val="es-UY"/>
        </w:rPr>
        <w:t xml:space="preserve">: </w:t>
      </w:r>
      <w:r w:rsidR="00A71BDC" w:rsidRPr="00A71BDC">
        <w:rPr>
          <w:lang w:val="es-UY"/>
        </w:rPr>
        <w:t>En esta categoría, los huéspedes comparten una habitación con otros huéspedes, lo que suele ser una opción más económica y adecuada para aquellos que buscan socializar y conocer a otros viajeros</w:t>
      </w:r>
      <w:r w:rsidR="00A71BDC">
        <w:rPr>
          <w:lang w:val="es-UY"/>
        </w:rPr>
        <w:t>.</w:t>
      </w:r>
    </w:p>
    <w:p w14:paraId="145334D7" w14:textId="05D4D5DA" w:rsidR="00BA4C76" w:rsidRPr="00BA4C76" w:rsidRDefault="00BA4C76" w:rsidP="00BA4C76">
      <w:pPr>
        <w:rPr>
          <w:lang w:val="es-UY"/>
        </w:rPr>
      </w:pPr>
      <w:r w:rsidRPr="00BA4C76">
        <w:rPr>
          <w:lang w:val="es-UY"/>
        </w:rPr>
        <w:t xml:space="preserve">Por otro lado, en cuanto a los </w:t>
      </w:r>
      <w:r>
        <w:rPr>
          <w:lang w:val="es-UY"/>
        </w:rPr>
        <w:t>**</w:t>
      </w:r>
      <w:r w:rsidRPr="00BA4C76">
        <w:rPr>
          <w:lang w:val="es-UY"/>
        </w:rPr>
        <w:t>tipos de propiedad</w:t>
      </w:r>
      <w:r>
        <w:rPr>
          <w:lang w:val="es-UY"/>
        </w:rPr>
        <w:t>**</w:t>
      </w:r>
      <w:r w:rsidRPr="00BA4C76">
        <w:rPr>
          <w:lang w:val="es-UY"/>
        </w:rPr>
        <w:t>, se identifican 109 categorías diferentes. Estas van desde "Entire serviced apartment" (apartamento completo con servicio) hasta "Private room in tent" (habitación privada en tienda de campaña), lo que demuestra la amplia gama de opciones disponibles para los visitantes.</w:t>
      </w:r>
    </w:p>
    <w:p w14:paraId="52E6D3A7" w14:textId="1B16D7CC" w:rsidR="00BA4C76" w:rsidRPr="00BA4C76" w:rsidRDefault="00BA4C76" w:rsidP="00EE542F">
      <w:pPr>
        <w:rPr>
          <w:lang w:val="es-UY"/>
        </w:rPr>
      </w:pPr>
      <w:r>
        <w:rPr>
          <w:b/>
          <w:bCs/>
          <w:lang w:val="es-UY"/>
        </w:rPr>
        <w:t xml:space="preserve"> </w:t>
      </w:r>
      <w:r>
        <w:rPr>
          <w:lang w:val="es-UY"/>
        </w:rPr>
        <w:t xml:space="preserve">Con el tercer gráfico podemos destacar </w:t>
      </w:r>
      <w:r w:rsidRPr="00BA4C76">
        <w:rPr>
          <w:lang w:val="es-UY"/>
        </w:rPr>
        <w:t>que el tipo de propiedad que predomina en Estambul es "Casa/apartamento completo"</w:t>
      </w:r>
      <w:r>
        <w:rPr>
          <w:lang w:val="es-UY"/>
        </w:rPr>
        <w:t xml:space="preserve"> y </w:t>
      </w:r>
      <w:r w:rsidRPr="00BA4C76">
        <w:rPr>
          <w:lang w:val="es-UY"/>
        </w:rPr>
        <w:t>"</w:t>
      </w:r>
      <w:r>
        <w:rPr>
          <w:lang w:val="es-UY"/>
        </w:rPr>
        <w:t>Entire rental unit</w:t>
      </w:r>
      <w:r w:rsidRPr="00BA4C76">
        <w:rPr>
          <w:lang w:val="es-UY"/>
        </w:rPr>
        <w:t>", que representa más de la mitad de los alojamientos registrados. Esto indica que la mayoría de los viajeros prefieren tener un espacio privado y completo durante su estancia en la ciudad</w:t>
      </w:r>
      <w:r>
        <w:rPr>
          <w:lang w:val="es-UY"/>
        </w:rPr>
        <w:t>.</w:t>
      </w:r>
    </w:p>
    <w:p w14:paraId="58DC2BE9" w14:textId="77777777" w:rsidR="006D3815" w:rsidRDefault="006D3815" w:rsidP="00EE542F">
      <w:pPr>
        <w:rPr>
          <w:b/>
          <w:bCs/>
          <w:lang w:val="es-UY"/>
        </w:rPr>
      </w:pPr>
    </w:p>
    <w:p w14:paraId="7C7C4AA6" w14:textId="77777777" w:rsidR="00C423C7" w:rsidRDefault="00C423C7" w:rsidP="00EE542F">
      <w:pPr>
        <w:rPr>
          <w:b/>
          <w:bCs/>
          <w:lang w:val="es-UY"/>
        </w:rPr>
      </w:pPr>
    </w:p>
    <w:p w14:paraId="4D692640" w14:textId="77777777" w:rsidR="00C423C7" w:rsidRDefault="00C423C7" w:rsidP="00EE542F">
      <w:pPr>
        <w:rPr>
          <w:b/>
          <w:bCs/>
          <w:lang w:val="es-UY"/>
        </w:rPr>
      </w:pPr>
    </w:p>
    <w:p w14:paraId="0C322928" w14:textId="77777777" w:rsidR="00C423C7" w:rsidRDefault="00C423C7" w:rsidP="00EE542F">
      <w:pPr>
        <w:rPr>
          <w:b/>
          <w:bCs/>
          <w:lang w:val="es-UY"/>
        </w:rPr>
      </w:pPr>
    </w:p>
    <w:p w14:paraId="023E412E" w14:textId="7021B9A7" w:rsidR="00737AE1" w:rsidRDefault="00737AE1" w:rsidP="00EE542F">
      <w:pPr>
        <w:rPr>
          <w:b/>
          <w:bCs/>
          <w:lang w:val="es-UY"/>
        </w:rPr>
      </w:pPr>
      <w:r>
        <w:rPr>
          <w:b/>
          <w:bCs/>
          <w:lang w:val="es-UY"/>
        </w:rPr>
        <w:lastRenderedPageBreak/>
        <w:t>Propietarios:</w:t>
      </w:r>
    </w:p>
    <w:p w14:paraId="2E719EDD" w14:textId="77777777" w:rsidR="00000D2F" w:rsidRDefault="00000D2F" w:rsidP="00000D2F">
      <w:pPr>
        <w:rPr>
          <w:lang w:val="es-UY"/>
        </w:rPr>
      </w:pPr>
      <w:r>
        <w:rPr>
          <w:lang w:val="es-UY"/>
        </w:rPr>
        <w:t>S</w:t>
      </w:r>
      <w:r w:rsidRPr="00000D2F">
        <w:rPr>
          <w:lang w:val="es-UY"/>
        </w:rPr>
        <w:t xml:space="preserve">e llevó </w:t>
      </w:r>
      <w:r>
        <w:rPr>
          <w:lang w:val="es-UY"/>
        </w:rPr>
        <w:t>el análisis en función de las</w:t>
      </w:r>
      <w:r w:rsidRPr="00000D2F">
        <w:rPr>
          <w:lang w:val="es-UY"/>
        </w:rPr>
        <w:t xml:space="preserve"> calificaciones y reseñas</w:t>
      </w:r>
      <w:r>
        <w:rPr>
          <w:lang w:val="es-UY"/>
        </w:rPr>
        <w:t xml:space="preserve"> que presentan los propietarios</w:t>
      </w:r>
      <w:r w:rsidRPr="00000D2F">
        <w:rPr>
          <w:lang w:val="es-UY"/>
        </w:rPr>
        <w:t xml:space="preserve">. </w:t>
      </w:r>
    </w:p>
    <w:p w14:paraId="1C3760D8" w14:textId="7F915878" w:rsidR="00000D2F" w:rsidRDefault="00000D2F" w:rsidP="00000D2F">
      <w:pPr>
        <w:rPr>
          <w:lang w:val="es-UY"/>
        </w:rPr>
      </w:pPr>
      <w:r w:rsidRPr="00000D2F">
        <w:rPr>
          <w:lang w:val="es-UY"/>
        </w:rPr>
        <w:t>En primer lugar, se examinó si los huéspedes mostraban preferencia por los anfitriones con la calificación de "Superhost". Sin embargo, se observó que los usuarios no presentaban</w:t>
      </w:r>
      <w:r>
        <w:rPr>
          <w:lang w:val="es-UY"/>
        </w:rPr>
        <w:t xml:space="preserve"> </w:t>
      </w:r>
      <w:r w:rsidRPr="00000D2F">
        <w:rPr>
          <w:lang w:val="es-UY"/>
        </w:rPr>
        <w:t xml:space="preserve">preferencia por los Superhosts, ya que </w:t>
      </w:r>
      <w:r>
        <w:rPr>
          <w:lang w:val="es-UY"/>
        </w:rPr>
        <w:t>la mayoría de las reseñas dadas corresponde a los que no tienen calificación Superhost. Dentro de est</w:t>
      </w:r>
      <w:r w:rsidR="00764C3B">
        <w:rPr>
          <w:lang w:val="es-UY"/>
        </w:rPr>
        <w:t>e</w:t>
      </w:r>
      <w:r>
        <w:rPr>
          <w:lang w:val="es-UY"/>
        </w:rPr>
        <w:t xml:space="preserve"> análisis podemos ver que predominan las calificaciones en el rango de 4 a 5 en ambas categorías.</w:t>
      </w:r>
    </w:p>
    <w:p w14:paraId="16BC1432" w14:textId="5EEEA02E" w:rsidR="00000D2F" w:rsidRPr="00000D2F" w:rsidRDefault="00000D2F" w:rsidP="00000D2F">
      <w:pPr>
        <w:rPr>
          <w:lang w:val="es-UY"/>
        </w:rPr>
      </w:pPr>
      <w:r w:rsidRPr="00000D2F">
        <w:rPr>
          <w:lang w:val="es-UY"/>
        </w:rPr>
        <w:t>Posteriormente, se analizó la distribución de las respuestas de los anfitriones en función de la cantidad de reseñas recibidas. Específicamente, se examinaron los diferentes tipos de respuestas que ofrecen los anfitriones en relación con su tiempo de respuesta. Se observó que aquellos anfitriones que brindaban respuestas dentro de una hora tenían una mayor cantidad de reseñas en comparación con aquellos que tenían tiempos de respuesta más prolongados.</w:t>
      </w:r>
    </w:p>
    <w:p w14:paraId="195784AD" w14:textId="14EB3B51" w:rsidR="00000D2F" w:rsidRPr="007E330F" w:rsidRDefault="00000D2F" w:rsidP="00000D2F">
      <w:pPr>
        <w:rPr>
          <w:lang w:val="es-UY"/>
        </w:rPr>
      </w:pPr>
      <w:r w:rsidRPr="00000D2F">
        <w:rPr>
          <w:lang w:val="es-UY"/>
        </w:rPr>
        <w:t>Este hallazgo sugiere que la rapidez en la respuesta por parte de los anfitriones puede ser un indicador relevante al seleccionar alojamientos. Los huéspedes parecen valorar y apreciar una respuesta rápida, lo que puede influir en la decisión de reservar con un determinado anfitrión.</w:t>
      </w:r>
    </w:p>
    <w:p w14:paraId="0C5B54EA" w14:textId="77777777" w:rsidR="00737AE1" w:rsidRDefault="00737AE1" w:rsidP="00EE542F">
      <w:pPr>
        <w:rPr>
          <w:lang w:val="es-UY"/>
        </w:rPr>
      </w:pPr>
    </w:p>
    <w:p w14:paraId="1EBCB30A" w14:textId="77777777" w:rsidR="0063138D" w:rsidRPr="006A623E" w:rsidRDefault="0063138D" w:rsidP="00EE542F">
      <w:pPr>
        <w:rPr>
          <w:lang w:val="es-UY"/>
        </w:rPr>
      </w:pPr>
    </w:p>
    <w:p w14:paraId="69A1D53D" w14:textId="35285F08" w:rsidR="00781CD2" w:rsidRDefault="00781CD2">
      <w:pPr>
        <w:rPr>
          <w:b/>
          <w:bCs/>
          <w:lang w:val="es-UY"/>
        </w:rPr>
      </w:pPr>
      <w:r>
        <w:rPr>
          <w:b/>
          <w:bCs/>
          <w:lang w:val="es-UY"/>
        </w:rPr>
        <w:t>Modelo Predictivo</w:t>
      </w:r>
    </w:p>
    <w:p w14:paraId="772560FF" w14:textId="0EB88A92" w:rsidR="00781CD2" w:rsidRDefault="00781CD2">
      <w:pPr>
        <w:rPr>
          <w:lang w:val="es-UY"/>
        </w:rPr>
      </w:pPr>
      <w:r w:rsidRPr="00781CD2">
        <w:rPr>
          <w:lang w:val="es-UY"/>
        </w:rPr>
        <w:t>Para a realizar este modelo utilizamos la librería **pycaret**</w:t>
      </w:r>
      <w:r>
        <w:rPr>
          <w:lang w:val="es-UY"/>
        </w:rPr>
        <w:t xml:space="preserve"> </w:t>
      </w:r>
    </w:p>
    <w:p w14:paraId="58DC20AE" w14:textId="5628D5DD" w:rsidR="00781CD2" w:rsidRDefault="00781CD2">
      <w:pPr>
        <w:rPr>
          <w:lang w:val="es-UY"/>
        </w:rPr>
      </w:pPr>
      <w:r>
        <w:rPr>
          <w:lang w:val="es-UY"/>
        </w:rPr>
        <w:t>Definimos la variable **precio_euro** como nuestra variable objetivo</w:t>
      </w:r>
      <w:r w:rsidR="00F14BA0">
        <w:rPr>
          <w:lang w:val="es-UY"/>
        </w:rPr>
        <w:t xml:space="preserve"> y s</w:t>
      </w:r>
      <w:r>
        <w:rPr>
          <w:lang w:val="es-UY"/>
        </w:rPr>
        <w:t>e selecciona el modelo de regresión lineal.</w:t>
      </w:r>
    </w:p>
    <w:p w14:paraId="27579D28" w14:textId="77777777" w:rsidR="002F620A" w:rsidRDefault="002F620A">
      <w:pPr>
        <w:rPr>
          <w:lang w:val="es-UY"/>
        </w:rPr>
      </w:pPr>
    </w:p>
    <w:p w14:paraId="729FCC37" w14:textId="2B330319" w:rsidR="002F620A" w:rsidRPr="002F620A" w:rsidRDefault="002F620A">
      <w:pPr>
        <w:rPr>
          <w:lang w:val="es-UY"/>
        </w:rPr>
      </w:pPr>
      <w:r w:rsidRPr="002F620A">
        <w:rPr>
          <w:lang w:val="es-UY"/>
        </w:rPr>
        <w:t xml:space="preserve">En la implementación de este modelo, </w:t>
      </w:r>
      <w:r>
        <w:rPr>
          <w:lang w:val="es-UY"/>
        </w:rPr>
        <w:t>utilizamos</w:t>
      </w:r>
      <w:r w:rsidRPr="002F620A">
        <w:rPr>
          <w:lang w:val="es-UY"/>
        </w:rPr>
        <w:t xml:space="preserve"> la biblioteca </w:t>
      </w:r>
      <w:r>
        <w:rPr>
          <w:lang w:val="es-UY"/>
        </w:rPr>
        <w:t>**</w:t>
      </w:r>
      <w:r w:rsidRPr="002F620A">
        <w:rPr>
          <w:lang w:val="es-UY"/>
        </w:rPr>
        <w:t>pycaret</w:t>
      </w:r>
      <w:r>
        <w:rPr>
          <w:lang w:val="es-UY"/>
        </w:rPr>
        <w:t>**</w:t>
      </w:r>
      <w:r w:rsidRPr="002F620A">
        <w:rPr>
          <w:lang w:val="es-UY"/>
        </w:rPr>
        <w:t xml:space="preserve">. Nuestro objetivo principal es predecir la variable </w:t>
      </w:r>
      <w:r>
        <w:rPr>
          <w:lang w:val="es-UY"/>
        </w:rPr>
        <w:t>**</w:t>
      </w:r>
      <w:r w:rsidRPr="002F620A">
        <w:rPr>
          <w:lang w:val="es-UY"/>
        </w:rPr>
        <w:t>"precio_euro"</w:t>
      </w:r>
      <w:r>
        <w:rPr>
          <w:lang w:val="es-UY"/>
        </w:rPr>
        <w:t>**</w:t>
      </w:r>
      <w:r w:rsidRPr="002F620A">
        <w:rPr>
          <w:lang w:val="es-UY"/>
        </w:rPr>
        <w:t>, por lo que la configuramos como nuestra variable objetivo. Para lograr esto, elegimos el modelo de regresión lineal</w:t>
      </w:r>
      <w:r>
        <w:rPr>
          <w:lang w:val="es-UY"/>
        </w:rPr>
        <w:t>.</w:t>
      </w:r>
    </w:p>
    <w:p w14:paraId="6C6AC8A1" w14:textId="77777777" w:rsidR="00781CD2" w:rsidRDefault="00781CD2">
      <w:pPr>
        <w:rPr>
          <w:b/>
          <w:bCs/>
          <w:lang w:val="es-UY"/>
        </w:rPr>
      </w:pPr>
    </w:p>
    <w:p w14:paraId="232E47BE" w14:textId="0BAF92DD" w:rsidR="007853D5" w:rsidRPr="0063138D" w:rsidRDefault="0063138D">
      <w:pPr>
        <w:rPr>
          <w:b/>
          <w:bCs/>
          <w:lang w:val="es-UY"/>
        </w:rPr>
      </w:pPr>
      <w:r w:rsidRPr="0063138D">
        <w:rPr>
          <w:b/>
          <w:bCs/>
          <w:lang w:val="es-UY"/>
        </w:rPr>
        <w:t>CONCLUSIÓN</w:t>
      </w:r>
    </w:p>
    <w:p w14:paraId="1A250829" w14:textId="55DAFB19" w:rsidR="00427FA1" w:rsidRPr="00427FA1" w:rsidRDefault="00427FA1" w:rsidP="00427FA1">
      <w:pPr>
        <w:rPr>
          <w:lang w:val="es-UY"/>
        </w:rPr>
      </w:pPr>
      <w:r w:rsidRPr="00427FA1">
        <w:rPr>
          <w:lang w:val="es-UY"/>
        </w:rPr>
        <w:t xml:space="preserve">Después </w:t>
      </w:r>
      <w:r w:rsidR="002B1BA7">
        <w:rPr>
          <w:lang w:val="es-UY"/>
        </w:rPr>
        <w:t>analizar nuestras variables</w:t>
      </w:r>
      <w:r w:rsidR="00520612">
        <w:rPr>
          <w:lang w:val="es-UY"/>
        </w:rPr>
        <w:t xml:space="preserve"> relacionada con la oferta de alojamientos en la ciudad de Estambul,</w:t>
      </w:r>
      <w:r w:rsidR="002B1BA7">
        <w:rPr>
          <w:lang w:val="es-UY"/>
        </w:rPr>
        <w:t xml:space="preserve"> </w:t>
      </w:r>
      <w:r w:rsidRPr="00427FA1">
        <w:rPr>
          <w:lang w:val="es-UY"/>
        </w:rPr>
        <w:t>podemos llegar a las siguientes conclusiones</w:t>
      </w:r>
      <w:r w:rsidR="00520612">
        <w:rPr>
          <w:lang w:val="es-UY"/>
        </w:rPr>
        <w:t xml:space="preserve">: </w:t>
      </w:r>
    </w:p>
    <w:p w14:paraId="59A6EACA" w14:textId="56F86D1E" w:rsidR="00EA40C4" w:rsidRDefault="00EA40C4" w:rsidP="00427FA1">
      <w:pPr>
        <w:pStyle w:val="ListParagraph"/>
        <w:numPr>
          <w:ilvl w:val="0"/>
          <w:numId w:val="6"/>
        </w:numPr>
        <w:rPr>
          <w:lang w:val="es-UY"/>
        </w:rPr>
      </w:pPr>
      <w:r w:rsidRPr="00EA40C4">
        <w:rPr>
          <w:u w:val="single"/>
          <w:lang w:val="es-UY"/>
        </w:rPr>
        <w:t>Oferta de Alojamientos</w:t>
      </w:r>
      <w:r w:rsidRPr="00EA40C4">
        <w:rPr>
          <w:lang w:val="es-UY"/>
        </w:rPr>
        <w:t>: En Estambul, se encuentran disponibles un total de 41,500 alojamientos en la plataforma Airbnb. Esta cifra refleja una amplia variedad de opciones para los viajeros que visitan la ciudad</w:t>
      </w:r>
      <w:r>
        <w:rPr>
          <w:lang w:val="es-UY"/>
        </w:rPr>
        <w:t>.</w:t>
      </w:r>
    </w:p>
    <w:p w14:paraId="0834EF86" w14:textId="19B677DB" w:rsidR="00EA40C4" w:rsidRDefault="00EA40C4" w:rsidP="00427FA1">
      <w:pPr>
        <w:pStyle w:val="ListParagraph"/>
        <w:numPr>
          <w:ilvl w:val="0"/>
          <w:numId w:val="6"/>
        </w:numPr>
        <w:rPr>
          <w:lang w:val="es-UY"/>
        </w:rPr>
      </w:pPr>
      <w:r w:rsidRPr="00EA40C4">
        <w:rPr>
          <w:u w:val="single"/>
          <w:lang w:val="es-UY"/>
        </w:rPr>
        <w:t>Distritos Populares</w:t>
      </w:r>
      <w:r w:rsidRPr="00EA40C4">
        <w:rPr>
          <w:lang w:val="es-UY"/>
        </w:rPr>
        <w:t xml:space="preserve">: Los distritos más destacados en términos de oferta de alojamientos son Beyoglu, Sisli, Kadikoy y Fatih. </w:t>
      </w:r>
      <w:r w:rsidRPr="00427FA1">
        <w:rPr>
          <w:lang w:val="es-UY"/>
        </w:rPr>
        <w:t>Estos distritos destacan por tener una amplia variedad de opciones para los viajeros</w:t>
      </w:r>
      <w:r w:rsidRPr="00EA40C4">
        <w:rPr>
          <w:lang w:val="es-UY"/>
        </w:rPr>
        <w:t>.</w:t>
      </w:r>
    </w:p>
    <w:p w14:paraId="6C48A15E" w14:textId="68AB8847" w:rsidR="00EA40C4" w:rsidRDefault="00EA40C4" w:rsidP="00427FA1">
      <w:pPr>
        <w:pStyle w:val="ListParagraph"/>
        <w:numPr>
          <w:ilvl w:val="0"/>
          <w:numId w:val="6"/>
        </w:numPr>
        <w:rPr>
          <w:lang w:val="es-UY"/>
        </w:rPr>
      </w:pPr>
      <w:r w:rsidRPr="00EA40C4">
        <w:rPr>
          <w:u w:val="single"/>
          <w:lang w:val="es-UY"/>
        </w:rPr>
        <w:lastRenderedPageBreak/>
        <w:t>Precio Medio</w:t>
      </w:r>
      <w:r w:rsidRPr="00EA40C4">
        <w:rPr>
          <w:lang w:val="es-UY"/>
        </w:rPr>
        <w:t>: El precio medio por noche de alojamiento en Estambul es de €91.12. Esta cifra proporciona una referencia útil para los viajeros que deseen planificar su presupuesto de alojamiento en la ciudad</w:t>
      </w:r>
      <w:r>
        <w:rPr>
          <w:lang w:val="es-UY"/>
        </w:rPr>
        <w:t>.</w:t>
      </w:r>
    </w:p>
    <w:p w14:paraId="7A02E55E" w14:textId="6201CAF3" w:rsidR="00000D2F" w:rsidRDefault="00EA40C4" w:rsidP="00EA40C4">
      <w:pPr>
        <w:pStyle w:val="ListParagraph"/>
        <w:numPr>
          <w:ilvl w:val="0"/>
          <w:numId w:val="6"/>
        </w:numPr>
        <w:rPr>
          <w:lang w:val="es-UY"/>
        </w:rPr>
      </w:pPr>
      <w:r w:rsidRPr="00EA40C4">
        <w:rPr>
          <w:u w:val="single"/>
          <w:lang w:val="es-UY"/>
        </w:rPr>
        <w:t>Tipo de Alojamiento</w:t>
      </w:r>
      <w:r w:rsidRPr="00EA40C4">
        <w:rPr>
          <w:lang w:val="es-UY"/>
        </w:rPr>
        <w:t>: El tipo de alojamiento más comúnmente ofrecido en Estambul es el "Casa/apartamento completo". Esto implica que la mayoría de los alojamientos disponibles son unidades residenciales completas que brindan privacidad y comodidad a los huéspedes.</w:t>
      </w:r>
    </w:p>
    <w:p w14:paraId="0BF5B1B2" w14:textId="77777777" w:rsidR="00EA40C4" w:rsidRDefault="00EA40C4" w:rsidP="00EA40C4">
      <w:pPr>
        <w:pStyle w:val="ListParagraph"/>
        <w:numPr>
          <w:ilvl w:val="0"/>
          <w:numId w:val="6"/>
        </w:numPr>
        <w:rPr>
          <w:lang w:val="es-UY"/>
        </w:rPr>
      </w:pPr>
      <w:r w:rsidRPr="00EA40C4">
        <w:rPr>
          <w:u w:val="single"/>
          <w:lang w:val="es-UY"/>
        </w:rPr>
        <w:t>Calificación y Respuestas de los Anfitriones</w:t>
      </w:r>
      <w:r>
        <w:rPr>
          <w:lang w:val="es-UY"/>
        </w:rPr>
        <w:t xml:space="preserve">: </w:t>
      </w:r>
      <w:r w:rsidRPr="00EA40C4">
        <w:rPr>
          <w:lang w:val="es-UY"/>
        </w:rPr>
        <w:t>Aunque los Superhosts reciben reconocimiento por su excelencia en el servicio, no se observa una preferencia marcada por parte de los huéspedes hacia ellos. Sin embargo, se destaca la importancia de una pronta respuesta por parte de los anfitriones, ya que aquellos que responden rápidamente suelen recibir más reseñas de los huéspedes</w:t>
      </w:r>
    </w:p>
    <w:p w14:paraId="3817E124" w14:textId="61B5867F" w:rsidR="00427FA1" w:rsidRPr="00EA40C4" w:rsidRDefault="00427FA1" w:rsidP="00EA40C4">
      <w:pPr>
        <w:ind w:left="360"/>
        <w:rPr>
          <w:lang w:val="es-UY"/>
        </w:rPr>
      </w:pPr>
      <w:r w:rsidRPr="00EA40C4">
        <w:rPr>
          <w:lang w:val="es-UY"/>
        </w:rPr>
        <w:t>Estas conclusiones nos brindan una idea general sobre la oferta de alojamientos en Estambul a través de Airbnb y nos ayudan a comprender mejor el mercado de alojamiento en la ciudad.</w:t>
      </w:r>
    </w:p>
    <w:p w14:paraId="1BB1F1AF" w14:textId="77777777" w:rsidR="00EA40C4" w:rsidRDefault="00EA40C4" w:rsidP="00427FA1">
      <w:pPr>
        <w:ind w:left="360"/>
        <w:rPr>
          <w:lang w:val="es-UY"/>
        </w:rPr>
      </w:pPr>
    </w:p>
    <w:p w14:paraId="2FCA7169" w14:textId="77777777" w:rsidR="00EA40C4" w:rsidRDefault="00EA40C4" w:rsidP="00427FA1">
      <w:pPr>
        <w:ind w:left="360"/>
        <w:rPr>
          <w:lang w:val="es-UY"/>
        </w:rPr>
      </w:pPr>
      <w:r w:rsidRPr="00EA40C4">
        <w:rPr>
          <w:lang w:val="es-UY"/>
        </w:rPr>
        <w:t>En cuanto a futuros análisis, se puede profundizar en el análisis de variables relacionadas con las reseñas</w:t>
      </w:r>
      <w:r>
        <w:rPr>
          <w:lang w:val="es-UY"/>
        </w:rPr>
        <w:t>:</w:t>
      </w:r>
    </w:p>
    <w:p w14:paraId="44B0FEA5" w14:textId="77777777" w:rsidR="00EA40C4" w:rsidRDefault="00EA40C4" w:rsidP="00EA40C4">
      <w:pPr>
        <w:pStyle w:val="ListParagraph"/>
        <w:numPr>
          <w:ilvl w:val="0"/>
          <w:numId w:val="7"/>
        </w:numPr>
        <w:rPr>
          <w:lang w:val="es-UY"/>
        </w:rPr>
      </w:pPr>
      <w:r w:rsidRPr="00EA40C4">
        <w:rPr>
          <w:lang w:val="es-UY"/>
        </w:rPr>
        <w:t xml:space="preserve">como el sentimiento de los comentarios y su relación con la calificación de los anfitriones. </w:t>
      </w:r>
    </w:p>
    <w:p w14:paraId="6992E86F" w14:textId="246E3DA4" w:rsidR="00381AF3" w:rsidRPr="00EA40C4" w:rsidRDefault="00EA40C4" w:rsidP="00381AF3">
      <w:pPr>
        <w:pStyle w:val="ListParagraph"/>
        <w:numPr>
          <w:ilvl w:val="0"/>
          <w:numId w:val="7"/>
        </w:numPr>
        <w:rPr>
          <w:lang w:val="es-UY"/>
        </w:rPr>
      </w:pPr>
      <w:r w:rsidRPr="00EA40C4">
        <w:rPr>
          <w:lang w:val="es-UY"/>
        </w:rPr>
        <w:t>También es posible examinar las regulaciones y restricciones aplicables a los anfitriones en la ciudad, lo cual podría proporcionar una perspectiva adicional sobre el mercado de alojamiento en Estambul</w:t>
      </w:r>
      <w:r>
        <w:rPr>
          <w:lang w:val="es-UY"/>
        </w:rPr>
        <w:t>.</w:t>
      </w:r>
    </w:p>
    <w:p w14:paraId="3B44B6E2" w14:textId="77777777" w:rsidR="004079BA" w:rsidRPr="00D95C4F" w:rsidRDefault="004079BA">
      <w:pPr>
        <w:rPr>
          <w:lang w:val="es-UY"/>
        </w:rPr>
      </w:pPr>
    </w:p>
    <w:p w14:paraId="16DFFFCC" w14:textId="1AC8ABD4" w:rsidR="004925A2" w:rsidRPr="0021792C" w:rsidRDefault="004925A2">
      <w:pPr>
        <w:rPr>
          <w:lang w:val="es-UY"/>
        </w:rPr>
      </w:pPr>
      <w:r w:rsidRPr="0021792C">
        <w:rPr>
          <w:lang w:val="es-UY"/>
        </w:rPr>
        <w:t xml:space="preserve">Colores: </w:t>
      </w:r>
    </w:p>
    <w:p w14:paraId="74EACC36" w14:textId="36BA1E7B" w:rsidR="00B57793" w:rsidRPr="00A92C52" w:rsidRDefault="004925A2">
      <w:pPr>
        <w:rPr>
          <w:lang w:val="es-UY"/>
        </w:rPr>
      </w:pPr>
      <w:r w:rsidRPr="00A92C52">
        <w:rPr>
          <w:lang w:val="es-UY"/>
        </w:rPr>
        <w:t>#AF1D56</w:t>
      </w:r>
      <w:r w:rsidR="00643901">
        <w:rPr>
          <w:lang w:val="es-UY"/>
        </w:rPr>
        <w:t xml:space="preserve"> bordo</w:t>
      </w:r>
    </w:p>
    <w:p w14:paraId="2052A9B7" w14:textId="51622514" w:rsidR="004925A2" w:rsidRPr="00A92C52" w:rsidRDefault="004925A2">
      <w:pPr>
        <w:rPr>
          <w:lang w:val="es-UY"/>
        </w:rPr>
      </w:pPr>
      <w:r w:rsidRPr="00A92C52">
        <w:rPr>
          <w:lang w:val="es-UY"/>
        </w:rPr>
        <w:t>#CB6CE6</w:t>
      </w:r>
      <w:r w:rsidR="00643901">
        <w:rPr>
          <w:lang w:val="es-UY"/>
        </w:rPr>
        <w:t xml:space="preserve"> violeta</w:t>
      </w:r>
    </w:p>
    <w:p w14:paraId="5F1AF4DF" w14:textId="215AFF28" w:rsidR="004925A2" w:rsidRPr="00A92C52" w:rsidRDefault="004925A2">
      <w:pPr>
        <w:rPr>
          <w:lang w:val="es-UY"/>
        </w:rPr>
      </w:pPr>
      <w:r w:rsidRPr="00A92C52">
        <w:rPr>
          <w:lang w:val="es-UY"/>
        </w:rPr>
        <w:t>#FF914D</w:t>
      </w:r>
      <w:r w:rsidR="00643901">
        <w:rPr>
          <w:lang w:val="es-UY"/>
        </w:rPr>
        <w:t xml:space="preserve"> naranja</w:t>
      </w:r>
    </w:p>
    <w:p w14:paraId="77919916" w14:textId="22EDD3D0" w:rsidR="004925A2" w:rsidRPr="00A92C52" w:rsidRDefault="004925A2">
      <w:pPr>
        <w:rPr>
          <w:lang w:val="es-UY"/>
        </w:rPr>
      </w:pPr>
      <w:r w:rsidRPr="00A92C52">
        <w:rPr>
          <w:lang w:val="es-UY"/>
        </w:rPr>
        <w:t>#FFDE59</w:t>
      </w:r>
      <w:r w:rsidR="00643901">
        <w:rPr>
          <w:lang w:val="es-UY"/>
        </w:rPr>
        <w:t xml:space="preserve"> amarillo</w:t>
      </w:r>
    </w:p>
    <w:p w14:paraId="5348483D" w14:textId="77777777" w:rsidR="00CB7879" w:rsidRPr="00A92C52" w:rsidRDefault="00CB7879">
      <w:pPr>
        <w:rPr>
          <w:lang w:val="es-UY"/>
        </w:rPr>
      </w:pPr>
    </w:p>
    <w:p w14:paraId="2E5BE309" w14:textId="77777777" w:rsidR="00CB7879" w:rsidRPr="00A92C52" w:rsidRDefault="00CB7879">
      <w:pPr>
        <w:rPr>
          <w:lang w:val="es-UY"/>
        </w:rPr>
      </w:pPr>
    </w:p>
    <w:p w14:paraId="2345D455" w14:textId="77777777" w:rsidR="00CB7879" w:rsidRPr="00A92C52" w:rsidRDefault="00CB7879">
      <w:pPr>
        <w:rPr>
          <w:lang w:val="es-UY"/>
        </w:rPr>
      </w:pPr>
    </w:p>
    <w:p w14:paraId="256C5770" w14:textId="77777777" w:rsidR="00CB7879" w:rsidRPr="00A92C52" w:rsidRDefault="00CB7879">
      <w:pPr>
        <w:rPr>
          <w:lang w:val="es-UY"/>
        </w:rPr>
      </w:pPr>
    </w:p>
    <w:p w14:paraId="21BDBB68" w14:textId="77777777" w:rsidR="00CB7879" w:rsidRPr="00A92C52" w:rsidRDefault="00CB7879">
      <w:pPr>
        <w:rPr>
          <w:lang w:val="es-UY"/>
        </w:rPr>
      </w:pPr>
    </w:p>
    <w:p w14:paraId="41561E51" w14:textId="77777777" w:rsidR="00CB7879" w:rsidRPr="00A92C52" w:rsidRDefault="00CB7879">
      <w:pPr>
        <w:rPr>
          <w:lang w:val="es-UY"/>
        </w:rPr>
      </w:pPr>
    </w:p>
    <w:p w14:paraId="69998F19" w14:textId="77777777" w:rsidR="00CB7879" w:rsidRPr="00A92C52" w:rsidRDefault="00CB7879">
      <w:pPr>
        <w:rPr>
          <w:lang w:val="es-UY"/>
        </w:rPr>
      </w:pPr>
    </w:p>
    <w:p w14:paraId="65DF29DD" w14:textId="77777777" w:rsidR="00CB7879" w:rsidRPr="00A92C52" w:rsidRDefault="00CB7879">
      <w:pPr>
        <w:rPr>
          <w:lang w:val="es-UY"/>
        </w:rPr>
      </w:pPr>
    </w:p>
    <w:p w14:paraId="226162AE" w14:textId="77777777" w:rsidR="00CB7879" w:rsidRPr="00A92C52" w:rsidRDefault="00CB7879">
      <w:pPr>
        <w:rPr>
          <w:lang w:val="es-UY"/>
        </w:rPr>
      </w:pPr>
    </w:p>
    <w:p w14:paraId="3B5452E7" w14:textId="77777777" w:rsidR="00CB7879" w:rsidRPr="00A92C52" w:rsidRDefault="00CB7879">
      <w:pPr>
        <w:rPr>
          <w:lang w:val="es-UY"/>
        </w:rPr>
      </w:pPr>
    </w:p>
    <w:p w14:paraId="0B2C7D03" w14:textId="77777777" w:rsidR="00CB7879" w:rsidRPr="00A92C52" w:rsidRDefault="00CB7879">
      <w:pPr>
        <w:rPr>
          <w:lang w:val="es-UY"/>
        </w:rPr>
      </w:pPr>
    </w:p>
    <w:p w14:paraId="46EF1AE1" w14:textId="77777777" w:rsidR="00CB7879" w:rsidRPr="00A92C52" w:rsidRDefault="00CB7879">
      <w:pPr>
        <w:rPr>
          <w:lang w:val="es-UY"/>
        </w:rPr>
      </w:pPr>
    </w:p>
    <w:p w14:paraId="00C0AA9E" w14:textId="77777777" w:rsidR="00CB7879" w:rsidRPr="00A92C52" w:rsidRDefault="00CB7879">
      <w:pPr>
        <w:rPr>
          <w:lang w:val="es-UY"/>
        </w:rPr>
      </w:pPr>
    </w:p>
    <w:p w14:paraId="06F70DDD" w14:textId="77777777" w:rsidR="00CB7879" w:rsidRPr="00A92C52" w:rsidRDefault="00CB7879">
      <w:pPr>
        <w:rPr>
          <w:lang w:val="es-UY"/>
        </w:rPr>
      </w:pPr>
    </w:p>
    <w:p w14:paraId="58DCDBB3" w14:textId="77777777" w:rsidR="00CB7879" w:rsidRPr="00A92C52" w:rsidRDefault="00CB7879">
      <w:pPr>
        <w:rPr>
          <w:lang w:val="es-UY"/>
        </w:rPr>
      </w:pPr>
    </w:p>
    <w:p w14:paraId="145903C5" w14:textId="77777777" w:rsidR="00CB7879" w:rsidRPr="00A92C52" w:rsidRDefault="00CB7879">
      <w:pPr>
        <w:rPr>
          <w:lang w:val="es-UY"/>
        </w:rPr>
      </w:pPr>
    </w:p>
    <w:p w14:paraId="2FFA995F" w14:textId="77777777" w:rsidR="00CB7879" w:rsidRPr="00A92C52" w:rsidRDefault="00CB7879">
      <w:pPr>
        <w:rPr>
          <w:lang w:val="es-UY"/>
        </w:rPr>
      </w:pPr>
    </w:p>
    <w:p w14:paraId="4C3A8C68" w14:textId="77777777" w:rsidR="00CB7879" w:rsidRPr="00A92C52" w:rsidRDefault="00CB7879">
      <w:pPr>
        <w:rPr>
          <w:lang w:val="es-UY"/>
        </w:rPr>
      </w:pPr>
    </w:p>
    <w:p w14:paraId="3F06FC9B" w14:textId="77777777" w:rsidR="00CB7879" w:rsidRPr="00A92C52" w:rsidRDefault="00CB7879" w:rsidP="00CB7879">
      <w:pPr>
        <w:pStyle w:val="NormalWeb"/>
        <w:rPr>
          <w:lang w:val="es-UY"/>
        </w:rPr>
      </w:pPr>
      <w:r w:rsidRPr="00A92C52">
        <w:rPr>
          <w:lang w:val="es-UY"/>
        </w:rPr>
        <w:t>-&gt; Exordio (inicio)</w:t>
      </w:r>
    </w:p>
    <w:p w14:paraId="0A15918A" w14:textId="77777777" w:rsidR="00CB7879" w:rsidRPr="00CB7879" w:rsidRDefault="00CB7879" w:rsidP="00CB7879">
      <w:pPr>
        <w:pStyle w:val="NormalWeb"/>
        <w:rPr>
          <w:lang w:val="es-UY"/>
        </w:rPr>
      </w:pPr>
      <w:r w:rsidRPr="00CB7879">
        <w:rPr>
          <w:lang w:val="es-UY"/>
        </w:rPr>
        <w:t>╠ Saludo</w:t>
      </w:r>
    </w:p>
    <w:p w14:paraId="787D1CB1" w14:textId="77777777" w:rsidR="00CB7879" w:rsidRPr="00CB7879" w:rsidRDefault="00CB7879" w:rsidP="00CB7879">
      <w:pPr>
        <w:pStyle w:val="NormalWeb"/>
        <w:rPr>
          <w:lang w:val="es-UY"/>
        </w:rPr>
      </w:pPr>
      <w:r w:rsidRPr="00CB7879">
        <w:rPr>
          <w:lang w:val="es-UY"/>
        </w:rPr>
        <w:t>╠ Me presento </w:t>
      </w:r>
    </w:p>
    <w:p w14:paraId="72C2B007" w14:textId="77777777" w:rsidR="00CB7879" w:rsidRPr="00CB7879" w:rsidRDefault="00CB7879" w:rsidP="00CB7879">
      <w:pPr>
        <w:pStyle w:val="NormalWeb"/>
        <w:rPr>
          <w:lang w:val="es-UY"/>
        </w:rPr>
      </w:pPr>
      <w:r w:rsidRPr="00CB7879">
        <w:rPr>
          <w:lang w:val="es-UY"/>
        </w:rPr>
        <w:t>╠ Doy mis credenciales</w:t>
      </w:r>
    </w:p>
    <w:p w14:paraId="31E7F4F4" w14:textId="77777777" w:rsidR="00CB7879" w:rsidRPr="00CB7879" w:rsidRDefault="00CB7879" w:rsidP="00CB7879">
      <w:pPr>
        <w:pStyle w:val="NormalWeb"/>
        <w:rPr>
          <w:lang w:val="es-UY"/>
        </w:rPr>
      </w:pPr>
      <w:r w:rsidRPr="00CB7879">
        <w:rPr>
          <w:lang w:val="es-UY"/>
        </w:rPr>
        <w:t>╠ Tema </w:t>
      </w:r>
    </w:p>
    <w:p w14:paraId="2009751C" w14:textId="4EA67F4E" w:rsidR="00CB7879" w:rsidRDefault="00CB7879" w:rsidP="00CB7879">
      <w:pPr>
        <w:pStyle w:val="NormalWeb"/>
        <w:rPr>
          <w:lang w:val="es-UY"/>
        </w:rPr>
      </w:pPr>
      <w:r w:rsidRPr="00CB7879">
        <w:rPr>
          <w:lang w:val="es-UY"/>
        </w:rPr>
        <w:t>╚ División de ideas </w:t>
      </w:r>
      <w:r>
        <w:rPr>
          <w:lang w:val="es-UY"/>
        </w:rPr>
        <w:t>(porque lo voy a hacer)</w:t>
      </w:r>
    </w:p>
    <w:p w14:paraId="54A4DEED" w14:textId="479AE1A9" w:rsidR="00CB7879" w:rsidRPr="00CB7879" w:rsidRDefault="00CB7879" w:rsidP="00CB7879">
      <w:pPr>
        <w:pStyle w:val="NormalWeb"/>
        <w:rPr>
          <w:lang w:val="es-UY"/>
        </w:rPr>
      </w:pPr>
      <w:r w:rsidRPr="00CB7879">
        <w:rPr>
          <w:lang w:val="es-UY"/>
        </w:rPr>
        <w:t>Si además conseguimos meter un dato interesante, frase célebre o una pequeña historia con intención de afectar al sentimiento del oyente, se llama Exordio complejo. </w:t>
      </w:r>
    </w:p>
    <w:p w14:paraId="540919BD" w14:textId="77777777" w:rsidR="00CB7879" w:rsidRPr="00CB7879" w:rsidRDefault="00CB7879" w:rsidP="00CB7879">
      <w:pPr>
        <w:pStyle w:val="NormalWeb"/>
        <w:rPr>
          <w:lang w:val="es-UY"/>
        </w:rPr>
      </w:pPr>
      <w:r w:rsidRPr="00CB7879">
        <w:rPr>
          <w:lang w:val="es-UY"/>
        </w:rPr>
        <w:t>-&gt; Narración (se suele dividir en 4 partes: narratio, divisio, confirmatio y confutatio)</w:t>
      </w:r>
    </w:p>
    <w:p w14:paraId="7C2D5A39" w14:textId="77777777" w:rsidR="00CB7879" w:rsidRPr="00CB7879" w:rsidRDefault="00CB7879" w:rsidP="00CB7879">
      <w:pPr>
        <w:pStyle w:val="NormalWeb"/>
        <w:rPr>
          <w:lang w:val="es-UY"/>
        </w:rPr>
      </w:pPr>
      <w:r w:rsidRPr="00CB7879">
        <w:rPr>
          <w:lang w:val="es-UY"/>
        </w:rPr>
        <w:t>╠ Organización de las ideas </w:t>
      </w:r>
    </w:p>
    <w:p w14:paraId="72EB327E" w14:textId="77777777" w:rsidR="00CB7879" w:rsidRPr="00CB7879" w:rsidRDefault="00CB7879" w:rsidP="00CB7879">
      <w:pPr>
        <w:pStyle w:val="NormalWeb"/>
        <w:rPr>
          <w:lang w:val="es-UY"/>
        </w:rPr>
      </w:pPr>
      <w:r w:rsidRPr="00CB7879">
        <w:rPr>
          <w:lang w:val="es-UY"/>
        </w:rPr>
        <w:t>╠ Transición entre las mismas </w:t>
      </w:r>
    </w:p>
    <w:p w14:paraId="43FCFA4B" w14:textId="77777777" w:rsidR="00CB7879" w:rsidRPr="00CB7879" w:rsidRDefault="00CB7879" w:rsidP="00CB7879">
      <w:pPr>
        <w:pStyle w:val="NormalWeb"/>
        <w:rPr>
          <w:lang w:val="es-UY"/>
        </w:rPr>
      </w:pPr>
      <w:r w:rsidRPr="00CB7879">
        <w:rPr>
          <w:lang w:val="es-UY"/>
        </w:rPr>
        <w:t>╠ Pequeños descansos conceptuales</w:t>
      </w:r>
    </w:p>
    <w:p w14:paraId="5B1AE616" w14:textId="77777777" w:rsidR="00CB7879" w:rsidRPr="00CB7879" w:rsidRDefault="00CB7879" w:rsidP="00CB7879">
      <w:pPr>
        <w:pStyle w:val="NormalWeb"/>
        <w:rPr>
          <w:lang w:val="es-UY"/>
        </w:rPr>
      </w:pPr>
      <w:r w:rsidRPr="00CB7879">
        <w:rPr>
          <w:lang w:val="es-UY"/>
        </w:rPr>
        <w:t>╚ Hilo argumentativo </w:t>
      </w:r>
    </w:p>
    <w:p w14:paraId="56744185" w14:textId="1BCFF9E5" w:rsidR="00CB7879" w:rsidRPr="00CB7879" w:rsidRDefault="00CB7879" w:rsidP="00CB7879">
      <w:pPr>
        <w:pStyle w:val="NormalWeb"/>
        <w:rPr>
          <w:lang w:val="es-UY"/>
        </w:rPr>
      </w:pPr>
      <w:r w:rsidRPr="00CB7879">
        <w:rPr>
          <w:lang w:val="es-UY"/>
        </w:rPr>
        <w:t> -&gt; Peroración </w:t>
      </w:r>
    </w:p>
    <w:p w14:paraId="450270EB" w14:textId="77777777" w:rsidR="00CB7879" w:rsidRPr="00CB7879" w:rsidRDefault="00CB7879" w:rsidP="00CB7879">
      <w:pPr>
        <w:pStyle w:val="NormalWeb"/>
        <w:rPr>
          <w:lang w:val="es-UY"/>
        </w:rPr>
      </w:pPr>
      <w:r w:rsidRPr="00CB7879">
        <w:rPr>
          <w:lang w:val="es-UY"/>
        </w:rPr>
        <w:t>╠ Recapitulo las ideas</w:t>
      </w:r>
    </w:p>
    <w:p w14:paraId="09B2CCE7" w14:textId="77777777" w:rsidR="00CB7879" w:rsidRPr="00CB7879" w:rsidRDefault="00CB7879" w:rsidP="00CB7879">
      <w:pPr>
        <w:pStyle w:val="NormalWeb"/>
        <w:rPr>
          <w:lang w:val="es-UY"/>
        </w:rPr>
      </w:pPr>
      <w:r w:rsidRPr="00CB7879">
        <w:rPr>
          <w:lang w:val="es-UY"/>
        </w:rPr>
        <w:t>╠ Recuerdo el tema y su motivación </w:t>
      </w:r>
    </w:p>
    <w:p w14:paraId="2B6B721E" w14:textId="77777777" w:rsidR="00CB7879" w:rsidRPr="00CB7879" w:rsidRDefault="00CB7879" w:rsidP="00CB7879">
      <w:pPr>
        <w:pStyle w:val="NormalWeb"/>
        <w:rPr>
          <w:lang w:val="es-UY"/>
        </w:rPr>
      </w:pPr>
      <w:r w:rsidRPr="00CB7879">
        <w:rPr>
          <w:lang w:val="es-UY"/>
        </w:rPr>
        <w:lastRenderedPageBreak/>
        <w:t>╠ Comento alguna anécdota, dato interesante o del estilo (intento llegar a las emociones de quien me escucha). </w:t>
      </w:r>
    </w:p>
    <w:p w14:paraId="5405A537" w14:textId="77777777" w:rsidR="00CB7879" w:rsidRPr="00CB7879" w:rsidRDefault="00CB7879" w:rsidP="00CB7879">
      <w:pPr>
        <w:pStyle w:val="NormalWeb"/>
        <w:rPr>
          <w:lang w:val="es-UY"/>
        </w:rPr>
      </w:pPr>
      <w:r w:rsidRPr="00CB7879">
        <w:rPr>
          <w:lang w:val="es-UY"/>
        </w:rPr>
        <w:t>╠ Agradecimientos (al público, no a vuestros amigos) </w:t>
      </w:r>
    </w:p>
    <w:p w14:paraId="77A01149" w14:textId="77777777" w:rsidR="00CB7879" w:rsidRPr="00CB7879" w:rsidRDefault="00CB7879" w:rsidP="00CB7879">
      <w:pPr>
        <w:pStyle w:val="NormalWeb"/>
        <w:rPr>
          <w:lang w:val="es-UY"/>
        </w:rPr>
      </w:pPr>
      <w:r w:rsidRPr="00CB7879">
        <w:rPr>
          <w:lang w:val="es-UY"/>
        </w:rPr>
        <w:t>╚ Despedida (no solo un "adiós", también un "estoy a vuestra disposición" o del estilo)</w:t>
      </w:r>
    </w:p>
    <w:p w14:paraId="44C1417A" w14:textId="14B29671" w:rsidR="00CB7879" w:rsidRPr="00CB7879" w:rsidRDefault="00CB7879" w:rsidP="00CB7879">
      <w:pPr>
        <w:pStyle w:val="NormalWeb"/>
        <w:rPr>
          <w:lang w:val="es-UY"/>
        </w:rPr>
      </w:pPr>
      <w:r w:rsidRPr="00CB7879">
        <w:rPr>
          <w:lang w:val="es-UY"/>
        </w:rPr>
        <w:t> Recursos:</w:t>
      </w:r>
    </w:p>
    <w:p w14:paraId="3C0D7ABB" w14:textId="60FD2926" w:rsidR="00CB7879" w:rsidRPr="00CB7879" w:rsidRDefault="00CB7879" w:rsidP="00CB7879">
      <w:pPr>
        <w:pStyle w:val="NormalWeb"/>
        <w:rPr>
          <w:lang w:val="es-UY"/>
        </w:rPr>
      </w:pPr>
      <w:r w:rsidRPr="00CB7879">
        <w:rPr>
          <w:lang w:val="es-UY"/>
        </w:rPr>
        <w:t>· Entonación:  qué transmitís con vuestros sonidos (indendientemente del significado)</w:t>
      </w:r>
    </w:p>
    <w:p w14:paraId="29822D94" w14:textId="59207DFF" w:rsidR="00CB7879" w:rsidRPr="00CB7879" w:rsidRDefault="00CB7879" w:rsidP="00CB7879">
      <w:pPr>
        <w:pStyle w:val="NormalWeb"/>
        <w:rPr>
          <w:lang w:val="es-UY"/>
        </w:rPr>
      </w:pPr>
      <w:r w:rsidRPr="00CB7879">
        <w:rPr>
          <w:lang w:val="es-UY"/>
        </w:rPr>
        <w:t>· Pronunciación:  cuánto cuesta entenderos</w:t>
      </w:r>
    </w:p>
    <w:p w14:paraId="6C3C8FAC" w14:textId="4D15F520" w:rsidR="00CB7879" w:rsidRPr="00CB7879" w:rsidRDefault="00CB7879" w:rsidP="00CB7879">
      <w:pPr>
        <w:pStyle w:val="NormalWeb"/>
        <w:rPr>
          <w:lang w:val="es-UY"/>
        </w:rPr>
      </w:pPr>
      <w:r w:rsidRPr="00CB7879">
        <w:rPr>
          <w:lang w:val="es-UY"/>
        </w:rPr>
        <w:t>· Estructura: Qué organización tiene lo que decís</w:t>
      </w:r>
    </w:p>
    <w:p w14:paraId="19A9D5AB" w14:textId="1909938A" w:rsidR="00CB7879" w:rsidRPr="00CB7879" w:rsidRDefault="00CB7879" w:rsidP="00CB7879">
      <w:pPr>
        <w:pStyle w:val="NormalWeb"/>
        <w:rPr>
          <w:lang w:val="es-UY"/>
        </w:rPr>
      </w:pPr>
      <w:r w:rsidRPr="00CB7879">
        <w:rPr>
          <w:lang w:val="es-UY"/>
        </w:rPr>
        <w:t>· Cohesión: Qué relación hay entre las partes de lo que decís (tanto sobre el contenido como sobre la transición)  </w:t>
      </w:r>
    </w:p>
    <w:p w14:paraId="47B7C947" w14:textId="4A41809D" w:rsidR="00CB7879" w:rsidRPr="00CB7879" w:rsidRDefault="00CB7879" w:rsidP="00CB7879">
      <w:pPr>
        <w:pStyle w:val="NormalWeb"/>
        <w:rPr>
          <w:lang w:val="es-UY"/>
        </w:rPr>
      </w:pPr>
      <w:r w:rsidRPr="00CB7879">
        <w:rPr>
          <w:lang w:val="es-UY"/>
        </w:rPr>
        <w:t>· Pausas:  Tiempo que nos dais para procesar lo que habéis dicho y para ganar tiempo como orador/a para pensar sobre lo siguiente que vais a decir. Ayuda a evitar muletillas</w:t>
      </w:r>
    </w:p>
    <w:sectPr w:rsidR="00CB7879" w:rsidRPr="00CB78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5803"/>
    <w:multiLevelType w:val="hybridMultilevel"/>
    <w:tmpl w:val="7D72120C"/>
    <w:lvl w:ilvl="0" w:tplc="D8B8A8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80313"/>
    <w:multiLevelType w:val="hybridMultilevel"/>
    <w:tmpl w:val="21005B58"/>
    <w:lvl w:ilvl="0" w:tplc="D8B8A8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D1ADC"/>
    <w:multiLevelType w:val="hybridMultilevel"/>
    <w:tmpl w:val="72D6FA7C"/>
    <w:lvl w:ilvl="0" w:tplc="BC3A7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A22CB"/>
    <w:multiLevelType w:val="hybridMultilevel"/>
    <w:tmpl w:val="2F24C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20546"/>
    <w:multiLevelType w:val="hybridMultilevel"/>
    <w:tmpl w:val="E910B50A"/>
    <w:lvl w:ilvl="0" w:tplc="D8B8A856">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5F1C8A"/>
    <w:multiLevelType w:val="hybridMultilevel"/>
    <w:tmpl w:val="79A40080"/>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5C9216F"/>
    <w:multiLevelType w:val="hybridMultilevel"/>
    <w:tmpl w:val="C9926EC6"/>
    <w:lvl w:ilvl="0" w:tplc="6AD4C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779958">
    <w:abstractNumId w:val="3"/>
  </w:num>
  <w:num w:numId="2" w16cid:durableId="2063167838">
    <w:abstractNumId w:val="0"/>
  </w:num>
  <w:num w:numId="3" w16cid:durableId="1659188925">
    <w:abstractNumId w:val="6"/>
  </w:num>
  <w:num w:numId="4" w16cid:durableId="471560942">
    <w:abstractNumId w:val="5"/>
  </w:num>
  <w:num w:numId="5" w16cid:durableId="1132363523">
    <w:abstractNumId w:val="4"/>
  </w:num>
  <w:num w:numId="6" w16cid:durableId="1454130053">
    <w:abstractNumId w:val="1"/>
  </w:num>
  <w:num w:numId="7" w16cid:durableId="660885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A2"/>
    <w:rsid w:val="00000D2F"/>
    <w:rsid w:val="0004360F"/>
    <w:rsid w:val="000453AB"/>
    <w:rsid w:val="00086F60"/>
    <w:rsid w:val="000F4C80"/>
    <w:rsid w:val="00100BBA"/>
    <w:rsid w:val="001B6962"/>
    <w:rsid w:val="001D13A3"/>
    <w:rsid w:val="001E42F2"/>
    <w:rsid w:val="0021792C"/>
    <w:rsid w:val="00270164"/>
    <w:rsid w:val="0027171D"/>
    <w:rsid w:val="002B1BA7"/>
    <w:rsid w:val="002D4992"/>
    <w:rsid w:val="002F620A"/>
    <w:rsid w:val="00322463"/>
    <w:rsid w:val="00344AF9"/>
    <w:rsid w:val="00375075"/>
    <w:rsid w:val="00381AF3"/>
    <w:rsid w:val="004079BA"/>
    <w:rsid w:val="004272A5"/>
    <w:rsid w:val="00427FA1"/>
    <w:rsid w:val="004925A2"/>
    <w:rsid w:val="004C52DD"/>
    <w:rsid w:val="004D0F1D"/>
    <w:rsid w:val="00520612"/>
    <w:rsid w:val="005268D6"/>
    <w:rsid w:val="0063138D"/>
    <w:rsid w:val="00643901"/>
    <w:rsid w:val="00647526"/>
    <w:rsid w:val="0067105B"/>
    <w:rsid w:val="006A623E"/>
    <w:rsid w:val="006B12D6"/>
    <w:rsid w:val="006B6FB3"/>
    <w:rsid w:val="006D3815"/>
    <w:rsid w:val="00712421"/>
    <w:rsid w:val="007213E2"/>
    <w:rsid w:val="00737AE1"/>
    <w:rsid w:val="00751204"/>
    <w:rsid w:val="00764C3B"/>
    <w:rsid w:val="00781CD2"/>
    <w:rsid w:val="007853D5"/>
    <w:rsid w:val="00785C2C"/>
    <w:rsid w:val="007E330F"/>
    <w:rsid w:val="008115C2"/>
    <w:rsid w:val="0083496A"/>
    <w:rsid w:val="008554CB"/>
    <w:rsid w:val="008B55C5"/>
    <w:rsid w:val="009A6B7A"/>
    <w:rsid w:val="009C6473"/>
    <w:rsid w:val="00A06A11"/>
    <w:rsid w:val="00A1099F"/>
    <w:rsid w:val="00A71BDC"/>
    <w:rsid w:val="00A92C52"/>
    <w:rsid w:val="00AA058F"/>
    <w:rsid w:val="00AC0038"/>
    <w:rsid w:val="00B57793"/>
    <w:rsid w:val="00B61F99"/>
    <w:rsid w:val="00BA4C76"/>
    <w:rsid w:val="00BA5B50"/>
    <w:rsid w:val="00BE4543"/>
    <w:rsid w:val="00C004B1"/>
    <w:rsid w:val="00C364EE"/>
    <w:rsid w:val="00C423C7"/>
    <w:rsid w:val="00C46231"/>
    <w:rsid w:val="00C708D8"/>
    <w:rsid w:val="00C773CE"/>
    <w:rsid w:val="00CB7879"/>
    <w:rsid w:val="00CC7E02"/>
    <w:rsid w:val="00CD3426"/>
    <w:rsid w:val="00D0491C"/>
    <w:rsid w:val="00D22CD9"/>
    <w:rsid w:val="00D46CDD"/>
    <w:rsid w:val="00D54E14"/>
    <w:rsid w:val="00D556F0"/>
    <w:rsid w:val="00D74D71"/>
    <w:rsid w:val="00D95C4F"/>
    <w:rsid w:val="00DC79C4"/>
    <w:rsid w:val="00DF04BA"/>
    <w:rsid w:val="00E023E3"/>
    <w:rsid w:val="00E10761"/>
    <w:rsid w:val="00EA40C4"/>
    <w:rsid w:val="00EB0B76"/>
    <w:rsid w:val="00ED6DE3"/>
    <w:rsid w:val="00EE542F"/>
    <w:rsid w:val="00F14BA0"/>
    <w:rsid w:val="00F1786E"/>
    <w:rsid w:val="00F3596C"/>
    <w:rsid w:val="00F42B43"/>
    <w:rsid w:val="00FF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F53F"/>
  <w15:chartTrackingRefBased/>
  <w15:docId w15:val="{BA719EA3-CA91-40C8-AEAB-5B6FB6BC7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elector-tag">
    <w:name w:val="hljs-selector-tag"/>
    <w:basedOn w:val="DefaultParagraphFont"/>
    <w:rsid w:val="000F4C80"/>
  </w:style>
  <w:style w:type="character" w:customStyle="1" w:styleId="hljs-builtin">
    <w:name w:val="hljs-built_in"/>
    <w:basedOn w:val="DefaultParagraphFont"/>
    <w:rsid w:val="000F4C80"/>
  </w:style>
  <w:style w:type="character" w:customStyle="1" w:styleId="hljs-string">
    <w:name w:val="hljs-string"/>
    <w:basedOn w:val="DefaultParagraphFont"/>
    <w:rsid w:val="000F4C80"/>
  </w:style>
  <w:style w:type="paragraph" w:styleId="NormalWeb">
    <w:name w:val="Normal (Web)"/>
    <w:basedOn w:val="Normal"/>
    <w:uiPriority w:val="99"/>
    <w:unhideWhenUsed/>
    <w:rsid w:val="00CB78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115C2"/>
    <w:pPr>
      <w:ind w:left="720"/>
      <w:contextualSpacing/>
    </w:pPr>
  </w:style>
  <w:style w:type="character" w:styleId="Hyperlink">
    <w:name w:val="Hyperlink"/>
    <w:basedOn w:val="DefaultParagraphFont"/>
    <w:uiPriority w:val="99"/>
    <w:unhideWhenUsed/>
    <w:rsid w:val="00ED6DE3"/>
    <w:rPr>
      <w:color w:val="0000FF"/>
      <w:u w:val="single"/>
    </w:rPr>
  </w:style>
  <w:style w:type="character" w:styleId="UnresolvedMention">
    <w:name w:val="Unresolved Mention"/>
    <w:basedOn w:val="DefaultParagraphFont"/>
    <w:uiPriority w:val="99"/>
    <w:semiHidden/>
    <w:unhideWhenUsed/>
    <w:rsid w:val="00086F60"/>
    <w:rPr>
      <w:color w:val="605E5C"/>
      <w:shd w:val="clear" w:color="auto" w:fill="E1DFDD"/>
    </w:rPr>
  </w:style>
  <w:style w:type="character" w:styleId="Strong">
    <w:name w:val="Strong"/>
    <w:basedOn w:val="DefaultParagraphFont"/>
    <w:uiPriority w:val="22"/>
    <w:qFormat/>
    <w:rsid w:val="007E33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9065">
      <w:bodyDiv w:val="1"/>
      <w:marLeft w:val="0"/>
      <w:marRight w:val="0"/>
      <w:marTop w:val="0"/>
      <w:marBottom w:val="0"/>
      <w:divBdr>
        <w:top w:val="none" w:sz="0" w:space="0" w:color="auto"/>
        <w:left w:val="none" w:sz="0" w:space="0" w:color="auto"/>
        <w:bottom w:val="none" w:sz="0" w:space="0" w:color="auto"/>
        <w:right w:val="none" w:sz="0" w:space="0" w:color="auto"/>
      </w:divBdr>
      <w:divsChild>
        <w:div w:id="1302803530">
          <w:marLeft w:val="0"/>
          <w:marRight w:val="0"/>
          <w:marTop w:val="0"/>
          <w:marBottom w:val="0"/>
          <w:divBdr>
            <w:top w:val="none" w:sz="0" w:space="0" w:color="auto"/>
            <w:left w:val="none" w:sz="0" w:space="0" w:color="auto"/>
            <w:bottom w:val="none" w:sz="0" w:space="0" w:color="auto"/>
            <w:right w:val="none" w:sz="0" w:space="0" w:color="auto"/>
          </w:divBdr>
          <w:divsChild>
            <w:div w:id="385253079">
              <w:marLeft w:val="0"/>
              <w:marRight w:val="0"/>
              <w:marTop w:val="0"/>
              <w:marBottom w:val="0"/>
              <w:divBdr>
                <w:top w:val="none" w:sz="0" w:space="0" w:color="auto"/>
                <w:left w:val="none" w:sz="0" w:space="0" w:color="auto"/>
                <w:bottom w:val="none" w:sz="0" w:space="0" w:color="auto"/>
                <w:right w:val="none" w:sz="0" w:space="0" w:color="auto"/>
              </w:divBdr>
            </w:div>
            <w:div w:id="843668328">
              <w:marLeft w:val="0"/>
              <w:marRight w:val="0"/>
              <w:marTop w:val="0"/>
              <w:marBottom w:val="0"/>
              <w:divBdr>
                <w:top w:val="none" w:sz="0" w:space="0" w:color="auto"/>
                <w:left w:val="none" w:sz="0" w:space="0" w:color="auto"/>
                <w:bottom w:val="none" w:sz="0" w:space="0" w:color="auto"/>
                <w:right w:val="none" w:sz="0" w:space="0" w:color="auto"/>
              </w:divBdr>
            </w:div>
            <w:div w:id="10436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3577">
      <w:bodyDiv w:val="1"/>
      <w:marLeft w:val="0"/>
      <w:marRight w:val="0"/>
      <w:marTop w:val="0"/>
      <w:marBottom w:val="0"/>
      <w:divBdr>
        <w:top w:val="none" w:sz="0" w:space="0" w:color="auto"/>
        <w:left w:val="none" w:sz="0" w:space="0" w:color="auto"/>
        <w:bottom w:val="none" w:sz="0" w:space="0" w:color="auto"/>
        <w:right w:val="none" w:sz="0" w:space="0" w:color="auto"/>
      </w:divBdr>
      <w:divsChild>
        <w:div w:id="667949611">
          <w:marLeft w:val="0"/>
          <w:marRight w:val="0"/>
          <w:marTop w:val="0"/>
          <w:marBottom w:val="0"/>
          <w:divBdr>
            <w:top w:val="none" w:sz="0" w:space="0" w:color="auto"/>
            <w:left w:val="none" w:sz="0" w:space="0" w:color="auto"/>
            <w:bottom w:val="none" w:sz="0" w:space="0" w:color="auto"/>
            <w:right w:val="none" w:sz="0" w:space="0" w:color="auto"/>
          </w:divBdr>
          <w:divsChild>
            <w:div w:id="11763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0116">
      <w:bodyDiv w:val="1"/>
      <w:marLeft w:val="0"/>
      <w:marRight w:val="0"/>
      <w:marTop w:val="0"/>
      <w:marBottom w:val="0"/>
      <w:divBdr>
        <w:top w:val="none" w:sz="0" w:space="0" w:color="auto"/>
        <w:left w:val="none" w:sz="0" w:space="0" w:color="auto"/>
        <w:bottom w:val="none" w:sz="0" w:space="0" w:color="auto"/>
        <w:right w:val="none" w:sz="0" w:space="0" w:color="auto"/>
      </w:divBdr>
    </w:div>
    <w:div w:id="487013681">
      <w:bodyDiv w:val="1"/>
      <w:marLeft w:val="0"/>
      <w:marRight w:val="0"/>
      <w:marTop w:val="0"/>
      <w:marBottom w:val="0"/>
      <w:divBdr>
        <w:top w:val="none" w:sz="0" w:space="0" w:color="auto"/>
        <w:left w:val="none" w:sz="0" w:space="0" w:color="auto"/>
        <w:bottom w:val="none" w:sz="0" w:space="0" w:color="auto"/>
        <w:right w:val="none" w:sz="0" w:space="0" w:color="auto"/>
      </w:divBdr>
      <w:divsChild>
        <w:div w:id="67074661">
          <w:marLeft w:val="0"/>
          <w:marRight w:val="0"/>
          <w:marTop w:val="0"/>
          <w:marBottom w:val="0"/>
          <w:divBdr>
            <w:top w:val="none" w:sz="0" w:space="0" w:color="auto"/>
            <w:left w:val="none" w:sz="0" w:space="0" w:color="auto"/>
            <w:bottom w:val="none" w:sz="0" w:space="0" w:color="auto"/>
            <w:right w:val="none" w:sz="0" w:space="0" w:color="auto"/>
          </w:divBdr>
          <w:divsChild>
            <w:div w:id="6917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81250">
      <w:bodyDiv w:val="1"/>
      <w:marLeft w:val="0"/>
      <w:marRight w:val="0"/>
      <w:marTop w:val="0"/>
      <w:marBottom w:val="0"/>
      <w:divBdr>
        <w:top w:val="none" w:sz="0" w:space="0" w:color="auto"/>
        <w:left w:val="none" w:sz="0" w:space="0" w:color="auto"/>
        <w:bottom w:val="none" w:sz="0" w:space="0" w:color="auto"/>
        <w:right w:val="none" w:sz="0" w:space="0" w:color="auto"/>
      </w:divBdr>
      <w:divsChild>
        <w:div w:id="1399862326">
          <w:marLeft w:val="0"/>
          <w:marRight w:val="0"/>
          <w:marTop w:val="0"/>
          <w:marBottom w:val="0"/>
          <w:divBdr>
            <w:top w:val="none" w:sz="0" w:space="0" w:color="auto"/>
            <w:left w:val="none" w:sz="0" w:space="0" w:color="auto"/>
            <w:bottom w:val="none" w:sz="0" w:space="0" w:color="auto"/>
            <w:right w:val="none" w:sz="0" w:space="0" w:color="auto"/>
          </w:divBdr>
          <w:divsChild>
            <w:div w:id="14526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6694">
      <w:bodyDiv w:val="1"/>
      <w:marLeft w:val="0"/>
      <w:marRight w:val="0"/>
      <w:marTop w:val="0"/>
      <w:marBottom w:val="0"/>
      <w:divBdr>
        <w:top w:val="none" w:sz="0" w:space="0" w:color="auto"/>
        <w:left w:val="none" w:sz="0" w:space="0" w:color="auto"/>
        <w:bottom w:val="none" w:sz="0" w:space="0" w:color="auto"/>
        <w:right w:val="none" w:sz="0" w:space="0" w:color="auto"/>
      </w:divBdr>
    </w:div>
    <w:div w:id="776292946">
      <w:bodyDiv w:val="1"/>
      <w:marLeft w:val="0"/>
      <w:marRight w:val="0"/>
      <w:marTop w:val="0"/>
      <w:marBottom w:val="0"/>
      <w:divBdr>
        <w:top w:val="none" w:sz="0" w:space="0" w:color="auto"/>
        <w:left w:val="none" w:sz="0" w:space="0" w:color="auto"/>
        <w:bottom w:val="none" w:sz="0" w:space="0" w:color="auto"/>
        <w:right w:val="none" w:sz="0" w:space="0" w:color="auto"/>
      </w:divBdr>
      <w:divsChild>
        <w:div w:id="708992741">
          <w:marLeft w:val="0"/>
          <w:marRight w:val="0"/>
          <w:marTop w:val="0"/>
          <w:marBottom w:val="0"/>
          <w:divBdr>
            <w:top w:val="none" w:sz="0" w:space="0" w:color="auto"/>
            <w:left w:val="none" w:sz="0" w:space="0" w:color="auto"/>
            <w:bottom w:val="none" w:sz="0" w:space="0" w:color="auto"/>
            <w:right w:val="none" w:sz="0" w:space="0" w:color="auto"/>
          </w:divBdr>
          <w:divsChild>
            <w:div w:id="752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088">
      <w:bodyDiv w:val="1"/>
      <w:marLeft w:val="0"/>
      <w:marRight w:val="0"/>
      <w:marTop w:val="0"/>
      <w:marBottom w:val="0"/>
      <w:divBdr>
        <w:top w:val="none" w:sz="0" w:space="0" w:color="auto"/>
        <w:left w:val="none" w:sz="0" w:space="0" w:color="auto"/>
        <w:bottom w:val="none" w:sz="0" w:space="0" w:color="auto"/>
        <w:right w:val="none" w:sz="0" w:space="0" w:color="auto"/>
      </w:divBdr>
    </w:div>
    <w:div w:id="919565459">
      <w:bodyDiv w:val="1"/>
      <w:marLeft w:val="0"/>
      <w:marRight w:val="0"/>
      <w:marTop w:val="0"/>
      <w:marBottom w:val="0"/>
      <w:divBdr>
        <w:top w:val="none" w:sz="0" w:space="0" w:color="auto"/>
        <w:left w:val="none" w:sz="0" w:space="0" w:color="auto"/>
        <w:bottom w:val="none" w:sz="0" w:space="0" w:color="auto"/>
        <w:right w:val="none" w:sz="0" w:space="0" w:color="auto"/>
      </w:divBdr>
      <w:divsChild>
        <w:div w:id="1618950880">
          <w:marLeft w:val="0"/>
          <w:marRight w:val="0"/>
          <w:marTop w:val="0"/>
          <w:marBottom w:val="0"/>
          <w:divBdr>
            <w:top w:val="none" w:sz="0" w:space="0" w:color="auto"/>
            <w:left w:val="none" w:sz="0" w:space="0" w:color="auto"/>
            <w:bottom w:val="none" w:sz="0" w:space="0" w:color="auto"/>
            <w:right w:val="none" w:sz="0" w:space="0" w:color="auto"/>
          </w:divBdr>
          <w:divsChild>
            <w:div w:id="15416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6605">
      <w:bodyDiv w:val="1"/>
      <w:marLeft w:val="0"/>
      <w:marRight w:val="0"/>
      <w:marTop w:val="0"/>
      <w:marBottom w:val="0"/>
      <w:divBdr>
        <w:top w:val="none" w:sz="0" w:space="0" w:color="auto"/>
        <w:left w:val="none" w:sz="0" w:space="0" w:color="auto"/>
        <w:bottom w:val="none" w:sz="0" w:space="0" w:color="auto"/>
        <w:right w:val="none" w:sz="0" w:space="0" w:color="auto"/>
      </w:divBdr>
    </w:div>
    <w:div w:id="983198246">
      <w:bodyDiv w:val="1"/>
      <w:marLeft w:val="0"/>
      <w:marRight w:val="0"/>
      <w:marTop w:val="0"/>
      <w:marBottom w:val="0"/>
      <w:divBdr>
        <w:top w:val="none" w:sz="0" w:space="0" w:color="auto"/>
        <w:left w:val="none" w:sz="0" w:space="0" w:color="auto"/>
        <w:bottom w:val="none" w:sz="0" w:space="0" w:color="auto"/>
        <w:right w:val="none" w:sz="0" w:space="0" w:color="auto"/>
      </w:divBdr>
      <w:divsChild>
        <w:div w:id="1358433556">
          <w:marLeft w:val="0"/>
          <w:marRight w:val="0"/>
          <w:marTop w:val="0"/>
          <w:marBottom w:val="0"/>
          <w:divBdr>
            <w:top w:val="none" w:sz="0" w:space="0" w:color="auto"/>
            <w:left w:val="none" w:sz="0" w:space="0" w:color="auto"/>
            <w:bottom w:val="none" w:sz="0" w:space="0" w:color="auto"/>
            <w:right w:val="none" w:sz="0" w:space="0" w:color="auto"/>
          </w:divBdr>
          <w:divsChild>
            <w:div w:id="1639917509">
              <w:marLeft w:val="0"/>
              <w:marRight w:val="0"/>
              <w:marTop w:val="0"/>
              <w:marBottom w:val="0"/>
              <w:divBdr>
                <w:top w:val="none" w:sz="0" w:space="0" w:color="auto"/>
                <w:left w:val="none" w:sz="0" w:space="0" w:color="auto"/>
                <w:bottom w:val="none" w:sz="0" w:space="0" w:color="auto"/>
                <w:right w:val="none" w:sz="0" w:space="0" w:color="auto"/>
              </w:divBdr>
            </w:div>
            <w:div w:id="828637996">
              <w:marLeft w:val="0"/>
              <w:marRight w:val="0"/>
              <w:marTop w:val="0"/>
              <w:marBottom w:val="0"/>
              <w:divBdr>
                <w:top w:val="none" w:sz="0" w:space="0" w:color="auto"/>
                <w:left w:val="none" w:sz="0" w:space="0" w:color="auto"/>
                <w:bottom w:val="none" w:sz="0" w:space="0" w:color="auto"/>
                <w:right w:val="none" w:sz="0" w:space="0" w:color="auto"/>
              </w:divBdr>
            </w:div>
            <w:div w:id="1200243295">
              <w:marLeft w:val="0"/>
              <w:marRight w:val="0"/>
              <w:marTop w:val="0"/>
              <w:marBottom w:val="0"/>
              <w:divBdr>
                <w:top w:val="none" w:sz="0" w:space="0" w:color="auto"/>
                <w:left w:val="none" w:sz="0" w:space="0" w:color="auto"/>
                <w:bottom w:val="none" w:sz="0" w:space="0" w:color="auto"/>
                <w:right w:val="none" w:sz="0" w:space="0" w:color="auto"/>
              </w:divBdr>
            </w:div>
            <w:div w:id="10922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4967">
      <w:bodyDiv w:val="1"/>
      <w:marLeft w:val="0"/>
      <w:marRight w:val="0"/>
      <w:marTop w:val="0"/>
      <w:marBottom w:val="0"/>
      <w:divBdr>
        <w:top w:val="none" w:sz="0" w:space="0" w:color="auto"/>
        <w:left w:val="none" w:sz="0" w:space="0" w:color="auto"/>
        <w:bottom w:val="none" w:sz="0" w:space="0" w:color="auto"/>
        <w:right w:val="none" w:sz="0" w:space="0" w:color="auto"/>
      </w:divBdr>
    </w:div>
    <w:div w:id="1091390108">
      <w:bodyDiv w:val="1"/>
      <w:marLeft w:val="0"/>
      <w:marRight w:val="0"/>
      <w:marTop w:val="0"/>
      <w:marBottom w:val="0"/>
      <w:divBdr>
        <w:top w:val="none" w:sz="0" w:space="0" w:color="auto"/>
        <w:left w:val="none" w:sz="0" w:space="0" w:color="auto"/>
        <w:bottom w:val="none" w:sz="0" w:space="0" w:color="auto"/>
        <w:right w:val="none" w:sz="0" w:space="0" w:color="auto"/>
      </w:divBdr>
      <w:divsChild>
        <w:div w:id="1312834002">
          <w:marLeft w:val="0"/>
          <w:marRight w:val="0"/>
          <w:marTop w:val="0"/>
          <w:marBottom w:val="0"/>
          <w:divBdr>
            <w:top w:val="none" w:sz="0" w:space="0" w:color="auto"/>
            <w:left w:val="none" w:sz="0" w:space="0" w:color="auto"/>
            <w:bottom w:val="none" w:sz="0" w:space="0" w:color="auto"/>
            <w:right w:val="none" w:sz="0" w:space="0" w:color="auto"/>
          </w:divBdr>
          <w:divsChild>
            <w:div w:id="13075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5348">
      <w:bodyDiv w:val="1"/>
      <w:marLeft w:val="0"/>
      <w:marRight w:val="0"/>
      <w:marTop w:val="0"/>
      <w:marBottom w:val="0"/>
      <w:divBdr>
        <w:top w:val="none" w:sz="0" w:space="0" w:color="auto"/>
        <w:left w:val="none" w:sz="0" w:space="0" w:color="auto"/>
        <w:bottom w:val="none" w:sz="0" w:space="0" w:color="auto"/>
        <w:right w:val="none" w:sz="0" w:space="0" w:color="auto"/>
      </w:divBdr>
    </w:div>
    <w:div w:id="1229457904">
      <w:bodyDiv w:val="1"/>
      <w:marLeft w:val="0"/>
      <w:marRight w:val="0"/>
      <w:marTop w:val="0"/>
      <w:marBottom w:val="0"/>
      <w:divBdr>
        <w:top w:val="none" w:sz="0" w:space="0" w:color="auto"/>
        <w:left w:val="none" w:sz="0" w:space="0" w:color="auto"/>
        <w:bottom w:val="none" w:sz="0" w:space="0" w:color="auto"/>
        <w:right w:val="none" w:sz="0" w:space="0" w:color="auto"/>
      </w:divBdr>
      <w:divsChild>
        <w:div w:id="1773670186">
          <w:marLeft w:val="0"/>
          <w:marRight w:val="0"/>
          <w:marTop w:val="0"/>
          <w:marBottom w:val="0"/>
          <w:divBdr>
            <w:top w:val="none" w:sz="0" w:space="0" w:color="auto"/>
            <w:left w:val="none" w:sz="0" w:space="0" w:color="auto"/>
            <w:bottom w:val="none" w:sz="0" w:space="0" w:color="auto"/>
            <w:right w:val="none" w:sz="0" w:space="0" w:color="auto"/>
          </w:divBdr>
          <w:divsChild>
            <w:div w:id="868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313">
      <w:bodyDiv w:val="1"/>
      <w:marLeft w:val="0"/>
      <w:marRight w:val="0"/>
      <w:marTop w:val="0"/>
      <w:marBottom w:val="0"/>
      <w:divBdr>
        <w:top w:val="none" w:sz="0" w:space="0" w:color="auto"/>
        <w:left w:val="none" w:sz="0" w:space="0" w:color="auto"/>
        <w:bottom w:val="none" w:sz="0" w:space="0" w:color="auto"/>
        <w:right w:val="none" w:sz="0" w:space="0" w:color="auto"/>
      </w:divBdr>
      <w:divsChild>
        <w:div w:id="1451701814">
          <w:marLeft w:val="0"/>
          <w:marRight w:val="0"/>
          <w:marTop w:val="0"/>
          <w:marBottom w:val="0"/>
          <w:divBdr>
            <w:top w:val="none" w:sz="0" w:space="0" w:color="auto"/>
            <w:left w:val="none" w:sz="0" w:space="0" w:color="auto"/>
            <w:bottom w:val="none" w:sz="0" w:space="0" w:color="auto"/>
            <w:right w:val="none" w:sz="0" w:space="0" w:color="auto"/>
          </w:divBdr>
          <w:divsChild>
            <w:div w:id="4251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1248">
      <w:bodyDiv w:val="1"/>
      <w:marLeft w:val="0"/>
      <w:marRight w:val="0"/>
      <w:marTop w:val="0"/>
      <w:marBottom w:val="0"/>
      <w:divBdr>
        <w:top w:val="none" w:sz="0" w:space="0" w:color="auto"/>
        <w:left w:val="none" w:sz="0" w:space="0" w:color="auto"/>
        <w:bottom w:val="none" w:sz="0" w:space="0" w:color="auto"/>
        <w:right w:val="none" w:sz="0" w:space="0" w:color="auto"/>
      </w:divBdr>
      <w:divsChild>
        <w:div w:id="1052189227">
          <w:marLeft w:val="0"/>
          <w:marRight w:val="0"/>
          <w:marTop w:val="0"/>
          <w:marBottom w:val="0"/>
          <w:divBdr>
            <w:top w:val="none" w:sz="0" w:space="0" w:color="auto"/>
            <w:left w:val="none" w:sz="0" w:space="0" w:color="auto"/>
            <w:bottom w:val="none" w:sz="0" w:space="0" w:color="auto"/>
            <w:right w:val="none" w:sz="0" w:space="0" w:color="auto"/>
          </w:divBdr>
          <w:divsChild>
            <w:div w:id="10114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60780">
      <w:bodyDiv w:val="1"/>
      <w:marLeft w:val="0"/>
      <w:marRight w:val="0"/>
      <w:marTop w:val="0"/>
      <w:marBottom w:val="0"/>
      <w:divBdr>
        <w:top w:val="none" w:sz="0" w:space="0" w:color="auto"/>
        <w:left w:val="none" w:sz="0" w:space="0" w:color="auto"/>
        <w:bottom w:val="none" w:sz="0" w:space="0" w:color="auto"/>
        <w:right w:val="none" w:sz="0" w:space="0" w:color="auto"/>
      </w:divBdr>
      <w:divsChild>
        <w:div w:id="442649467">
          <w:marLeft w:val="0"/>
          <w:marRight w:val="0"/>
          <w:marTop w:val="0"/>
          <w:marBottom w:val="0"/>
          <w:divBdr>
            <w:top w:val="none" w:sz="0" w:space="0" w:color="auto"/>
            <w:left w:val="none" w:sz="0" w:space="0" w:color="auto"/>
            <w:bottom w:val="none" w:sz="0" w:space="0" w:color="auto"/>
            <w:right w:val="none" w:sz="0" w:space="0" w:color="auto"/>
          </w:divBdr>
          <w:divsChild>
            <w:div w:id="3667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0602">
      <w:bodyDiv w:val="1"/>
      <w:marLeft w:val="0"/>
      <w:marRight w:val="0"/>
      <w:marTop w:val="0"/>
      <w:marBottom w:val="0"/>
      <w:divBdr>
        <w:top w:val="none" w:sz="0" w:space="0" w:color="auto"/>
        <w:left w:val="none" w:sz="0" w:space="0" w:color="auto"/>
        <w:bottom w:val="none" w:sz="0" w:space="0" w:color="auto"/>
        <w:right w:val="none" w:sz="0" w:space="0" w:color="auto"/>
      </w:divBdr>
    </w:div>
    <w:div w:id="1352685395">
      <w:bodyDiv w:val="1"/>
      <w:marLeft w:val="0"/>
      <w:marRight w:val="0"/>
      <w:marTop w:val="0"/>
      <w:marBottom w:val="0"/>
      <w:divBdr>
        <w:top w:val="none" w:sz="0" w:space="0" w:color="auto"/>
        <w:left w:val="none" w:sz="0" w:space="0" w:color="auto"/>
        <w:bottom w:val="none" w:sz="0" w:space="0" w:color="auto"/>
        <w:right w:val="none" w:sz="0" w:space="0" w:color="auto"/>
      </w:divBdr>
      <w:divsChild>
        <w:div w:id="731998861">
          <w:marLeft w:val="0"/>
          <w:marRight w:val="0"/>
          <w:marTop w:val="0"/>
          <w:marBottom w:val="0"/>
          <w:divBdr>
            <w:top w:val="none" w:sz="0" w:space="0" w:color="auto"/>
            <w:left w:val="none" w:sz="0" w:space="0" w:color="auto"/>
            <w:bottom w:val="none" w:sz="0" w:space="0" w:color="auto"/>
            <w:right w:val="none" w:sz="0" w:space="0" w:color="auto"/>
          </w:divBdr>
          <w:divsChild>
            <w:div w:id="1600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7135">
      <w:bodyDiv w:val="1"/>
      <w:marLeft w:val="0"/>
      <w:marRight w:val="0"/>
      <w:marTop w:val="0"/>
      <w:marBottom w:val="0"/>
      <w:divBdr>
        <w:top w:val="none" w:sz="0" w:space="0" w:color="auto"/>
        <w:left w:val="none" w:sz="0" w:space="0" w:color="auto"/>
        <w:bottom w:val="none" w:sz="0" w:space="0" w:color="auto"/>
        <w:right w:val="none" w:sz="0" w:space="0" w:color="auto"/>
      </w:divBdr>
    </w:div>
    <w:div w:id="1605573839">
      <w:bodyDiv w:val="1"/>
      <w:marLeft w:val="0"/>
      <w:marRight w:val="0"/>
      <w:marTop w:val="0"/>
      <w:marBottom w:val="0"/>
      <w:divBdr>
        <w:top w:val="none" w:sz="0" w:space="0" w:color="auto"/>
        <w:left w:val="none" w:sz="0" w:space="0" w:color="auto"/>
        <w:bottom w:val="none" w:sz="0" w:space="0" w:color="auto"/>
        <w:right w:val="none" w:sz="0" w:space="0" w:color="auto"/>
      </w:divBdr>
    </w:div>
    <w:div w:id="1624194141">
      <w:bodyDiv w:val="1"/>
      <w:marLeft w:val="0"/>
      <w:marRight w:val="0"/>
      <w:marTop w:val="0"/>
      <w:marBottom w:val="0"/>
      <w:divBdr>
        <w:top w:val="none" w:sz="0" w:space="0" w:color="auto"/>
        <w:left w:val="none" w:sz="0" w:space="0" w:color="auto"/>
        <w:bottom w:val="none" w:sz="0" w:space="0" w:color="auto"/>
        <w:right w:val="none" w:sz="0" w:space="0" w:color="auto"/>
      </w:divBdr>
      <w:divsChild>
        <w:div w:id="1729917809">
          <w:marLeft w:val="0"/>
          <w:marRight w:val="0"/>
          <w:marTop w:val="0"/>
          <w:marBottom w:val="0"/>
          <w:divBdr>
            <w:top w:val="none" w:sz="0" w:space="0" w:color="auto"/>
            <w:left w:val="none" w:sz="0" w:space="0" w:color="auto"/>
            <w:bottom w:val="none" w:sz="0" w:space="0" w:color="auto"/>
            <w:right w:val="none" w:sz="0" w:space="0" w:color="auto"/>
          </w:divBdr>
          <w:divsChild>
            <w:div w:id="10888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1319">
      <w:bodyDiv w:val="1"/>
      <w:marLeft w:val="0"/>
      <w:marRight w:val="0"/>
      <w:marTop w:val="0"/>
      <w:marBottom w:val="0"/>
      <w:divBdr>
        <w:top w:val="none" w:sz="0" w:space="0" w:color="auto"/>
        <w:left w:val="none" w:sz="0" w:space="0" w:color="auto"/>
        <w:bottom w:val="none" w:sz="0" w:space="0" w:color="auto"/>
        <w:right w:val="none" w:sz="0" w:space="0" w:color="auto"/>
      </w:divBdr>
      <w:divsChild>
        <w:div w:id="1385829737">
          <w:marLeft w:val="0"/>
          <w:marRight w:val="0"/>
          <w:marTop w:val="0"/>
          <w:marBottom w:val="0"/>
          <w:divBdr>
            <w:top w:val="none" w:sz="0" w:space="0" w:color="auto"/>
            <w:left w:val="none" w:sz="0" w:space="0" w:color="auto"/>
            <w:bottom w:val="none" w:sz="0" w:space="0" w:color="auto"/>
            <w:right w:val="none" w:sz="0" w:space="0" w:color="auto"/>
          </w:divBdr>
          <w:divsChild>
            <w:div w:id="13746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9365">
      <w:bodyDiv w:val="1"/>
      <w:marLeft w:val="0"/>
      <w:marRight w:val="0"/>
      <w:marTop w:val="0"/>
      <w:marBottom w:val="0"/>
      <w:divBdr>
        <w:top w:val="none" w:sz="0" w:space="0" w:color="auto"/>
        <w:left w:val="none" w:sz="0" w:space="0" w:color="auto"/>
        <w:bottom w:val="none" w:sz="0" w:space="0" w:color="auto"/>
        <w:right w:val="none" w:sz="0" w:space="0" w:color="auto"/>
      </w:divBdr>
    </w:div>
    <w:div w:id="1776250723">
      <w:bodyDiv w:val="1"/>
      <w:marLeft w:val="0"/>
      <w:marRight w:val="0"/>
      <w:marTop w:val="0"/>
      <w:marBottom w:val="0"/>
      <w:divBdr>
        <w:top w:val="none" w:sz="0" w:space="0" w:color="auto"/>
        <w:left w:val="none" w:sz="0" w:space="0" w:color="auto"/>
        <w:bottom w:val="none" w:sz="0" w:space="0" w:color="auto"/>
        <w:right w:val="none" w:sz="0" w:space="0" w:color="auto"/>
      </w:divBdr>
      <w:divsChild>
        <w:div w:id="185490481">
          <w:marLeft w:val="0"/>
          <w:marRight w:val="0"/>
          <w:marTop w:val="0"/>
          <w:marBottom w:val="0"/>
          <w:divBdr>
            <w:top w:val="none" w:sz="0" w:space="0" w:color="auto"/>
            <w:left w:val="none" w:sz="0" w:space="0" w:color="auto"/>
            <w:bottom w:val="none" w:sz="0" w:space="0" w:color="auto"/>
            <w:right w:val="none" w:sz="0" w:space="0" w:color="auto"/>
          </w:divBdr>
          <w:divsChild>
            <w:div w:id="16778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1154">
      <w:bodyDiv w:val="1"/>
      <w:marLeft w:val="0"/>
      <w:marRight w:val="0"/>
      <w:marTop w:val="0"/>
      <w:marBottom w:val="0"/>
      <w:divBdr>
        <w:top w:val="none" w:sz="0" w:space="0" w:color="auto"/>
        <w:left w:val="none" w:sz="0" w:space="0" w:color="auto"/>
        <w:bottom w:val="none" w:sz="0" w:space="0" w:color="auto"/>
        <w:right w:val="none" w:sz="0" w:space="0" w:color="auto"/>
      </w:divBdr>
      <w:divsChild>
        <w:div w:id="1165130156">
          <w:marLeft w:val="0"/>
          <w:marRight w:val="0"/>
          <w:marTop w:val="0"/>
          <w:marBottom w:val="0"/>
          <w:divBdr>
            <w:top w:val="none" w:sz="0" w:space="0" w:color="auto"/>
            <w:left w:val="none" w:sz="0" w:space="0" w:color="auto"/>
            <w:bottom w:val="none" w:sz="0" w:space="0" w:color="auto"/>
            <w:right w:val="none" w:sz="0" w:space="0" w:color="auto"/>
          </w:divBdr>
          <w:divsChild>
            <w:div w:id="397679035">
              <w:marLeft w:val="0"/>
              <w:marRight w:val="0"/>
              <w:marTop w:val="0"/>
              <w:marBottom w:val="0"/>
              <w:divBdr>
                <w:top w:val="none" w:sz="0" w:space="0" w:color="auto"/>
                <w:left w:val="none" w:sz="0" w:space="0" w:color="auto"/>
                <w:bottom w:val="none" w:sz="0" w:space="0" w:color="auto"/>
                <w:right w:val="none" w:sz="0" w:space="0" w:color="auto"/>
              </w:divBdr>
            </w:div>
            <w:div w:id="6523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03436">
      <w:bodyDiv w:val="1"/>
      <w:marLeft w:val="0"/>
      <w:marRight w:val="0"/>
      <w:marTop w:val="0"/>
      <w:marBottom w:val="0"/>
      <w:divBdr>
        <w:top w:val="none" w:sz="0" w:space="0" w:color="auto"/>
        <w:left w:val="none" w:sz="0" w:space="0" w:color="auto"/>
        <w:bottom w:val="none" w:sz="0" w:space="0" w:color="auto"/>
        <w:right w:val="none" w:sz="0" w:space="0" w:color="auto"/>
      </w:divBdr>
      <w:divsChild>
        <w:div w:id="580212171">
          <w:marLeft w:val="0"/>
          <w:marRight w:val="0"/>
          <w:marTop w:val="0"/>
          <w:marBottom w:val="0"/>
          <w:divBdr>
            <w:top w:val="none" w:sz="0" w:space="0" w:color="auto"/>
            <w:left w:val="none" w:sz="0" w:space="0" w:color="auto"/>
            <w:bottom w:val="none" w:sz="0" w:space="0" w:color="auto"/>
            <w:right w:val="none" w:sz="0" w:space="0" w:color="auto"/>
          </w:divBdr>
          <w:divsChild>
            <w:div w:id="1838691461">
              <w:marLeft w:val="0"/>
              <w:marRight w:val="0"/>
              <w:marTop w:val="0"/>
              <w:marBottom w:val="0"/>
              <w:divBdr>
                <w:top w:val="none" w:sz="0" w:space="0" w:color="auto"/>
                <w:left w:val="none" w:sz="0" w:space="0" w:color="auto"/>
                <w:bottom w:val="none" w:sz="0" w:space="0" w:color="auto"/>
                <w:right w:val="none" w:sz="0" w:space="0" w:color="auto"/>
              </w:divBdr>
            </w:div>
            <w:div w:id="15955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8383">
      <w:bodyDiv w:val="1"/>
      <w:marLeft w:val="0"/>
      <w:marRight w:val="0"/>
      <w:marTop w:val="0"/>
      <w:marBottom w:val="0"/>
      <w:divBdr>
        <w:top w:val="none" w:sz="0" w:space="0" w:color="auto"/>
        <w:left w:val="none" w:sz="0" w:space="0" w:color="auto"/>
        <w:bottom w:val="none" w:sz="0" w:space="0" w:color="auto"/>
        <w:right w:val="none" w:sz="0" w:space="0" w:color="auto"/>
      </w:divBdr>
    </w:div>
    <w:div w:id="2126801366">
      <w:bodyDiv w:val="1"/>
      <w:marLeft w:val="0"/>
      <w:marRight w:val="0"/>
      <w:marTop w:val="0"/>
      <w:marBottom w:val="0"/>
      <w:divBdr>
        <w:top w:val="none" w:sz="0" w:space="0" w:color="auto"/>
        <w:left w:val="none" w:sz="0" w:space="0" w:color="auto"/>
        <w:bottom w:val="none" w:sz="0" w:space="0" w:color="auto"/>
        <w:right w:val="none" w:sz="0" w:space="0" w:color="auto"/>
      </w:divBdr>
      <w:divsChild>
        <w:div w:id="998311446">
          <w:marLeft w:val="0"/>
          <w:marRight w:val="0"/>
          <w:marTop w:val="0"/>
          <w:marBottom w:val="0"/>
          <w:divBdr>
            <w:top w:val="none" w:sz="0" w:space="0" w:color="auto"/>
            <w:left w:val="none" w:sz="0" w:space="0" w:color="auto"/>
            <w:bottom w:val="none" w:sz="0" w:space="0" w:color="auto"/>
            <w:right w:val="none" w:sz="0" w:space="0" w:color="auto"/>
          </w:divBdr>
          <w:divsChild>
            <w:div w:id="77604198">
              <w:marLeft w:val="0"/>
              <w:marRight w:val="0"/>
              <w:marTop w:val="0"/>
              <w:marBottom w:val="0"/>
              <w:divBdr>
                <w:top w:val="none" w:sz="0" w:space="0" w:color="auto"/>
                <w:left w:val="none" w:sz="0" w:space="0" w:color="auto"/>
                <w:bottom w:val="none" w:sz="0" w:space="0" w:color="auto"/>
                <w:right w:val="none" w:sz="0" w:space="0" w:color="auto"/>
              </w:divBdr>
            </w:div>
            <w:div w:id="1591312072">
              <w:marLeft w:val="0"/>
              <w:marRight w:val="0"/>
              <w:marTop w:val="0"/>
              <w:marBottom w:val="0"/>
              <w:divBdr>
                <w:top w:val="none" w:sz="0" w:space="0" w:color="auto"/>
                <w:left w:val="none" w:sz="0" w:space="0" w:color="auto"/>
                <w:bottom w:val="none" w:sz="0" w:space="0" w:color="auto"/>
                <w:right w:val="none" w:sz="0" w:space="0" w:color="auto"/>
              </w:divBdr>
            </w:div>
            <w:div w:id="1614820030">
              <w:marLeft w:val="0"/>
              <w:marRight w:val="0"/>
              <w:marTop w:val="0"/>
              <w:marBottom w:val="0"/>
              <w:divBdr>
                <w:top w:val="none" w:sz="0" w:space="0" w:color="auto"/>
                <w:left w:val="none" w:sz="0" w:space="0" w:color="auto"/>
                <w:bottom w:val="none" w:sz="0" w:space="0" w:color="auto"/>
                <w:right w:val="none" w:sz="0" w:space="0" w:color="auto"/>
              </w:divBdr>
            </w:div>
            <w:div w:id="791364071">
              <w:marLeft w:val="0"/>
              <w:marRight w:val="0"/>
              <w:marTop w:val="0"/>
              <w:marBottom w:val="0"/>
              <w:divBdr>
                <w:top w:val="none" w:sz="0" w:space="0" w:color="auto"/>
                <w:left w:val="none" w:sz="0" w:space="0" w:color="auto"/>
                <w:bottom w:val="none" w:sz="0" w:space="0" w:color="auto"/>
                <w:right w:val="none" w:sz="0" w:space="0" w:color="auto"/>
              </w:divBdr>
            </w:div>
            <w:div w:id="1504009184">
              <w:marLeft w:val="0"/>
              <w:marRight w:val="0"/>
              <w:marTop w:val="0"/>
              <w:marBottom w:val="0"/>
              <w:divBdr>
                <w:top w:val="none" w:sz="0" w:space="0" w:color="auto"/>
                <w:left w:val="none" w:sz="0" w:space="0" w:color="auto"/>
                <w:bottom w:val="none" w:sz="0" w:space="0" w:color="auto"/>
                <w:right w:val="none" w:sz="0" w:space="0" w:color="auto"/>
              </w:divBdr>
            </w:div>
            <w:div w:id="1371493245">
              <w:marLeft w:val="0"/>
              <w:marRight w:val="0"/>
              <w:marTop w:val="0"/>
              <w:marBottom w:val="0"/>
              <w:divBdr>
                <w:top w:val="none" w:sz="0" w:space="0" w:color="auto"/>
                <w:left w:val="none" w:sz="0" w:space="0" w:color="auto"/>
                <w:bottom w:val="none" w:sz="0" w:space="0" w:color="auto"/>
                <w:right w:val="none" w:sz="0" w:space="0" w:color="auto"/>
              </w:divBdr>
            </w:div>
            <w:div w:id="226847801">
              <w:marLeft w:val="0"/>
              <w:marRight w:val="0"/>
              <w:marTop w:val="0"/>
              <w:marBottom w:val="0"/>
              <w:divBdr>
                <w:top w:val="none" w:sz="0" w:space="0" w:color="auto"/>
                <w:left w:val="none" w:sz="0" w:space="0" w:color="auto"/>
                <w:bottom w:val="none" w:sz="0" w:space="0" w:color="auto"/>
                <w:right w:val="none" w:sz="0" w:space="0" w:color="auto"/>
              </w:divBdr>
            </w:div>
            <w:div w:id="1664508799">
              <w:marLeft w:val="0"/>
              <w:marRight w:val="0"/>
              <w:marTop w:val="0"/>
              <w:marBottom w:val="0"/>
              <w:divBdr>
                <w:top w:val="none" w:sz="0" w:space="0" w:color="auto"/>
                <w:left w:val="none" w:sz="0" w:space="0" w:color="auto"/>
                <w:bottom w:val="none" w:sz="0" w:space="0" w:color="auto"/>
                <w:right w:val="none" w:sz="0" w:space="0" w:color="auto"/>
              </w:divBdr>
            </w:div>
            <w:div w:id="803885636">
              <w:marLeft w:val="0"/>
              <w:marRight w:val="0"/>
              <w:marTop w:val="0"/>
              <w:marBottom w:val="0"/>
              <w:divBdr>
                <w:top w:val="none" w:sz="0" w:space="0" w:color="auto"/>
                <w:left w:val="none" w:sz="0" w:space="0" w:color="auto"/>
                <w:bottom w:val="none" w:sz="0" w:space="0" w:color="auto"/>
                <w:right w:val="none" w:sz="0" w:space="0" w:color="auto"/>
              </w:divBdr>
            </w:div>
            <w:div w:id="2927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nsideairbnb.com/get-the-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8</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Fabiana Houska</dc:creator>
  <cp:keywords/>
  <dc:description/>
  <cp:lastModifiedBy>Fabiana Houska</cp:lastModifiedBy>
  <cp:revision>68</cp:revision>
  <dcterms:created xsi:type="dcterms:W3CDTF">2023-06-26T08:23:00Z</dcterms:created>
  <dcterms:modified xsi:type="dcterms:W3CDTF">2023-06-28T08:46:00Z</dcterms:modified>
</cp:coreProperties>
</file>