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023" w:rsidRPr="00677EBE" w:rsidRDefault="00CF4C23" w:rsidP="006E3023">
      <w:pPr>
        <w:spacing w:after="0" w:line="360" w:lineRule="auto"/>
        <w:ind w:right="936"/>
        <w:jc w:val="center"/>
        <w:rPr>
          <w:rFonts w:ascii="Times New Roman" w:hAnsi="Times New Roman"/>
          <w:sz w:val="28"/>
          <w:szCs w:val="28"/>
          <w:lang w:eastAsia="es-AR"/>
        </w:rPr>
      </w:pPr>
      <w:r>
        <w:rPr>
          <w:rFonts w:ascii="Times New Roman" w:hAnsi="Times New Roman"/>
          <w:b/>
          <w:bCs/>
          <w:iCs/>
          <w:color w:val="4F81BD"/>
          <w:sz w:val="28"/>
          <w:szCs w:val="28"/>
          <w:lang w:eastAsia="es-AR"/>
        </w:rPr>
        <w:t>Segundo</w:t>
      </w:r>
      <w:r w:rsidR="006E3023">
        <w:rPr>
          <w:rFonts w:ascii="Times New Roman" w:hAnsi="Times New Roman"/>
          <w:b/>
          <w:bCs/>
          <w:iCs/>
          <w:color w:val="4F81BD"/>
          <w:sz w:val="28"/>
          <w:szCs w:val="28"/>
          <w:lang w:eastAsia="es-AR"/>
        </w:rPr>
        <w:t xml:space="preserve"> </w:t>
      </w:r>
      <w:r w:rsidR="006E3023" w:rsidRPr="00677EBE">
        <w:rPr>
          <w:rFonts w:ascii="Times New Roman" w:hAnsi="Times New Roman"/>
          <w:b/>
          <w:bCs/>
          <w:iCs/>
          <w:color w:val="4F81BD"/>
          <w:sz w:val="28"/>
          <w:szCs w:val="28"/>
          <w:lang w:eastAsia="es-AR"/>
        </w:rPr>
        <w:t>Examen Parcial 20</w:t>
      </w:r>
      <w:r w:rsidR="00E4668F">
        <w:rPr>
          <w:rFonts w:ascii="Times New Roman" w:hAnsi="Times New Roman"/>
          <w:b/>
          <w:bCs/>
          <w:iCs/>
          <w:color w:val="4F81BD"/>
          <w:sz w:val="28"/>
          <w:szCs w:val="28"/>
          <w:lang w:eastAsia="es-AR"/>
        </w:rPr>
        <w:t>22</w:t>
      </w:r>
    </w:p>
    <w:p w:rsidR="006E3023" w:rsidRPr="00677EBE" w:rsidRDefault="006E3023" w:rsidP="00BF51A2">
      <w:pPr>
        <w:spacing w:before="240" w:after="240" w:line="360" w:lineRule="auto"/>
        <w:rPr>
          <w:rFonts w:ascii="Times New Roman" w:hAnsi="Times New Roman"/>
          <w:b/>
          <w:i/>
          <w:iCs/>
          <w:color w:val="4F81BD"/>
          <w:sz w:val="24"/>
          <w:szCs w:val="24"/>
          <w:lang w:eastAsia="es-AR"/>
        </w:rPr>
      </w:pPr>
      <w:r w:rsidRPr="00677EBE">
        <w:rPr>
          <w:rFonts w:ascii="Times New Roman" w:hAnsi="Times New Roman"/>
          <w:b/>
          <w:i/>
          <w:iCs/>
          <w:color w:val="4F81BD"/>
          <w:sz w:val="24"/>
          <w:szCs w:val="24"/>
          <w:lang w:eastAsia="es-AR"/>
        </w:rPr>
        <w:t>Parte teórica</w:t>
      </w:r>
    </w:p>
    <w:p w:rsidR="007A2CD1" w:rsidRPr="007A2CD1" w:rsidRDefault="007A2CD1" w:rsidP="00BF51A2">
      <w:pPr>
        <w:pStyle w:val="Prrafodelista"/>
        <w:numPr>
          <w:ilvl w:val="0"/>
          <w:numId w:val="1"/>
        </w:numPr>
        <w:tabs>
          <w:tab w:val="left" w:pos="-284"/>
          <w:tab w:val="left" w:pos="284"/>
          <w:tab w:val="left" w:pos="709"/>
          <w:tab w:val="left" w:pos="4820"/>
        </w:tabs>
        <w:spacing w:before="240" w:after="240" w:line="360" w:lineRule="auto"/>
        <w:ind w:left="284" w:hanging="284"/>
        <w:contextualSpacing w:val="0"/>
        <w:textAlignment w:val="baseline"/>
        <w:rPr>
          <w:rFonts w:ascii="Times New Roman" w:hAnsi="Times New Roman"/>
          <w:color w:val="000000"/>
          <w:sz w:val="24"/>
          <w:szCs w:val="24"/>
          <w:lang w:eastAsia="es-AR"/>
        </w:rPr>
      </w:pPr>
      <w:r w:rsidRPr="007A2CD1">
        <w:rPr>
          <w:rFonts w:ascii="Times New Roman" w:eastAsia="Calibri" w:hAnsi="Times New Roman"/>
          <w:sz w:val="24"/>
          <w:szCs w:val="24"/>
        </w:rPr>
        <w:t xml:space="preserve">¿Qué significa el calificador final </w:t>
      </w:r>
      <w:r>
        <w:rPr>
          <w:rFonts w:ascii="Times New Roman" w:eastAsia="Calibri" w:hAnsi="Times New Roman"/>
          <w:sz w:val="24"/>
          <w:szCs w:val="24"/>
        </w:rPr>
        <w:t xml:space="preserve">a) </w:t>
      </w:r>
      <w:r w:rsidRPr="007A2CD1">
        <w:rPr>
          <w:rFonts w:ascii="Times New Roman" w:eastAsia="Calibri" w:hAnsi="Times New Roman"/>
          <w:sz w:val="24"/>
          <w:szCs w:val="24"/>
        </w:rPr>
        <w:t xml:space="preserve">en un atributo, </w:t>
      </w:r>
      <w:r>
        <w:rPr>
          <w:rFonts w:ascii="Times New Roman" w:eastAsia="Calibri" w:hAnsi="Times New Roman"/>
          <w:sz w:val="24"/>
          <w:szCs w:val="24"/>
        </w:rPr>
        <w:t xml:space="preserve">b) </w:t>
      </w:r>
      <w:r w:rsidRPr="007A2CD1">
        <w:rPr>
          <w:rFonts w:ascii="Times New Roman" w:eastAsia="Calibri" w:hAnsi="Times New Roman"/>
          <w:sz w:val="24"/>
          <w:szCs w:val="24"/>
        </w:rPr>
        <w:t xml:space="preserve">en un método y </w:t>
      </w:r>
      <w:r>
        <w:rPr>
          <w:rFonts w:ascii="Times New Roman" w:eastAsia="Calibri" w:hAnsi="Times New Roman"/>
          <w:sz w:val="24"/>
          <w:szCs w:val="24"/>
        </w:rPr>
        <w:t xml:space="preserve">c) </w:t>
      </w:r>
      <w:r w:rsidRPr="007A2CD1">
        <w:rPr>
          <w:rFonts w:ascii="Times New Roman" w:eastAsia="Calibri" w:hAnsi="Times New Roman"/>
          <w:sz w:val="24"/>
          <w:szCs w:val="24"/>
        </w:rPr>
        <w:t>en una clase?</w:t>
      </w:r>
    </w:p>
    <w:p w:rsidR="00BF51A2" w:rsidRPr="00BF51A2" w:rsidRDefault="007A2CD1" w:rsidP="00654398">
      <w:pPr>
        <w:pStyle w:val="Prrafodelista"/>
        <w:numPr>
          <w:ilvl w:val="0"/>
          <w:numId w:val="1"/>
        </w:numPr>
        <w:tabs>
          <w:tab w:val="left" w:pos="-284"/>
          <w:tab w:val="left" w:pos="284"/>
          <w:tab w:val="left" w:pos="709"/>
          <w:tab w:val="left" w:pos="4820"/>
        </w:tabs>
        <w:spacing w:before="240" w:line="360" w:lineRule="auto"/>
        <w:ind w:left="284" w:hanging="284"/>
        <w:contextualSpacing w:val="0"/>
        <w:textAlignment w:val="baseline"/>
        <w:rPr>
          <w:rFonts w:ascii="Times New Roman" w:hAnsi="Times New Roman"/>
          <w:color w:val="000000"/>
          <w:sz w:val="24"/>
          <w:szCs w:val="24"/>
          <w:lang w:eastAsia="es-AR"/>
        </w:rPr>
      </w:pPr>
      <w:r w:rsidRPr="007A2CD1">
        <w:rPr>
          <w:rFonts w:ascii="Times New Roman" w:hAnsi="Times New Roman"/>
          <w:sz w:val="24"/>
          <w:szCs w:val="24"/>
        </w:rPr>
        <w:t xml:space="preserve">Indicar si la siguiente afirmación es cierta, y explicar brevemente por qué lo es, o porqué no lo es: </w:t>
      </w:r>
    </w:p>
    <w:p w:rsidR="007A2CD1" w:rsidRPr="007A2CD1" w:rsidRDefault="00BF51A2" w:rsidP="00654398">
      <w:pPr>
        <w:pStyle w:val="Prrafodelista"/>
        <w:tabs>
          <w:tab w:val="left" w:pos="-284"/>
          <w:tab w:val="left" w:pos="284"/>
          <w:tab w:val="left" w:pos="709"/>
          <w:tab w:val="left" w:pos="4820"/>
        </w:tabs>
        <w:spacing w:after="240" w:line="360" w:lineRule="auto"/>
        <w:ind w:left="284"/>
        <w:contextualSpacing w:val="0"/>
        <w:textAlignment w:val="baseline"/>
        <w:rPr>
          <w:rFonts w:ascii="Times New Roman" w:hAnsi="Times New Roman"/>
          <w:color w:val="000000"/>
          <w:sz w:val="24"/>
          <w:szCs w:val="24"/>
          <w:lang w:eastAsia="es-AR"/>
        </w:rPr>
      </w:pPr>
      <w:r>
        <w:rPr>
          <w:rFonts w:ascii="Times New Roman" w:hAnsi="Times New Roman"/>
          <w:sz w:val="24"/>
          <w:szCs w:val="24"/>
        </w:rPr>
        <w:t>“</w:t>
      </w:r>
      <w:r w:rsidR="007A2CD1">
        <w:rPr>
          <w:rFonts w:ascii="Times New Roman" w:hAnsi="Times New Roman"/>
          <w:i/>
          <w:sz w:val="24"/>
          <w:szCs w:val="24"/>
        </w:rPr>
        <w:t>D</w:t>
      </w:r>
      <w:r w:rsidR="007A2CD1" w:rsidRPr="007A2CD1">
        <w:rPr>
          <w:rFonts w:ascii="Times New Roman" w:hAnsi="Times New Roman"/>
          <w:i/>
          <w:sz w:val="24"/>
          <w:szCs w:val="24"/>
        </w:rPr>
        <w:t>e</w:t>
      </w:r>
      <w:r w:rsidR="007A2CD1">
        <w:rPr>
          <w:rFonts w:ascii="Times New Roman" w:hAnsi="Times New Roman"/>
          <w:i/>
          <w:sz w:val="24"/>
          <w:szCs w:val="24"/>
        </w:rPr>
        <w:t>sde</w:t>
      </w:r>
      <w:r w:rsidR="007A2CD1" w:rsidRPr="007A2CD1">
        <w:rPr>
          <w:rFonts w:ascii="Times New Roman" w:hAnsi="Times New Roman"/>
          <w:i/>
          <w:sz w:val="24"/>
          <w:szCs w:val="24"/>
        </w:rPr>
        <w:t xml:space="preserve"> </w:t>
      </w:r>
      <w:r w:rsidR="00AD74FD">
        <w:rPr>
          <w:rFonts w:ascii="Times New Roman" w:hAnsi="Times New Roman"/>
          <w:i/>
          <w:sz w:val="24"/>
          <w:szCs w:val="24"/>
        </w:rPr>
        <w:t>un constructor de una clase que hereda a otra</w:t>
      </w:r>
      <w:r w:rsidR="007A2CD1" w:rsidRPr="007A2CD1">
        <w:rPr>
          <w:rFonts w:ascii="Times New Roman" w:hAnsi="Times New Roman"/>
          <w:i/>
          <w:sz w:val="24"/>
          <w:szCs w:val="24"/>
        </w:rPr>
        <w:t xml:space="preserve"> solo se puede llamar al constructor sin argumentos de la clase </w:t>
      </w:r>
      <w:r w:rsidR="00AD74FD">
        <w:rPr>
          <w:rFonts w:ascii="Times New Roman" w:hAnsi="Times New Roman"/>
          <w:i/>
          <w:sz w:val="24"/>
          <w:szCs w:val="24"/>
        </w:rPr>
        <w:t>origen</w:t>
      </w:r>
      <w:r>
        <w:rPr>
          <w:rFonts w:ascii="Times New Roman" w:hAnsi="Times New Roman"/>
          <w:i/>
          <w:sz w:val="24"/>
          <w:szCs w:val="24"/>
        </w:rPr>
        <w:t>”</w:t>
      </w:r>
      <w:r w:rsidR="00AD74FD">
        <w:rPr>
          <w:rFonts w:ascii="Times New Roman" w:hAnsi="Times New Roman"/>
          <w:i/>
          <w:sz w:val="24"/>
          <w:szCs w:val="24"/>
        </w:rPr>
        <w:t>.</w:t>
      </w:r>
    </w:p>
    <w:p w:rsidR="00BF51A2" w:rsidRPr="005B0DDD" w:rsidRDefault="00BF51A2" w:rsidP="00654398">
      <w:pPr>
        <w:pStyle w:val="Prrafodelista"/>
        <w:numPr>
          <w:ilvl w:val="0"/>
          <w:numId w:val="1"/>
        </w:numPr>
        <w:tabs>
          <w:tab w:val="left" w:pos="-284"/>
          <w:tab w:val="left" w:pos="284"/>
          <w:tab w:val="left" w:pos="709"/>
          <w:tab w:val="left" w:pos="4820"/>
        </w:tabs>
        <w:spacing w:before="240" w:line="360" w:lineRule="auto"/>
        <w:ind w:left="284" w:hanging="284"/>
        <w:contextualSpacing w:val="0"/>
        <w:textAlignment w:val="baseline"/>
        <w:rPr>
          <w:rFonts w:ascii="Times New Roman" w:hAnsi="Times New Roman"/>
          <w:sz w:val="24"/>
          <w:szCs w:val="24"/>
        </w:rPr>
      </w:pPr>
      <w:r w:rsidRPr="005B0DDD">
        <w:rPr>
          <w:rFonts w:ascii="Times New Roman" w:hAnsi="Times New Roman"/>
          <w:sz w:val="24"/>
          <w:szCs w:val="24"/>
        </w:rPr>
        <w:t>Indicar si la siguiente afirmación es cierta, y explicar</w:t>
      </w:r>
      <w:r>
        <w:rPr>
          <w:rFonts w:ascii="Times New Roman" w:hAnsi="Times New Roman"/>
          <w:sz w:val="24"/>
          <w:szCs w:val="24"/>
        </w:rPr>
        <w:t xml:space="preserve"> </w:t>
      </w:r>
      <w:r w:rsidRPr="005B0DDD">
        <w:rPr>
          <w:rFonts w:ascii="Times New Roman" w:hAnsi="Times New Roman"/>
          <w:sz w:val="24"/>
          <w:szCs w:val="24"/>
        </w:rPr>
        <w:t>brevemente por qué.</w:t>
      </w:r>
    </w:p>
    <w:p w:rsidR="00BF51A2" w:rsidRDefault="00BF51A2" w:rsidP="00017185">
      <w:pPr>
        <w:spacing w:after="240" w:line="360" w:lineRule="auto"/>
        <w:ind w:left="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15247">
        <w:rPr>
          <w:rFonts w:ascii="Times New Roman" w:hAnsi="Times New Roman" w:cs="Times New Roman"/>
          <w:i/>
          <w:sz w:val="24"/>
          <w:szCs w:val="24"/>
        </w:rPr>
        <w:t xml:space="preserve">“Si en un bloque </w:t>
      </w:r>
      <w:r w:rsidRPr="00654398">
        <w:rPr>
          <w:rFonts w:ascii="Times New Roman" w:hAnsi="Times New Roman" w:cs="Times New Roman"/>
          <w:b/>
          <w:sz w:val="24"/>
          <w:szCs w:val="24"/>
        </w:rPr>
        <w:t>try</w:t>
      </w:r>
      <w:r w:rsidRPr="00C15247">
        <w:rPr>
          <w:rFonts w:ascii="Times New Roman" w:hAnsi="Times New Roman" w:cs="Times New Roman"/>
          <w:i/>
          <w:sz w:val="24"/>
          <w:szCs w:val="24"/>
        </w:rPr>
        <w:t>/</w:t>
      </w:r>
      <w:r w:rsidRPr="00654398">
        <w:rPr>
          <w:rFonts w:ascii="Times New Roman" w:hAnsi="Times New Roman" w:cs="Times New Roman"/>
          <w:b/>
          <w:sz w:val="24"/>
          <w:szCs w:val="24"/>
        </w:rPr>
        <w:t>catch</w:t>
      </w:r>
      <w:r w:rsidR="00654398">
        <w:rPr>
          <w:rFonts w:ascii="Times New Roman" w:hAnsi="Times New Roman" w:cs="Times New Roman"/>
          <w:i/>
          <w:sz w:val="24"/>
          <w:szCs w:val="24"/>
        </w:rPr>
        <w:t xml:space="preserve"> existen varias sentencias</w:t>
      </w:r>
      <w:r w:rsidR="00654398" w:rsidRPr="006543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4398">
        <w:rPr>
          <w:rFonts w:ascii="Times New Roman" w:hAnsi="Times New Roman" w:cs="Times New Roman"/>
          <w:b/>
          <w:sz w:val="24"/>
          <w:szCs w:val="24"/>
        </w:rPr>
        <w:t>catch</w:t>
      </w:r>
      <w:r w:rsidRPr="00C15247">
        <w:rPr>
          <w:rFonts w:ascii="Times New Roman" w:hAnsi="Times New Roman" w:cs="Times New Roman"/>
          <w:i/>
          <w:sz w:val="24"/>
          <w:szCs w:val="24"/>
        </w:rPr>
        <w:t xml:space="preserve"> para capturar excepciones, es obligatorio ordenarlas poniendo antes las excepciones más particulares y</w:t>
      </w:r>
      <w:r w:rsidR="00654398">
        <w:rPr>
          <w:rFonts w:ascii="Times New Roman" w:hAnsi="Times New Roman" w:cs="Times New Roman"/>
          <w:i/>
          <w:sz w:val="24"/>
          <w:szCs w:val="24"/>
        </w:rPr>
        <w:t xml:space="preserve"> después las más generales</w:t>
      </w:r>
      <w:r w:rsidRPr="00C15247">
        <w:rPr>
          <w:rFonts w:ascii="Times New Roman" w:hAnsi="Times New Roman" w:cs="Times New Roman"/>
          <w:i/>
          <w:sz w:val="24"/>
          <w:szCs w:val="24"/>
        </w:rPr>
        <w:t>”</w:t>
      </w:r>
      <w:r w:rsidR="00017185">
        <w:rPr>
          <w:rFonts w:ascii="Times New Roman" w:hAnsi="Times New Roman" w:cs="Times New Roman"/>
          <w:i/>
          <w:sz w:val="24"/>
          <w:szCs w:val="24"/>
        </w:rPr>
        <w:t>.</w:t>
      </w:r>
    </w:p>
    <w:p w:rsidR="00055179" w:rsidRPr="00055179" w:rsidRDefault="00055179" w:rsidP="00055179">
      <w:pPr>
        <w:pStyle w:val="Prrafodelista"/>
        <w:numPr>
          <w:ilvl w:val="0"/>
          <w:numId w:val="1"/>
        </w:numPr>
        <w:spacing w:after="120"/>
        <w:ind w:left="284" w:hanging="284"/>
        <w:contextualSpacing w:val="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Dada la siguiente clase java, escribir cuál será la salida por pantalla sin ejecutar el código: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package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parcial;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public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class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Pregunta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public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static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void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main(String[] </w:t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args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try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metodo1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();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catch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(Exception </w:t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e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055179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055179">
        <w:rPr>
          <w:rFonts w:ascii="Arial" w:hAnsi="Arial" w:cs="Arial"/>
          <w:color w:val="2A00FF"/>
          <w:sz w:val="20"/>
          <w:szCs w:val="20"/>
          <w:lang w:val="en-US"/>
        </w:rPr>
        <w:t>"Paso A"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public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static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void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metodo1()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 xml:space="preserve">Integer </w:t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b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=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null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try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int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[] </w:t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=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new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int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[] {1, 2};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055179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055179">
        <w:rPr>
          <w:rFonts w:ascii="Arial" w:hAnsi="Arial" w:cs="Arial"/>
          <w:color w:val="2A00FF"/>
          <w:sz w:val="20"/>
          <w:szCs w:val="20"/>
          <w:lang w:val="en-US"/>
        </w:rPr>
        <w:t>"Paso B"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c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[2] = 3;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int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55179">
        <w:rPr>
          <w:rFonts w:ascii="Arial" w:hAnsi="Arial" w:cs="Arial"/>
          <w:color w:val="6A3E3E"/>
          <w:sz w:val="20"/>
          <w:szCs w:val="20"/>
          <w:u w:val="single"/>
          <w:lang w:val="en-US"/>
        </w:rPr>
        <w:t>a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= 10 / 0;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6A3E3E"/>
          <w:sz w:val="20"/>
          <w:szCs w:val="20"/>
          <w:u w:val="single"/>
          <w:lang w:val="en-US"/>
        </w:rPr>
        <w:t>b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.toString();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055179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055179">
        <w:rPr>
          <w:rFonts w:ascii="Arial" w:hAnsi="Arial" w:cs="Arial"/>
          <w:color w:val="2A00FF"/>
          <w:sz w:val="20"/>
          <w:szCs w:val="20"/>
          <w:lang w:val="en-US"/>
        </w:rPr>
        <w:t>"Paso C"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catch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(NullPointerException </w:t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npe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055179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055179">
        <w:rPr>
          <w:rFonts w:ascii="Arial" w:hAnsi="Arial" w:cs="Arial"/>
          <w:color w:val="2A00FF"/>
          <w:sz w:val="20"/>
          <w:szCs w:val="20"/>
          <w:lang w:val="en-US"/>
        </w:rPr>
        <w:t>"Paso D"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catch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(ArrayIndexOutOfBoundsException </w:t>
      </w:r>
      <w:r w:rsidRPr="00055179">
        <w:rPr>
          <w:rFonts w:ascii="Arial" w:hAnsi="Arial" w:cs="Arial"/>
          <w:color w:val="6A3E3E"/>
          <w:sz w:val="20"/>
          <w:szCs w:val="20"/>
          <w:lang w:val="en-US"/>
        </w:rPr>
        <w:t>aiob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 {</w:t>
      </w:r>
    </w:p>
    <w:p w:rsidR="00055179" w:rsidRPr="00CF4C23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CF4C23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CF4C23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CF4C23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CF4C23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CF4C23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CF4C23">
        <w:rPr>
          <w:rFonts w:ascii="Arial" w:hAnsi="Arial" w:cs="Arial"/>
          <w:color w:val="2A00FF"/>
          <w:sz w:val="20"/>
          <w:szCs w:val="20"/>
          <w:lang w:val="en-US"/>
        </w:rPr>
        <w:t>"Paso E"</w:t>
      </w:r>
      <w:r w:rsidRPr="00CF4C23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CF4C23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CF4C23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b/>
          <w:bCs/>
          <w:color w:val="7F0055"/>
          <w:sz w:val="20"/>
          <w:szCs w:val="20"/>
          <w:lang w:val="en-US"/>
        </w:rPr>
        <w:t>finally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 xml:space="preserve"> {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055179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055179">
        <w:rPr>
          <w:rFonts w:ascii="Arial" w:hAnsi="Arial" w:cs="Arial"/>
          <w:color w:val="2A00FF"/>
          <w:sz w:val="20"/>
          <w:szCs w:val="20"/>
          <w:lang w:val="en-US"/>
        </w:rPr>
        <w:t>"Paso F"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}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  <w:lang w:val="en-US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  <w:t>System.</w:t>
      </w:r>
      <w:r w:rsidRPr="00055179">
        <w:rPr>
          <w:rFonts w:ascii="Arial" w:hAnsi="Arial" w:cs="Arial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.println(</w:t>
      </w:r>
      <w:r w:rsidRPr="00055179">
        <w:rPr>
          <w:rFonts w:ascii="Arial" w:hAnsi="Arial" w:cs="Arial"/>
          <w:color w:val="2A00FF"/>
          <w:sz w:val="20"/>
          <w:szCs w:val="20"/>
          <w:lang w:val="en-US"/>
        </w:rPr>
        <w:t>"Paso G"</w:t>
      </w:r>
      <w:r w:rsidRPr="00055179">
        <w:rPr>
          <w:rFonts w:ascii="Arial" w:hAnsi="Arial" w:cs="Arial"/>
          <w:color w:val="000000"/>
          <w:sz w:val="20"/>
          <w:szCs w:val="20"/>
          <w:lang w:val="en-US"/>
        </w:rPr>
        <w:t>);</w:t>
      </w:r>
    </w:p>
    <w:p w:rsidR="00055179" w:rsidRPr="00055179" w:rsidRDefault="00055179" w:rsidP="00055179">
      <w:pPr>
        <w:autoSpaceDE w:val="0"/>
        <w:autoSpaceDN w:val="0"/>
        <w:adjustRightInd w:val="0"/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0551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055179">
        <w:rPr>
          <w:rFonts w:ascii="Arial" w:hAnsi="Arial" w:cs="Arial"/>
          <w:color w:val="000000"/>
          <w:sz w:val="20"/>
          <w:szCs w:val="20"/>
        </w:rPr>
        <w:t>}</w:t>
      </w:r>
    </w:p>
    <w:p w:rsidR="00055179" w:rsidRDefault="00055179" w:rsidP="00055179">
      <w:pPr>
        <w:spacing w:after="0" w:line="240" w:lineRule="auto"/>
        <w:ind w:left="357"/>
        <w:rPr>
          <w:rFonts w:ascii="Arial" w:hAnsi="Arial" w:cs="Arial"/>
          <w:color w:val="000000"/>
          <w:sz w:val="20"/>
          <w:szCs w:val="20"/>
        </w:rPr>
      </w:pPr>
      <w:r w:rsidRPr="00055179">
        <w:rPr>
          <w:rFonts w:ascii="Arial" w:hAnsi="Arial" w:cs="Arial"/>
          <w:color w:val="000000"/>
          <w:sz w:val="20"/>
          <w:szCs w:val="20"/>
        </w:rPr>
        <w:t>}</w:t>
      </w:r>
    </w:p>
    <w:p w:rsidR="002C26DC" w:rsidRPr="002C26DC" w:rsidRDefault="002C26DC" w:rsidP="00017185">
      <w:pPr>
        <w:pStyle w:val="Prrafodelista"/>
        <w:numPr>
          <w:ilvl w:val="0"/>
          <w:numId w:val="1"/>
        </w:numPr>
        <w:spacing w:before="240" w:line="360" w:lineRule="auto"/>
        <w:ind w:left="284" w:hanging="284"/>
        <w:contextualSpacing w:val="0"/>
        <w:rPr>
          <w:rFonts w:ascii="Times New Roman" w:hAnsi="Times New Roman"/>
          <w:sz w:val="24"/>
          <w:szCs w:val="24"/>
        </w:rPr>
      </w:pPr>
      <w:r w:rsidRPr="002C26DC">
        <w:rPr>
          <w:rFonts w:ascii="Times New Roman" w:hAnsi="Times New Roman"/>
          <w:sz w:val="24"/>
          <w:szCs w:val="24"/>
        </w:rPr>
        <w:lastRenderedPageBreak/>
        <w:t>Indicar si la siguiente afirmación es cierta, y explicar brevemente por qué.</w:t>
      </w:r>
    </w:p>
    <w:p w:rsidR="002C26DC" w:rsidRPr="002C26DC" w:rsidRDefault="002C26DC" w:rsidP="000274D2">
      <w:pPr>
        <w:pStyle w:val="Prrafodelista"/>
        <w:spacing w:after="480" w:line="360" w:lineRule="auto"/>
        <w:ind w:left="284"/>
        <w:contextualSpacing w:val="0"/>
        <w:rPr>
          <w:rFonts w:ascii="Times New Roman" w:hAnsi="Times New Roman"/>
          <w:i/>
          <w:sz w:val="24"/>
          <w:szCs w:val="24"/>
        </w:rPr>
      </w:pPr>
      <w:r w:rsidRPr="002C26DC">
        <w:rPr>
          <w:rFonts w:ascii="Times New Roman" w:hAnsi="Times New Roman"/>
          <w:i/>
          <w:sz w:val="24"/>
          <w:szCs w:val="24"/>
        </w:rPr>
        <w:t>“Para que se pueda serializar un objeto en java</w:t>
      </w:r>
      <w:r w:rsidR="00017185">
        <w:rPr>
          <w:rFonts w:ascii="Times New Roman" w:hAnsi="Times New Roman"/>
          <w:i/>
          <w:sz w:val="24"/>
          <w:szCs w:val="24"/>
        </w:rPr>
        <w:t xml:space="preserve"> el mismo</w:t>
      </w:r>
      <w:r w:rsidRPr="002C26DC">
        <w:rPr>
          <w:rFonts w:ascii="Times New Roman" w:hAnsi="Times New Roman"/>
          <w:i/>
          <w:sz w:val="24"/>
          <w:szCs w:val="24"/>
        </w:rPr>
        <w:t xml:space="preserve"> debe implementar la interfaz </w:t>
      </w:r>
      <w:r w:rsidRPr="00017185">
        <w:rPr>
          <w:rFonts w:ascii="Times New Roman" w:hAnsi="Times New Roman"/>
          <w:b/>
          <w:sz w:val="24"/>
          <w:szCs w:val="24"/>
        </w:rPr>
        <w:t>serializable</w:t>
      </w:r>
      <w:r w:rsidRPr="002C26DC">
        <w:rPr>
          <w:rFonts w:ascii="Times New Roman" w:hAnsi="Times New Roman"/>
          <w:i/>
          <w:sz w:val="24"/>
          <w:szCs w:val="24"/>
        </w:rPr>
        <w:t xml:space="preserve"> y todos los objetos incluidos en él</w:t>
      </w:r>
      <w:r w:rsidR="00017185">
        <w:rPr>
          <w:rFonts w:ascii="Times New Roman" w:hAnsi="Times New Roman"/>
          <w:i/>
          <w:sz w:val="24"/>
          <w:szCs w:val="24"/>
        </w:rPr>
        <w:t xml:space="preserve"> también</w:t>
      </w:r>
      <w:r w:rsidRPr="002C26DC">
        <w:rPr>
          <w:rFonts w:ascii="Times New Roman" w:hAnsi="Times New Roman"/>
          <w:i/>
          <w:sz w:val="24"/>
          <w:szCs w:val="24"/>
        </w:rPr>
        <w:t xml:space="preserve"> </w:t>
      </w:r>
      <w:r w:rsidR="00017185">
        <w:rPr>
          <w:rFonts w:ascii="Times New Roman" w:hAnsi="Times New Roman"/>
          <w:i/>
          <w:sz w:val="24"/>
          <w:szCs w:val="24"/>
        </w:rPr>
        <w:t xml:space="preserve">tienen </w:t>
      </w:r>
      <w:r w:rsidRPr="002C26DC">
        <w:rPr>
          <w:rFonts w:ascii="Times New Roman" w:hAnsi="Times New Roman"/>
          <w:i/>
          <w:sz w:val="24"/>
          <w:szCs w:val="24"/>
        </w:rPr>
        <w:t>que implementarla”</w:t>
      </w:r>
      <w:r w:rsidR="00017185">
        <w:rPr>
          <w:rFonts w:ascii="Times New Roman" w:hAnsi="Times New Roman"/>
          <w:i/>
          <w:sz w:val="24"/>
          <w:szCs w:val="24"/>
        </w:rPr>
        <w:t>.</w:t>
      </w:r>
    </w:p>
    <w:p w:rsidR="00E52ED6" w:rsidRPr="00677EBE" w:rsidRDefault="00E52ED6" w:rsidP="000274D2">
      <w:pPr>
        <w:spacing w:before="240" w:after="240" w:line="360" w:lineRule="auto"/>
        <w:rPr>
          <w:rFonts w:ascii="Times New Roman" w:hAnsi="Times New Roman"/>
          <w:b/>
          <w:i/>
          <w:iCs/>
          <w:color w:val="4F81BD"/>
          <w:sz w:val="24"/>
          <w:szCs w:val="24"/>
          <w:lang w:eastAsia="es-AR"/>
        </w:rPr>
      </w:pPr>
      <w:r>
        <w:rPr>
          <w:rFonts w:ascii="Times New Roman" w:hAnsi="Times New Roman"/>
          <w:b/>
          <w:i/>
          <w:iCs/>
          <w:color w:val="4F81BD"/>
          <w:sz w:val="24"/>
          <w:szCs w:val="24"/>
          <w:lang w:eastAsia="es-AR"/>
        </w:rPr>
        <w:t>Parte prácica</w:t>
      </w:r>
    </w:p>
    <w:p w:rsidR="000274D2" w:rsidRPr="000274D2" w:rsidRDefault="000274D2" w:rsidP="000274D2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4D2">
        <w:rPr>
          <w:rFonts w:ascii="Times New Roman" w:hAnsi="Times New Roman" w:cs="Times New Roman"/>
          <w:sz w:val="24"/>
          <w:szCs w:val="24"/>
        </w:rPr>
        <w:t xml:space="preserve">Se desea implementar un programa en lenguaje C++ que permita gestionar los </w:t>
      </w:r>
      <w:r w:rsidRPr="000274D2">
        <w:rPr>
          <w:rFonts w:ascii="Times New Roman" w:hAnsi="Times New Roman" w:cs="Times New Roman"/>
          <w:b/>
          <w:bCs/>
          <w:sz w:val="24"/>
          <w:szCs w:val="24"/>
        </w:rPr>
        <w:t xml:space="preserve">volumenes </w:t>
      </w:r>
      <w:r w:rsidRPr="000274D2">
        <w:rPr>
          <w:rFonts w:ascii="Times New Roman" w:hAnsi="Times New Roman" w:cs="Times New Roman"/>
          <w:sz w:val="24"/>
          <w:szCs w:val="24"/>
        </w:rPr>
        <w:t xml:space="preserve">contenidos en una </w:t>
      </w:r>
      <w:r w:rsidRPr="000274D2">
        <w:rPr>
          <w:rFonts w:ascii="Times New Roman" w:hAnsi="Times New Roman" w:cs="Times New Roman"/>
          <w:b/>
          <w:bCs/>
          <w:sz w:val="24"/>
          <w:szCs w:val="24"/>
        </w:rPr>
        <w:t>biblioteca</w:t>
      </w:r>
      <w:r w:rsidRPr="000274D2">
        <w:rPr>
          <w:rFonts w:ascii="Times New Roman" w:hAnsi="Times New Roman" w:cs="Times New Roman"/>
          <w:sz w:val="24"/>
          <w:szCs w:val="24"/>
        </w:rPr>
        <w:t xml:space="preserve">. Se sabe que, por ahora, los únicos tipos de volumenes que se deben considerar son: </w:t>
      </w:r>
      <w:r w:rsidRPr="000274D2">
        <w:rPr>
          <w:rFonts w:ascii="Times New Roman" w:hAnsi="Times New Roman" w:cs="Times New Roman"/>
          <w:b/>
          <w:bCs/>
          <w:sz w:val="24"/>
          <w:szCs w:val="24"/>
        </w:rPr>
        <w:t xml:space="preserve">libros </w:t>
      </w:r>
      <w:r w:rsidRPr="000274D2">
        <w:rPr>
          <w:rFonts w:ascii="Times New Roman" w:hAnsi="Times New Roman" w:cs="Times New Roman"/>
          <w:sz w:val="24"/>
          <w:szCs w:val="24"/>
        </w:rPr>
        <w:t xml:space="preserve">y </w:t>
      </w:r>
      <w:r w:rsidRPr="000274D2">
        <w:rPr>
          <w:rFonts w:ascii="Times New Roman" w:hAnsi="Times New Roman" w:cs="Times New Roman"/>
          <w:b/>
          <w:bCs/>
          <w:sz w:val="24"/>
          <w:szCs w:val="24"/>
        </w:rPr>
        <w:t>revistas</w:t>
      </w:r>
      <w:r w:rsidRPr="000274D2">
        <w:rPr>
          <w:rFonts w:ascii="Times New Roman" w:hAnsi="Times New Roman" w:cs="Times New Roman"/>
          <w:sz w:val="24"/>
          <w:szCs w:val="24"/>
        </w:rPr>
        <w:t xml:space="preserve">. Se debe diseñar el programa de manera que en el corto plazo, se puedan agregar otros tipos de volumenes, por ejemplo: </w:t>
      </w:r>
      <w:r w:rsidRPr="000274D2">
        <w:rPr>
          <w:rFonts w:ascii="Times New Roman" w:hAnsi="Times New Roman" w:cs="Times New Roman"/>
          <w:b/>
          <w:bCs/>
          <w:sz w:val="24"/>
          <w:szCs w:val="24"/>
        </w:rPr>
        <w:t>diarios</w:t>
      </w:r>
      <w:r w:rsidRPr="000274D2">
        <w:rPr>
          <w:rFonts w:ascii="Times New Roman" w:hAnsi="Times New Roman" w:cs="Times New Roman"/>
          <w:sz w:val="24"/>
          <w:szCs w:val="24"/>
        </w:rPr>
        <w:t>. La funcionalidad que se debe entregar en el primer hito debe ser la siguiente:</w:t>
      </w:r>
    </w:p>
    <w:p w:rsidR="000274D2" w:rsidRPr="000274D2" w:rsidRDefault="000274D2" w:rsidP="000274D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274D2">
        <w:rPr>
          <w:rFonts w:ascii="Times New Roman" w:hAnsi="Times New Roman" w:cs="Times New Roman"/>
          <w:b/>
          <w:bCs/>
          <w:sz w:val="24"/>
          <w:szCs w:val="24"/>
        </w:rPr>
        <w:t xml:space="preserve">incluir </w:t>
      </w:r>
      <w:r w:rsidRPr="000274D2">
        <w:rPr>
          <w:rFonts w:ascii="Times New Roman" w:hAnsi="Times New Roman" w:cs="Times New Roman"/>
          <w:sz w:val="24"/>
          <w:szCs w:val="24"/>
        </w:rPr>
        <w:t>un volumen a la biblioteca</w:t>
      </w:r>
    </w:p>
    <w:p w:rsidR="000274D2" w:rsidRPr="000274D2" w:rsidRDefault="000274D2" w:rsidP="000274D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274D2">
        <w:rPr>
          <w:rFonts w:ascii="Times New Roman" w:hAnsi="Times New Roman" w:cs="Times New Roman"/>
          <w:b/>
          <w:bCs/>
          <w:sz w:val="24"/>
          <w:szCs w:val="24"/>
        </w:rPr>
        <w:t xml:space="preserve">leer </w:t>
      </w:r>
      <w:r w:rsidRPr="000274D2">
        <w:rPr>
          <w:rFonts w:ascii="Times New Roman" w:hAnsi="Times New Roman" w:cs="Times New Roman"/>
          <w:sz w:val="24"/>
          <w:szCs w:val="24"/>
        </w:rPr>
        <w:t>los volumenes que actualmente contiene la biblioteca</w:t>
      </w:r>
    </w:p>
    <w:p w:rsidR="000274D2" w:rsidRPr="000274D2" w:rsidRDefault="000274D2" w:rsidP="000274D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274D2">
        <w:rPr>
          <w:rFonts w:ascii="Times New Roman" w:hAnsi="Times New Roman" w:cs="Times New Roman"/>
          <w:b/>
          <w:bCs/>
          <w:sz w:val="24"/>
          <w:szCs w:val="24"/>
        </w:rPr>
        <w:t xml:space="preserve">guardar </w:t>
      </w:r>
      <w:r w:rsidRPr="000274D2">
        <w:rPr>
          <w:rFonts w:ascii="Times New Roman" w:hAnsi="Times New Roman" w:cs="Times New Roman"/>
          <w:sz w:val="24"/>
          <w:szCs w:val="24"/>
        </w:rPr>
        <w:t>los volumenes que se hayan agregado</w:t>
      </w:r>
    </w:p>
    <w:p w:rsidR="000274D2" w:rsidRPr="000274D2" w:rsidRDefault="000274D2" w:rsidP="000274D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0274D2">
        <w:rPr>
          <w:rFonts w:ascii="Times New Roman" w:hAnsi="Times New Roman" w:cs="Times New Roman"/>
          <w:b/>
          <w:bCs/>
          <w:sz w:val="24"/>
          <w:szCs w:val="24"/>
        </w:rPr>
        <w:t xml:space="preserve">mostrar </w:t>
      </w:r>
      <w:r w:rsidRPr="000274D2">
        <w:rPr>
          <w:rFonts w:ascii="Times New Roman" w:hAnsi="Times New Roman" w:cs="Times New Roman"/>
          <w:sz w:val="24"/>
          <w:szCs w:val="24"/>
        </w:rPr>
        <w:t xml:space="preserve">en pantalla todos los volumenes contenidos actualmente </w:t>
      </w:r>
    </w:p>
    <w:p w:rsidR="000274D2" w:rsidRPr="000274D2" w:rsidRDefault="0098034A" w:rsidP="0098034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565150</wp:posOffset>
            </wp:positionV>
            <wp:extent cx="5488940" cy="2311400"/>
            <wp:effectExtent l="1905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4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4D2" w:rsidRPr="000274D2">
        <w:rPr>
          <w:rFonts w:ascii="Times New Roman" w:hAnsi="Times New Roman" w:cs="Times New Roman"/>
          <w:sz w:val="24"/>
          <w:szCs w:val="24"/>
        </w:rPr>
        <w:t>Un estudiante de 3er año de la carrera de ingeniería en computación, diseño el diagrama de clases que se muestra a continuación:</w:t>
      </w:r>
    </w:p>
    <w:p w:rsidR="00E52ED6" w:rsidRPr="000274D2" w:rsidRDefault="00E52ED6" w:rsidP="00E52ED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A000"/>
        </w:rPr>
      </w:pPr>
    </w:p>
    <w:p w:rsidR="0098034A" w:rsidRPr="0098034A" w:rsidRDefault="0098034A" w:rsidP="0098034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034A">
        <w:rPr>
          <w:rFonts w:ascii="Times New Roman" w:hAnsi="Times New Roman" w:cs="Times New Roman"/>
          <w:sz w:val="24"/>
          <w:szCs w:val="24"/>
        </w:rPr>
        <w:t xml:space="preserve">Además, comenzó a implementar dicho diagrama pero no llego a completarlo. Usted recibirá el proyecto de código generado con el IDE codeblocks. Se pide completar toda la funcionalidad de esta primera versión, es decir, el programa debe compilar y correr el código del archivo main.cpp. También se pide agregar el manejo estructurado de excepciones, de forma que el programa no deje de funcionar mientras se está ejecutando.  </w:t>
      </w:r>
    </w:p>
    <w:p w:rsidR="00E52ED6" w:rsidRPr="0098034A" w:rsidRDefault="0098034A" w:rsidP="0098034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8034A">
        <w:rPr>
          <w:rFonts w:ascii="Times New Roman" w:hAnsi="Times New Roman" w:cs="Times New Roman"/>
          <w:b/>
          <w:bCs/>
          <w:sz w:val="24"/>
          <w:szCs w:val="24"/>
        </w:rPr>
        <w:t>NOTA</w:t>
      </w:r>
      <w:r w:rsidRPr="0098034A">
        <w:rPr>
          <w:rFonts w:ascii="Times New Roman" w:hAnsi="Times New Roman" w:cs="Times New Roman"/>
          <w:sz w:val="24"/>
          <w:szCs w:val="24"/>
        </w:rPr>
        <w:t>: Busque el string "//TODO" para saber donde introducir modificaciones en el código existente e implemente toda la funcionalidad que haga falta.</w:t>
      </w:r>
    </w:p>
    <w:sectPr w:rsidR="00E52ED6" w:rsidRPr="0098034A" w:rsidSect="006E3023">
      <w:head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54EF" w:rsidRDefault="000E54EF" w:rsidP="00E4668F">
      <w:pPr>
        <w:spacing w:after="0" w:line="240" w:lineRule="auto"/>
      </w:pPr>
      <w:r>
        <w:separator/>
      </w:r>
    </w:p>
  </w:endnote>
  <w:endnote w:type="continuationSeparator" w:id="1">
    <w:p w:rsidR="000E54EF" w:rsidRDefault="000E54EF" w:rsidP="00E4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54EF" w:rsidRDefault="000E54EF" w:rsidP="00E4668F">
      <w:pPr>
        <w:spacing w:after="0" w:line="240" w:lineRule="auto"/>
      </w:pPr>
      <w:r>
        <w:separator/>
      </w:r>
    </w:p>
  </w:footnote>
  <w:footnote w:type="continuationSeparator" w:id="1">
    <w:p w:rsidR="000E54EF" w:rsidRDefault="000E54EF" w:rsidP="00E4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668F" w:rsidRPr="00636411" w:rsidRDefault="00E4668F" w:rsidP="00E4668F">
    <w:pPr>
      <w:pStyle w:val="normal0"/>
      <w:widowControl w:val="0"/>
      <w:spacing w:line="360" w:lineRule="auto"/>
      <w:ind w:left="23" w:right="811" w:hanging="9"/>
      <w:rPr>
        <w:rFonts w:ascii="Times New Roman" w:hAnsi="Times New Roman" w:cs="Times New Roman"/>
        <w:b/>
        <w:i/>
        <w:sz w:val="24"/>
        <w:szCs w:val="24"/>
      </w:rPr>
    </w:pPr>
    <w:r w:rsidRPr="00636411">
      <w:rPr>
        <w:rFonts w:ascii="Times New Roman" w:hAnsi="Times New Roman" w:cs="Times New Roman"/>
        <w:b/>
        <w:i/>
        <w:sz w:val="24"/>
        <w:szCs w:val="24"/>
      </w:rPr>
      <w:t>Programación Orientada a Objetos – 4D4</w:t>
    </w:r>
  </w:p>
  <w:p w:rsidR="00E4668F" w:rsidRDefault="00E4668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7B4D564"/>
    <w:lvl w:ilvl="0">
      <w:numFmt w:val="bullet"/>
      <w:lvlText w:val="*"/>
      <w:lvlJc w:val="left"/>
    </w:lvl>
  </w:abstractNum>
  <w:abstractNum w:abstractNumId="1">
    <w:nsid w:val="4D6B3622"/>
    <w:multiLevelType w:val="hybridMultilevel"/>
    <w:tmpl w:val="1368F20C"/>
    <w:lvl w:ilvl="0" w:tplc="486A705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744F"/>
    <w:rsid w:val="00017185"/>
    <w:rsid w:val="000274D2"/>
    <w:rsid w:val="00055179"/>
    <w:rsid w:val="00077396"/>
    <w:rsid w:val="000E54EF"/>
    <w:rsid w:val="001C46B5"/>
    <w:rsid w:val="002C26DC"/>
    <w:rsid w:val="002D744F"/>
    <w:rsid w:val="00423992"/>
    <w:rsid w:val="005170AD"/>
    <w:rsid w:val="00623E08"/>
    <w:rsid w:val="0062727D"/>
    <w:rsid w:val="00654398"/>
    <w:rsid w:val="006E3023"/>
    <w:rsid w:val="00747F54"/>
    <w:rsid w:val="007A2CD1"/>
    <w:rsid w:val="0098034A"/>
    <w:rsid w:val="009E2117"/>
    <w:rsid w:val="00A20AE7"/>
    <w:rsid w:val="00AA612E"/>
    <w:rsid w:val="00AD62EB"/>
    <w:rsid w:val="00AD74FD"/>
    <w:rsid w:val="00BF51A2"/>
    <w:rsid w:val="00CF4C23"/>
    <w:rsid w:val="00E42934"/>
    <w:rsid w:val="00E4668F"/>
    <w:rsid w:val="00E52ED6"/>
    <w:rsid w:val="00EB38FD"/>
    <w:rsid w:val="00EF0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tab-span">
    <w:name w:val="apple-tab-span"/>
    <w:basedOn w:val="Fuentedeprrafopredeter"/>
    <w:rsid w:val="002D744F"/>
  </w:style>
  <w:style w:type="paragraph" w:styleId="Prrafodelista">
    <w:name w:val="List Paragraph"/>
    <w:basedOn w:val="Normal"/>
    <w:uiPriority w:val="34"/>
    <w:qFormat/>
    <w:rsid w:val="006E3023"/>
    <w:pPr>
      <w:spacing w:after="0" w:line="240" w:lineRule="auto"/>
      <w:ind w:left="720"/>
      <w:contextualSpacing/>
      <w:jc w:val="both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semiHidden/>
    <w:unhideWhenUsed/>
    <w:rsid w:val="00E466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668F"/>
  </w:style>
  <w:style w:type="paragraph" w:styleId="Piedepgina">
    <w:name w:val="footer"/>
    <w:basedOn w:val="Normal"/>
    <w:link w:val="PiedepginaCar"/>
    <w:uiPriority w:val="99"/>
    <w:semiHidden/>
    <w:unhideWhenUsed/>
    <w:rsid w:val="00E466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668F"/>
  </w:style>
  <w:style w:type="paragraph" w:customStyle="1" w:styleId="normal0">
    <w:name w:val="normal"/>
    <w:rsid w:val="00E4668F"/>
    <w:pPr>
      <w:spacing w:after="0"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7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74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Roberto</cp:lastModifiedBy>
  <cp:revision>10</cp:revision>
  <dcterms:created xsi:type="dcterms:W3CDTF">2022-11-28T13:10:00Z</dcterms:created>
  <dcterms:modified xsi:type="dcterms:W3CDTF">2022-11-28T17:28:00Z</dcterms:modified>
</cp:coreProperties>
</file>