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00" w:rsidRPr="000530DA" w:rsidRDefault="003F4100" w:rsidP="002533CA">
      <w:pPr>
        <w:rPr>
          <w:sz w:val="28"/>
          <w:szCs w:val="28"/>
        </w:rPr>
      </w:pPr>
    </w:p>
    <w:p w:rsidR="008B3BAF" w:rsidRPr="00A02B62" w:rsidRDefault="008B3BAF" w:rsidP="008B3BAF">
      <w:pPr>
        <w:rPr>
          <w:b/>
          <w:sz w:val="28"/>
          <w:szCs w:val="28"/>
        </w:rPr>
      </w:pPr>
      <w:r w:rsidRPr="00A02B62">
        <w:rPr>
          <w:b/>
          <w:sz w:val="28"/>
          <w:szCs w:val="28"/>
        </w:rPr>
        <w:t>Kommunikationspolitik (Promotion)</w:t>
      </w:r>
    </w:p>
    <w:p w:rsidR="008B3BAF" w:rsidRDefault="008B3BAF" w:rsidP="008B3BAF">
      <w:pPr>
        <w:numPr>
          <w:ilvl w:val="0"/>
          <w:numId w:val="21"/>
        </w:numPr>
        <w:spacing w:line="240" w:lineRule="auto"/>
        <w:contextualSpacing/>
        <w:rPr>
          <w:sz w:val="28"/>
          <w:szCs w:val="28"/>
        </w:rPr>
      </w:pPr>
      <w:r w:rsidRPr="00A02B62">
        <w:rPr>
          <w:sz w:val="28"/>
          <w:szCs w:val="28"/>
        </w:rPr>
        <w:t>Werbung (Advertising)</w:t>
      </w:r>
    </w:p>
    <w:p w:rsidR="008B3BAF" w:rsidRDefault="008B3BAF" w:rsidP="008B3BAF">
      <w:pPr>
        <w:pStyle w:val="Listenabsatz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Öffentlichkeitsarbeit (Public Relations)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Persönlicher Verkauf</w:t>
      </w:r>
    </w:p>
    <w:p w:rsidR="008B3BAF" w:rsidRDefault="008B3BAF" w:rsidP="008B3BAF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Verkaufsförderung (Salespromotion)</w:t>
      </w:r>
    </w:p>
    <w:p w:rsidR="008B3BAF" w:rsidRDefault="008B3BAF" w:rsidP="008B3BAF">
      <w:pPr>
        <w:spacing w:line="240" w:lineRule="auto"/>
        <w:ind w:left="720"/>
        <w:contextualSpacing/>
        <w:rPr>
          <w:sz w:val="28"/>
          <w:szCs w:val="28"/>
        </w:rPr>
      </w:pPr>
    </w:p>
    <w:p w:rsidR="003134BA" w:rsidRPr="007B41A4" w:rsidRDefault="007B41A4" w:rsidP="007B41A4">
      <w:pPr>
        <w:ind w:left="720"/>
        <w:contextualSpacing/>
        <w:rPr>
          <w:sz w:val="28"/>
          <w:szCs w:val="28"/>
          <w:u w:val="single"/>
        </w:rPr>
      </w:pPr>
      <w:r w:rsidRPr="00B74430">
        <w:rPr>
          <w:sz w:val="28"/>
          <w:szCs w:val="28"/>
          <w:u w:val="single"/>
        </w:rPr>
        <w:t>Werbung</w:t>
      </w:r>
    </w:p>
    <w:p w:rsidR="007B41A4" w:rsidRDefault="007B41A4" w:rsidP="007B41A4">
      <w:pPr>
        <w:rPr>
          <w:sz w:val="32"/>
          <w:szCs w:val="32"/>
        </w:rPr>
      </w:pPr>
    </w:p>
    <w:tbl>
      <w:tblPr>
        <w:tblStyle w:val="Tabellenraster1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7B41A4" w:rsidRPr="00B74430" w:rsidTr="00841D8A">
        <w:trPr>
          <w:trHeight w:val="693"/>
        </w:trPr>
        <w:tc>
          <w:tcPr>
            <w:tcW w:w="1678" w:type="dxa"/>
            <w:shd w:val="clear" w:color="auto" w:fill="F7CAAC" w:themeFill="accent2" w:themeFillTint="66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Werbe- träger</w:t>
            </w:r>
          </w:p>
        </w:tc>
        <w:tc>
          <w:tcPr>
            <w:tcW w:w="186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Printmedien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(Zeitungen, Zeitschriften, Briefe)</w:t>
            </w:r>
          </w:p>
        </w:tc>
        <w:tc>
          <w:tcPr>
            <w:tcW w:w="1701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Außen-werbung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(Wände, Mauern, Transport-mittel, Schau-fenster)</w:t>
            </w:r>
          </w:p>
        </w:tc>
        <w:tc>
          <w:tcPr>
            <w:tcW w:w="2268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Elektronische Medien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(Radio, TV, Internet</w:t>
            </w:r>
            <w:r>
              <w:rPr>
                <w:sz w:val="28"/>
                <w:szCs w:val="28"/>
              </w:rPr>
              <w:t>, Telefon</w:t>
            </w:r>
            <w:r w:rsidRPr="00B74430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Streuartikel</w:t>
            </w:r>
          </w:p>
          <w:p w:rsidR="007B41A4" w:rsidRPr="00B74430" w:rsidRDefault="007B41A4" w:rsidP="00841D8A">
            <w:pPr>
              <w:rPr>
                <w:sz w:val="28"/>
                <w:szCs w:val="28"/>
              </w:rPr>
            </w:pPr>
            <w:r w:rsidRPr="00B74430">
              <w:rPr>
                <w:sz w:val="28"/>
                <w:szCs w:val="28"/>
              </w:rPr>
              <w:t>(Give-aways)</w:t>
            </w:r>
          </w:p>
        </w:tc>
      </w:tr>
    </w:tbl>
    <w:p w:rsidR="007440F9" w:rsidRDefault="007440F9"/>
    <w:tbl>
      <w:tblPr>
        <w:tblStyle w:val="Tabellenraster2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1861"/>
        <w:gridCol w:w="1701"/>
        <w:gridCol w:w="2268"/>
        <w:gridCol w:w="1554"/>
      </w:tblGrid>
      <w:tr w:rsidR="00A75299" w:rsidRPr="001F56DA" w:rsidTr="00841D8A">
        <w:trPr>
          <w:trHeight w:val="1520"/>
        </w:trPr>
        <w:tc>
          <w:tcPr>
            <w:tcW w:w="1678" w:type="dxa"/>
            <w:shd w:val="clear" w:color="auto" w:fill="F7CAAC" w:themeFill="accent2" w:themeFillTint="66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Werbemittel</w:t>
            </w:r>
          </w:p>
        </w:tc>
        <w:tc>
          <w:tcPr>
            <w:tcW w:w="186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Anzeige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Flyer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Broschüren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Visitenkarten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Beilagen</w:t>
            </w:r>
          </w:p>
        </w:tc>
        <w:tc>
          <w:tcPr>
            <w:tcW w:w="1701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Beschrift-ungen, Plakate, Leucht-reklame</w:t>
            </w:r>
          </w:p>
        </w:tc>
        <w:tc>
          <w:tcPr>
            <w:tcW w:w="2268" w:type="dxa"/>
          </w:tcPr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Social Media (Influencer)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Werbespots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SMS</w:t>
            </w:r>
          </w:p>
          <w:p w:rsidR="00A75299" w:rsidRPr="001F56DA" w:rsidRDefault="00A75299" w:rsidP="00841D8A">
            <w:pPr>
              <w:rPr>
                <w:sz w:val="28"/>
                <w:szCs w:val="28"/>
                <w:lang w:val="en-GB"/>
              </w:rPr>
            </w:pPr>
            <w:r w:rsidRPr="001F56DA">
              <w:rPr>
                <w:sz w:val="28"/>
                <w:szCs w:val="28"/>
                <w:lang w:val="en-GB"/>
              </w:rPr>
              <w:t>E-Mails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Werbebanner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Pop-Ups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Werbevideos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Links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Werbedurchsage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Hörspot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Werbekurzfilm (Kino)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</w:p>
        </w:tc>
        <w:tc>
          <w:tcPr>
            <w:tcW w:w="1554" w:type="dxa"/>
          </w:tcPr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Beschrift-ungen/Aufdrucke auf Feuerzeug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Kugel-schreiber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USB-Sticks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Zollstock</w:t>
            </w:r>
          </w:p>
          <w:p w:rsidR="00A75299" w:rsidRPr="001F56DA" w:rsidRDefault="00A75299" w:rsidP="00841D8A">
            <w:pPr>
              <w:rPr>
                <w:sz w:val="28"/>
                <w:szCs w:val="28"/>
              </w:rPr>
            </w:pPr>
            <w:r w:rsidRPr="001F56DA">
              <w:rPr>
                <w:sz w:val="28"/>
                <w:szCs w:val="28"/>
              </w:rPr>
              <w:t>Etc.</w:t>
            </w:r>
          </w:p>
        </w:tc>
      </w:tr>
    </w:tbl>
    <w:p w:rsidR="00A75299" w:rsidRDefault="00A75299"/>
    <w:p w:rsidR="00866B2D" w:rsidRPr="00526470" w:rsidRDefault="00866B2D" w:rsidP="00866B2D">
      <w:pPr>
        <w:rPr>
          <w:sz w:val="32"/>
          <w:szCs w:val="32"/>
          <w:u w:val="single"/>
        </w:rPr>
      </w:pPr>
      <w:r w:rsidRPr="00526470">
        <w:rPr>
          <w:sz w:val="32"/>
          <w:szCs w:val="32"/>
          <w:u w:val="single"/>
        </w:rPr>
        <w:t>Grundsätze der Werbung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Wahrheit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Klarheit</w:t>
      </w:r>
    </w:p>
    <w:p w:rsidR="00866B2D" w:rsidRPr="00526470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Wirksamkeit</w:t>
      </w:r>
    </w:p>
    <w:p w:rsidR="00866B2D" w:rsidRDefault="00866B2D" w:rsidP="00866B2D">
      <w:pPr>
        <w:numPr>
          <w:ilvl w:val="0"/>
          <w:numId w:val="22"/>
        </w:numPr>
        <w:contextualSpacing/>
        <w:rPr>
          <w:sz w:val="32"/>
          <w:szCs w:val="32"/>
        </w:rPr>
      </w:pPr>
      <w:r w:rsidRPr="00526470">
        <w:rPr>
          <w:sz w:val="32"/>
          <w:szCs w:val="32"/>
        </w:rPr>
        <w:t>Wirtschaftlichkeit</w:t>
      </w:r>
    </w:p>
    <w:p w:rsidR="00D80845" w:rsidRPr="00DE5DE5" w:rsidRDefault="00D80845" w:rsidP="00DE5DE5">
      <w:pPr>
        <w:ind w:left="360"/>
        <w:rPr>
          <w:color w:val="FF0000"/>
          <w:sz w:val="32"/>
          <w:szCs w:val="32"/>
        </w:rPr>
      </w:pPr>
    </w:p>
    <w:p w:rsidR="00DE5DE5" w:rsidRDefault="00DE5DE5" w:rsidP="00DE5DE5">
      <w:pPr>
        <w:rPr>
          <w:b/>
          <w:sz w:val="28"/>
          <w:szCs w:val="28"/>
        </w:rPr>
      </w:pPr>
      <w:r w:rsidRPr="00E855E1">
        <w:rPr>
          <w:b/>
          <w:sz w:val="28"/>
          <w:szCs w:val="28"/>
        </w:rPr>
        <w:t>Direktwerbung</w:t>
      </w:r>
      <w:r>
        <w:rPr>
          <w:b/>
          <w:sz w:val="28"/>
          <w:szCs w:val="28"/>
        </w:rPr>
        <w:t xml:space="preserve"> </w:t>
      </w:r>
    </w:p>
    <w:p w:rsidR="00DE5DE5" w:rsidRDefault="00DE5DE5" w:rsidP="00DE5DE5">
      <w:pPr>
        <w:rPr>
          <w:sz w:val="28"/>
          <w:szCs w:val="28"/>
        </w:rPr>
      </w:pPr>
      <w:r w:rsidRPr="00E855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E855E1">
        <w:rPr>
          <w:sz w:val="28"/>
          <w:szCs w:val="28"/>
        </w:rPr>
        <w:t>Kunden sollen in der Werbung direkt angesprochen werden</w:t>
      </w:r>
    </w:p>
    <w:p w:rsidR="00DE5DE5" w:rsidRDefault="00DE5DE5" w:rsidP="00DE5DE5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Als Möglichkeit: Briefe, E-Mails, Telefon</w:t>
      </w:r>
    </w:p>
    <w:p w:rsidR="00CE1C7C" w:rsidRDefault="00CE1C7C" w:rsidP="00CE1C7C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Laut UWG nur mit vorheriger Erlaubnis möglich!</w:t>
      </w:r>
    </w:p>
    <w:p w:rsidR="00CE1C7C" w:rsidRDefault="00CE1C7C" w:rsidP="00CE1C7C">
      <w:pPr>
        <w:pStyle w:val="Listenabsatz"/>
        <w:ind w:left="786"/>
        <w:rPr>
          <w:sz w:val="28"/>
          <w:szCs w:val="28"/>
        </w:rPr>
      </w:pPr>
      <w:bookmarkStart w:id="0" w:name="_GoBack"/>
    </w:p>
    <w:p w:rsidR="00D80845" w:rsidRPr="00D35983" w:rsidRDefault="00D35983" w:rsidP="00D80845">
      <w:pPr>
        <w:ind w:left="720"/>
        <w:contextualSpacing/>
        <w:rPr>
          <w:color w:val="FF0000"/>
          <w:sz w:val="32"/>
          <w:szCs w:val="32"/>
        </w:rPr>
      </w:pPr>
      <w:r w:rsidRPr="00D35983">
        <w:rPr>
          <w:color w:val="FF0000"/>
          <w:sz w:val="32"/>
          <w:szCs w:val="32"/>
        </w:rPr>
        <w:t>Seite 210 Nr. 1</w:t>
      </w:r>
    </w:p>
    <w:bookmarkEnd w:id="0"/>
    <w:p w:rsidR="00866B2D" w:rsidRPr="00526470" w:rsidRDefault="00866B2D" w:rsidP="00866B2D">
      <w:pPr>
        <w:ind w:left="720"/>
        <w:contextualSpacing/>
        <w:rPr>
          <w:sz w:val="32"/>
          <w:szCs w:val="32"/>
        </w:rPr>
      </w:pPr>
    </w:p>
    <w:p w:rsidR="00866B2D" w:rsidRDefault="00866B2D"/>
    <w:sectPr w:rsidR="00866B2D" w:rsidSect="002C38EF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84"/>
    <w:multiLevelType w:val="hybridMultilevel"/>
    <w:tmpl w:val="A97A3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54C"/>
    <w:multiLevelType w:val="hybridMultilevel"/>
    <w:tmpl w:val="E67EE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D044B"/>
    <w:multiLevelType w:val="hybridMultilevel"/>
    <w:tmpl w:val="B3AC443E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4BDA"/>
    <w:multiLevelType w:val="hybridMultilevel"/>
    <w:tmpl w:val="5AD4D1AC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C66228"/>
    <w:multiLevelType w:val="hybridMultilevel"/>
    <w:tmpl w:val="CCFC94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5E7B"/>
    <w:multiLevelType w:val="hybridMultilevel"/>
    <w:tmpl w:val="2870DE2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E07C17"/>
    <w:multiLevelType w:val="hybridMultilevel"/>
    <w:tmpl w:val="A3F439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5F6"/>
    <w:multiLevelType w:val="hybridMultilevel"/>
    <w:tmpl w:val="712C49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AE6"/>
    <w:multiLevelType w:val="hybridMultilevel"/>
    <w:tmpl w:val="4A9485E6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94BA9"/>
    <w:multiLevelType w:val="hybridMultilevel"/>
    <w:tmpl w:val="CA521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73079"/>
    <w:multiLevelType w:val="hybridMultilevel"/>
    <w:tmpl w:val="A5D4695C"/>
    <w:lvl w:ilvl="0" w:tplc="75E694C4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B51D7"/>
    <w:multiLevelType w:val="hybridMultilevel"/>
    <w:tmpl w:val="CC5EBB8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20AA8"/>
    <w:multiLevelType w:val="hybridMultilevel"/>
    <w:tmpl w:val="22022E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E0B2B"/>
    <w:multiLevelType w:val="hybridMultilevel"/>
    <w:tmpl w:val="5E14AAC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40671"/>
    <w:multiLevelType w:val="hybridMultilevel"/>
    <w:tmpl w:val="DE7E2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E0B19"/>
    <w:multiLevelType w:val="hybridMultilevel"/>
    <w:tmpl w:val="C0400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47967"/>
    <w:multiLevelType w:val="hybridMultilevel"/>
    <w:tmpl w:val="45066FE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B75D4"/>
    <w:multiLevelType w:val="hybridMultilevel"/>
    <w:tmpl w:val="17E06F6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06587"/>
    <w:multiLevelType w:val="hybridMultilevel"/>
    <w:tmpl w:val="1E889B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9E92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84455"/>
    <w:multiLevelType w:val="hybridMultilevel"/>
    <w:tmpl w:val="4488AA6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369E9"/>
    <w:multiLevelType w:val="hybridMultilevel"/>
    <w:tmpl w:val="A99A23FE"/>
    <w:lvl w:ilvl="0" w:tplc="0ECAA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21"/>
  </w:num>
  <w:num w:numId="5">
    <w:abstractNumId w:val="4"/>
  </w:num>
  <w:num w:numId="6">
    <w:abstractNumId w:val="20"/>
  </w:num>
  <w:num w:numId="7">
    <w:abstractNumId w:val="15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13"/>
  </w:num>
  <w:num w:numId="17">
    <w:abstractNumId w:val="3"/>
  </w:num>
  <w:num w:numId="18">
    <w:abstractNumId w:val="1"/>
  </w:num>
  <w:num w:numId="19">
    <w:abstractNumId w:val="17"/>
  </w:num>
  <w:num w:numId="20">
    <w:abstractNumId w:val="7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4C"/>
    <w:rsid w:val="0001748D"/>
    <w:rsid w:val="0004232F"/>
    <w:rsid w:val="000530DA"/>
    <w:rsid w:val="0009392E"/>
    <w:rsid w:val="00095212"/>
    <w:rsid w:val="000C4EBB"/>
    <w:rsid w:val="001842D6"/>
    <w:rsid w:val="001B4B9E"/>
    <w:rsid w:val="001E4104"/>
    <w:rsid w:val="00223783"/>
    <w:rsid w:val="00226CA5"/>
    <w:rsid w:val="002465CE"/>
    <w:rsid w:val="0025202B"/>
    <w:rsid w:val="002533CA"/>
    <w:rsid w:val="00265E08"/>
    <w:rsid w:val="00274E0D"/>
    <w:rsid w:val="00287F07"/>
    <w:rsid w:val="002A688D"/>
    <w:rsid w:val="002C38EF"/>
    <w:rsid w:val="003134BA"/>
    <w:rsid w:val="00315FDB"/>
    <w:rsid w:val="003F4100"/>
    <w:rsid w:val="004967F1"/>
    <w:rsid w:val="004C5A64"/>
    <w:rsid w:val="004C6860"/>
    <w:rsid w:val="00503324"/>
    <w:rsid w:val="00517C5F"/>
    <w:rsid w:val="00540867"/>
    <w:rsid w:val="006247E9"/>
    <w:rsid w:val="0062694C"/>
    <w:rsid w:val="00654C1E"/>
    <w:rsid w:val="00655931"/>
    <w:rsid w:val="00656392"/>
    <w:rsid w:val="006847B1"/>
    <w:rsid w:val="006C3CA3"/>
    <w:rsid w:val="00710953"/>
    <w:rsid w:val="007440F9"/>
    <w:rsid w:val="00750E33"/>
    <w:rsid w:val="007675B5"/>
    <w:rsid w:val="007B31B7"/>
    <w:rsid w:val="007B41A4"/>
    <w:rsid w:val="007D7CF4"/>
    <w:rsid w:val="007F0452"/>
    <w:rsid w:val="007F3E93"/>
    <w:rsid w:val="00813148"/>
    <w:rsid w:val="00834DA8"/>
    <w:rsid w:val="00844FD0"/>
    <w:rsid w:val="00847CE3"/>
    <w:rsid w:val="00866B2D"/>
    <w:rsid w:val="008B3297"/>
    <w:rsid w:val="008B33E7"/>
    <w:rsid w:val="008B3BAF"/>
    <w:rsid w:val="008D795F"/>
    <w:rsid w:val="008E030D"/>
    <w:rsid w:val="009342EE"/>
    <w:rsid w:val="0095391E"/>
    <w:rsid w:val="009858D8"/>
    <w:rsid w:val="00A66279"/>
    <w:rsid w:val="00A75299"/>
    <w:rsid w:val="00AC5D7A"/>
    <w:rsid w:val="00AF5C6E"/>
    <w:rsid w:val="00B50EE2"/>
    <w:rsid w:val="00BC5E07"/>
    <w:rsid w:val="00C22436"/>
    <w:rsid w:val="00CA08EA"/>
    <w:rsid w:val="00CC2629"/>
    <w:rsid w:val="00CE1C7C"/>
    <w:rsid w:val="00D06107"/>
    <w:rsid w:val="00D26E48"/>
    <w:rsid w:val="00D34F87"/>
    <w:rsid w:val="00D35983"/>
    <w:rsid w:val="00D759FE"/>
    <w:rsid w:val="00D80845"/>
    <w:rsid w:val="00D852BF"/>
    <w:rsid w:val="00DB3471"/>
    <w:rsid w:val="00DE5DE5"/>
    <w:rsid w:val="00E17589"/>
    <w:rsid w:val="00E36381"/>
    <w:rsid w:val="00EB0A30"/>
    <w:rsid w:val="00F4747E"/>
    <w:rsid w:val="00FB62B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1389"/>
  <w15:chartTrackingRefBased/>
  <w15:docId w15:val="{7FA0D0F7-CB05-4F5A-95DD-C29D0119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3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E4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84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raster"/>
    <w:uiPriority w:val="39"/>
    <w:rsid w:val="00A7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2023-04-25T09:11:00Z</dcterms:created>
  <dcterms:modified xsi:type="dcterms:W3CDTF">2023-04-25T09:11:00Z</dcterms:modified>
</cp:coreProperties>
</file>