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642A" w14:textId="77777777" w:rsidR="0071300F" w:rsidRPr="0071300F" w:rsidRDefault="0071300F" w:rsidP="0071300F">
      <w:pPr>
        <w:rPr>
          <w:lang w:val="en-US"/>
        </w:rPr>
      </w:pPr>
      <w:r w:rsidRPr="0071300F">
        <w:rPr>
          <w:lang w:val="en-US"/>
        </w:rPr>
        <w:t xml:space="preserve">For the phase 2 of the </w:t>
      </w:r>
      <w:proofErr w:type="gramStart"/>
      <w:r w:rsidRPr="0071300F">
        <w:rPr>
          <w:lang w:val="en-US"/>
        </w:rPr>
        <w:t>project</w:t>
      </w:r>
      <w:proofErr w:type="gramEnd"/>
      <w:r w:rsidRPr="0071300F">
        <w:rPr>
          <w:lang w:val="en-US"/>
        </w:rPr>
        <w:t xml:space="preserve"> you have to:</w:t>
      </w:r>
    </w:p>
    <w:p w14:paraId="5FD7737A" w14:textId="77777777" w:rsidR="0071300F" w:rsidRPr="0071300F" w:rsidRDefault="0071300F" w:rsidP="0071300F">
      <w:pPr>
        <w:numPr>
          <w:ilvl w:val="0"/>
          <w:numId w:val="1"/>
        </w:numPr>
        <w:rPr>
          <w:highlight w:val="yellow"/>
          <w:lang w:val="en-US"/>
        </w:rPr>
      </w:pPr>
      <w:r w:rsidRPr="0071300F">
        <w:rPr>
          <w:highlight w:val="yellow"/>
          <w:lang w:val="en-US"/>
        </w:rPr>
        <w:t>create a git repository (public or private, up to you), with two contributors (one owner and one contributor)</w:t>
      </w:r>
    </w:p>
    <w:p w14:paraId="6775EF74" w14:textId="77777777" w:rsidR="0071300F" w:rsidRPr="0071300F" w:rsidRDefault="0071300F" w:rsidP="0071300F">
      <w:pPr>
        <w:numPr>
          <w:ilvl w:val="0"/>
          <w:numId w:val="1"/>
        </w:numPr>
        <w:rPr>
          <w:lang w:val="en-US"/>
        </w:rPr>
      </w:pPr>
      <w:r w:rsidRPr="0071300F">
        <w:rPr>
          <w:lang w:val="en-US"/>
        </w:rPr>
        <w:t>create a R project from this repository and add to it a data directory with your raw data files (CSV format)</w:t>
      </w:r>
    </w:p>
    <w:p w14:paraId="327010B4" w14:textId="77777777" w:rsidR="0071300F" w:rsidRPr="0071300F" w:rsidRDefault="0071300F" w:rsidP="0071300F">
      <w:pPr>
        <w:numPr>
          <w:ilvl w:val="0"/>
          <w:numId w:val="1"/>
        </w:numPr>
        <w:rPr>
          <w:lang w:val="en-US"/>
        </w:rPr>
      </w:pPr>
      <w:r w:rsidRPr="0071300F">
        <w:rPr>
          <w:lang w:val="en-US"/>
        </w:rPr>
        <w:t>create a quarto document that load and describe the files. The description must include:</w:t>
      </w:r>
    </w:p>
    <w:p w14:paraId="103DA1E2" w14:textId="77777777" w:rsidR="0071300F" w:rsidRPr="004E100B" w:rsidRDefault="0071300F" w:rsidP="0071300F">
      <w:pPr>
        <w:numPr>
          <w:ilvl w:val="1"/>
          <w:numId w:val="1"/>
        </w:numPr>
        <w:rPr>
          <w:highlight w:val="cyan"/>
          <w:lang w:val="en-US"/>
        </w:rPr>
      </w:pPr>
      <w:r w:rsidRPr="004E100B">
        <w:rPr>
          <w:highlight w:val="cyan"/>
          <w:lang w:val="en-US"/>
        </w:rPr>
        <w:t xml:space="preserve">a link to the </w:t>
      </w:r>
      <w:proofErr w:type="spellStart"/>
      <w:r w:rsidRPr="004E100B">
        <w:rPr>
          <w:highlight w:val="cyan"/>
          <w:lang w:val="en-US"/>
        </w:rPr>
        <w:t>github</w:t>
      </w:r>
      <w:proofErr w:type="spellEnd"/>
      <w:r w:rsidRPr="004E100B">
        <w:rPr>
          <w:highlight w:val="cyan"/>
          <w:lang w:val="en-US"/>
        </w:rPr>
        <w:t xml:space="preserve"> </w:t>
      </w:r>
      <w:proofErr w:type="gramStart"/>
      <w:r w:rsidRPr="004E100B">
        <w:rPr>
          <w:highlight w:val="cyan"/>
          <w:lang w:val="en-US"/>
        </w:rPr>
        <w:t>project;</w:t>
      </w:r>
      <w:proofErr w:type="gramEnd"/>
    </w:p>
    <w:p w14:paraId="2778226F" w14:textId="77777777" w:rsidR="0071300F" w:rsidRPr="004E100B" w:rsidRDefault="0071300F" w:rsidP="0071300F">
      <w:pPr>
        <w:numPr>
          <w:ilvl w:val="1"/>
          <w:numId w:val="1"/>
        </w:numPr>
        <w:rPr>
          <w:highlight w:val="yellow"/>
          <w:lang w:val="en-US"/>
        </w:rPr>
      </w:pPr>
      <w:r w:rsidRPr="004E100B">
        <w:rPr>
          <w:highlight w:val="yellow"/>
          <w:lang w:val="en-US"/>
        </w:rPr>
        <w:t>links to the sources (with instructions to reproduce the data selection if direct linking is not possible</w:t>
      </w:r>
      <w:proofErr w:type="gramStart"/>
      <w:r w:rsidRPr="004E100B">
        <w:rPr>
          <w:highlight w:val="yellow"/>
          <w:lang w:val="en-US"/>
        </w:rPr>
        <w:t>);</w:t>
      </w:r>
      <w:proofErr w:type="gramEnd"/>
    </w:p>
    <w:p w14:paraId="46CDD32B" w14:textId="77777777" w:rsidR="0071300F" w:rsidRPr="004E100B" w:rsidRDefault="0071300F" w:rsidP="0071300F">
      <w:pPr>
        <w:numPr>
          <w:ilvl w:val="1"/>
          <w:numId w:val="1"/>
        </w:numPr>
        <w:rPr>
          <w:highlight w:val="cyan"/>
          <w:lang w:val="en-US"/>
        </w:rPr>
      </w:pPr>
      <w:r w:rsidRPr="004E100B">
        <w:rPr>
          <w:highlight w:val="cyan"/>
          <w:lang w:val="en-US"/>
        </w:rPr>
        <w:t>a short description of the sources (roughly 500 words</w:t>
      </w:r>
      <w:proofErr w:type="gramStart"/>
      <w:r w:rsidRPr="004E100B">
        <w:rPr>
          <w:highlight w:val="cyan"/>
          <w:lang w:val="en-US"/>
        </w:rPr>
        <w:t>);</w:t>
      </w:r>
      <w:proofErr w:type="gramEnd"/>
    </w:p>
    <w:p w14:paraId="612AE01A" w14:textId="77777777" w:rsidR="0071300F" w:rsidRPr="004E100B" w:rsidRDefault="0071300F" w:rsidP="0071300F">
      <w:pPr>
        <w:numPr>
          <w:ilvl w:val="1"/>
          <w:numId w:val="1"/>
        </w:numPr>
        <w:rPr>
          <w:highlight w:val="cyan"/>
          <w:lang w:val="en-US"/>
        </w:rPr>
      </w:pPr>
      <w:r w:rsidRPr="004E100B">
        <w:rPr>
          <w:highlight w:val="cyan"/>
          <w:lang w:val="en-US"/>
        </w:rPr>
        <w:t>one table per data file that gives basic information about the data file, including its number of rows and number of columns (computed with the R code, not typed down</w:t>
      </w:r>
      <w:proofErr w:type="gramStart"/>
      <w:r w:rsidRPr="004E100B">
        <w:rPr>
          <w:highlight w:val="cyan"/>
          <w:lang w:val="en-US"/>
        </w:rPr>
        <w:t>);</w:t>
      </w:r>
      <w:proofErr w:type="gramEnd"/>
    </w:p>
    <w:p w14:paraId="44E42A39" w14:textId="77777777" w:rsidR="0071300F" w:rsidRPr="004E100B" w:rsidRDefault="0071300F" w:rsidP="0071300F">
      <w:pPr>
        <w:numPr>
          <w:ilvl w:val="1"/>
          <w:numId w:val="1"/>
        </w:numPr>
        <w:rPr>
          <w:highlight w:val="cyan"/>
          <w:lang w:val="en-US"/>
        </w:rPr>
      </w:pPr>
      <w:r w:rsidRPr="004E100B">
        <w:rPr>
          <w:highlight w:val="cyan"/>
          <w:lang w:val="en-US"/>
        </w:rPr>
        <w:t>a short description of the most important variables (one sentence or two per variable should be enough</w:t>
      </w:r>
      <w:proofErr w:type="gramStart"/>
      <w:r w:rsidRPr="004E100B">
        <w:rPr>
          <w:highlight w:val="cyan"/>
          <w:lang w:val="en-US"/>
        </w:rPr>
        <w:t>);</w:t>
      </w:r>
      <w:proofErr w:type="gramEnd"/>
    </w:p>
    <w:p w14:paraId="0034B250" w14:textId="77777777" w:rsidR="0071300F" w:rsidRPr="007A79F7" w:rsidRDefault="0071300F" w:rsidP="0071300F">
      <w:pPr>
        <w:numPr>
          <w:ilvl w:val="1"/>
          <w:numId w:val="1"/>
        </w:numPr>
        <w:rPr>
          <w:highlight w:val="yellow"/>
          <w:lang w:val="en-US"/>
        </w:rPr>
      </w:pPr>
      <w:r w:rsidRPr="007A79F7">
        <w:rPr>
          <w:highlight w:val="yellow"/>
          <w:lang w:val="en-US"/>
        </w:rPr>
        <w:t xml:space="preserve">a description of the data joining, cleaning, etc. you have </w:t>
      </w:r>
      <w:proofErr w:type="gramStart"/>
      <w:r w:rsidRPr="007A79F7">
        <w:rPr>
          <w:highlight w:val="yellow"/>
          <w:lang w:val="en-US"/>
        </w:rPr>
        <w:t>implemented;</w:t>
      </w:r>
      <w:proofErr w:type="gramEnd"/>
    </w:p>
    <w:p w14:paraId="00A9663B" w14:textId="77777777" w:rsidR="0071300F" w:rsidRPr="007A79F7" w:rsidRDefault="0071300F" w:rsidP="0071300F">
      <w:pPr>
        <w:numPr>
          <w:ilvl w:val="1"/>
          <w:numId w:val="1"/>
        </w:numPr>
        <w:rPr>
          <w:highlight w:val="yellow"/>
          <w:lang w:val="en-US"/>
        </w:rPr>
      </w:pPr>
      <w:r w:rsidRPr="007A79F7">
        <w:rPr>
          <w:highlight w:val="yellow"/>
          <w:lang w:val="en-US"/>
        </w:rPr>
        <w:t>a description of you research question (roughly 500 words</w:t>
      </w:r>
      <w:proofErr w:type="gramStart"/>
      <w:r w:rsidRPr="007A79F7">
        <w:rPr>
          <w:highlight w:val="yellow"/>
          <w:lang w:val="en-US"/>
        </w:rPr>
        <w:t>);</w:t>
      </w:r>
      <w:proofErr w:type="gramEnd"/>
    </w:p>
    <w:p w14:paraId="7DC39DA1" w14:textId="77777777" w:rsidR="0071300F" w:rsidRPr="007A79F7" w:rsidRDefault="0071300F" w:rsidP="0071300F">
      <w:pPr>
        <w:numPr>
          <w:ilvl w:val="1"/>
          <w:numId w:val="1"/>
        </w:numPr>
        <w:rPr>
          <w:highlight w:val="yellow"/>
          <w:lang w:val="en-US"/>
        </w:rPr>
      </w:pPr>
      <w:r w:rsidRPr="007A79F7">
        <w:rPr>
          <w:highlight w:val="yellow"/>
          <w:lang w:val="en-US"/>
        </w:rPr>
        <w:t>if you have a main target variable (e.g. unemployment rate, CO2 emission, etc.) a graphical representation of this target variable.</w:t>
      </w:r>
    </w:p>
    <w:p w14:paraId="54831A8B" w14:textId="77777777" w:rsidR="0071300F" w:rsidRPr="0071300F" w:rsidRDefault="0071300F" w:rsidP="0071300F">
      <w:pPr>
        <w:numPr>
          <w:ilvl w:val="0"/>
          <w:numId w:val="1"/>
        </w:numPr>
        <w:rPr>
          <w:lang w:val="en-US"/>
        </w:rPr>
      </w:pPr>
      <w:r w:rsidRPr="0071300F">
        <w:rPr>
          <w:lang w:val="en-US"/>
        </w:rPr>
        <w:t xml:space="preserve">make regular commits and push to your repository. </w:t>
      </w:r>
      <w:proofErr w:type="spellStart"/>
      <w:r w:rsidRPr="0071300F">
        <w:rPr>
          <w:lang w:val="en-US"/>
        </w:rPr>
        <w:t>Your</w:t>
      </w:r>
      <w:proofErr w:type="spellEnd"/>
      <w:r w:rsidRPr="0071300F">
        <w:rPr>
          <w:lang w:val="en-US"/>
        </w:rPr>
        <w:t xml:space="preserve"> must demonstrate by the commits and push that the work is shared between the students (even if you do that side by side). This means for instance that A creates the repository and makes the initial commits, then B create the R project and pushes the modification, then A adds the data, etc. You can do that with pull request or with a shared repository (I recommend the second solution if you are new to all of this).</w:t>
      </w:r>
    </w:p>
    <w:p w14:paraId="449E1E63" w14:textId="77777777" w:rsidR="0071300F" w:rsidRPr="0071300F" w:rsidRDefault="0071300F" w:rsidP="0071300F">
      <w:pPr>
        <w:numPr>
          <w:ilvl w:val="0"/>
          <w:numId w:val="1"/>
        </w:numPr>
        <w:rPr>
          <w:lang w:val="en-US"/>
        </w:rPr>
      </w:pPr>
      <w:r w:rsidRPr="0071300F">
        <w:rPr>
          <w:lang w:val="en-US"/>
        </w:rPr>
        <w:t xml:space="preserve">upload a zip of your work on </w:t>
      </w:r>
      <w:proofErr w:type="spellStart"/>
      <w:r w:rsidRPr="0071300F">
        <w:rPr>
          <w:lang w:val="en-US"/>
        </w:rPr>
        <w:t>moodle</w:t>
      </w:r>
      <w:proofErr w:type="spellEnd"/>
      <w:r w:rsidRPr="0071300F">
        <w:rPr>
          <w:lang w:val="en-US"/>
        </w:rPr>
        <w:t xml:space="preserve"> before midnight on December the 8th. The zip must include at least the html rendering. I strongly recommend not including the html in the git </w:t>
      </w:r>
      <w:proofErr w:type="gramStart"/>
      <w:r w:rsidRPr="0071300F">
        <w:rPr>
          <w:lang w:val="en-US"/>
        </w:rPr>
        <w:t>repository;</w:t>
      </w:r>
      <w:proofErr w:type="gramEnd"/>
    </w:p>
    <w:p w14:paraId="01009848" w14:textId="77777777" w:rsidR="0071300F" w:rsidRPr="0071300F" w:rsidRDefault="0071300F" w:rsidP="0071300F">
      <w:pPr>
        <w:numPr>
          <w:ilvl w:val="0"/>
          <w:numId w:val="1"/>
        </w:numPr>
        <w:rPr>
          <w:lang w:val="en-US"/>
        </w:rPr>
      </w:pPr>
      <w:r w:rsidRPr="0071300F">
        <w:rPr>
          <w:lang w:val="en-US"/>
        </w:rPr>
        <w:t xml:space="preserve">tag on </w:t>
      </w:r>
      <w:proofErr w:type="spellStart"/>
      <w:r w:rsidRPr="0071300F">
        <w:rPr>
          <w:lang w:val="en-US"/>
        </w:rPr>
        <w:t>github</w:t>
      </w:r>
      <w:proofErr w:type="spellEnd"/>
      <w:r w:rsidRPr="0071300F">
        <w:rPr>
          <w:lang w:val="en-US"/>
        </w:rPr>
        <w:t xml:space="preserve"> the commit that corresponds to the zip uploaded on </w:t>
      </w:r>
      <w:proofErr w:type="spellStart"/>
      <w:proofErr w:type="gramStart"/>
      <w:r w:rsidRPr="0071300F">
        <w:rPr>
          <w:lang w:val="en-US"/>
        </w:rPr>
        <w:t>moodle</w:t>
      </w:r>
      <w:proofErr w:type="spellEnd"/>
      <w:r w:rsidRPr="0071300F">
        <w:rPr>
          <w:lang w:val="en-US"/>
        </w:rPr>
        <w:t>;</w:t>
      </w:r>
      <w:proofErr w:type="gramEnd"/>
    </w:p>
    <w:p w14:paraId="0EDEAD3E" w14:textId="77777777" w:rsidR="0071300F" w:rsidRPr="0071300F" w:rsidRDefault="0071300F" w:rsidP="0071300F">
      <w:pPr>
        <w:numPr>
          <w:ilvl w:val="0"/>
          <w:numId w:val="1"/>
        </w:numPr>
        <w:rPr>
          <w:lang w:val="en-US"/>
        </w:rPr>
      </w:pPr>
      <w:r w:rsidRPr="0071300F">
        <w:rPr>
          <w:lang w:val="en-US"/>
        </w:rPr>
        <w:t>invite me as a collaborator if your project is private (I am </w:t>
      </w:r>
      <w:proofErr w:type="spellStart"/>
      <w:r w:rsidRPr="0071300F">
        <w:rPr>
          <w:lang w:val="en-US"/>
        </w:rPr>
        <w:fldChar w:fldCharType="begin"/>
      </w:r>
      <w:r w:rsidRPr="0071300F">
        <w:rPr>
          <w:lang w:val="en-US"/>
        </w:rPr>
        <w:instrText>HYPERLINK "https://github.com/fabrice-rossi"</w:instrText>
      </w:r>
      <w:r w:rsidRPr="0071300F">
        <w:rPr>
          <w:lang w:val="en-US"/>
        </w:rPr>
      </w:r>
      <w:r w:rsidRPr="0071300F">
        <w:rPr>
          <w:lang w:val="en-US"/>
        </w:rPr>
        <w:fldChar w:fldCharType="separate"/>
      </w:r>
      <w:r w:rsidRPr="0071300F">
        <w:rPr>
          <w:rStyle w:val="Hyperlink"/>
          <w:lang w:val="en-US"/>
        </w:rPr>
        <w:t>fabrice-rossi</w:t>
      </w:r>
      <w:proofErr w:type="spellEnd"/>
      <w:r w:rsidRPr="0071300F">
        <w:fldChar w:fldCharType="end"/>
      </w:r>
      <w:r w:rsidRPr="0071300F">
        <w:rPr>
          <w:lang w:val="en-US"/>
        </w:rPr>
        <w:t>).</w:t>
      </w:r>
    </w:p>
    <w:p w14:paraId="4AA866A3" w14:textId="0FA8E803" w:rsidR="00CF2EAF" w:rsidRDefault="0071300F" w:rsidP="0071300F">
      <w:pPr>
        <w:rPr>
          <w:lang w:val="en-US"/>
        </w:rPr>
      </w:pPr>
      <w:r w:rsidRPr="0071300F">
        <w:rPr>
          <w:lang w:val="en-US"/>
        </w:rPr>
        <w:lastRenderedPageBreak/>
        <w:t xml:space="preserve">Notice that by submitting your project, you acknowledge it is the product of </w:t>
      </w:r>
      <w:proofErr w:type="spellStart"/>
      <w:proofErr w:type="gramStart"/>
      <w:r w:rsidRPr="0071300F">
        <w:rPr>
          <w:lang w:val="en-US"/>
        </w:rPr>
        <w:t>you</w:t>
      </w:r>
      <w:proofErr w:type="spellEnd"/>
      <w:proofErr w:type="gramEnd"/>
      <w:r w:rsidRPr="0071300F">
        <w:rPr>
          <w:lang w:val="en-US"/>
        </w:rPr>
        <w:t xml:space="preserve"> personal work and that AI was used according to the rules presented at the beginning of the course.</w:t>
      </w:r>
    </w:p>
    <w:p w14:paraId="09276B42" w14:textId="77777777" w:rsidR="007D7C20" w:rsidRDefault="007D7C20" w:rsidP="0071300F">
      <w:pPr>
        <w:rPr>
          <w:lang w:val="en-US"/>
        </w:rPr>
      </w:pPr>
    </w:p>
    <w:p w14:paraId="6DDF9897" w14:textId="6AFC1F7C" w:rsidR="007D7C20" w:rsidRDefault="007D7C20" w:rsidP="0071300F">
      <w:r w:rsidRPr="007D7C20">
        <w:t xml:space="preserve">This project aims to estimate a gravity model to </w:t>
      </w:r>
      <w:proofErr w:type="spellStart"/>
      <w:r w:rsidRPr="007D7C20">
        <w:t>analyze</w:t>
      </w:r>
      <w:proofErr w:type="spellEnd"/>
      <w:r w:rsidRPr="007D7C20">
        <w:t xml:space="preserve"> the impact of internet access on intra-EU trade in digitally deliverable services from 2013 to 2023. The main objective is to explore how internet connectivity influences digital services trade flows within the EU, using a novel combination of trade and internet coverage datasets.</w:t>
      </w:r>
    </w:p>
    <w:tbl>
      <w:tblPr>
        <w:tblStyle w:val="TableGrid"/>
        <w:tblW w:w="0" w:type="auto"/>
        <w:tblLook w:val="04A0" w:firstRow="1" w:lastRow="0" w:firstColumn="1" w:lastColumn="0" w:noHBand="0" w:noVBand="1"/>
      </w:tblPr>
      <w:tblGrid>
        <w:gridCol w:w="1778"/>
        <w:gridCol w:w="1798"/>
        <w:gridCol w:w="2549"/>
        <w:gridCol w:w="1760"/>
        <w:gridCol w:w="1465"/>
      </w:tblGrid>
      <w:tr w:rsidR="00B26841" w14:paraId="15689523" w14:textId="44011E76" w:rsidTr="00B26841">
        <w:tc>
          <w:tcPr>
            <w:tcW w:w="1778" w:type="dxa"/>
          </w:tcPr>
          <w:p w14:paraId="326A86F8" w14:textId="77777777" w:rsidR="00B26841" w:rsidRDefault="00B26841" w:rsidP="00ED00E9">
            <w:pPr>
              <w:rPr>
                <w:b/>
                <w:bCs/>
              </w:rPr>
            </w:pPr>
            <w:r>
              <w:rPr>
                <w:b/>
                <w:bCs/>
              </w:rPr>
              <w:t>Source</w:t>
            </w:r>
          </w:p>
        </w:tc>
        <w:tc>
          <w:tcPr>
            <w:tcW w:w="1811" w:type="dxa"/>
          </w:tcPr>
          <w:p w14:paraId="3BC8AAAA" w14:textId="77777777" w:rsidR="00B26841" w:rsidRDefault="00B26841" w:rsidP="00ED00E9">
            <w:pPr>
              <w:rPr>
                <w:b/>
                <w:bCs/>
              </w:rPr>
            </w:pPr>
            <w:r>
              <w:rPr>
                <w:b/>
                <w:bCs/>
              </w:rPr>
              <w:t>Data set name</w:t>
            </w:r>
          </w:p>
        </w:tc>
        <w:tc>
          <w:tcPr>
            <w:tcW w:w="2581" w:type="dxa"/>
          </w:tcPr>
          <w:p w14:paraId="1C481C0B" w14:textId="77777777" w:rsidR="00B26841" w:rsidRDefault="00B26841" w:rsidP="00ED00E9">
            <w:pPr>
              <w:rPr>
                <w:b/>
                <w:bCs/>
              </w:rPr>
            </w:pPr>
            <w:r>
              <w:rPr>
                <w:b/>
                <w:bCs/>
              </w:rPr>
              <w:t>Description</w:t>
            </w:r>
          </w:p>
        </w:tc>
        <w:tc>
          <w:tcPr>
            <w:tcW w:w="1794" w:type="dxa"/>
          </w:tcPr>
          <w:p w14:paraId="13438229" w14:textId="73E6A859" w:rsidR="00B26841" w:rsidRDefault="00B26841" w:rsidP="00ED00E9">
            <w:pPr>
              <w:rPr>
                <w:b/>
                <w:bCs/>
              </w:rPr>
            </w:pPr>
            <w:r>
              <w:rPr>
                <w:b/>
                <w:bCs/>
              </w:rPr>
              <w:t xml:space="preserve">Number of </w:t>
            </w:r>
            <w:proofErr w:type="spellStart"/>
            <w:r>
              <w:rPr>
                <w:b/>
                <w:bCs/>
              </w:rPr>
              <w:t>Obs</w:t>
            </w:r>
            <w:proofErr w:type="spellEnd"/>
          </w:p>
        </w:tc>
        <w:tc>
          <w:tcPr>
            <w:tcW w:w="1386" w:type="dxa"/>
          </w:tcPr>
          <w:p w14:paraId="79FA7BF7" w14:textId="0FE804D7" w:rsidR="00B26841" w:rsidRDefault="00B26841" w:rsidP="00ED00E9">
            <w:pPr>
              <w:rPr>
                <w:b/>
                <w:bCs/>
              </w:rPr>
            </w:pPr>
            <w:r>
              <w:rPr>
                <w:b/>
                <w:bCs/>
              </w:rPr>
              <w:t>Number of variables</w:t>
            </w:r>
          </w:p>
        </w:tc>
      </w:tr>
      <w:tr w:rsidR="00B26841" w14:paraId="7DDF0178" w14:textId="1972B08A" w:rsidTr="00B26841">
        <w:tc>
          <w:tcPr>
            <w:tcW w:w="1778" w:type="dxa"/>
          </w:tcPr>
          <w:p w14:paraId="682E0999" w14:textId="77777777" w:rsidR="00B26841" w:rsidRPr="00EE1038" w:rsidRDefault="00B26841" w:rsidP="00ED00E9">
            <w:r w:rsidRPr="00EE1038">
              <w:t>OECD</w:t>
            </w:r>
          </w:p>
        </w:tc>
        <w:tc>
          <w:tcPr>
            <w:tcW w:w="1811" w:type="dxa"/>
          </w:tcPr>
          <w:p w14:paraId="49332107" w14:textId="77777777" w:rsidR="00B26841" w:rsidRPr="00EE1038" w:rsidRDefault="00B26841" w:rsidP="00ED00E9">
            <w:hyperlink r:id="rId5" w:history="1">
              <w:r w:rsidRPr="00EE1038">
                <w:rPr>
                  <w:rStyle w:val="Hyperlink"/>
                </w:rPr>
                <w:t>International trade in services dataset</w:t>
              </w:r>
            </w:hyperlink>
          </w:p>
        </w:tc>
        <w:tc>
          <w:tcPr>
            <w:tcW w:w="2581" w:type="dxa"/>
          </w:tcPr>
          <w:p w14:paraId="4986D957" w14:textId="77777777" w:rsidR="00B26841" w:rsidRPr="00EE1038" w:rsidRDefault="00B26841" w:rsidP="00ED00E9">
            <w:r w:rsidRPr="00EE1038">
              <w:t xml:space="preserve">Annual trade in services statistics in OECD countries. </w:t>
            </w:r>
          </w:p>
          <w:p w14:paraId="554CC99A" w14:textId="77777777" w:rsidR="00B26841" w:rsidRPr="00EE1038" w:rsidRDefault="00B26841" w:rsidP="00ED00E9"/>
        </w:tc>
        <w:tc>
          <w:tcPr>
            <w:tcW w:w="1794" w:type="dxa"/>
          </w:tcPr>
          <w:p w14:paraId="31B99B4A" w14:textId="69BC7D52" w:rsidR="00B26841" w:rsidRPr="00EE1038" w:rsidRDefault="00B26841" w:rsidP="00ED00E9">
            <w:r>
              <w:t xml:space="preserve">`N </w:t>
            </w:r>
            <w:proofErr w:type="gramStart"/>
            <w:r>
              <w:t>ROW(</w:t>
            </w:r>
            <w:proofErr w:type="gramEnd"/>
            <w:r>
              <w:t>)`</w:t>
            </w:r>
          </w:p>
        </w:tc>
        <w:tc>
          <w:tcPr>
            <w:tcW w:w="1386" w:type="dxa"/>
          </w:tcPr>
          <w:p w14:paraId="5FEB50B5" w14:textId="4C086ABF" w:rsidR="00B26841" w:rsidRPr="00EE1038" w:rsidRDefault="00B26841" w:rsidP="00ED00E9">
            <w:r>
              <w:t xml:space="preserve">`N </w:t>
            </w:r>
            <w:proofErr w:type="gramStart"/>
            <w:r>
              <w:t>COLUMN(</w:t>
            </w:r>
            <w:proofErr w:type="gramEnd"/>
            <w:r>
              <w:t>)`</w:t>
            </w:r>
          </w:p>
        </w:tc>
      </w:tr>
      <w:tr w:rsidR="00B26841" w14:paraId="093DF8A5" w14:textId="618420E5" w:rsidTr="00B26841">
        <w:tc>
          <w:tcPr>
            <w:tcW w:w="1778" w:type="dxa"/>
          </w:tcPr>
          <w:p w14:paraId="6F484157" w14:textId="77777777" w:rsidR="00B26841" w:rsidRPr="00EE1038" w:rsidRDefault="00B26841" w:rsidP="00ED00E9">
            <w:r w:rsidRPr="00EE1038">
              <w:rPr>
                <w:lang w:val="en-US"/>
              </w:rPr>
              <w:t>EUROSTAT</w:t>
            </w:r>
          </w:p>
        </w:tc>
        <w:tc>
          <w:tcPr>
            <w:tcW w:w="1811" w:type="dxa"/>
          </w:tcPr>
          <w:p w14:paraId="41FFA443" w14:textId="77777777" w:rsidR="00B26841" w:rsidRPr="00EE1038" w:rsidRDefault="00B26841" w:rsidP="00ED00E9">
            <w:hyperlink r:id="rId6" w:history="1">
              <w:r w:rsidRPr="00A65C06">
                <w:rPr>
                  <w:rStyle w:val="Hyperlink"/>
                  <w:lang w:val="en-US"/>
                </w:rPr>
                <w:t>Broadband internet coverage by speed</w:t>
              </w:r>
            </w:hyperlink>
          </w:p>
        </w:tc>
        <w:tc>
          <w:tcPr>
            <w:tcW w:w="2581" w:type="dxa"/>
          </w:tcPr>
          <w:p w14:paraId="074D6959" w14:textId="77777777" w:rsidR="00B26841" w:rsidRPr="00EE1038" w:rsidRDefault="00B26841" w:rsidP="00ED00E9">
            <w:pPr>
              <w:rPr>
                <w:lang w:val="en-US"/>
              </w:rPr>
            </w:pPr>
            <w:r w:rsidRPr="00EE1038">
              <w:rPr>
                <w:lang w:val="en-US"/>
              </w:rPr>
              <w:t xml:space="preserve">Annual percentage of households with 100 </w:t>
            </w:r>
            <w:proofErr w:type="spellStart"/>
            <w:r w:rsidRPr="00EE1038">
              <w:rPr>
                <w:lang w:val="en-US"/>
              </w:rPr>
              <w:t>mbs</w:t>
            </w:r>
            <w:proofErr w:type="spellEnd"/>
            <w:r w:rsidRPr="00EE1038">
              <w:rPr>
                <w:lang w:val="en-US"/>
              </w:rPr>
              <w:t xml:space="preserve"> or higher internet connection</w:t>
            </w:r>
            <w:r>
              <w:rPr>
                <w:lang w:val="en-US"/>
              </w:rPr>
              <w:t>.</w:t>
            </w:r>
          </w:p>
          <w:p w14:paraId="3FCF27FD" w14:textId="77777777" w:rsidR="00B26841" w:rsidRPr="00EE1038" w:rsidRDefault="00B26841" w:rsidP="00ED00E9">
            <w:pPr>
              <w:rPr>
                <w:lang w:val="en-US"/>
              </w:rPr>
            </w:pPr>
          </w:p>
        </w:tc>
        <w:tc>
          <w:tcPr>
            <w:tcW w:w="1794" w:type="dxa"/>
          </w:tcPr>
          <w:p w14:paraId="35264A97" w14:textId="77777777" w:rsidR="00B26841" w:rsidRPr="00EE1038" w:rsidRDefault="00B26841" w:rsidP="00ED00E9">
            <w:pPr>
              <w:rPr>
                <w:lang w:val="en-US"/>
              </w:rPr>
            </w:pPr>
          </w:p>
        </w:tc>
        <w:tc>
          <w:tcPr>
            <w:tcW w:w="1386" w:type="dxa"/>
          </w:tcPr>
          <w:p w14:paraId="24EED5AC" w14:textId="77777777" w:rsidR="00B26841" w:rsidRPr="00EE1038" w:rsidRDefault="00B26841" w:rsidP="00ED00E9">
            <w:pPr>
              <w:rPr>
                <w:lang w:val="en-US"/>
              </w:rPr>
            </w:pPr>
          </w:p>
        </w:tc>
      </w:tr>
      <w:tr w:rsidR="00B26841" w14:paraId="42417C68" w14:textId="7987F136" w:rsidTr="00B26841">
        <w:tc>
          <w:tcPr>
            <w:tcW w:w="1778" w:type="dxa"/>
          </w:tcPr>
          <w:p w14:paraId="29787C5A" w14:textId="77777777" w:rsidR="00B26841" w:rsidRPr="00EE1038" w:rsidRDefault="00B26841" w:rsidP="00ED00E9">
            <w:pPr>
              <w:rPr>
                <w:lang w:val="fr-FR"/>
              </w:rPr>
            </w:pPr>
            <w:r w:rsidRPr="00EE1038">
              <w:rPr>
                <w:lang w:val="fr-FR"/>
              </w:rPr>
              <w:t>Centre d'études prospectives et d'informations internationales (CEPII)</w:t>
            </w:r>
          </w:p>
        </w:tc>
        <w:tc>
          <w:tcPr>
            <w:tcW w:w="1811" w:type="dxa"/>
          </w:tcPr>
          <w:p w14:paraId="0E475B32" w14:textId="77777777" w:rsidR="00B26841" w:rsidRPr="00EE1038" w:rsidRDefault="00B26841" w:rsidP="00ED00E9">
            <w:hyperlink r:id="rId7" w:history="1">
              <w:r w:rsidRPr="00EE1038">
                <w:rPr>
                  <w:rStyle w:val="Hyperlink"/>
                </w:rPr>
                <w:t>The CEPII Gravity database</w:t>
              </w:r>
            </w:hyperlink>
          </w:p>
        </w:tc>
        <w:tc>
          <w:tcPr>
            <w:tcW w:w="2581" w:type="dxa"/>
          </w:tcPr>
          <w:p w14:paraId="6282401D" w14:textId="77777777" w:rsidR="00B26841" w:rsidRPr="00EE1038" w:rsidRDefault="00B26841" w:rsidP="00ED00E9">
            <w:pPr>
              <w:rPr>
                <w:lang w:val="en-US"/>
              </w:rPr>
            </w:pPr>
            <w:r w:rsidRPr="00EE1038">
              <w:t>For any pair of countries, from 1948 to 2020, Gravity provides all the information required to estimate gravity equations: trade flows, geographical distances, trade facilitation measures, macroeconomic indicators, etc...</w:t>
            </w:r>
          </w:p>
          <w:p w14:paraId="39E28628" w14:textId="77777777" w:rsidR="00B26841" w:rsidRPr="00EE1038" w:rsidRDefault="00B26841" w:rsidP="00ED00E9">
            <w:pPr>
              <w:rPr>
                <w:lang w:val="en-US"/>
              </w:rPr>
            </w:pPr>
          </w:p>
        </w:tc>
        <w:tc>
          <w:tcPr>
            <w:tcW w:w="1794" w:type="dxa"/>
          </w:tcPr>
          <w:p w14:paraId="6FE77532" w14:textId="77777777" w:rsidR="00B26841" w:rsidRPr="00EE1038" w:rsidRDefault="00B26841" w:rsidP="00ED00E9"/>
        </w:tc>
        <w:tc>
          <w:tcPr>
            <w:tcW w:w="1386" w:type="dxa"/>
          </w:tcPr>
          <w:p w14:paraId="6F3D9AA0" w14:textId="77777777" w:rsidR="00B26841" w:rsidRPr="00EE1038" w:rsidRDefault="00B26841" w:rsidP="00ED00E9"/>
        </w:tc>
      </w:tr>
      <w:tr w:rsidR="00B26841" w14:paraId="06B3572F" w14:textId="2961EFA0" w:rsidTr="00B26841">
        <w:tc>
          <w:tcPr>
            <w:tcW w:w="1778" w:type="dxa"/>
          </w:tcPr>
          <w:p w14:paraId="654E6D62" w14:textId="77777777" w:rsidR="00B26841" w:rsidRPr="00B930A1" w:rsidRDefault="00B26841" w:rsidP="00ED00E9">
            <w:pPr>
              <w:rPr>
                <w:lang w:val="en-US"/>
              </w:rPr>
            </w:pPr>
            <w:r>
              <w:rPr>
                <w:lang w:val="en-US"/>
              </w:rPr>
              <w:t>IMF</w:t>
            </w:r>
          </w:p>
        </w:tc>
        <w:tc>
          <w:tcPr>
            <w:tcW w:w="1811" w:type="dxa"/>
          </w:tcPr>
          <w:p w14:paraId="0CC72D02" w14:textId="77777777" w:rsidR="00B26841" w:rsidRDefault="00B26841" w:rsidP="00ED00E9">
            <w:r w:rsidRPr="00B930A1">
              <w:t> </w:t>
            </w:r>
            <w:hyperlink r:id="rId8" w:history="1">
              <w:r w:rsidRPr="00B930A1">
                <w:rPr>
                  <w:rStyle w:val="Hyperlink"/>
                </w:rPr>
                <w:t>World Economic Outlook 2024</w:t>
              </w:r>
            </w:hyperlink>
          </w:p>
        </w:tc>
        <w:tc>
          <w:tcPr>
            <w:tcW w:w="2581" w:type="dxa"/>
          </w:tcPr>
          <w:p w14:paraId="5016687D" w14:textId="77777777" w:rsidR="00B26841" w:rsidRPr="00EE1038" w:rsidRDefault="00B26841" w:rsidP="00ED00E9">
            <w:r w:rsidRPr="00B930A1">
              <w:t xml:space="preserve">The World Economic Outlook (WEO) is a survey of prospects and policies by the IMF staff, usually published twice a year, with updates in between. It presents analyses and projections of the </w:t>
            </w:r>
            <w:r w:rsidRPr="00B930A1">
              <w:lastRenderedPageBreak/>
              <w:t>world economy in the near and medium term, which are integral elements of the IMF’s surveillance of economic developments and policies in its member countries and of the global economic system.</w:t>
            </w:r>
          </w:p>
        </w:tc>
        <w:tc>
          <w:tcPr>
            <w:tcW w:w="1794" w:type="dxa"/>
          </w:tcPr>
          <w:p w14:paraId="056DCA20" w14:textId="77777777" w:rsidR="00B26841" w:rsidRPr="00B930A1" w:rsidRDefault="00B26841" w:rsidP="00ED00E9"/>
        </w:tc>
        <w:tc>
          <w:tcPr>
            <w:tcW w:w="1386" w:type="dxa"/>
          </w:tcPr>
          <w:p w14:paraId="2D329E93" w14:textId="77777777" w:rsidR="00B26841" w:rsidRPr="00B930A1" w:rsidRDefault="00B26841" w:rsidP="00ED00E9"/>
        </w:tc>
      </w:tr>
    </w:tbl>
    <w:p w14:paraId="3E1478C9" w14:textId="77777777" w:rsidR="00B26841" w:rsidRDefault="00B26841" w:rsidP="0071300F"/>
    <w:p w14:paraId="0AAD1824" w14:textId="77777777" w:rsidR="00B26841" w:rsidRPr="00BE72C6" w:rsidRDefault="00B26841" w:rsidP="00B26841">
      <w:pPr>
        <w:pStyle w:val="ListParagraph"/>
        <w:numPr>
          <w:ilvl w:val="0"/>
          <w:numId w:val="2"/>
        </w:numPr>
        <w:rPr>
          <w:rFonts w:ascii="Cambria Math" w:hAnsi="Cambria Math" w:cs="Cambria Math"/>
          <w:sz w:val="22"/>
          <w:szCs w:val="22"/>
          <w:lang w:val="en-US"/>
        </w:rPr>
      </w:pPr>
      <w:proofErr w:type="spellStart"/>
      <w:r w:rsidRPr="00BE72C6">
        <w:rPr>
          <w:sz w:val="22"/>
          <w:szCs w:val="22"/>
          <w:lang w:val="en-US"/>
        </w:rPr>
        <w:t>digital_trade</w:t>
      </w:r>
      <w:proofErr w:type="spellEnd"/>
      <w:r w:rsidRPr="00BE72C6">
        <w:rPr>
          <w:sz w:val="22"/>
          <w:szCs w:val="22"/>
          <w:lang w:val="en-US"/>
        </w:rPr>
        <w:t>_</w:t>
      </w:r>
      <w:r w:rsidRPr="00BE72C6">
        <w:rPr>
          <w:rFonts w:ascii="Cambria Math" w:hAnsi="Cambria Math" w:cs="Cambria Math"/>
          <w:sz w:val="22"/>
          <w:szCs w:val="22"/>
          <w:lang w:val="en-US"/>
        </w:rPr>
        <w:t>𝑖𝑗𝑡</w:t>
      </w:r>
      <w:r w:rsidRPr="00BE72C6">
        <w:rPr>
          <w:sz w:val="22"/>
          <w:szCs w:val="22"/>
          <w:lang w:val="en-US"/>
        </w:rPr>
        <w:t xml:space="preserve"> = bilateral digital</w:t>
      </w:r>
      <w:r>
        <w:rPr>
          <w:sz w:val="22"/>
          <w:szCs w:val="22"/>
          <w:lang w:val="en-US"/>
        </w:rPr>
        <w:t>ly deliverable</w:t>
      </w:r>
      <w:r w:rsidRPr="00BE72C6">
        <w:rPr>
          <w:sz w:val="22"/>
          <w:szCs w:val="22"/>
          <w:lang w:val="en-US"/>
        </w:rPr>
        <w:t xml:space="preserve"> trade between country </w:t>
      </w:r>
      <w:proofErr w:type="spellStart"/>
      <w:r w:rsidRPr="00BE72C6">
        <w:rPr>
          <w:sz w:val="22"/>
          <w:szCs w:val="22"/>
          <w:lang w:val="en-US"/>
        </w:rPr>
        <w:t>i</w:t>
      </w:r>
      <w:proofErr w:type="spellEnd"/>
      <w:r w:rsidRPr="00BE72C6">
        <w:rPr>
          <w:sz w:val="22"/>
          <w:szCs w:val="22"/>
          <w:lang w:val="en-US"/>
        </w:rPr>
        <w:t xml:space="preserve"> and j in year t</w:t>
      </w:r>
    </w:p>
    <w:p w14:paraId="2D83E65C" w14:textId="77777777" w:rsidR="00B26841" w:rsidRPr="008849FF" w:rsidRDefault="00B26841" w:rsidP="00B26841">
      <w:pPr>
        <w:pStyle w:val="ListParagraph"/>
        <w:numPr>
          <w:ilvl w:val="0"/>
          <w:numId w:val="2"/>
        </w:numPr>
        <w:rPr>
          <w:rFonts w:ascii="Cambria Math" w:hAnsi="Cambria Math" w:cs="Cambria Math"/>
          <w:sz w:val="22"/>
          <w:szCs w:val="22"/>
          <w:lang w:val="en-US"/>
        </w:rPr>
      </w:pPr>
      <w:r w:rsidRPr="00BE72C6">
        <w:rPr>
          <w:sz w:val="22"/>
          <w:szCs w:val="22"/>
          <w:lang w:val="en-US"/>
        </w:rPr>
        <w:t>distance_</w:t>
      </w:r>
      <w:r w:rsidRPr="00BE72C6">
        <w:rPr>
          <w:rFonts w:ascii="Cambria Math" w:hAnsi="Cambria Math" w:cs="Cambria Math"/>
          <w:sz w:val="22"/>
          <w:szCs w:val="22"/>
          <w:lang w:val="en-US"/>
        </w:rPr>
        <w:t>𝑖𝑗</w:t>
      </w:r>
      <w:r w:rsidRPr="00BE72C6">
        <w:rPr>
          <w:sz w:val="22"/>
          <w:szCs w:val="22"/>
          <w:lang w:val="en-US"/>
        </w:rPr>
        <w:t xml:space="preserve">   = distance between countries </w:t>
      </w:r>
      <w:proofErr w:type="spellStart"/>
      <w:r w:rsidRPr="00BE72C6">
        <w:rPr>
          <w:sz w:val="22"/>
          <w:szCs w:val="22"/>
          <w:lang w:val="en-US"/>
        </w:rPr>
        <w:t>i</w:t>
      </w:r>
      <w:proofErr w:type="spellEnd"/>
      <w:r w:rsidRPr="00BE72C6">
        <w:rPr>
          <w:sz w:val="22"/>
          <w:szCs w:val="22"/>
          <w:lang w:val="en-US"/>
        </w:rPr>
        <w:t xml:space="preserve"> and j in year t</w:t>
      </w:r>
    </w:p>
    <w:p w14:paraId="38292F20"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gdp_pc</w:t>
      </w:r>
      <w:proofErr w:type="spellEnd"/>
      <w:r w:rsidRPr="00BE72C6">
        <w:rPr>
          <w:sz w:val="22"/>
          <w:szCs w:val="22"/>
          <w:lang w:val="en-US"/>
        </w:rPr>
        <w:t>_</w:t>
      </w:r>
      <w:r w:rsidRPr="00BE72C6">
        <w:rPr>
          <w:rFonts w:ascii="Cambria Math" w:hAnsi="Cambria Math" w:cs="Cambria Math"/>
          <w:sz w:val="22"/>
          <w:szCs w:val="22"/>
          <w:lang w:val="en-US"/>
        </w:rPr>
        <w:t>𝑖𝑡</w:t>
      </w:r>
      <w:r w:rsidRPr="00BE72C6">
        <w:rPr>
          <w:sz w:val="22"/>
          <w:szCs w:val="22"/>
          <w:lang w:val="en-US"/>
        </w:rPr>
        <w:t xml:space="preserve"> = GDP per capita country </w:t>
      </w:r>
      <w:proofErr w:type="spellStart"/>
      <w:r w:rsidRPr="00BE72C6">
        <w:rPr>
          <w:sz w:val="22"/>
          <w:szCs w:val="22"/>
          <w:lang w:val="en-US"/>
        </w:rPr>
        <w:t>i</w:t>
      </w:r>
      <w:proofErr w:type="spellEnd"/>
      <w:r w:rsidRPr="00BE72C6">
        <w:rPr>
          <w:sz w:val="22"/>
          <w:szCs w:val="22"/>
          <w:lang w:val="en-US"/>
        </w:rPr>
        <w:t xml:space="preserve"> in year t</w:t>
      </w:r>
    </w:p>
    <w:p w14:paraId="1F01BCB3"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gdp_pc</w:t>
      </w:r>
      <w:proofErr w:type="spellEnd"/>
      <w:r w:rsidRPr="00BE72C6">
        <w:rPr>
          <w:sz w:val="22"/>
          <w:szCs w:val="22"/>
          <w:lang w:val="en-US"/>
        </w:rPr>
        <w:t xml:space="preserve"> _</w:t>
      </w:r>
      <w:r w:rsidRPr="00BE72C6">
        <w:rPr>
          <w:rFonts w:ascii="Cambria Math" w:hAnsi="Cambria Math" w:cs="Cambria Math"/>
          <w:sz w:val="22"/>
          <w:szCs w:val="22"/>
          <w:lang w:val="en-US"/>
        </w:rPr>
        <w:t>𝑗𝑡</w:t>
      </w:r>
      <w:r w:rsidRPr="00BE72C6">
        <w:rPr>
          <w:sz w:val="22"/>
          <w:szCs w:val="22"/>
          <w:lang w:val="en-US"/>
        </w:rPr>
        <w:t xml:space="preserve"> = GDP per capita country j in year t</w:t>
      </w:r>
    </w:p>
    <w:p w14:paraId="20B0E7A3" w14:textId="77777777" w:rsidR="00B26841" w:rsidRPr="00BE72C6" w:rsidRDefault="00B26841" w:rsidP="00B26841">
      <w:pPr>
        <w:pStyle w:val="ListParagraph"/>
        <w:numPr>
          <w:ilvl w:val="0"/>
          <w:numId w:val="2"/>
        </w:numPr>
        <w:rPr>
          <w:sz w:val="22"/>
          <w:szCs w:val="22"/>
          <w:lang w:val="en-US"/>
        </w:rPr>
      </w:pPr>
      <w:r w:rsidRPr="00BE72C6">
        <w:rPr>
          <w:sz w:val="22"/>
          <w:szCs w:val="22"/>
          <w:lang w:val="en-US"/>
        </w:rPr>
        <w:t>factor(year_</w:t>
      </w:r>
      <w:r w:rsidRPr="00BE72C6">
        <w:rPr>
          <w:rFonts w:ascii="Cambria Math" w:hAnsi="Cambria Math" w:cs="Cambria Math"/>
          <w:sz w:val="22"/>
          <w:szCs w:val="22"/>
          <w:lang w:val="en-US"/>
        </w:rPr>
        <w:t>𝑡</w:t>
      </w:r>
      <w:r w:rsidRPr="00BE72C6">
        <w:rPr>
          <w:sz w:val="22"/>
          <w:szCs w:val="22"/>
          <w:lang w:val="en-US"/>
        </w:rPr>
        <w:t>) = Fixed effects of year t</w:t>
      </w:r>
    </w:p>
    <w:p w14:paraId="3DB30C11"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same_continent</w:t>
      </w:r>
      <w:proofErr w:type="spellEnd"/>
      <w:r w:rsidRPr="00BE72C6">
        <w:rPr>
          <w:sz w:val="22"/>
          <w:szCs w:val="22"/>
          <w:lang w:val="en-US"/>
        </w:rPr>
        <w:t xml:space="preserve"> _</w:t>
      </w:r>
      <w:r w:rsidRPr="00BE72C6">
        <w:rPr>
          <w:rFonts w:ascii="Cambria Math" w:hAnsi="Cambria Math" w:cs="Cambria Math"/>
          <w:sz w:val="22"/>
          <w:szCs w:val="22"/>
          <w:lang w:val="en-US"/>
        </w:rPr>
        <w:t>𝑖𝑗</w:t>
      </w:r>
      <w:r w:rsidRPr="00BE72C6">
        <w:rPr>
          <w:sz w:val="22"/>
          <w:szCs w:val="22"/>
          <w:lang w:val="en-US"/>
        </w:rPr>
        <w:t xml:space="preserve"> = 1 if countries </w:t>
      </w:r>
      <w:proofErr w:type="spellStart"/>
      <w:r w:rsidRPr="00BE72C6">
        <w:rPr>
          <w:sz w:val="22"/>
          <w:szCs w:val="22"/>
          <w:lang w:val="en-US"/>
        </w:rPr>
        <w:t>i</w:t>
      </w:r>
      <w:proofErr w:type="spellEnd"/>
      <w:r w:rsidRPr="00BE72C6">
        <w:rPr>
          <w:sz w:val="22"/>
          <w:szCs w:val="22"/>
          <w:lang w:val="en-US"/>
        </w:rPr>
        <w:t xml:space="preserve"> and j are in the same continent</w:t>
      </w:r>
    </w:p>
    <w:p w14:paraId="18E2B654" w14:textId="77777777" w:rsidR="00B26841" w:rsidRPr="00BE72C6" w:rsidRDefault="00B26841" w:rsidP="00B26841">
      <w:pPr>
        <w:pStyle w:val="ListParagraph"/>
        <w:numPr>
          <w:ilvl w:val="0"/>
          <w:numId w:val="2"/>
        </w:numPr>
        <w:rPr>
          <w:sz w:val="22"/>
          <w:szCs w:val="22"/>
          <w:lang w:val="en-US"/>
        </w:rPr>
      </w:pPr>
      <w:r w:rsidRPr="00BE72C6">
        <w:rPr>
          <w:sz w:val="22"/>
          <w:szCs w:val="22"/>
          <w:lang w:val="en-US"/>
        </w:rPr>
        <w:t>contiguity_</w:t>
      </w:r>
      <w:r w:rsidRPr="00BE72C6">
        <w:rPr>
          <w:rFonts w:ascii="Cambria Math" w:hAnsi="Cambria Math" w:cs="Cambria Math"/>
          <w:sz w:val="22"/>
          <w:szCs w:val="22"/>
          <w:lang w:val="en-US"/>
        </w:rPr>
        <w:t>𝑖𝑗</w:t>
      </w:r>
      <w:r w:rsidRPr="00BE72C6">
        <w:rPr>
          <w:sz w:val="22"/>
          <w:szCs w:val="22"/>
          <w:lang w:val="en-US"/>
        </w:rPr>
        <w:t xml:space="preserve"> = 1 if countries </w:t>
      </w:r>
      <w:proofErr w:type="spellStart"/>
      <w:r w:rsidRPr="00BE72C6">
        <w:rPr>
          <w:sz w:val="22"/>
          <w:szCs w:val="22"/>
          <w:lang w:val="en-US"/>
        </w:rPr>
        <w:t>i</w:t>
      </w:r>
      <w:proofErr w:type="spellEnd"/>
      <w:r w:rsidRPr="00BE72C6">
        <w:rPr>
          <w:sz w:val="22"/>
          <w:szCs w:val="22"/>
          <w:lang w:val="en-US"/>
        </w:rPr>
        <w:t xml:space="preserve"> and j are neighboring countries</w:t>
      </w:r>
    </w:p>
    <w:p w14:paraId="4C79794D"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common_language</w:t>
      </w:r>
      <w:proofErr w:type="spellEnd"/>
      <w:r w:rsidRPr="00BE72C6">
        <w:rPr>
          <w:sz w:val="22"/>
          <w:szCs w:val="22"/>
          <w:lang w:val="en-US"/>
        </w:rPr>
        <w:t>_</w:t>
      </w:r>
      <w:r w:rsidRPr="00BE72C6">
        <w:rPr>
          <w:rFonts w:ascii="Cambria Math" w:hAnsi="Cambria Math" w:cs="Cambria Math"/>
          <w:sz w:val="22"/>
          <w:szCs w:val="22"/>
          <w:lang w:val="en-US"/>
        </w:rPr>
        <w:t>𝑖𝑗</w:t>
      </w:r>
      <w:r w:rsidRPr="00BE72C6">
        <w:rPr>
          <w:sz w:val="22"/>
          <w:szCs w:val="22"/>
          <w:lang w:val="en-US"/>
        </w:rPr>
        <w:t xml:space="preserve"> = 1 if countries </w:t>
      </w:r>
      <w:proofErr w:type="spellStart"/>
      <w:r w:rsidRPr="00BE72C6">
        <w:rPr>
          <w:sz w:val="22"/>
          <w:szCs w:val="22"/>
          <w:lang w:val="en-US"/>
        </w:rPr>
        <w:t>i</w:t>
      </w:r>
      <w:proofErr w:type="spellEnd"/>
      <w:r w:rsidRPr="00BE72C6">
        <w:rPr>
          <w:sz w:val="22"/>
          <w:szCs w:val="22"/>
          <w:lang w:val="en-US"/>
        </w:rPr>
        <w:t xml:space="preserve"> and j share common language</w:t>
      </w:r>
    </w:p>
    <w:p w14:paraId="6B2F4F12"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digital_serv_world</w:t>
      </w:r>
      <w:proofErr w:type="spellEnd"/>
      <w:r w:rsidRPr="00BE72C6">
        <w:rPr>
          <w:sz w:val="22"/>
          <w:szCs w:val="22"/>
          <w:lang w:val="en-US"/>
        </w:rPr>
        <w:t>_</w:t>
      </w:r>
      <w:r w:rsidRPr="00BE72C6">
        <w:rPr>
          <w:rFonts w:ascii="Cambria Math" w:hAnsi="Cambria Math" w:cs="Cambria Math"/>
          <w:sz w:val="22"/>
          <w:szCs w:val="22"/>
          <w:lang w:val="en-US"/>
        </w:rPr>
        <w:t>𝑖𝑡</w:t>
      </w:r>
      <w:r w:rsidRPr="00BE72C6">
        <w:rPr>
          <w:sz w:val="22"/>
          <w:szCs w:val="22"/>
          <w:lang w:val="en-US"/>
        </w:rPr>
        <w:t xml:space="preserve"> = total digital services trade with partner world of country </w:t>
      </w:r>
      <w:proofErr w:type="spellStart"/>
      <w:r w:rsidRPr="00BE72C6">
        <w:rPr>
          <w:sz w:val="22"/>
          <w:szCs w:val="22"/>
          <w:lang w:val="en-US"/>
        </w:rPr>
        <w:t>i</w:t>
      </w:r>
      <w:proofErr w:type="spellEnd"/>
      <w:r w:rsidRPr="00BE72C6">
        <w:rPr>
          <w:sz w:val="22"/>
          <w:szCs w:val="22"/>
          <w:lang w:val="en-US"/>
        </w:rPr>
        <w:t xml:space="preserve"> in year t</w:t>
      </w:r>
    </w:p>
    <w:p w14:paraId="10F9460D"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digital_serv_world</w:t>
      </w:r>
      <w:proofErr w:type="spellEnd"/>
      <w:r w:rsidRPr="00BE72C6">
        <w:rPr>
          <w:sz w:val="22"/>
          <w:szCs w:val="22"/>
          <w:lang w:val="en-US"/>
        </w:rPr>
        <w:t xml:space="preserve">_ </w:t>
      </w:r>
      <w:r w:rsidRPr="00BE72C6">
        <w:rPr>
          <w:rFonts w:ascii="Cambria Math" w:hAnsi="Cambria Math" w:cs="Cambria Math"/>
          <w:sz w:val="22"/>
          <w:szCs w:val="22"/>
          <w:lang w:val="en-US"/>
        </w:rPr>
        <w:t>𝑗𝑡</w:t>
      </w:r>
      <w:r w:rsidRPr="00BE72C6">
        <w:rPr>
          <w:sz w:val="22"/>
          <w:szCs w:val="22"/>
          <w:lang w:val="en-US"/>
        </w:rPr>
        <w:t xml:space="preserve"> = total digital services trade with partner world of country j in year t</w:t>
      </w:r>
    </w:p>
    <w:p w14:paraId="46011266" w14:textId="77777777" w:rsidR="00B26841" w:rsidRPr="00BE72C6" w:rsidRDefault="00B26841" w:rsidP="00B26841">
      <w:pPr>
        <w:pStyle w:val="ListParagraph"/>
        <w:numPr>
          <w:ilvl w:val="0"/>
          <w:numId w:val="2"/>
        </w:numPr>
        <w:rPr>
          <w:sz w:val="22"/>
          <w:szCs w:val="22"/>
          <w:lang w:val="en-US"/>
        </w:rPr>
      </w:pPr>
      <w:r w:rsidRPr="00BE72C6">
        <w:rPr>
          <w:sz w:val="22"/>
          <w:szCs w:val="22"/>
          <w:lang w:val="en-US"/>
        </w:rPr>
        <w:t xml:space="preserve">factor(partner) = fixed effects of country j </w:t>
      </w:r>
    </w:p>
    <w:p w14:paraId="322BBD4E"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internet_coverage</w:t>
      </w:r>
      <w:proofErr w:type="spellEnd"/>
      <w:r w:rsidRPr="00BE72C6">
        <w:rPr>
          <w:sz w:val="22"/>
          <w:szCs w:val="22"/>
          <w:lang w:val="en-US"/>
        </w:rPr>
        <w:t xml:space="preserve">_ </w:t>
      </w:r>
      <w:r w:rsidRPr="00BE72C6">
        <w:rPr>
          <w:rFonts w:ascii="Cambria Math" w:hAnsi="Cambria Math" w:cs="Cambria Math"/>
          <w:sz w:val="22"/>
          <w:szCs w:val="22"/>
          <w:lang w:val="en-US"/>
        </w:rPr>
        <w:t>𝑖𝑡</w:t>
      </w:r>
      <w:r w:rsidRPr="00BE72C6">
        <w:rPr>
          <w:sz w:val="22"/>
          <w:szCs w:val="22"/>
          <w:lang w:val="en-US"/>
        </w:rPr>
        <w:t xml:space="preserve"> = internet coverage in country </w:t>
      </w:r>
      <w:proofErr w:type="spellStart"/>
      <w:r w:rsidRPr="00BE72C6">
        <w:rPr>
          <w:sz w:val="22"/>
          <w:szCs w:val="22"/>
          <w:lang w:val="en-US"/>
        </w:rPr>
        <w:t>i</w:t>
      </w:r>
      <w:proofErr w:type="spellEnd"/>
      <w:r w:rsidRPr="00BE72C6">
        <w:rPr>
          <w:sz w:val="22"/>
          <w:szCs w:val="22"/>
          <w:lang w:val="en-US"/>
        </w:rPr>
        <w:t xml:space="preserve"> in year t</w:t>
      </w:r>
    </w:p>
    <w:p w14:paraId="530A228A" w14:textId="77777777" w:rsidR="00B26841" w:rsidRPr="00BE72C6" w:rsidRDefault="00B26841" w:rsidP="00B26841">
      <w:pPr>
        <w:pStyle w:val="ListParagraph"/>
        <w:numPr>
          <w:ilvl w:val="0"/>
          <w:numId w:val="2"/>
        </w:numPr>
        <w:rPr>
          <w:sz w:val="22"/>
          <w:szCs w:val="22"/>
          <w:lang w:val="en-US"/>
        </w:rPr>
      </w:pPr>
      <w:proofErr w:type="spellStart"/>
      <w:r w:rsidRPr="00BE72C6">
        <w:rPr>
          <w:sz w:val="22"/>
          <w:szCs w:val="22"/>
          <w:lang w:val="en-US"/>
        </w:rPr>
        <w:t>internet_coverage</w:t>
      </w:r>
      <w:proofErr w:type="spellEnd"/>
      <w:r w:rsidRPr="00BE72C6">
        <w:rPr>
          <w:sz w:val="22"/>
          <w:szCs w:val="22"/>
          <w:lang w:val="en-US"/>
        </w:rPr>
        <w:t xml:space="preserve">_ </w:t>
      </w:r>
      <w:r w:rsidRPr="00BE72C6">
        <w:rPr>
          <w:rFonts w:ascii="Cambria Math" w:hAnsi="Cambria Math" w:cs="Cambria Math"/>
          <w:sz w:val="22"/>
          <w:szCs w:val="22"/>
          <w:lang w:val="en-US"/>
        </w:rPr>
        <w:t>𝑗𝑡</w:t>
      </w:r>
      <w:r w:rsidRPr="00BE72C6">
        <w:rPr>
          <w:sz w:val="22"/>
          <w:szCs w:val="22"/>
          <w:lang w:val="en-US"/>
        </w:rPr>
        <w:t xml:space="preserve"> = internet coverage in country j in year t</w:t>
      </w:r>
    </w:p>
    <w:p w14:paraId="46DBF3BB" w14:textId="77777777" w:rsidR="00B26841" w:rsidRPr="00BE72C6" w:rsidRDefault="00B26841" w:rsidP="00B26841">
      <w:pPr>
        <w:pStyle w:val="ListParagraph"/>
        <w:numPr>
          <w:ilvl w:val="0"/>
          <w:numId w:val="2"/>
        </w:numPr>
        <w:rPr>
          <w:sz w:val="22"/>
          <w:szCs w:val="22"/>
          <w:lang w:val="en-US"/>
        </w:rPr>
      </w:pPr>
      <w:r w:rsidRPr="00BE72C6">
        <w:rPr>
          <w:rFonts w:ascii="Cambria Math" w:hAnsi="Cambria Math" w:cs="Cambria Math"/>
          <w:sz w:val="22"/>
          <w:szCs w:val="22"/>
          <w:lang w:val="en-US"/>
        </w:rPr>
        <w:t xml:space="preserve">𝜀𝑖𝑗 = </w:t>
      </w:r>
      <w:r w:rsidRPr="00BE72C6">
        <w:rPr>
          <w:rFonts w:cs="Cambria Math"/>
          <w:sz w:val="22"/>
          <w:szCs w:val="22"/>
          <w:lang w:val="en-US"/>
        </w:rPr>
        <w:t>error term</w:t>
      </w:r>
    </w:p>
    <w:p w14:paraId="0077B024" w14:textId="77777777" w:rsidR="00B26841" w:rsidRDefault="00B26841" w:rsidP="0071300F"/>
    <w:sectPr w:rsidR="00B2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E64C4"/>
    <w:multiLevelType w:val="hybridMultilevel"/>
    <w:tmpl w:val="0E8A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B39A5"/>
    <w:multiLevelType w:val="multilevel"/>
    <w:tmpl w:val="4082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34063">
    <w:abstractNumId w:val="1"/>
  </w:num>
  <w:num w:numId="2" w16cid:durableId="48204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F"/>
    <w:rsid w:val="00151F5A"/>
    <w:rsid w:val="002944A9"/>
    <w:rsid w:val="003049A4"/>
    <w:rsid w:val="004E100B"/>
    <w:rsid w:val="004F6BF4"/>
    <w:rsid w:val="0059148F"/>
    <w:rsid w:val="0071300F"/>
    <w:rsid w:val="007A79F7"/>
    <w:rsid w:val="007D7C20"/>
    <w:rsid w:val="00B26841"/>
    <w:rsid w:val="00CF2EAF"/>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08921"/>
  <w15:chartTrackingRefBased/>
  <w15:docId w15:val="{0313424C-09EF-1B40-AE60-FCEC09A6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1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0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1300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1300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1300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1300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1300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1300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1300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1300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1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0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1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0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1300F"/>
    <w:pPr>
      <w:spacing w:before="160"/>
      <w:jc w:val="center"/>
    </w:pPr>
    <w:rPr>
      <w:i/>
      <w:iCs/>
      <w:color w:val="404040" w:themeColor="text1" w:themeTint="BF"/>
    </w:rPr>
  </w:style>
  <w:style w:type="character" w:customStyle="1" w:styleId="QuoteChar">
    <w:name w:val="Quote Char"/>
    <w:basedOn w:val="DefaultParagraphFont"/>
    <w:link w:val="Quote"/>
    <w:uiPriority w:val="29"/>
    <w:rsid w:val="0071300F"/>
    <w:rPr>
      <w:i/>
      <w:iCs/>
      <w:color w:val="404040" w:themeColor="text1" w:themeTint="BF"/>
      <w:lang w:val="en-GB"/>
    </w:rPr>
  </w:style>
  <w:style w:type="paragraph" w:styleId="ListParagraph">
    <w:name w:val="List Paragraph"/>
    <w:basedOn w:val="Normal"/>
    <w:uiPriority w:val="34"/>
    <w:qFormat/>
    <w:rsid w:val="0071300F"/>
    <w:pPr>
      <w:ind w:left="720"/>
      <w:contextualSpacing/>
    </w:pPr>
  </w:style>
  <w:style w:type="character" w:styleId="IntenseEmphasis">
    <w:name w:val="Intense Emphasis"/>
    <w:basedOn w:val="DefaultParagraphFont"/>
    <w:uiPriority w:val="21"/>
    <w:qFormat/>
    <w:rsid w:val="0071300F"/>
    <w:rPr>
      <w:i/>
      <w:iCs/>
      <w:color w:val="0F4761" w:themeColor="accent1" w:themeShade="BF"/>
    </w:rPr>
  </w:style>
  <w:style w:type="paragraph" w:styleId="IntenseQuote">
    <w:name w:val="Intense Quote"/>
    <w:basedOn w:val="Normal"/>
    <w:next w:val="Normal"/>
    <w:link w:val="IntenseQuoteChar"/>
    <w:uiPriority w:val="30"/>
    <w:qFormat/>
    <w:rsid w:val="0071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0F"/>
    <w:rPr>
      <w:i/>
      <w:iCs/>
      <w:color w:val="0F4761" w:themeColor="accent1" w:themeShade="BF"/>
      <w:lang w:val="en-GB"/>
    </w:rPr>
  </w:style>
  <w:style w:type="character" w:styleId="IntenseReference">
    <w:name w:val="Intense Reference"/>
    <w:basedOn w:val="DefaultParagraphFont"/>
    <w:uiPriority w:val="32"/>
    <w:qFormat/>
    <w:rsid w:val="0071300F"/>
    <w:rPr>
      <w:b/>
      <w:bCs/>
      <w:smallCaps/>
      <w:color w:val="0F4761" w:themeColor="accent1" w:themeShade="BF"/>
      <w:spacing w:val="5"/>
    </w:rPr>
  </w:style>
  <w:style w:type="character" w:styleId="Hyperlink">
    <w:name w:val="Hyperlink"/>
    <w:basedOn w:val="DefaultParagraphFont"/>
    <w:uiPriority w:val="99"/>
    <w:unhideWhenUsed/>
    <w:rsid w:val="0071300F"/>
    <w:rPr>
      <w:color w:val="467886" w:themeColor="hyperlink"/>
      <w:u w:val="single"/>
    </w:rPr>
  </w:style>
  <w:style w:type="character" w:styleId="UnresolvedMention">
    <w:name w:val="Unresolved Mention"/>
    <w:basedOn w:val="DefaultParagraphFont"/>
    <w:uiPriority w:val="99"/>
    <w:semiHidden/>
    <w:unhideWhenUsed/>
    <w:rsid w:val="0071300F"/>
    <w:rPr>
      <w:color w:val="605E5C"/>
      <w:shd w:val="clear" w:color="auto" w:fill="E1DFDD"/>
    </w:rPr>
  </w:style>
  <w:style w:type="table" w:styleId="TableGrid">
    <w:name w:val="Table Grid"/>
    <w:basedOn w:val="TableNormal"/>
    <w:uiPriority w:val="39"/>
    <w:rsid w:val="00B2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78113">
      <w:bodyDiv w:val="1"/>
      <w:marLeft w:val="0"/>
      <w:marRight w:val="0"/>
      <w:marTop w:val="0"/>
      <w:marBottom w:val="0"/>
      <w:divBdr>
        <w:top w:val="none" w:sz="0" w:space="0" w:color="auto"/>
        <w:left w:val="none" w:sz="0" w:space="0" w:color="auto"/>
        <w:bottom w:val="none" w:sz="0" w:space="0" w:color="auto"/>
        <w:right w:val="none" w:sz="0" w:space="0" w:color="auto"/>
      </w:divBdr>
    </w:div>
    <w:div w:id="111682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n/Publications/WEO/weo-database/2024/October/download-entire-database" TargetMode="External"/><Relationship Id="rId3" Type="http://schemas.openxmlformats.org/officeDocument/2006/relationships/settings" Target="settings.xml"/><Relationship Id="rId7" Type="http://schemas.openxmlformats.org/officeDocument/2006/relationships/hyperlink" Target="https://www.cepii.fr/CEPII/en/bdd_modele/bdd_modele_item.asp?i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isoc_cbs/default/table?lang=en" TargetMode="External"/><Relationship Id="rId5" Type="http://schemas.openxmlformats.org/officeDocument/2006/relationships/hyperlink" Target="https://data-explorer.oecd.org/vis?fs%5B0%5D=Topic,0%7CTrade%23TRD%23&amp;fs%5B1%5D=Topic,2%7CTrade%23TRD%23%7CTrade%20in%20goods%20and%20services%23TRD_GDS%23%7CTrade%20in%20services%23TRD_GDS_STR%23&amp;pg=0&amp;fc=Topic&amp;snb=4&amp;vw=ov&amp;df%5Bds%5D=dsDisseminateFinalDMZ&amp;df%5Bid%5D=DSD_BOP@DF_TIS&amp;df%5Bag%5D=OECD.SDD.TPS&amp;df%5Bvs%5D=1.0&amp;dq=AUS..S.B..A.USD_EXC.&amp;pd=2009,&amp;to%5BTIME_PERIOD%5D=false&amp;ly%5Bcl%5D=TIME_PERIOD&amp;ly%5Brw%5D=COUNTERPART_AR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Fiallos</dc:creator>
  <cp:keywords/>
  <dc:description/>
  <cp:lastModifiedBy>Andres Fiallos</cp:lastModifiedBy>
  <cp:revision>3</cp:revision>
  <dcterms:created xsi:type="dcterms:W3CDTF">2024-11-27T11:31:00Z</dcterms:created>
  <dcterms:modified xsi:type="dcterms:W3CDTF">2024-11-27T11:51:00Z</dcterms:modified>
</cp:coreProperties>
</file>