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82F1" w14:textId="3E491A0A" w:rsidR="00EA3191" w:rsidRDefault="00A62053">
      <w:r>
        <w:t>Summary of activities:</w:t>
      </w:r>
    </w:p>
    <w:p w14:paraId="27C0E441" w14:textId="3B4398CE" w:rsidR="00A62053" w:rsidRDefault="00A62053">
      <w:r>
        <w:t>Deploy vSphere vCenter Server</w:t>
      </w:r>
      <w:r w:rsidR="00257803">
        <w:t xml:space="preserve"> and add hosts to be managed by the vCenter</w:t>
      </w:r>
      <w:r>
        <w:t>.</w:t>
      </w:r>
    </w:p>
    <w:p w14:paraId="0792722B" w14:textId="36BC7C7C" w:rsidR="00A62053" w:rsidRDefault="00A62053" w:rsidP="00A62053">
      <w:pPr>
        <w:pStyle w:val="ListParagraph"/>
        <w:numPr>
          <w:ilvl w:val="0"/>
          <w:numId w:val="1"/>
        </w:numPr>
      </w:pPr>
      <w:r>
        <w:t>Downloaded Installer (not shown)</w:t>
      </w:r>
      <w:r w:rsidR="00E960C8">
        <w:br/>
      </w:r>
    </w:p>
    <w:p w14:paraId="5FDE2504" w14:textId="32DC64C8" w:rsidR="00A62053" w:rsidRDefault="00A62053" w:rsidP="00A62053">
      <w:pPr>
        <w:pStyle w:val="ListParagraph"/>
        <w:numPr>
          <w:ilvl w:val="0"/>
          <w:numId w:val="1"/>
        </w:numPr>
      </w:pPr>
      <w:r>
        <w:t xml:space="preserve">Ran installer on my personal computer, </w:t>
      </w:r>
      <w:r w:rsidR="00C23ED3">
        <w:t xml:space="preserve">accepted EULA, </w:t>
      </w:r>
      <w:r>
        <w:t xml:space="preserve">pointed to </w:t>
      </w:r>
      <w:r>
        <w:rPr>
          <w:b/>
          <w:bCs/>
        </w:rPr>
        <w:t>esxi1</w:t>
      </w:r>
      <w:r>
        <w:t>, configured host to pickup via DHCP</w:t>
      </w:r>
      <w:r w:rsidR="00E960C8">
        <w:br/>
      </w:r>
    </w:p>
    <w:p w14:paraId="059FF498" w14:textId="5FF2FE7B" w:rsidR="0033580E" w:rsidRDefault="0033580E" w:rsidP="0033580E">
      <w:pPr>
        <w:pStyle w:val="ListParagraph"/>
        <w:numPr>
          <w:ilvl w:val="1"/>
          <w:numId w:val="1"/>
        </w:numPr>
      </w:pPr>
      <w:r>
        <w:t xml:space="preserve">The installer can be </w:t>
      </w:r>
      <w:r w:rsidR="0098634C">
        <w:t>executed</w:t>
      </w:r>
      <w:r>
        <w:t xml:space="preserve"> from any computer that can reach the target host the vCenter Server is being installed on. It is a remote installation tool.</w:t>
      </w:r>
      <w:r w:rsidR="006E690F">
        <w:t xml:space="preserve"> You can deploy from a virtual machine too, I just chose my personal computer for convenience.</w:t>
      </w:r>
      <w:r w:rsidR="00786E10">
        <w:t xml:space="preserve"> I was able to use the normal Windows 10 tools to mount the ISO.</w:t>
      </w:r>
      <w:r w:rsidR="00E960C8">
        <w:br/>
      </w:r>
    </w:p>
    <w:p w14:paraId="455AEC51" w14:textId="3BE37893" w:rsidR="0077583A" w:rsidRDefault="00786E10" w:rsidP="0033580E">
      <w:pPr>
        <w:pStyle w:val="ListParagraph"/>
        <w:numPr>
          <w:ilvl w:val="1"/>
          <w:numId w:val="1"/>
        </w:numPr>
      </w:pPr>
      <w:r>
        <w:t xml:space="preserve">Make sure to check </w:t>
      </w:r>
      <w:r>
        <w:rPr>
          <w:b/>
          <w:bCs/>
        </w:rPr>
        <w:t>Enable Thin Disk Mode</w:t>
      </w:r>
      <w:r>
        <w:t xml:space="preserve"> when selecting the datastore. </w:t>
      </w:r>
      <w:r w:rsidR="00DE139E">
        <w:br/>
      </w:r>
      <w:r w:rsidR="00DE139E">
        <w:br/>
      </w:r>
      <w:r w:rsidR="00105EC1">
        <w:rPr>
          <w:noProof/>
        </w:rPr>
        <w:drawing>
          <wp:inline distT="0" distB="0" distL="0" distR="0" wp14:anchorId="2095805D" wp14:editId="2A6F1956">
            <wp:extent cx="3386938" cy="2739946"/>
            <wp:effectExtent l="0" t="0" r="4445"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3422645" cy="2768832"/>
                    </a:xfrm>
                    <a:prstGeom prst="rect">
                      <a:avLst/>
                    </a:prstGeom>
                  </pic:spPr>
                </pic:pic>
              </a:graphicData>
            </a:graphic>
          </wp:inline>
        </w:drawing>
      </w:r>
      <w:r w:rsidR="00E960C8">
        <w:br/>
      </w:r>
    </w:p>
    <w:p w14:paraId="739DC14C" w14:textId="5144D871" w:rsidR="00A62053" w:rsidRDefault="00A62053" w:rsidP="00A62053">
      <w:pPr>
        <w:pStyle w:val="ListParagraph"/>
        <w:numPr>
          <w:ilvl w:val="0"/>
          <w:numId w:val="1"/>
        </w:numPr>
      </w:pPr>
      <w:r>
        <w:t>Install Stage 1 initiated</w:t>
      </w:r>
      <w:r w:rsidR="00E960C8">
        <w:br/>
      </w:r>
    </w:p>
    <w:p w14:paraId="04497809" w14:textId="3D65EC56" w:rsidR="00C23ED3" w:rsidRDefault="00A62053" w:rsidP="00A62053">
      <w:pPr>
        <w:pStyle w:val="ListParagraph"/>
        <w:numPr>
          <w:ilvl w:val="1"/>
          <w:numId w:val="1"/>
        </w:numPr>
      </w:pPr>
      <w:r>
        <w:t>Installer progress</w:t>
      </w:r>
      <w:r>
        <w:br/>
      </w:r>
      <w:r>
        <w:br/>
      </w:r>
      <w:r w:rsidR="00105EC1">
        <w:rPr>
          <w:noProof/>
        </w:rPr>
        <w:drawing>
          <wp:inline distT="0" distB="0" distL="0" distR="0" wp14:anchorId="0A287976" wp14:editId="2CA47365">
            <wp:extent cx="3343342" cy="716890"/>
            <wp:effectExtent l="0" t="0" r="0" b="762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8"/>
                    <a:stretch>
                      <a:fillRect/>
                    </a:stretch>
                  </pic:blipFill>
                  <pic:spPr>
                    <a:xfrm>
                      <a:off x="0" y="0"/>
                      <a:ext cx="3396838" cy="728361"/>
                    </a:xfrm>
                    <a:prstGeom prst="rect">
                      <a:avLst/>
                    </a:prstGeom>
                  </pic:spPr>
                </pic:pic>
              </a:graphicData>
            </a:graphic>
          </wp:inline>
        </w:drawing>
      </w:r>
      <w:r w:rsidR="00C23ED3">
        <w:br/>
      </w:r>
    </w:p>
    <w:p w14:paraId="2D931E88" w14:textId="000702D4" w:rsidR="00C23ED3" w:rsidRDefault="00C23ED3">
      <w:r>
        <w:br w:type="page"/>
      </w:r>
    </w:p>
    <w:p w14:paraId="6AF6E52C" w14:textId="77777777" w:rsidR="00A62053" w:rsidRDefault="00A62053" w:rsidP="00A62053">
      <w:pPr>
        <w:pStyle w:val="ListParagraph"/>
        <w:numPr>
          <w:ilvl w:val="1"/>
          <w:numId w:val="1"/>
        </w:numPr>
      </w:pPr>
      <w:r>
        <w:rPr>
          <w:noProof/>
        </w:rPr>
        <w:lastRenderedPageBreak/>
        <w:drawing>
          <wp:anchor distT="0" distB="0" distL="114300" distR="114300" simplePos="0" relativeHeight="251658240" behindDoc="0" locked="0" layoutInCell="1" allowOverlap="1" wp14:anchorId="17458E90" wp14:editId="6DD6CE01">
            <wp:simplePos x="0" y="0"/>
            <wp:positionH relativeFrom="column">
              <wp:posOffset>-885190</wp:posOffset>
            </wp:positionH>
            <wp:positionV relativeFrom="paragraph">
              <wp:posOffset>302260</wp:posOffset>
            </wp:positionV>
            <wp:extent cx="7586980" cy="730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86980" cy="730250"/>
                    </a:xfrm>
                    <a:prstGeom prst="rect">
                      <a:avLst/>
                    </a:prstGeom>
                  </pic:spPr>
                </pic:pic>
              </a:graphicData>
            </a:graphic>
            <wp14:sizeRelH relativeFrom="page">
              <wp14:pctWidth>0</wp14:pctWidth>
            </wp14:sizeRelH>
            <wp14:sizeRelV relativeFrom="page">
              <wp14:pctHeight>0</wp14:pctHeight>
            </wp14:sizeRelV>
          </wp:anchor>
        </w:drawing>
      </w:r>
      <w:r>
        <w:t>The target host is showing the deployment under recent tasks as well.</w:t>
      </w:r>
      <w:r>
        <w:br/>
      </w:r>
      <w:r>
        <w:br/>
      </w:r>
    </w:p>
    <w:p w14:paraId="1554A7E0" w14:textId="77777777" w:rsidR="00CA5E58" w:rsidRDefault="00CA5E58" w:rsidP="00CA5E58">
      <w:pPr>
        <w:pStyle w:val="ListParagraph"/>
        <w:numPr>
          <w:ilvl w:val="0"/>
          <w:numId w:val="1"/>
        </w:numPr>
      </w:pPr>
      <w:r>
        <w:t>Stage 2</w:t>
      </w:r>
      <w:r>
        <w:br/>
      </w:r>
    </w:p>
    <w:p w14:paraId="50A70DD7" w14:textId="1B86984E" w:rsidR="00B936D4" w:rsidRDefault="00CA5E58" w:rsidP="00CA5E58">
      <w:pPr>
        <w:pStyle w:val="ListParagraph"/>
        <w:numPr>
          <w:ilvl w:val="1"/>
          <w:numId w:val="1"/>
        </w:numPr>
      </w:pPr>
      <w:r>
        <w:t>Stage 1 completed successfully</w:t>
      </w:r>
      <w:r>
        <w:br/>
      </w:r>
      <w:r>
        <w:br/>
      </w:r>
      <w:r>
        <w:rPr>
          <w:noProof/>
        </w:rPr>
        <w:drawing>
          <wp:inline distT="0" distB="0" distL="0" distR="0" wp14:anchorId="56297B68" wp14:editId="7FBFE826">
            <wp:extent cx="5276676" cy="4203865"/>
            <wp:effectExtent l="0" t="0" r="635"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280567" cy="4206965"/>
                    </a:xfrm>
                    <a:prstGeom prst="rect">
                      <a:avLst/>
                    </a:prstGeom>
                  </pic:spPr>
                </pic:pic>
              </a:graphicData>
            </a:graphic>
          </wp:inline>
        </w:drawing>
      </w:r>
      <w:r>
        <w:br/>
      </w:r>
    </w:p>
    <w:p w14:paraId="124C7DE6" w14:textId="29729AF5" w:rsidR="00CA5E58" w:rsidRDefault="00B936D4" w:rsidP="00B936D4">
      <w:r>
        <w:br w:type="page"/>
      </w:r>
    </w:p>
    <w:p w14:paraId="46765876" w14:textId="77777777" w:rsidR="00673BFB" w:rsidRDefault="00673BFB" w:rsidP="00CA5E58">
      <w:pPr>
        <w:pStyle w:val="ListParagraph"/>
        <w:numPr>
          <w:ilvl w:val="1"/>
          <w:numId w:val="1"/>
        </w:numPr>
      </w:pPr>
      <w:r>
        <w:lastRenderedPageBreak/>
        <w:t>Introduction</w:t>
      </w:r>
      <w:r>
        <w:br/>
      </w:r>
      <w:r>
        <w:br/>
      </w:r>
      <w:r>
        <w:rPr>
          <w:noProof/>
        </w:rPr>
        <w:drawing>
          <wp:inline distT="0" distB="0" distL="0" distR="0" wp14:anchorId="3C8E713C" wp14:editId="03873EB5">
            <wp:extent cx="4812720" cy="3847605"/>
            <wp:effectExtent l="0" t="0" r="6985"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4820297" cy="3853662"/>
                    </a:xfrm>
                    <a:prstGeom prst="rect">
                      <a:avLst/>
                    </a:prstGeom>
                  </pic:spPr>
                </pic:pic>
              </a:graphicData>
            </a:graphic>
          </wp:inline>
        </w:drawing>
      </w:r>
      <w:r>
        <w:br/>
      </w:r>
      <w:r>
        <w:br/>
      </w:r>
    </w:p>
    <w:p w14:paraId="3540D4C6" w14:textId="3AE97BD3" w:rsidR="00B936D4" w:rsidRDefault="00673BFB" w:rsidP="00CA5E58">
      <w:pPr>
        <w:pStyle w:val="ListParagraph"/>
        <w:numPr>
          <w:ilvl w:val="1"/>
          <w:numId w:val="1"/>
        </w:numPr>
      </w:pPr>
      <w:r>
        <w:t>On the next page it prompted me for options regarding Time synchronization and SSH access. I will only configure the Time synchronization.</w:t>
      </w:r>
      <w:r w:rsidR="001F24AF">
        <w:t xml:space="preserve"> Since the ESXi hosts are already synchronized with the North American pool servers from poolntp.org, I will have vCenter Server sync time with whichever host is currently hosting. I will not be doing SSH configuration as my lab is not equipped for vSphere HA.</w:t>
      </w:r>
      <w:r w:rsidR="001F24AF">
        <w:br/>
      </w:r>
      <w:r w:rsidR="001F24AF">
        <w:br/>
      </w:r>
      <w:r w:rsidR="001F24AF">
        <w:rPr>
          <w:noProof/>
        </w:rPr>
        <w:drawing>
          <wp:inline distT="0" distB="0" distL="0" distR="0" wp14:anchorId="779E0262" wp14:editId="2AFFC58B">
            <wp:extent cx="4447642" cy="169875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4470275" cy="1707397"/>
                    </a:xfrm>
                    <a:prstGeom prst="rect">
                      <a:avLst/>
                    </a:prstGeom>
                  </pic:spPr>
                </pic:pic>
              </a:graphicData>
            </a:graphic>
          </wp:inline>
        </w:drawing>
      </w:r>
      <w:r w:rsidR="001F24AF">
        <w:br/>
      </w:r>
      <w:r w:rsidR="001F24AF">
        <w:br/>
      </w:r>
    </w:p>
    <w:p w14:paraId="63AE907A" w14:textId="3503A50E" w:rsidR="001F24AF" w:rsidRDefault="00B936D4" w:rsidP="00B936D4">
      <w:r>
        <w:br w:type="page"/>
      </w:r>
    </w:p>
    <w:p w14:paraId="7A4241E5" w14:textId="35562ED6" w:rsidR="005354FD" w:rsidRDefault="00E0446C" w:rsidP="00CA5E58">
      <w:pPr>
        <w:pStyle w:val="ListParagraph"/>
        <w:numPr>
          <w:ilvl w:val="1"/>
          <w:numId w:val="1"/>
        </w:numPr>
      </w:pPr>
      <w:r>
        <w:lastRenderedPageBreak/>
        <w:t xml:space="preserve">SSO Configuration: I will create a new SSO domain utilizing a domain I own already “jakeyuhas.com” – but will be using </w:t>
      </w:r>
      <w:r>
        <w:rPr>
          <w:b/>
          <w:bCs/>
        </w:rPr>
        <w:t>sso.jakeyuhas.com</w:t>
      </w:r>
      <w:r>
        <w:t xml:space="preserve"> to ensure the DNS forwarding does not go out to the broader internet.</w:t>
      </w:r>
      <w:r w:rsidR="00285A6B">
        <w:t xml:space="preserve"> I do not have Active Directory set up at this time, I would otherwise bring this into the </w:t>
      </w:r>
      <w:r w:rsidR="00285A6B">
        <w:rPr>
          <w:b/>
          <w:bCs/>
        </w:rPr>
        <w:t>ad</w:t>
      </w:r>
      <w:r w:rsidR="00285A6B" w:rsidRPr="005354FD">
        <w:t>.jakeyuhas.com</w:t>
      </w:r>
      <w:r w:rsidR="00285A6B">
        <w:t xml:space="preserve"> domain</w:t>
      </w:r>
      <w:r w:rsidR="005354FD">
        <w:t xml:space="preserve"> if that were the case</w:t>
      </w:r>
      <w:r w:rsidR="00285A6B">
        <w:t>.</w:t>
      </w:r>
      <w:r w:rsidR="005354FD">
        <w:br/>
      </w:r>
      <w:r w:rsidR="005354FD">
        <w:br/>
      </w:r>
      <w:r w:rsidR="005354FD">
        <w:rPr>
          <w:noProof/>
        </w:rPr>
        <w:drawing>
          <wp:inline distT="0" distB="0" distL="0" distR="0" wp14:anchorId="464FA21B" wp14:editId="0C841FAF">
            <wp:extent cx="5480462" cy="4397251"/>
            <wp:effectExtent l="0" t="0" r="6350" b="381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3"/>
                    <a:stretch>
                      <a:fillRect/>
                    </a:stretch>
                  </pic:blipFill>
                  <pic:spPr>
                    <a:xfrm>
                      <a:off x="0" y="0"/>
                      <a:ext cx="5487011" cy="4402506"/>
                    </a:xfrm>
                    <a:prstGeom prst="rect">
                      <a:avLst/>
                    </a:prstGeom>
                  </pic:spPr>
                </pic:pic>
              </a:graphicData>
            </a:graphic>
          </wp:inline>
        </w:drawing>
      </w:r>
      <w:r w:rsidR="005354FD">
        <w:br/>
      </w:r>
    </w:p>
    <w:p w14:paraId="1DD3333C" w14:textId="2FF75E5F" w:rsidR="008973AD" w:rsidRDefault="005354FD" w:rsidP="00CA5E58">
      <w:pPr>
        <w:pStyle w:val="ListParagraph"/>
        <w:numPr>
          <w:ilvl w:val="1"/>
          <w:numId w:val="1"/>
        </w:numPr>
      </w:pPr>
      <w:r>
        <w:t xml:space="preserve">Configuring CEIP, I decided to not join VMware’s customer experience program. </w:t>
      </w:r>
      <w:r>
        <w:br/>
      </w:r>
    </w:p>
    <w:p w14:paraId="0AD88873" w14:textId="01789070" w:rsidR="005354FD" w:rsidRDefault="008973AD" w:rsidP="008973AD">
      <w:r>
        <w:br w:type="page"/>
      </w:r>
    </w:p>
    <w:p w14:paraId="32C55AD4" w14:textId="70FA8DF5" w:rsidR="00BF5125" w:rsidRDefault="00883788" w:rsidP="00CA5E58">
      <w:pPr>
        <w:pStyle w:val="ListParagraph"/>
        <w:numPr>
          <w:ilvl w:val="1"/>
          <w:numId w:val="1"/>
        </w:numPr>
      </w:pPr>
      <w:r>
        <w:lastRenderedPageBreak/>
        <w:t>Review</w:t>
      </w:r>
      <w:r w:rsidR="00EF66B3">
        <w:t xml:space="preserve"> Configuration</w:t>
      </w:r>
      <w:r w:rsidR="00F8238E">
        <w:br/>
      </w:r>
      <w:r w:rsidR="00F8238E">
        <w:br/>
      </w:r>
      <w:r w:rsidR="00F8238E">
        <w:rPr>
          <w:noProof/>
        </w:rPr>
        <w:drawing>
          <wp:inline distT="0" distB="0" distL="0" distR="0" wp14:anchorId="14829339" wp14:editId="6A894636">
            <wp:extent cx="4720442" cy="3771815"/>
            <wp:effectExtent l="0" t="0" r="4445" b="635"/>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4"/>
                    <a:stretch>
                      <a:fillRect/>
                    </a:stretch>
                  </pic:blipFill>
                  <pic:spPr>
                    <a:xfrm>
                      <a:off x="0" y="0"/>
                      <a:ext cx="4724247" cy="3774855"/>
                    </a:xfrm>
                    <a:prstGeom prst="rect">
                      <a:avLst/>
                    </a:prstGeom>
                  </pic:spPr>
                </pic:pic>
              </a:graphicData>
            </a:graphic>
          </wp:inline>
        </w:drawing>
      </w:r>
      <w:r w:rsidR="00BF5125">
        <w:br/>
      </w:r>
    </w:p>
    <w:p w14:paraId="6F765743" w14:textId="6A211E84" w:rsidR="00665BB5" w:rsidRDefault="00BF5125" w:rsidP="00CA5E58">
      <w:pPr>
        <w:pStyle w:val="ListParagraph"/>
        <w:numPr>
          <w:ilvl w:val="1"/>
          <w:numId w:val="1"/>
        </w:numPr>
      </w:pPr>
      <w:r>
        <w:t>The installer now is finishing the last configuration steps.</w:t>
      </w:r>
      <w:r>
        <w:br/>
      </w:r>
      <w:r>
        <w:br/>
      </w:r>
      <w:r>
        <w:rPr>
          <w:noProof/>
        </w:rPr>
        <w:drawing>
          <wp:inline distT="0" distB="0" distL="0" distR="0" wp14:anchorId="084AE172" wp14:editId="5A7AFBE1">
            <wp:extent cx="5522026" cy="1332130"/>
            <wp:effectExtent l="0" t="0" r="2540" b="190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stretch>
                      <a:fillRect/>
                    </a:stretch>
                  </pic:blipFill>
                  <pic:spPr>
                    <a:xfrm>
                      <a:off x="0" y="0"/>
                      <a:ext cx="5538933" cy="1336209"/>
                    </a:xfrm>
                    <a:prstGeom prst="rect">
                      <a:avLst/>
                    </a:prstGeom>
                  </pic:spPr>
                </pic:pic>
              </a:graphicData>
            </a:graphic>
          </wp:inline>
        </w:drawing>
      </w:r>
      <w:r>
        <w:br/>
      </w:r>
    </w:p>
    <w:p w14:paraId="2A67C5EF" w14:textId="70BCD516" w:rsidR="00BF5125" w:rsidRDefault="00665BB5" w:rsidP="00665BB5">
      <w:r>
        <w:br w:type="page"/>
      </w:r>
    </w:p>
    <w:p w14:paraId="54E9A326" w14:textId="77777777" w:rsidR="00FD7915" w:rsidRDefault="009D788C" w:rsidP="00CA5E58">
      <w:pPr>
        <w:pStyle w:val="ListParagraph"/>
        <w:numPr>
          <w:ilvl w:val="1"/>
          <w:numId w:val="1"/>
        </w:numPr>
      </w:pPr>
      <w:r>
        <w:lastRenderedPageBreak/>
        <w:t>Stage 2 Completed</w:t>
      </w:r>
      <w:r>
        <w:br/>
      </w:r>
      <w:r>
        <w:br/>
      </w:r>
      <w:r w:rsidR="00FD7915">
        <w:rPr>
          <w:noProof/>
        </w:rPr>
        <w:drawing>
          <wp:inline distT="0" distB="0" distL="0" distR="0" wp14:anchorId="239FEAEE" wp14:editId="148FDF84">
            <wp:extent cx="4910447" cy="1588551"/>
            <wp:effectExtent l="0" t="0" r="508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6"/>
                    <a:stretch>
                      <a:fillRect/>
                    </a:stretch>
                  </pic:blipFill>
                  <pic:spPr>
                    <a:xfrm>
                      <a:off x="0" y="0"/>
                      <a:ext cx="4931543" cy="1595376"/>
                    </a:xfrm>
                    <a:prstGeom prst="rect">
                      <a:avLst/>
                    </a:prstGeom>
                  </pic:spPr>
                </pic:pic>
              </a:graphicData>
            </a:graphic>
          </wp:inline>
        </w:drawing>
      </w:r>
      <w:r w:rsidR="00FD7915">
        <w:br/>
      </w:r>
    </w:p>
    <w:p w14:paraId="21445BCC" w14:textId="65DE03BB" w:rsidR="00597A5E" w:rsidRDefault="00FD7915" w:rsidP="00CA5E58">
      <w:pPr>
        <w:pStyle w:val="ListParagraph"/>
        <w:numPr>
          <w:ilvl w:val="1"/>
          <w:numId w:val="1"/>
        </w:numPr>
      </w:pPr>
      <w:r>
        <w:t>Now we will navigate to 10.0.0.7:443. There is a caveat here though, web browsers and vCenter Server do NOT get along when utilizing IP addresses. This can sometimes break the remote console window and transference of files. Since my base home router does not support routing, I went into my hosts file on my windows computer and pointed a url to 10.0.0.7 instead.</w:t>
      </w:r>
      <w:r w:rsidR="00855568">
        <w:t xml:space="preserve"> – For clarification, my homelab is behind second router, my personal PC sits outside </w:t>
      </w:r>
      <w:r>
        <w:t xml:space="preserve"> </w:t>
      </w:r>
      <w:r w:rsidR="00855568">
        <w:t>of the 10.0.0.0/24 network on 192.x.x.x.</w:t>
      </w:r>
      <w:r w:rsidR="007A24DB">
        <w:br/>
      </w:r>
      <w:r w:rsidR="007A24DB">
        <w:br/>
      </w:r>
      <w:r w:rsidR="00622516">
        <w:t xml:space="preserve">I added: </w:t>
      </w:r>
      <w:r w:rsidR="00622516" w:rsidRPr="00622516">
        <w:rPr>
          <w:b/>
          <w:bCs/>
        </w:rPr>
        <w:t>10.0.0.7 vcenterserv.ad.jakeyuhas.com # vsphere</w:t>
      </w:r>
      <w:r w:rsidR="00622516">
        <w:t xml:space="preserve"> to my hosts file</w:t>
      </w:r>
      <w:r w:rsidR="00BD2C52">
        <w:t>. However, the appliance is not renamed yet.</w:t>
      </w:r>
      <w:r w:rsidR="00286F4C">
        <w:t xml:space="preserve"> I will need a proper DNS server prior to this to be allowed to do this</w:t>
      </w:r>
      <w:r w:rsidR="00B4015D">
        <w:t>; and will do so at another time.</w:t>
      </w:r>
      <w:r w:rsidR="00B337A0">
        <w:br/>
      </w:r>
    </w:p>
    <w:p w14:paraId="5A2C058E" w14:textId="1999BC96" w:rsidR="00B337A0" w:rsidRDefault="00597A5E" w:rsidP="00597A5E">
      <w:r>
        <w:br w:type="page"/>
      </w:r>
    </w:p>
    <w:p w14:paraId="03C3CD0F" w14:textId="508F649E" w:rsidR="00B337A0" w:rsidRDefault="00B337A0" w:rsidP="00B337A0">
      <w:pPr>
        <w:pStyle w:val="ListParagraph"/>
        <w:numPr>
          <w:ilvl w:val="0"/>
          <w:numId w:val="1"/>
        </w:numPr>
      </w:pPr>
      <w:r>
        <w:lastRenderedPageBreak/>
        <w:t>Configuring a New Data Center</w:t>
      </w:r>
      <w:r w:rsidR="002A6E1C">
        <w:br/>
      </w:r>
    </w:p>
    <w:p w14:paraId="02DD87FF" w14:textId="77777777" w:rsidR="008C1F0D" w:rsidRDefault="00B337A0" w:rsidP="00B337A0">
      <w:pPr>
        <w:pStyle w:val="ListParagraph"/>
        <w:numPr>
          <w:ilvl w:val="1"/>
          <w:numId w:val="1"/>
        </w:numPr>
      </w:pPr>
      <w:r>
        <w:t xml:space="preserve">Right-Click on the vCenter Server appliance in the web management interface and click on </w:t>
      </w:r>
      <w:r>
        <w:rPr>
          <w:b/>
          <w:bCs/>
        </w:rPr>
        <w:t>New Datacenter…</w:t>
      </w:r>
      <w:r w:rsidR="002A6E1C">
        <w:rPr>
          <w:b/>
          <w:bCs/>
        </w:rPr>
        <w:br/>
      </w:r>
      <w:r>
        <w:br/>
      </w:r>
      <w:r w:rsidR="002A6E1C">
        <w:rPr>
          <w:noProof/>
        </w:rPr>
        <w:drawing>
          <wp:inline distT="0" distB="0" distL="0" distR="0" wp14:anchorId="02BFD1D3" wp14:editId="14221A26">
            <wp:extent cx="3072384" cy="315161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7"/>
                    <a:stretch>
                      <a:fillRect/>
                    </a:stretch>
                  </pic:blipFill>
                  <pic:spPr>
                    <a:xfrm>
                      <a:off x="0" y="0"/>
                      <a:ext cx="3077218" cy="3156574"/>
                    </a:xfrm>
                    <a:prstGeom prst="rect">
                      <a:avLst/>
                    </a:prstGeom>
                  </pic:spPr>
                </pic:pic>
              </a:graphicData>
            </a:graphic>
          </wp:inline>
        </w:drawing>
      </w:r>
      <w:r w:rsidR="008C1F0D">
        <w:br/>
      </w:r>
    </w:p>
    <w:p w14:paraId="2EA1129B" w14:textId="23C1AA76" w:rsidR="008C1F0D" w:rsidRDefault="008C1F0D" w:rsidP="00B337A0">
      <w:pPr>
        <w:pStyle w:val="ListParagraph"/>
        <w:numPr>
          <w:ilvl w:val="1"/>
          <w:numId w:val="1"/>
        </w:numPr>
      </w:pPr>
      <w:r>
        <w:t>I named mine simply, “Homelab.”</w:t>
      </w:r>
      <w:r w:rsidR="00DC62D0">
        <w:br/>
      </w:r>
    </w:p>
    <w:p w14:paraId="3C39D173" w14:textId="77777777" w:rsidR="003C5568" w:rsidRDefault="003C5568" w:rsidP="003C5568">
      <w:pPr>
        <w:pStyle w:val="ListParagraph"/>
        <w:numPr>
          <w:ilvl w:val="0"/>
          <w:numId w:val="1"/>
        </w:numPr>
      </w:pPr>
      <w:r>
        <w:t>Creating a vSphere Cluster</w:t>
      </w:r>
    </w:p>
    <w:p w14:paraId="04590852" w14:textId="5261478A" w:rsidR="00ED62E5" w:rsidRDefault="003C5568" w:rsidP="003C5568">
      <w:pPr>
        <w:pStyle w:val="ListParagraph"/>
        <w:numPr>
          <w:ilvl w:val="1"/>
          <w:numId w:val="1"/>
        </w:numPr>
      </w:pPr>
      <w:r>
        <w:t xml:space="preserve">Right-Click on the Datacenter that was just made and click on </w:t>
      </w:r>
      <w:r>
        <w:rPr>
          <w:b/>
          <w:bCs/>
        </w:rPr>
        <w:t>New Cluster…</w:t>
      </w:r>
      <w:r>
        <w:br/>
      </w:r>
      <w:r>
        <w:br/>
      </w:r>
      <w:r>
        <w:rPr>
          <w:noProof/>
        </w:rPr>
        <w:drawing>
          <wp:inline distT="0" distB="0" distL="0" distR="0" wp14:anchorId="34180C01" wp14:editId="53008AB0">
            <wp:extent cx="4213555" cy="2205869"/>
            <wp:effectExtent l="0" t="0" r="0" b="444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8"/>
                    <a:stretch>
                      <a:fillRect/>
                    </a:stretch>
                  </pic:blipFill>
                  <pic:spPr>
                    <a:xfrm>
                      <a:off x="0" y="0"/>
                      <a:ext cx="4220513" cy="2209512"/>
                    </a:xfrm>
                    <a:prstGeom prst="rect">
                      <a:avLst/>
                    </a:prstGeom>
                  </pic:spPr>
                </pic:pic>
              </a:graphicData>
            </a:graphic>
          </wp:inline>
        </w:drawing>
      </w:r>
      <w:r w:rsidR="00ED62E5">
        <w:br/>
      </w:r>
    </w:p>
    <w:p w14:paraId="65817CB5" w14:textId="6EDEA651" w:rsidR="003C5568" w:rsidRDefault="00ED62E5" w:rsidP="00ED62E5">
      <w:r>
        <w:br w:type="page"/>
      </w:r>
    </w:p>
    <w:p w14:paraId="4D5112F4" w14:textId="57FC7B9E" w:rsidR="004660FF" w:rsidRDefault="008E390E" w:rsidP="003C5568">
      <w:pPr>
        <w:pStyle w:val="ListParagraph"/>
        <w:numPr>
          <w:ilvl w:val="1"/>
          <w:numId w:val="1"/>
        </w:numPr>
      </w:pPr>
      <w:r>
        <w:lastRenderedPageBreak/>
        <w:t xml:space="preserve">For now I am keeping the basics turned off. I will configure vSAN </w:t>
      </w:r>
      <w:r w:rsidR="00007C06">
        <w:t>at another time.</w:t>
      </w:r>
      <w:r>
        <w:br/>
      </w:r>
      <w:r w:rsidR="004660FF">
        <w:br/>
      </w:r>
      <w:r w:rsidR="004660FF">
        <w:rPr>
          <w:noProof/>
        </w:rPr>
        <w:drawing>
          <wp:inline distT="0" distB="0" distL="0" distR="0" wp14:anchorId="6C3CFD66" wp14:editId="027F33F0">
            <wp:extent cx="5628904" cy="2320119"/>
            <wp:effectExtent l="0" t="0" r="0" b="444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9"/>
                    <a:stretch>
                      <a:fillRect/>
                    </a:stretch>
                  </pic:blipFill>
                  <pic:spPr>
                    <a:xfrm>
                      <a:off x="0" y="0"/>
                      <a:ext cx="5631416" cy="2321154"/>
                    </a:xfrm>
                    <a:prstGeom prst="rect">
                      <a:avLst/>
                    </a:prstGeom>
                  </pic:spPr>
                </pic:pic>
              </a:graphicData>
            </a:graphic>
          </wp:inline>
        </w:drawing>
      </w:r>
      <w:r w:rsidR="004660FF">
        <w:br/>
      </w:r>
    </w:p>
    <w:p w14:paraId="76C3479F" w14:textId="77777777" w:rsidR="00665335" w:rsidRDefault="00665335" w:rsidP="00665335">
      <w:pPr>
        <w:pStyle w:val="ListParagraph"/>
        <w:numPr>
          <w:ilvl w:val="0"/>
          <w:numId w:val="1"/>
        </w:numPr>
      </w:pPr>
      <w:r>
        <w:t>Adding hosts to the cluster</w:t>
      </w:r>
    </w:p>
    <w:p w14:paraId="46CB8D36" w14:textId="253746DF" w:rsidR="00665335" w:rsidRDefault="00665335" w:rsidP="00665335">
      <w:pPr>
        <w:pStyle w:val="ListParagraph"/>
        <w:numPr>
          <w:ilvl w:val="1"/>
          <w:numId w:val="1"/>
        </w:numPr>
      </w:pPr>
      <w:r>
        <w:t xml:space="preserve">Right-click on the cluster and click </w:t>
      </w:r>
      <w:r>
        <w:rPr>
          <w:b/>
          <w:bCs/>
        </w:rPr>
        <w:t>Add Hosts…</w:t>
      </w:r>
      <w:r>
        <w:br/>
      </w:r>
      <w:r w:rsidR="000E699F">
        <w:br/>
      </w:r>
      <w:r w:rsidR="000E699F">
        <w:rPr>
          <w:noProof/>
        </w:rPr>
        <w:drawing>
          <wp:inline distT="0" distB="0" distL="0" distR="0" wp14:anchorId="54A6A5BD" wp14:editId="18311D80">
            <wp:extent cx="3714750" cy="1533525"/>
            <wp:effectExtent l="0" t="0" r="0" b="952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0"/>
                    <a:stretch>
                      <a:fillRect/>
                    </a:stretch>
                  </pic:blipFill>
                  <pic:spPr>
                    <a:xfrm>
                      <a:off x="0" y="0"/>
                      <a:ext cx="3714750" cy="1533525"/>
                    </a:xfrm>
                    <a:prstGeom prst="rect">
                      <a:avLst/>
                    </a:prstGeom>
                  </pic:spPr>
                </pic:pic>
              </a:graphicData>
            </a:graphic>
          </wp:inline>
        </w:drawing>
      </w:r>
      <w:r w:rsidR="000E699F">
        <w:br/>
      </w:r>
    </w:p>
    <w:p w14:paraId="6C6D4662" w14:textId="6B076353" w:rsidR="003A7A98" w:rsidRDefault="00CF2E04" w:rsidP="00665335">
      <w:pPr>
        <w:pStyle w:val="ListParagraph"/>
        <w:numPr>
          <w:ilvl w:val="1"/>
          <w:numId w:val="1"/>
        </w:numPr>
      </w:pPr>
      <w:r>
        <w:t>For now, I am only adding my other two hosts in which are not currently running anything. I do not want to lose access to my vSphere client.</w:t>
      </w:r>
      <w:r>
        <w:br/>
      </w:r>
      <w:r>
        <w:br/>
      </w:r>
      <w:r>
        <w:rPr>
          <w:noProof/>
        </w:rPr>
        <w:drawing>
          <wp:inline distT="0" distB="0" distL="0" distR="0" wp14:anchorId="71A48D44" wp14:editId="6E6ED4C5">
            <wp:extent cx="5563590" cy="1820649"/>
            <wp:effectExtent l="0" t="0" r="0" b="825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1"/>
                    <a:stretch>
                      <a:fillRect/>
                    </a:stretch>
                  </pic:blipFill>
                  <pic:spPr>
                    <a:xfrm>
                      <a:off x="0" y="0"/>
                      <a:ext cx="5568306" cy="1822192"/>
                    </a:xfrm>
                    <a:prstGeom prst="rect">
                      <a:avLst/>
                    </a:prstGeom>
                  </pic:spPr>
                </pic:pic>
              </a:graphicData>
            </a:graphic>
          </wp:inline>
        </w:drawing>
      </w:r>
      <w:r>
        <w:br/>
      </w:r>
    </w:p>
    <w:p w14:paraId="5D143378" w14:textId="6FFFAE3F" w:rsidR="00CF2E04" w:rsidRDefault="003A7A98" w:rsidP="003A7A98">
      <w:r>
        <w:br w:type="page"/>
      </w:r>
    </w:p>
    <w:p w14:paraId="44E49F47" w14:textId="77777777" w:rsidR="004F49F8" w:rsidRDefault="004F49F8" w:rsidP="00665335">
      <w:pPr>
        <w:pStyle w:val="ListParagraph"/>
        <w:numPr>
          <w:ilvl w:val="1"/>
          <w:numId w:val="1"/>
        </w:numPr>
      </w:pPr>
      <w:r>
        <w:lastRenderedPageBreak/>
        <w:t>After clicking next and authenticating, it will provide a summary.</w:t>
      </w:r>
      <w:r>
        <w:br/>
      </w:r>
      <w:r>
        <w:br/>
      </w:r>
      <w:r>
        <w:rPr>
          <w:noProof/>
        </w:rPr>
        <w:drawing>
          <wp:inline distT="0" distB="0" distL="0" distR="0" wp14:anchorId="5B5DF6F2" wp14:editId="35EB651F">
            <wp:extent cx="5747657" cy="1268046"/>
            <wp:effectExtent l="0" t="0" r="5715" b="889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2"/>
                    <a:stretch>
                      <a:fillRect/>
                    </a:stretch>
                  </pic:blipFill>
                  <pic:spPr>
                    <a:xfrm>
                      <a:off x="0" y="0"/>
                      <a:ext cx="5758400" cy="1270416"/>
                    </a:xfrm>
                    <a:prstGeom prst="rect">
                      <a:avLst/>
                    </a:prstGeom>
                  </pic:spPr>
                </pic:pic>
              </a:graphicData>
            </a:graphic>
          </wp:inline>
        </w:drawing>
      </w:r>
      <w:r>
        <w:br/>
      </w:r>
    </w:p>
    <w:p w14:paraId="4F145A36" w14:textId="02C0A84D" w:rsidR="00AA219B" w:rsidRDefault="00AA219B" w:rsidP="00665335">
      <w:pPr>
        <w:pStyle w:val="ListParagraph"/>
        <w:numPr>
          <w:ilvl w:val="1"/>
          <w:numId w:val="1"/>
        </w:numPr>
      </w:pPr>
      <w:r>
        <w:t>Then, click next one more time and it will prompt you that 2 new hosts will be added, but the hosts will be put into maintenance mode while they join the cluster. This is fine as there is nothing running on them currently.</w:t>
      </w:r>
      <w:r>
        <w:br/>
      </w:r>
      <w:r w:rsidR="00196EE1">
        <w:br/>
      </w:r>
      <w:r w:rsidR="00196EE1">
        <w:rPr>
          <w:noProof/>
        </w:rPr>
        <w:drawing>
          <wp:inline distT="0" distB="0" distL="0" distR="0" wp14:anchorId="34054560" wp14:editId="03BF4779">
            <wp:extent cx="5805383" cy="1377538"/>
            <wp:effectExtent l="0" t="0" r="5080" b="0"/>
            <wp:docPr id="22" name="Picture 2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website&#10;&#10;Description automatically generated"/>
                    <pic:cNvPicPr/>
                  </pic:nvPicPr>
                  <pic:blipFill>
                    <a:blip r:embed="rId23"/>
                    <a:stretch>
                      <a:fillRect/>
                    </a:stretch>
                  </pic:blipFill>
                  <pic:spPr>
                    <a:xfrm>
                      <a:off x="0" y="0"/>
                      <a:ext cx="5813219" cy="1379397"/>
                    </a:xfrm>
                    <a:prstGeom prst="rect">
                      <a:avLst/>
                    </a:prstGeom>
                  </pic:spPr>
                </pic:pic>
              </a:graphicData>
            </a:graphic>
          </wp:inline>
        </w:drawing>
      </w:r>
      <w:r>
        <w:br/>
      </w:r>
    </w:p>
    <w:p w14:paraId="45DC76B3" w14:textId="6244BF7D" w:rsidR="00EF3F74" w:rsidRDefault="00B5707F" w:rsidP="00665335">
      <w:pPr>
        <w:pStyle w:val="ListParagraph"/>
        <w:numPr>
          <w:ilvl w:val="1"/>
          <w:numId w:val="1"/>
        </w:numPr>
      </w:pPr>
      <w:r>
        <w:t>vSphere will take some time to add the standalone hosts to the cluster.</w:t>
      </w:r>
      <w:r>
        <w:br/>
      </w:r>
    </w:p>
    <w:p w14:paraId="452CC9C1" w14:textId="4A5BF470" w:rsidR="00B5707F" w:rsidRDefault="00EF3F74" w:rsidP="00EF3F74">
      <w:r>
        <w:br w:type="page"/>
      </w:r>
    </w:p>
    <w:p w14:paraId="1B34CD7A" w14:textId="77777777" w:rsidR="00B5707F" w:rsidRDefault="00B5707F" w:rsidP="00B5707F">
      <w:pPr>
        <w:pStyle w:val="ListParagraph"/>
        <w:numPr>
          <w:ilvl w:val="0"/>
          <w:numId w:val="1"/>
        </w:numPr>
      </w:pPr>
      <w:r>
        <w:lastRenderedPageBreak/>
        <w:t>Configuring Cluster</w:t>
      </w:r>
    </w:p>
    <w:p w14:paraId="6CD1CAAF" w14:textId="77777777" w:rsidR="00C26F1B" w:rsidRDefault="00B5707F" w:rsidP="00B5707F">
      <w:pPr>
        <w:pStyle w:val="ListParagraph"/>
        <w:numPr>
          <w:ilvl w:val="1"/>
          <w:numId w:val="1"/>
        </w:numPr>
      </w:pPr>
      <w:r>
        <w:t xml:space="preserve">On the Homelab-CLUSTER Quickstart page, option 3, click on </w:t>
      </w:r>
      <w:r>
        <w:rPr>
          <w:b/>
          <w:bCs/>
        </w:rPr>
        <w:t>Configure</w:t>
      </w:r>
      <w:r>
        <w:br/>
      </w:r>
      <w:r w:rsidR="00C26F1B">
        <w:br/>
      </w:r>
      <w:r w:rsidR="00C26F1B">
        <w:rPr>
          <w:noProof/>
        </w:rPr>
        <w:drawing>
          <wp:inline distT="0" distB="0" distL="0" distR="0" wp14:anchorId="047EC1BD" wp14:editId="62AA9BC4">
            <wp:extent cx="3306470" cy="2628220"/>
            <wp:effectExtent l="0" t="0" r="8255" b="127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4"/>
                    <a:stretch>
                      <a:fillRect/>
                    </a:stretch>
                  </pic:blipFill>
                  <pic:spPr>
                    <a:xfrm>
                      <a:off x="0" y="0"/>
                      <a:ext cx="3309537" cy="2630658"/>
                    </a:xfrm>
                    <a:prstGeom prst="rect">
                      <a:avLst/>
                    </a:prstGeom>
                  </pic:spPr>
                </pic:pic>
              </a:graphicData>
            </a:graphic>
          </wp:inline>
        </w:drawing>
      </w:r>
      <w:r w:rsidR="00C26F1B">
        <w:br/>
      </w:r>
    </w:p>
    <w:p w14:paraId="6DE85204" w14:textId="34AB3322" w:rsidR="00EF3F74" w:rsidRDefault="00CE2CC3" w:rsidP="00B5707F">
      <w:pPr>
        <w:pStyle w:val="ListParagraph"/>
        <w:numPr>
          <w:ilvl w:val="1"/>
          <w:numId w:val="1"/>
        </w:numPr>
      </w:pPr>
      <w:r>
        <w:t xml:space="preserve">Since there are no services being configured at this time, it will only prompt me for creating a Distributed switch. I will be selecting </w:t>
      </w:r>
      <w:r>
        <w:rPr>
          <w:b/>
          <w:bCs/>
        </w:rPr>
        <w:t>Adapter 1(vusb0)</w:t>
      </w:r>
      <w:r>
        <w:t xml:space="preserve"> to be part of this Distributed Switch group</w:t>
      </w:r>
      <w:r w:rsidR="00E2402C">
        <w:t xml:space="preserve"> </w:t>
      </w:r>
      <w:r w:rsidR="00E2402C">
        <w:rPr>
          <w:b/>
          <w:bCs/>
        </w:rPr>
        <w:t>DSwitch</w:t>
      </w:r>
      <w:r>
        <w:t>.</w:t>
      </w:r>
      <w:r w:rsidR="008E3A8F">
        <w:br/>
      </w:r>
      <w:r w:rsidR="008E3A8F">
        <w:br/>
      </w:r>
      <w:r w:rsidR="008E3A8F">
        <w:rPr>
          <w:noProof/>
        </w:rPr>
        <w:drawing>
          <wp:inline distT="0" distB="0" distL="0" distR="0" wp14:anchorId="18562DC1" wp14:editId="69E3A8D6">
            <wp:extent cx="5560604" cy="3354779"/>
            <wp:effectExtent l="0" t="0" r="254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5"/>
                    <a:stretch>
                      <a:fillRect/>
                    </a:stretch>
                  </pic:blipFill>
                  <pic:spPr>
                    <a:xfrm>
                      <a:off x="0" y="0"/>
                      <a:ext cx="5565253" cy="3357584"/>
                    </a:xfrm>
                    <a:prstGeom prst="rect">
                      <a:avLst/>
                    </a:prstGeom>
                  </pic:spPr>
                </pic:pic>
              </a:graphicData>
            </a:graphic>
          </wp:inline>
        </w:drawing>
      </w:r>
      <w:r w:rsidR="008E3A8F">
        <w:br/>
      </w:r>
    </w:p>
    <w:p w14:paraId="5276DA8D" w14:textId="56D886A3" w:rsidR="00E2402C" w:rsidRDefault="00EF3F74" w:rsidP="00EF3F74">
      <w:r>
        <w:br w:type="page"/>
      </w:r>
    </w:p>
    <w:p w14:paraId="44AA9C45" w14:textId="77777777" w:rsidR="00353AB6" w:rsidRDefault="00353AB6" w:rsidP="00B5707F">
      <w:pPr>
        <w:pStyle w:val="ListParagraph"/>
        <w:numPr>
          <w:ilvl w:val="1"/>
          <w:numId w:val="1"/>
        </w:numPr>
      </w:pPr>
      <w:r>
        <w:lastRenderedPageBreak/>
        <w:t>On the next screen there are Host Options and Enhanced vMotion Capability. I left both of these alone as my hosts are syncing to an NTP server already; secondly my processor family does not qualify for EVC since I am on consumer hardware.</w:t>
      </w:r>
      <w:r>
        <w:br/>
      </w:r>
    </w:p>
    <w:p w14:paraId="068CA349" w14:textId="77777777" w:rsidR="00CF05FA" w:rsidRDefault="002909DA" w:rsidP="00B5707F">
      <w:pPr>
        <w:pStyle w:val="ListParagraph"/>
        <w:numPr>
          <w:ilvl w:val="1"/>
          <w:numId w:val="1"/>
        </w:numPr>
      </w:pPr>
      <w:r>
        <w:t xml:space="preserve">For the final page, I reviewed my options and clicked Finish. </w:t>
      </w:r>
      <w:r>
        <w:br/>
      </w:r>
      <w:r>
        <w:br/>
      </w:r>
      <w:r>
        <w:rPr>
          <w:noProof/>
        </w:rPr>
        <w:drawing>
          <wp:inline distT="0" distB="0" distL="0" distR="0" wp14:anchorId="14509E7C" wp14:editId="3177121E">
            <wp:extent cx="5458844" cy="3313215"/>
            <wp:effectExtent l="0" t="0" r="8890" b="1905"/>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26"/>
                    <a:stretch>
                      <a:fillRect/>
                    </a:stretch>
                  </pic:blipFill>
                  <pic:spPr>
                    <a:xfrm>
                      <a:off x="0" y="0"/>
                      <a:ext cx="5461059" cy="3314559"/>
                    </a:xfrm>
                    <a:prstGeom prst="rect">
                      <a:avLst/>
                    </a:prstGeom>
                  </pic:spPr>
                </pic:pic>
              </a:graphicData>
            </a:graphic>
          </wp:inline>
        </w:drawing>
      </w:r>
      <w:r w:rsidR="00CF05FA">
        <w:br/>
      </w:r>
    </w:p>
    <w:p w14:paraId="2A8195C2" w14:textId="77777777" w:rsidR="0047080E" w:rsidRDefault="00CF05FA" w:rsidP="00B5707F">
      <w:pPr>
        <w:pStyle w:val="ListParagraph"/>
        <w:numPr>
          <w:ilvl w:val="1"/>
          <w:numId w:val="1"/>
        </w:numPr>
      </w:pPr>
      <w:r>
        <w:t>My two hosts are now in the cluster and have exited Maintenance Mode.</w:t>
      </w:r>
      <w:r>
        <w:br/>
      </w:r>
      <w:r>
        <w:br/>
      </w:r>
      <w:r>
        <w:rPr>
          <w:noProof/>
        </w:rPr>
        <w:drawing>
          <wp:inline distT="0" distB="0" distL="0" distR="0" wp14:anchorId="5A519AB0" wp14:editId="54FF4018">
            <wp:extent cx="5444836" cy="1311182"/>
            <wp:effectExtent l="0" t="0" r="3810" b="381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7"/>
                    <a:stretch>
                      <a:fillRect/>
                    </a:stretch>
                  </pic:blipFill>
                  <pic:spPr>
                    <a:xfrm>
                      <a:off x="0" y="0"/>
                      <a:ext cx="5459139" cy="1314626"/>
                    </a:xfrm>
                    <a:prstGeom prst="rect">
                      <a:avLst/>
                    </a:prstGeom>
                  </pic:spPr>
                </pic:pic>
              </a:graphicData>
            </a:graphic>
          </wp:inline>
        </w:drawing>
      </w:r>
      <w:r w:rsidR="0047080E">
        <w:br/>
      </w:r>
    </w:p>
    <w:p w14:paraId="7B49BFD2" w14:textId="77777777" w:rsidR="002904C5" w:rsidRDefault="0047080E" w:rsidP="00B5707F">
      <w:pPr>
        <w:pStyle w:val="ListParagraph"/>
        <w:numPr>
          <w:ilvl w:val="1"/>
          <w:numId w:val="1"/>
        </w:numPr>
      </w:pPr>
      <w:r>
        <w:t xml:space="preserve">Something new I did not notice is a very tiny Photon OS was deployed to each host that was added to the cluster. </w:t>
      </w:r>
      <w:r w:rsidR="002904C5">
        <w:br/>
      </w:r>
    </w:p>
    <w:p w14:paraId="3446A8A1" w14:textId="6F6FECF6" w:rsidR="00D110F2" w:rsidRDefault="002904C5" w:rsidP="00B5707F">
      <w:pPr>
        <w:pStyle w:val="ListParagraph"/>
        <w:numPr>
          <w:ilvl w:val="1"/>
          <w:numId w:val="1"/>
        </w:numPr>
      </w:pPr>
      <w:r>
        <w:t>For my final host to be added to the cluster, I first need to add it to my Datacenter. I need to migrate vSphere over to a host that is currently in the Cluster so I do not lose my connection during configuration.</w:t>
      </w:r>
      <w:r w:rsidR="00B91B0D">
        <w:br/>
      </w:r>
    </w:p>
    <w:p w14:paraId="2945A24B" w14:textId="30D3443D" w:rsidR="00B91B0D" w:rsidRDefault="00D110F2" w:rsidP="00D110F2">
      <w:r>
        <w:br w:type="page"/>
      </w:r>
    </w:p>
    <w:p w14:paraId="5ED867E1" w14:textId="7FD0C346" w:rsidR="00851682" w:rsidRDefault="00B91B0D" w:rsidP="00B5707F">
      <w:pPr>
        <w:pStyle w:val="ListParagraph"/>
        <w:numPr>
          <w:ilvl w:val="1"/>
          <w:numId w:val="1"/>
        </w:numPr>
      </w:pPr>
      <w:r>
        <w:lastRenderedPageBreak/>
        <w:t xml:space="preserve">I forgot to enable vMotion on vmk0, so I quickly did that for each host in the cluster and the host I just added to the Datacenter. </w:t>
      </w:r>
      <w:r w:rsidR="00851682">
        <w:t xml:space="preserve">This will allow me to migrate the </w:t>
      </w:r>
      <w:r w:rsidR="002F7D49">
        <w:t>vSphere appliance to the cluster</w:t>
      </w:r>
      <w:r w:rsidR="00851682">
        <w:t>.</w:t>
      </w:r>
      <w:r w:rsidR="00851682">
        <w:br/>
      </w:r>
      <w:r w:rsidR="002F7D49">
        <w:br/>
      </w:r>
      <w:r w:rsidR="002F7D49">
        <w:rPr>
          <w:noProof/>
        </w:rPr>
        <w:drawing>
          <wp:inline distT="0" distB="0" distL="0" distR="0" wp14:anchorId="5E1AC045" wp14:editId="66282E33">
            <wp:extent cx="5211180" cy="3295403"/>
            <wp:effectExtent l="0" t="0" r="8890" b="63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8"/>
                    <a:stretch>
                      <a:fillRect/>
                    </a:stretch>
                  </pic:blipFill>
                  <pic:spPr>
                    <a:xfrm>
                      <a:off x="0" y="0"/>
                      <a:ext cx="5213946" cy="3297152"/>
                    </a:xfrm>
                    <a:prstGeom prst="rect">
                      <a:avLst/>
                    </a:prstGeom>
                  </pic:spPr>
                </pic:pic>
              </a:graphicData>
            </a:graphic>
          </wp:inline>
        </w:drawing>
      </w:r>
      <w:r w:rsidR="002F7D49">
        <w:br/>
      </w:r>
    </w:p>
    <w:p w14:paraId="7BEE84CB" w14:textId="787D895E" w:rsidR="0066174E" w:rsidRDefault="00D95F99" w:rsidP="00B5707F">
      <w:pPr>
        <w:pStyle w:val="ListParagraph"/>
        <w:numPr>
          <w:ilvl w:val="1"/>
          <w:numId w:val="1"/>
        </w:numPr>
      </w:pPr>
      <w:r>
        <w:t xml:space="preserve">I will </w:t>
      </w:r>
      <w:r w:rsidR="00517381">
        <w:t xml:space="preserve">likely </w:t>
      </w:r>
      <w:r>
        <w:t>lose connectivity</w:t>
      </w:r>
      <w:r w:rsidR="005A6655">
        <w:t xml:space="preserve"> to the webclient</w:t>
      </w:r>
      <w:r>
        <w:t xml:space="preserve"> during this time, so fingers crossed.</w:t>
      </w:r>
      <w:r>
        <w:br/>
      </w:r>
      <w:r>
        <w:br/>
      </w:r>
      <w:r>
        <w:rPr>
          <w:noProof/>
        </w:rPr>
        <w:drawing>
          <wp:inline distT="0" distB="0" distL="0" distR="0" wp14:anchorId="61343709" wp14:editId="3EF5AA4B">
            <wp:extent cx="4767943" cy="2895914"/>
            <wp:effectExtent l="0" t="0" r="0" b="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29"/>
                    <a:stretch>
                      <a:fillRect/>
                    </a:stretch>
                  </pic:blipFill>
                  <pic:spPr>
                    <a:xfrm>
                      <a:off x="0" y="0"/>
                      <a:ext cx="4774282" cy="2899764"/>
                    </a:xfrm>
                    <a:prstGeom prst="rect">
                      <a:avLst/>
                    </a:prstGeom>
                  </pic:spPr>
                </pic:pic>
              </a:graphicData>
            </a:graphic>
          </wp:inline>
        </w:drawing>
      </w:r>
      <w:r w:rsidR="00F4724B">
        <w:br/>
      </w:r>
    </w:p>
    <w:p w14:paraId="3A520B05" w14:textId="7278C323" w:rsidR="00F4724B" w:rsidRDefault="0066174E" w:rsidP="0066174E">
      <w:r>
        <w:br w:type="page"/>
      </w:r>
    </w:p>
    <w:p w14:paraId="7945E770" w14:textId="77777777" w:rsidR="00107FD3" w:rsidRDefault="00F4724B" w:rsidP="00B5707F">
      <w:pPr>
        <w:pStyle w:val="ListParagraph"/>
        <w:numPr>
          <w:ilvl w:val="1"/>
          <w:numId w:val="1"/>
        </w:numPr>
      </w:pPr>
      <w:r>
        <w:lastRenderedPageBreak/>
        <w:t>Migration complete!</w:t>
      </w:r>
      <w:r>
        <w:br/>
      </w:r>
      <w:r w:rsidR="00107FD3">
        <w:br/>
      </w:r>
      <w:r w:rsidR="00107FD3">
        <w:rPr>
          <w:noProof/>
        </w:rPr>
        <w:drawing>
          <wp:inline distT="0" distB="0" distL="0" distR="0" wp14:anchorId="22AD5D8D" wp14:editId="22C31714">
            <wp:extent cx="5943600" cy="3251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25120"/>
                    </a:xfrm>
                    <a:prstGeom prst="rect">
                      <a:avLst/>
                    </a:prstGeom>
                  </pic:spPr>
                </pic:pic>
              </a:graphicData>
            </a:graphic>
          </wp:inline>
        </w:drawing>
      </w:r>
      <w:r w:rsidR="00107FD3">
        <w:br/>
      </w:r>
    </w:p>
    <w:p w14:paraId="472F67C4" w14:textId="00AC991B" w:rsidR="000A6B16" w:rsidRDefault="00D22BA7" w:rsidP="00B5707F">
      <w:pPr>
        <w:pStyle w:val="ListParagraph"/>
        <w:numPr>
          <w:ilvl w:val="1"/>
          <w:numId w:val="1"/>
        </w:numPr>
      </w:pPr>
      <w:r>
        <w:t xml:space="preserve">I will now add </w:t>
      </w:r>
      <w:r>
        <w:rPr>
          <w:b/>
          <w:bCs/>
        </w:rPr>
        <w:t>esxi1</w:t>
      </w:r>
      <w:r>
        <w:t xml:space="preserve"> into the cluster and have it configured using the same steps as above.</w:t>
      </w:r>
      <w:r w:rsidR="000A6B16">
        <w:br/>
      </w:r>
    </w:p>
    <w:p w14:paraId="16053AB5" w14:textId="397B6041" w:rsidR="000841D2" w:rsidRDefault="002C5EEC" w:rsidP="00D96305">
      <w:pPr>
        <w:pStyle w:val="ListParagraph"/>
        <w:numPr>
          <w:ilvl w:val="1"/>
          <w:numId w:val="1"/>
        </w:numPr>
      </w:pPr>
      <w:r>
        <w:t>Cluster configuration completed.</w:t>
      </w:r>
      <w:r w:rsidR="00E44571">
        <w:br/>
      </w:r>
      <w:r w:rsidR="00E44571">
        <w:br/>
      </w:r>
      <w:r w:rsidR="00E44571">
        <w:rPr>
          <w:noProof/>
        </w:rPr>
        <w:drawing>
          <wp:inline distT="0" distB="0" distL="0" distR="0" wp14:anchorId="4FA9EA7D" wp14:editId="4495A184">
            <wp:extent cx="3667125" cy="2847975"/>
            <wp:effectExtent l="0" t="0" r="9525" b="9525"/>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31"/>
                    <a:stretch>
                      <a:fillRect/>
                    </a:stretch>
                  </pic:blipFill>
                  <pic:spPr>
                    <a:xfrm>
                      <a:off x="0" y="0"/>
                      <a:ext cx="3667125" cy="2847975"/>
                    </a:xfrm>
                    <a:prstGeom prst="rect">
                      <a:avLst/>
                    </a:prstGeom>
                  </pic:spPr>
                </pic:pic>
              </a:graphicData>
            </a:graphic>
          </wp:inline>
        </w:drawing>
      </w:r>
      <w:r w:rsidR="00622516">
        <w:br/>
      </w:r>
    </w:p>
    <w:p w14:paraId="3AB47F10" w14:textId="550B3091" w:rsidR="00A62053" w:rsidRDefault="000841D2" w:rsidP="000841D2">
      <w:r>
        <w:br w:type="page"/>
      </w:r>
    </w:p>
    <w:p w14:paraId="58EC9DBD" w14:textId="2DF2ED1F" w:rsidR="00F70A40" w:rsidRDefault="00F70A40" w:rsidP="00F70A40">
      <w:pPr>
        <w:pStyle w:val="ListParagraph"/>
        <w:numPr>
          <w:ilvl w:val="0"/>
          <w:numId w:val="1"/>
        </w:numPr>
      </w:pPr>
      <w:r>
        <w:lastRenderedPageBreak/>
        <w:t>Key takeaways</w:t>
      </w:r>
      <w:r w:rsidR="00B33AAF">
        <w:br/>
      </w:r>
    </w:p>
    <w:p w14:paraId="6E16D8A8" w14:textId="06420628" w:rsidR="00F70A40" w:rsidRDefault="00F70A40" w:rsidP="00F70A40">
      <w:pPr>
        <w:pStyle w:val="ListParagraph"/>
        <w:numPr>
          <w:ilvl w:val="1"/>
          <w:numId w:val="1"/>
        </w:numPr>
      </w:pPr>
      <w:r>
        <w:t>I did not know a small VMware Photon Virtual Machine is deployed to each host when a cluster is configured.</w:t>
      </w:r>
      <w:r w:rsidR="00B33AAF">
        <w:br/>
      </w:r>
    </w:p>
    <w:p w14:paraId="296D93BC" w14:textId="36943B4B" w:rsidR="00F70A40" w:rsidRDefault="00F70A40" w:rsidP="00F70A40">
      <w:pPr>
        <w:pStyle w:val="ListParagraph"/>
        <w:numPr>
          <w:ilvl w:val="1"/>
          <w:numId w:val="1"/>
        </w:numPr>
      </w:pPr>
      <w:r>
        <w:t>You cannot rename vCenter Server appliance without a DNS server. It needs to be able to resolve to the hostname selected. I.E. vcenterserv.ad.jakeyuhas.com needs to point to 10.0.0.7.</w:t>
      </w:r>
      <w:r w:rsidR="00485819">
        <w:t xml:space="preserve"> I could use my public DNS records for this but do not want to expose my internal network. I will wait until I have a Windows Domain controller setup to distribute DNS and then will rename all my hosts/appliances as such.</w:t>
      </w:r>
      <w:r w:rsidR="00DB7674">
        <w:br/>
      </w:r>
    </w:p>
    <w:p w14:paraId="6FB36EB4" w14:textId="12D05607" w:rsidR="00DB7674" w:rsidRDefault="00DB7674" w:rsidP="00F70A40">
      <w:pPr>
        <w:pStyle w:val="ListParagraph"/>
        <w:numPr>
          <w:ilvl w:val="1"/>
          <w:numId w:val="1"/>
        </w:numPr>
      </w:pPr>
      <w:r>
        <w:t>Just common sense here, it is a very good practice to have a 2</w:t>
      </w:r>
      <w:r w:rsidRPr="00DB7674">
        <w:rPr>
          <w:vertAlign w:val="superscript"/>
        </w:rPr>
        <w:t>nd</w:t>
      </w:r>
      <w:r>
        <w:t xml:space="preserve"> vCenter Server appliance virtual machine deployed to any given cluster in case if one were to go down.</w:t>
      </w:r>
      <w:r w:rsidR="00C0775F">
        <w:br/>
      </w:r>
    </w:p>
    <w:p w14:paraId="5D80FC5E" w14:textId="2EAA1F0D" w:rsidR="00C0775F" w:rsidRDefault="00C0775F" w:rsidP="00F70A40">
      <w:pPr>
        <w:pStyle w:val="ListParagraph"/>
        <w:numPr>
          <w:ilvl w:val="1"/>
          <w:numId w:val="1"/>
        </w:numPr>
      </w:pPr>
      <w:r>
        <w:t xml:space="preserve">If you restart your single node vCenter server but want to see if it’s progressing back to an operational state, you can log into </w:t>
      </w:r>
      <w:hyperlink r:id="rId32" w:history="1">
        <w:r w:rsidRPr="00574B0B">
          <w:rPr>
            <w:rStyle w:val="Hyperlink"/>
            <w:b/>
            <w:bCs/>
          </w:rPr>
          <w:t>https://IPADDRESSHERE:5480</w:t>
        </w:r>
      </w:hyperlink>
      <w:r>
        <w:t xml:space="preserve"> with the </w:t>
      </w:r>
      <w:r>
        <w:rPr>
          <w:b/>
          <w:bCs/>
        </w:rPr>
        <w:t>root</w:t>
      </w:r>
      <w:r>
        <w:t xml:space="preserve"> account (non SSO domain one) and go to </w:t>
      </w:r>
      <w:r>
        <w:rPr>
          <w:b/>
          <w:bCs/>
        </w:rPr>
        <w:t>Services</w:t>
      </w:r>
      <w:r>
        <w:t xml:space="preserve">. Look for </w:t>
      </w:r>
      <w:r>
        <w:rPr>
          <w:b/>
          <w:bCs/>
        </w:rPr>
        <w:t>VMWare vSphere Client</w:t>
      </w:r>
      <w:r>
        <w:t xml:space="preserve"> and it should eventually say </w:t>
      </w:r>
      <w:r>
        <w:rPr>
          <w:b/>
          <w:bCs/>
        </w:rPr>
        <w:t>Starting</w:t>
      </w:r>
      <w:r>
        <w:t xml:space="preserve"> and then after a bit of a wait </w:t>
      </w:r>
      <w:r>
        <w:rPr>
          <w:b/>
          <w:bCs/>
        </w:rPr>
        <w:t>Started</w:t>
      </w:r>
      <w:r>
        <w:t>.</w:t>
      </w:r>
    </w:p>
    <w:sectPr w:rsidR="00C0775F">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62813" w14:textId="77777777" w:rsidR="000D5E84" w:rsidRDefault="000D5E84" w:rsidP="0000643B">
      <w:pPr>
        <w:spacing w:after="0" w:line="240" w:lineRule="auto"/>
      </w:pPr>
      <w:r>
        <w:separator/>
      </w:r>
    </w:p>
  </w:endnote>
  <w:endnote w:type="continuationSeparator" w:id="0">
    <w:p w14:paraId="2F3D7CC5" w14:textId="77777777" w:rsidR="000D5E84" w:rsidRDefault="000D5E84" w:rsidP="0000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212E3" w14:textId="77777777" w:rsidR="000D5E84" w:rsidRDefault="000D5E84" w:rsidP="0000643B">
      <w:pPr>
        <w:spacing w:after="0" w:line="240" w:lineRule="auto"/>
      </w:pPr>
      <w:r>
        <w:separator/>
      </w:r>
    </w:p>
  </w:footnote>
  <w:footnote w:type="continuationSeparator" w:id="0">
    <w:p w14:paraId="1FE8FB27" w14:textId="77777777" w:rsidR="000D5E84" w:rsidRDefault="000D5E84" w:rsidP="00006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58928" w14:textId="233678D4" w:rsidR="0000643B" w:rsidRDefault="0000643B" w:rsidP="0000643B">
    <w:pPr>
      <w:pStyle w:val="Heading1"/>
    </w:pPr>
    <w:r>
      <w:t>HOMELAB – vCenter Deployment</w:t>
    </w:r>
    <w:r w:rsidR="001F16FD">
      <w:t xml:space="preserve"> and Cluster Configuration</w:t>
    </w:r>
    <w:r>
      <w:t xml:space="preserve"> – BUILD II</w:t>
    </w:r>
  </w:p>
  <w:p w14:paraId="6D865F3D" w14:textId="424EDAF3" w:rsidR="0000643B" w:rsidRDefault="0000643B" w:rsidP="0000643B">
    <w:pPr>
      <w:pStyle w:val="Header"/>
      <w:jc w:val="right"/>
    </w:pPr>
    <w:r>
      <w:t>Jacob Yuhas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57444"/>
    <w:multiLevelType w:val="hybridMultilevel"/>
    <w:tmpl w:val="40F20508"/>
    <w:lvl w:ilvl="0" w:tplc="674428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53"/>
    <w:rsid w:val="0000643B"/>
    <w:rsid w:val="00007C06"/>
    <w:rsid w:val="0005746B"/>
    <w:rsid w:val="000841D2"/>
    <w:rsid w:val="000A6B16"/>
    <w:rsid w:val="000D5E84"/>
    <w:rsid w:val="000E699F"/>
    <w:rsid w:val="00105EC1"/>
    <w:rsid w:val="00107FD3"/>
    <w:rsid w:val="00133998"/>
    <w:rsid w:val="00196EE1"/>
    <w:rsid w:val="001A7300"/>
    <w:rsid w:val="001F16FD"/>
    <w:rsid w:val="001F24AF"/>
    <w:rsid w:val="0024375F"/>
    <w:rsid w:val="00257803"/>
    <w:rsid w:val="00285A6B"/>
    <w:rsid w:val="00286F4C"/>
    <w:rsid w:val="002904C5"/>
    <w:rsid w:val="002909DA"/>
    <w:rsid w:val="002A6E1C"/>
    <w:rsid w:val="002C5EEC"/>
    <w:rsid w:val="002C785A"/>
    <w:rsid w:val="002F7D49"/>
    <w:rsid w:val="0033580E"/>
    <w:rsid w:val="00335ADC"/>
    <w:rsid w:val="00353AB6"/>
    <w:rsid w:val="003A7A98"/>
    <w:rsid w:val="003C5568"/>
    <w:rsid w:val="003D4FC1"/>
    <w:rsid w:val="0043152E"/>
    <w:rsid w:val="00437686"/>
    <w:rsid w:val="004479D2"/>
    <w:rsid w:val="004660FF"/>
    <w:rsid w:val="0047080E"/>
    <w:rsid w:val="00485819"/>
    <w:rsid w:val="004F49F8"/>
    <w:rsid w:val="004F6976"/>
    <w:rsid w:val="00517381"/>
    <w:rsid w:val="005354FD"/>
    <w:rsid w:val="00597A5E"/>
    <w:rsid w:val="005A6655"/>
    <w:rsid w:val="006223F3"/>
    <w:rsid w:val="00622516"/>
    <w:rsid w:val="0066174E"/>
    <w:rsid w:val="00665335"/>
    <w:rsid w:val="00665BB5"/>
    <w:rsid w:val="00673BFB"/>
    <w:rsid w:val="006E3583"/>
    <w:rsid w:val="006E690F"/>
    <w:rsid w:val="0077583A"/>
    <w:rsid w:val="00786E10"/>
    <w:rsid w:val="007A0BDE"/>
    <w:rsid w:val="007A24DB"/>
    <w:rsid w:val="00834931"/>
    <w:rsid w:val="00851682"/>
    <w:rsid w:val="00855568"/>
    <w:rsid w:val="00883788"/>
    <w:rsid w:val="008973AD"/>
    <w:rsid w:val="008C1F0D"/>
    <w:rsid w:val="008E390E"/>
    <w:rsid w:val="008E3A8F"/>
    <w:rsid w:val="0098634C"/>
    <w:rsid w:val="009916CA"/>
    <w:rsid w:val="009D788C"/>
    <w:rsid w:val="00A62053"/>
    <w:rsid w:val="00AA219B"/>
    <w:rsid w:val="00B337A0"/>
    <w:rsid w:val="00B33AAF"/>
    <w:rsid w:val="00B4015D"/>
    <w:rsid w:val="00B5707F"/>
    <w:rsid w:val="00B91B0D"/>
    <w:rsid w:val="00B936D4"/>
    <w:rsid w:val="00BD2C52"/>
    <w:rsid w:val="00BF5125"/>
    <w:rsid w:val="00C0775F"/>
    <w:rsid w:val="00C23ED3"/>
    <w:rsid w:val="00C26F1B"/>
    <w:rsid w:val="00CA5E58"/>
    <w:rsid w:val="00CE2CC3"/>
    <w:rsid w:val="00CF05FA"/>
    <w:rsid w:val="00CF17B8"/>
    <w:rsid w:val="00CF2E04"/>
    <w:rsid w:val="00D110F2"/>
    <w:rsid w:val="00D22BA7"/>
    <w:rsid w:val="00D3428C"/>
    <w:rsid w:val="00D95F99"/>
    <w:rsid w:val="00D96305"/>
    <w:rsid w:val="00DB7674"/>
    <w:rsid w:val="00DC62D0"/>
    <w:rsid w:val="00DE139E"/>
    <w:rsid w:val="00E0446C"/>
    <w:rsid w:val="00E2402C"/>
    <w:rsid w:val="00E44571"/>
    <w:rsid w:val="00E721EA"/>
    <w:rsid w:val="00E960C8"/>
    <w:rsid w:val="00EA3191"/>
    <w:rsid w:val="00EB5E1F"/>
    <w:rsid w:val="00ED62E5"/>
    <w:rsid w:val="00EF3F74"/>
    <w:rsid w:val="00EF66B3"/>
    <w:rsid w:val="00F07E23"/>
    <w:rsid w:val="00F4724B"/>
    <w:rsid w:val="00F70A40"/>
    <w:rsid w:val="00F8238E"/>
    <w:rsid w:val="00FA1ACB"/>
    <w:rsid w:val="00FD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6A73"/>
  <w15:chartTrackingRefBased/>
  <w15:docId w15:val="{3540D98E-B1BE-41A1-8F4F-3AA59327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053"/>
    <w:pPr>
      <w:ind w:left="720"/>
      <w:contextualSpacing/>
    </w:pPr>
  </w:style>
  <w:style w:type="paragraph" w:styleId="Header">
    <w:name w:val="header"/>
    <w:basedOn w:val="Normal"/>
    <w:link w:val="HeaderChar"/>
    <w:uiPriority w:val="99"/>
    <w:unhideWhenUsed/>
    <w:rsid w:val="00006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43B"/>
  </w:style>
  <w:style w:type="paragraph" w:styleId="Footer">
    <w:name w:val="footer"/>
    <w:basedOn w:val="Normal"/>
    <w:link w:val="FooterChar"/>
    <w:uiPriority w:val="99"/>
    <w:unhideWhenUsed/>
    <w:rsid w:val="0000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43B"/>
  </w:style>
  <w:style w:type="character" w:customStyle="1" w:styleId="Heading1Char">
    <w:name w:val="Heading 1 Char"/>
    <w:basedOn w:val="DefaultParagraphFont"/>
    <w:link w:val="Heading1"/>
    <w:uiPriority w:val="9"/>
    <w:rsid w:val="000064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775F"/>
    <w:rPr>
      <w:color w:val="0563C1" w:themeColor="hyperlink"/>
      <w:u w:val="single"/>
    </w:rPr>
  </w:style>
  <w:style w:type="character" w:styleId="UnresolvedMention">
    <w:name w:val="Unresolved Mention"/>
    <w:basedOn w:val="DefaultParagraphFont"/>
    <w:uiPriority w:val="99"/>
    <w:semiHidden/>
    <w:unhideWhenUsed/>
    <w:rsid w:val="00C07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IPADDRESSHERE:548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Yuhas</dc:creator>
  <cp:keywords/>
  <dc:description/>
  <cp:lastModifiedBy>Jacob Yuhas</cp:lastModifiedBy>
  <cp:revision>111</cp:revision>
  <cp:lastPrinted>2022-04-02T21:48:00Z</cp:lastPrinted>
  <dcterms:created xsi:type="dcterms:W3CDTF">2022-03-27T13:38:00Z</dcterms:created>
  <dcterms:modified xsi:type="dcterms:W3CDTF">2022-04-02T22:29:00Z</dcterms:modified>
</cp:coreProperties>
</file>