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99.xml" ContentType="application/vnd.openxmlformats-officedocument.wordprocessingml.footer+xml"/>
  <Override PartName="/word/media/rId12.png" ContentType="image/png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ab0a71e298c6d92c80b1a1394396d40834d7fde"/>
    <w:p>
      <w:pPr>
        <w:pStyle w:val="Heading1"/>
      </w:pPr>
      <w:r>
        <w:t xml:space="preserve">Rancher on K3s · Chapter 1 — What Rancher Is, and Why It Gets Its Own Cluster</w:t>
      </w:r>
    </w:p>
    <w:p>
      <w:pPr>
        <w:pStyle w:val="BlockText"/>
      </w:pPr>
      <w:r>
        <w:rPr>
          <w:b/>
          <w:bCs/>
        </w:rPr>
        <w:t xml:space="preserve">Series:</w:t>
      </w:r>
      <w:r>
        <w:t xml:space="preserve"> </w:t>
      </w:r>
      <w:r>
        <w:t xml:space="preserve">Home-Lab Education · Phase 20 (Rancher on K3s)</w:t>
      </w:r>
      <w:r>
        <w:t xml:space="preserve"> </w:t>
      </w:r>
      <w:r>
        <w:rPr>
          <w:b/>
          <w:bCs/>
        </w:rPr>
        <w:t xml:space="preserve">Built and verified:</w:t>
      </w:r>
      <w:r>
        <w:t xml:space="preserve"> </w:t>
      </w:r>
      <w:r>
        <w:t xml:space="preserve">October 27, 2026 on VM 187</w:t>
      </w:r>
      <w:r>
        <w:t xml:space="preserve"> </w:t>
      </w:r>
      <w:r>
        <w:rPr>
          <w:rStyle w:val="VerbatimChar"/>
        </w:rPr>
        <w:t xml:space="preserve">vm-k3s-rancher-1</w:t>
      </w:r>
      <w:r>
        <w:t xml:space="preserve"> </w:t>
      </w:r>
      <w:r>
        <w:t xml:space="preserve">(</w:t>
      </w:r>
      <w:r>
        <w:rPr>
          <w:rStyle w:val="VerbatimChar"/>
        </w:rPr>
        <w:t xml:space="preserve">192.168.1.187</w:t>
      </w:r>
      <w:r>
        <w:t xml:space="preserve">); outputs re-captured read-only at 23:25 EDT the same night</w:t>
      </w:r>
      <w:r>
        <w:t xml:space="preserve"> </w:t>
      </w:r>
      <w:r>
        <w:rPr>
          <w:b/>
          <w:bCs/>
        </w:rPr>
        <w:t xml:space="preserve">Versions at time of writing:</w:t>
      </w:r>
      <w:r>
        <w:t xml:space="preserve"> </w:t>
      </w:r>
      <w:r>
        <w:t xml:space="preserve">Rancher 2.15.2 (community) · K3s v1.35.9+k3s1 · Traefik 3.7.13 · cert-manager v1.21.3 · Fleet 0.16.2 · Helm v3.22.1</w:t>
      </w:r>
      <w:r>
        <w:t xml:space="preserve"> </w:t>
      </w:r>
      <w:r>
        <w:rPr>
          <w:b/>
          <w:bCs/>
        </w:rPr>
        <w:t xml:space="preserve">Read this after:</w:t>
      </w:r>
      <w:r>
        <w:t xml:space="preserve"> </w:t>
      </w:r>
      <w:r>
        <w:t xml:space="preserve">nothing ·</w:t>
      </w:r>
      <w:r>
        <w:t xml:space="preserve"> </w:t>
      </w:r>
      <w:r>
        <w:rPr>
          <w:b/>
          <w:bCs/>
        </w:rPr>
        <w:t xml:space="preserve">before:</w:t>
      </w:r>
      <w:r>
        <w:t xml:space="preserve"> </w:t>
      </w:r>
      <w:r>
        <w:t xml:space="preserve">Chapter 2</w:t>
      </w:r>
    </w:p>
    <w:p>
      <w:pPr>
        <w:pStyle w:val="BlockText"/>
      </w:pPr>
      <w:r>
        <w:t xml:space="preserve">🤖</w:t>
      </w:r>
      <w:r>
        <w:t xml:space="preserve"> </w:t>
      </w:r>
      <w:r>
        <w:rPr>
          <w:b/>
          <w:bCs/>
        </w:rPr>
        <w:t xml:space="preserve">DECLARATION — read this before you trust anything below.</w:t>
      </w:r>
      <w:r>
        <w:t xml:space="preserve"> </w:t>
      </w:r>
      <w:r>
        <w:t xml:space="preserve">Every command in this track was</w:t>
      </w:r>
      <w:r>
        <w:t xml:space="preserve"> </w:t>
      </w:r>
      <w:r>
        <w:rPr>
          <w:b/>
          <w:bCs/>
        </w:rPr>
        <w:t xml:space="preserve">executed</w:t>
      </w:r>
      <w:r>
        <w:t xml:space="preserve"> </w:t>
      </w:r>
      <w:r>
        <w:t xml:space="preserve">on VM 187, and every output quoted is real — recorded during the build on October 27, 2026</w:t>
      </w:r>
      <w:r>
        <w:t xml:space="preserve"> </w:t>
      </w:r>
      <w:r>
        <w:t xml:space="preserve">or re-captured read-only from the running system the same night. But the whole track was</w:t>
      </w:r>
      <w:r>
        <w:t xml:space="preserve"> </w:t>
      </w:r>
      <w:r>
        <w:rPr>
          <w:rStyle w:val="Key"/>
          <w:b/>
          <w:bCs/>
        </w:rPr>
        <w:t xml:space="preserve">run by the AI, not by Andrew</w:t>
      </w:r>
      <w:r>
        <w:t xml:space="preserve">, at his explicit instruction. The track’s rule is</w:t>
      </w:r>
      <w:r>
        <w:t xml:space="preserve"> </w:t>
      </w:r>
      <w:r>
        <w:rPr>
          <w:i/>
          <w:iCs/>
        </w:rPr>
        <w:t xml:space="preserve">“only document what you actually ran”</w:t>
      </w:r>
      <w:r>
        <w:t xml:space="preserve">, so these chapters are</w:t>
      </w:r>
      <w:r>
        <w:t xml:space="preserve"> </w:t>
      </w:r>
      <w:r>
        <w:rPr>
          <w:b/>
          <w:bCs/>
        </w:rPr>
        <w:t xml:space="preserve">one step weaker</w:t>
      </w:r>
      <w:r>
        <w:t xml:space="preserve"> </w:t>
      </w:r>
      <w:r>
        <w:t xml:space="preserve">than a hands-on</w:t>
      </w:r>
      <w:r>
        <w:t xml:space="preserve"> </w:t>
      </w:r>
      <w:r>
        <w:t xml:space="preserve">track:</w:t>
      </w:r>
      <w:r>
        <w:t xml:space="preserve"> </w:t>
      </w:r>
      <w:r>
        <w:rPr>
          <w:rStyle w:val="Key"/>
        </w:rPr>
        <w:t xml:space="preserve">the commands are verified; the operator judgement was not earned at a keyboard</w:t>
      </w:r>
      <w:r>
        <w:t xml:space="preserve">.</w:t>
      </w:r>
      <w:r>
        <w:t xml:space="preserve"> </w:t>
      </w:r>
      <w:r>
        <w:t xml:space="preserve">The purpose, in Andrew’s words:</w:t>
      </w:r>
      <w:r>
        <w:t xml:space="preserve"> </w:t>
      </w:r>
      <w:r>
        <w:rPr>
          <w:i/>
          <w:iCs/>
        </w:rPr>
        <w:t xml:space="preserve">“learn enough to know how it works.”</w:t>
      </w:r>
    </w:p>
    <w:p>
      <w:r>
        <w:pict>
          <v:rect style="width:0;height:1.5pt" o:hralign="center" o:hrstd="t" o:hr="t"/>
        </w:pict>
      </w:r>
    </w:p>
    <w:bookmarkStart w:id="9" w:name="what-this-chapter-covers"/>
    <w:p>
      <w:pPr>
        <w:pStyle w:val="Heading2"/>
      </w:pPr>
      <w:r>
        <w:t xml:space="preserve">What this chapter covers</w:t>
      </w:r>
    </w:p>
    <w:p>
      <w:pPr>
        <w:pStyle w:val="FirstParagraph"/>
      </w:pPr>
      <w:r>
        <w:t xml:space="preserve">Most confusion about Rancher comes from one wrong picture: that it is a kind of Kubernetes, or something</w:t>
      </w:r>
      <w:r>
        <w:t xml:space="preserve"> </w:t>
      </w:r>
      <w:r>
        <w:t xml:space="preserve">that sits</w:t>
      </w:r>
      <w:r>
        <w:t xml:space="preserve"> </w:t>
      </w:r>
      <w:r>
        <w:rPr>
          <w:i/>
          <w:iCs/>
        </w:rPr>
        <w:t xml:space="preserve">underneath</w:t>
      </w:r>
      <w:r>
        <w:t xml:space="preserve"> </w:t>
      </w:r>
      <w:r>
        <w:t xml:space="preserve">Kubernetes. It is neither.</w:t>
      </w:r>
      <w:r>
        <w:t xml:space="preserve"> </w:t>
      </w:r>
      <w:r>
        <w:rPr>
          <w:rStyle w:val="Key"/>
          <w:b/>
          <w:bCs/>
        </w:rPr>
        <w:t xml:space="preserve">Rancher is an application that runs on a Kubernetes</w:t>
      </w:r>
      <w:r>
        <w:rPr>
          <w:rStyle w:val="Key"/>
          <w:b/>
          <w:bCs/>
        </w:rPr>
        <w:t xml:space="preserve"> </w:t>
      </w:r>
      <w:r>
        <w:rPr>
          <w:rStyle w:val="Key"/>
          <w:b/>
          <w:bCs/>
        </w:rPr>
        <w:t xml:space="preserve">cluster</w:t>
      </w:r>
      <w:r>
        <w:t xml:space="preserve">, installed with Helm like any other, and</w:t>
      </w:r>
      <w:r>
        <w:t xml:space="preserve"> </w:t>
      </w:r>
      <w:r>
        <w:rPr>
          <w:rStyle w:val="Key"/>
        </w:rPr>
        <w:t xml:space="preserve">its job is to manage clusters — usually</w:t>
      </w:r>
      <w:r>
        <w:t xml:space="preserve"> </w:t>
      </w:r>
      <w:r>
        <w:t xml:space="preserve">other ones.</w:t>
      </w:r>
    </w:p>
    <w:p>
      <w:pPr>
        <w:pStyle w:val="BodyText"/>
      </w:pPr>
      <w:r>
        <w:t xml:space="preserve">This chapter builds the right picture before Chapter 2 installs anything:</w:t>
      </w:r>
    </w:p>
    <w:p>
      <w:pPr>
        <w:pStyle w:val="Compact"/>
        <w:numPr>
          <w:ilvl w:val="0"/>
          <w:numId w:val="1001"/>
        </w:numPr>
      </w:pPr>
      <w:r>
        <w:t xml:space="preserve">what Rancher</w:t>
      </w:r>
      <w:r>
        <w:t xml:space="preserve"> </w:t>
      </w:r>
      <w:r>
        <w:rPr>
          <w:i/>
          <w:iCs/>
        </w:rPr>
        <w:t xml:space="preserve">is</w:t>
      </w:r>
      <w:r>
        <w:t xml:space="preserve">, and where it keeps its data (the answer is surprising)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management cluster</w:t>
      </w:r>
      <w:r>
        <w:t xml:space="preserve"> </w:t>
      </w:r>
      <w:r>
        <w:t xml:space="preserve">versus</w:t>
      </w:r>
      <w:r>
        <w:t xml:space="preserve"> </w:t>
      </w:r>
      <w:r>
        <w:rPr>
          <w:b/>
          <w:bCs/>
        </w:rPr>
        <w:t xml:space="preserve">downstream clusters</w:t>
      </w:r>
      <w:r>
        <w:t xml:space="preserve">, and why this lab has only the first</w:t>
      </w:r>
    </w:p>
    <w:p>
      <w:pPr>
        <w:pStyle w:val="Compact"/>
        <w:numPr>
          <w:ilvl w:val="0"/>
          <w:numId w:val="1001"/>
        </w:numPr>
      </w:pPr>
      <w:r>
        <w:t xml:space="preserve">why Rancher gets a cluster of its own</w:t>
      </w:r>
      <w:r>
        <w:t xml:space="preserve"> </w:t>
      </w:r>
      <w:r>
        <w:rPr>
          <w:rStyle w:val="Key"/>
        </w:rPr>
        <w:t xml:space="preserve">instead of living inside one it manages</w:t>
      </w:r>
    </w:p>
    <w:p>
      <w:pPr>
        <w:pStyle w:val="Compact"/>
        <w:numPr>
          <w:ilvl w:val="0"/>
          <w:numId w:val="1001"/>
        </w:numPr>
      </w:pPr>
      <w:r>
        <w:t xml:space="preserve">everything Rancher installed besides itself — about twenty pods before a single app</w:t>
      </w:r>
    </w:p>
    <w:p>
      <w:pPr>
        <w:pStyle w:val="Compact"/>
        <w:numPr>
          <w:ilvl w:val="0"/>
          <w:numId w:val="1001"/>
        </w:numPr>
      </w:pPr>
      <w:r>
        <w:t xml:space="preserve">how Rancher’s vocabulary (projects, apps, workspaces) maps onto plain Kubernetes objects</w:t>
      </w:r>
    </w:p>
    <w:p>
      <w:pPr>
        <w:pStyle w:val="Compact"/>
        <w:numPr>
          <w:ilvl w:val="0"/>
          <w:numId w:val="1001"/>
        </w:numPr>
      </w:pPr>
      <w:r>
        <w:t xml:space="preserve">why the community edition commits you to upgrading every minor release</w:t>
      </w:r>
    </w:p>
    <w:p>
      <w:pPr>
        <w:pStyle w:val="FirstParagraph"/>
      </w:pPr>
      <w:r>
        <w:rPr>
          <w:rStyle w:val="Key"/>
        </w:rPr>
        <w:t xml:space="preserve">Nothing in this chapter changes the system.</w:t>
      </w:r>
      <w:r>
        <w:t xml:space="preserve"> </w:t>
      </w:r>
      <w:r>
        <w:t xml:space="preserve">It is all inspection.</w:t>
      </w:r>
    </w:p>
    <w:p>
      <w:r>
        <w:pict>
          <v:rect style="width:0;height:1.5pt" o:hralign="center" o:hrstd="t" o:hr="t"/>
        </w:pict>
      </w:r>
    </w:p>
    <w:bookmarkEnd w:id="9"/>
    <w:bookmarkStart w:id="11" w:name="rancher-is-a-deployment"/>
    <w:p>
      <w:pPr>
        <w:pStyle w:val="Heading2"/>
      </w:pPr>
      <w:r>
        <w:t xml:space="preserve">1. Rancher is a Deployment</w:t>
      </w:r>
    </w:p>
    <w:p>
      <w:pPr>
        <w:pStyle w:val="FirstParagraph"/>
      </w:pPr>
      <w:r>
        <w:t xml:space="preserve">Here is Rancher, running: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kubectl get deploy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cattle-system</w:t>
      </w:r>
    </w:p>
    <w:p>
      <w:pPr>
        <w:pStyle w:val="SourceCode"/>
      </w:pPr>
      <w:r>
        <w:rPr>
          <w:rStyle w:val="VerbatimChar"/>
        </w:rPr>
        <w:t xml:space="preserve">NAME                        READY   UP-TO-DATE   AVAILABLE   AGE</w:t>
      </w:r>
      <w:r>
        <w:br/>
      </w:r>
      <w:r>
        <w:rPr>
          <w:rStyle w:val="VerbatimChar"/>
        </w:rPr>
        <w:t xml:space="preserve">rancher                     1/1     1            1           63m</w:t>
      </w:r>
      <w:r>
        <w:br/>
      </w:r>
      <w:r>
        <w:rPr>
          <w:rStyle w:val="VerbatimChar"/>
        </w:rPr>
        <w:t xml:space="preserve">rancher-webhook             1/1     1            1           60m</w:t>
      </w:r>
      <w:r>
        <w:br/>
      </w:r>
      <w:r>
        <w:rPr>
          <w:rStyle w:val="VerbatimChar"/>
        </w:rPr>
        <w:t xml:space="preserve">system-upgrade-controller   1/1     1            1           60m</w:t>
      </w:r>
    </w:p>
    <w:p>
      <w:pPr>
        <w:pStyle w:val="FirstParagraph"/>
      </w:pPr>
      <w:r>
        <w:rPr>
          <w:rStyle w:val="Key"/>
        </w:rPr>
        <w:t xml:space="preserve">One Deployment, one pod, image</w:t>
      </w:r>
      <w:r>
        <w:rPr>
          <w:rStyle w:val="Key"/>
        </w:rPr>
        <w:t xml:space="preserve"> </w:t>
      </w:r>
      <w:r>
        <w:rPr>
          <w:rStyle w:val="VerbatimChar"/>
        </w:rPr>
        <w:t xml:space="preserve">rancher/rancher:v2.15.2</w:t>
      </w:r>
      <w:r>
        <w:rPr>
          <w:rStyle w:val="Key"/>
        </w:rPr>
        <w:t xml:space="preserve">.</w:t>
      </w:r>
      <w:r>
        <w:t xml:space="preserve"> </w:t>
      </w:r>
      <w:r>
        <w:t xml:space="preserve">It was installed by</w:t>
      </w:r>
      <w:r>
        <w:t xml:space="preserve"> </w:t>
      </w:r>
      <w:r>
        <w:rPr>
          <w:rStyle w:val="VerbatimChar"/>
        </w:rPr>
        <w:t xml:space="preserve">helm install</w:t>
      </w:r>
      <w:r>
        <w:t xml:space="preserve"> </w:t>
      </w:r>
      <w:r>
        <w:t xml:space="preserve">from a chart, it is reached through an ordinary Ingress, and Kubernetes restarts it if it dies. Everything</w:t>
      </w:r>
      <w:r>
        <w:t xml:space="preserve"> </w:t>
      </w:r>
      <w:r>
        <w:t xml:space="preserve">you know about running an application on Kubernetes applies to Rancher itself.</w:t>
      </w:r>
    </w:p>
    <w:bookmarkStart w:id="10" w:name="where-rancher-keeps-its-data"/>
    <w:p>
      <w:pPr>
        <w:pStyle w:val="Heading3"/>
      </w:pPr>
      <w:r>
        <w:t xml:space="preserve">Where Rancher keeps its data</w:t>
      </w:r>
    </w:p>
    <w:p>
      <w:pPr>
        <w:pStyle w:val="FirstParagraph"/>
      </w:pPr>
      <w:r>
        <w:t xml:space="preserve">There is no Rancher database. Ask the cluster how many object types it knows about: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kubectl get crd </w:t>
      </w:r>
      <w:r>
        <w:rPr>
          <w:rStyle w:val="AttributeTok"/>
        </w:rPr>
        <w:t xml:space="preserve">--no-headers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kubectl get crd </w:t>
      </w:r>
      <w:r>
        <w:rPr>
          <w:rStyle w:val="AttributeTok"/>
        </w:rPr>
        <w:t xml:space="preserve">--no-headers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'{print $1}'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's/^[^.]*\.//'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</w:p>
    <w:p>
      <w:pPr>
        <w:pStyle w:val="SourceCode"/>
      </w:pPr>
      <w:r>
        <w:rPr>
          <w:rStyle w:val="VerbatimChar"/>
        </w:rPr>
        <w:t xml:space="preserve">153</w:t>
      </w:r>
      <w:r>
        <w:br/>
      </w:r>
      <w:r>
        <w:rPr>
          <w:rStyle w:val="VerbatimChar"/>
        </w:rPr>
        <w:t xml:space="preserve">     32 management.cattle.io</w:t>
      </w:r>
      <w:r>
        <w:br/>
      </w:r>
      <w:r>
        <w:rPr>
          <w:rStyle w:val="VerbatimChar"/>
        </w:rPr>
        <w:t xml:space="preserve">     15 hub.traefik.io</w:t>
      </w:r>
      <w:r>
        <w:br/>
      </w:r>
      <w:r>
        <w:rPr>
          <w:rStyle w:val="VerbatimChar"/>
        </w:rPr>
        <w:t xml:space="preserve">     14 fleet.cattle.io</w:t>
      </w:r>
      <w:r>
        <w:br/>
      </w:r>
      <w:r>
        <w:rPr>
          <w:rStyle w:val="VerbatimChar"/>
        </w:rPr>
        <w:t xml:space="preserve">     12 rke-machine.cattle.io</w:t>
      </w:r>
      <w:r>
        <w:br/>
      </w:r>
      <w:r>
        <w:rPr>
          <w:rStyle w:val="VerbatimChar"/>
        </w:rPr>
        <w:t xml:space="preserve">     10 traefik.io</w:t>
      </w:r>
      <w:r>
        <w:br/>
      </w:r>
      <w:r>
        <w:rPr>
          <w:rStyle w:val="VerbatimChar"/>
        </w:rPr>
        <w:t xml:space="preserve">     10 monitoring.coreos.com</w:t>
      </w:r>
      <w:r>
        <w:br/>
      </w:r>
      <w:r>
        <w:rPr>
          <w:rStyle w:val="VerbatimChar"/>
        </w:rPr>
        <w:t xml:space="preserve">     10 gateway.networking.k8s.io</w:t>
      </w:r>
      <w:r>
        <w:br/>
      </w:r>
      <w:r>
        <w:rPr>
          <w:rStyle w:val="VerbatimChar"/>
        </w:rPr>
        <w:t xml:space="preserve">      8 cluster.x-k8s.io</w:t>
      </w:r>
      <w:r>
        <w:br/>
      </w:r>
      <w:r>
        <w:rPr>
          <w:rStyle w:val="VerbatimChar"/>
        </w:rPr>
        <w:t xml:space="preserve">      6 rke.cattle.io</w:t>
      </w:r>
      <w:r>
        <w:br/>
      </w:r>
      <w:r>
        <w:rPr>
          <w:rStyle w:val="VerbatimChar"/>
        </w:rPr>
        <w:t xml:space="preserve">      6 rke-machine-config.cattle.io</w:t>
      </w:r>
    </w:p>
    <w:p>
      <w:pPr>
        <w:pStyle w:val="FirstParagraph"/>
      </w:pPr>
      <w:r>
        <w:rPr>
          <w:rStyle w:val="Key"/>
          <w:b/>
          <w:bCs/>
        </w:rPr>
        <w:t xml:space="preserve">Rancher stores everything as Kubernetes custom resources</w:t>
      </w:r>
      <w:r>
        <w:t xml:space="preserve"> </w:t>
      </w:r>
      <w:r>
        <w:t xml:space="preserve">— users, clusters, projects,</w:t>
      </w:r>
      <w:r>
        <w:t xml:space="preserve"> </w:t>
      </w:r>
      <w:r>
        <w:t xml:space="preserve">settings, role bindings — in the API of the cluster it runs on. The</w:t>
      </w:r>
      <w:r>
        <w:t xml:space="preserve"> </w:t>
      </w:r>
      <w:r>
        <w:rPr>
          <w:rStyle w:val="VerbatimChar"/>
        </w:rPr>
        <w:t xml:space="preserve">management.cattle.io</w:t>
      </w:r>
      <w:r>
        <w:t xml:space="preserve"> </w:t>
      </w:r>
      <w:r>
        <w:t xml:space="preserve">group alone</w:t>
      </w:r>
      <w:r>
        <w:t xml:space="preserve"> </w:t>
      </w:r>
      <w:r>
        <w:t xml:space="preserve">adds 32 types. A Rancher user is a real object you can</w:t>
      </w:r>
      <w:r>
        <w:t xml:space="preserve"> </w:t>
      </w:r>
      <w:r>
        <w:rPr>
          <w:rStyle w:val="VerbatimChar"/>
        </w:rPr>
        <w:t xml:space="preserve">kubectl get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kubectl get users.management.cattle.io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custom-columns=NAME:.metadata.name,USER:.username,DISPLAY:.displayName</w:t>
      </w:r>
    </w:p>
    <w:p>
      <w:pPr>
        <w:pStyle w:val="SourceCode"/>
      </w:pPr>
      <w:r>
        <w:rPr>
          <w:rStyle w:val="VerbatimChar"/>
        </w:rPr>
        <w:t xml:space="preserve">NAME           USER     DISPLAY</w:t>
      </w:r>
      <w:r>
        <w:br/>
      </w:r>
      <w:r>
        <w:rPr>
          <w:rStyle w:val="VerbatimChar"/>
        </w:rPr>
        <w:t xml:space="preserve">u-b4qkhsnliz   &lt;none&gt;   System account for Cluster local</w:t>
      </w:r>
      <w:r>
        <w:br/>
      </w:r>
      <w:r>
        <w:rPr>
          <w:rStyle w:val="VerbatimChar"/>
        </w:rPr>
        <w:t xml:space="preserve">u-mo773yttt4   &lt;none&gt;   &lt;none&gt;</w:t>
      </w:r>
      <w:r>
        <w:br/>
      </w:r>
      <w:r>
        <w:rPr>
          <w:rStyle w:val="VerbatimChar"/>
        </w:rPr>
        <w:t xml:space="preserve">user-4zgmb     admin    Default Admin</w:t>
      </w:r>
    </w:p>
    <w:p>
      <w:pPr>
        <w:pStyle w:val="FirstParagraph"/>
      </w:pPr>
      <w:r>
        <w:t xml:space="preserve">⭐ The consequence is the most important operational fact about Rancher:</w:t>
      </w:r>
      <w:r>
        <w:t xml:space="preserve"> </w:t>
      </w:r>
      <w:r>
        <w:rPr>
          <w:rStyle w:val="Key"/>
          <w:b/>
          <w:bCs/>
        </w:rPr>
        <w:t xml:space="preserve">Rancher’s database is the</w:t>
      </w:r>
      <w:r>
        <w:rPr>
          <w:rStyle w:val="Key"/>
          <w:b/>
          <w:bCs/>
        </w:rPr>
        <w:t xml:space="preserve"> </w:t>
      </w:r>
      <w:r>
        <w:rPr>
          <w:rStyle w:val="Key"/>
          <w:b/>
          <w:bCs/>
        </w:rPr>
        <w:t xml:space="preserve">cluster it runs on</w:t>
      </w:r>
      <w:r>
        <w:t xml:space="preserve">. On K3s with one server, that is a SQLite file: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ls /var/lib/rancher/k3s/server/db/</w:t>
      </w:r>
    </w:p>
    <w:p>
      <w:pPr>
        <w:pStyle w:val="SourceCode"/>
      </w:pPr>
      <w:r>
        <w:rPr>
          <w:rStyle w:val="VerbatimChar"/>
        </w:rPr>
        <w:t xml:space="preserve">state.db</w:t>
      </w:r>
      <w:r>
        <w:br/>
      </w:r>
      <w:r>
        <w:rPr>
          <w:rStyle w:val="VerbatimChar"/>
        </w:rPr>
        <w:t xml:space="preserve">state.db-shm</w:t>
      </w:r>
      <w:r>
        <w:br/>
      </w:r>
      <w:r>
        <w:rPr>
          <w:rStyle w:val="VerbatimChar"/>
        </w:rPr>
        <w:t xml:space="preserve">state.db-wal</w:t>
      </w:r>
    </w:p>
    <w:p>
      <w:pPr>
        <w:pStyle w:val="FirstParagraph"/>
      </w:pPr>
      <w:r>
        <w:rPr>
          <w:rStyle w:val="Key"/>
        </w:rPr>
        <w:t xml:space="preserve">Lose that cluster and you lose Rancher’s entire configuration</w:t>
      </w:r>
      <w:r>
        <w:t xml:space="preserve"> </w:t>
      </w:r>
      <w:r>
        <w:t xml:space="preserve">— every user, permission and</w:t>
      </w:r>
      <w:r>
        <w:t xml:space="preserve"> </w:t>
      </w:r>
      <w:r>
        <w:t xml:space="preserve">registered cluster. Backing up Rancher means backing up that cluster’s state; there is no separate database</w:t>
      </w:r>
      <w:r>
        <w:t xml:space="preserve"> </w:t>
      </w:r>
      <w:r>
        <w:t xml:space="preserve">to dump. (Rancher ships a</w:t>
      </w:r>
      <w:r>
        <w:t xml:space="preserve"> </w:t>
      </w:r>
      <w:r>
        <w:rPr>
          <w:rStyle w:val="VerbatimChar"/>
        </w:rPr>
        <w:t xml:space="preserve">rancher-backup</w:t>
      </w:r>
      <w:r>
        <w:t xml:space="preserve"> </w:t>
      </w:r>
      <w:r>
        <w:t xml:space="preserve">operator for exactly this. ⚠️</w:t>
      </w:r>
      <w:r>
        <w:t xml:space="preserve"> </w:t>
      </w:r>
      <w:r>
        <w:rPr>
          <w:b/>
          <w:bCs/>
        </w:rPr>
        <w:t xml:space="preserve">It is not installed here and was</w:t>
      </w:r>
      <w:r>
        <w:rPr>
          <w:b/>
          <w:bCs/>
        </w:rPr>
        <w:t xml:space="preserve"> </w:t>
      </w:r>
      <w:r>
        <w:rPr>
          <w:b/>
          <w:bCs/>
        </w:rPr>
        <w:t xml:space="preserve">not tested</w:t>
      </w:r>
      <w:r>
        <w:t xml:space="preserve"> </w:t>
      </w:r>
      <w:r>
        <w:t xml:space="preserve">— this VM is rebuildable from scripts, which is its backup plan.)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5" w:name="the-manager-and-the-managed"/>
    <w:p>
      <w:pPr>
        <w:pStyle w:val="Heading2"/>
      </w:pPr>
      <w:r>
        <w:t xml:space="preserve">2. The manager and the managed</w:t>
      </w:r>
    </w:p>
    <w:p>
      <w:pPr>
        <w:pStyle w:val="FirstParagraph"/>
      </w:pPr>
      <w:r>
        <w:t xml:space="preserve">Rancher’s documentation uses three terms that this whole track depends on: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In this lab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Rancher server</w:t>
            </w:r>
            <w:r>
              <w:t xml:space="preserve"> </w:t>
            </w:r>
            <w:r>
              <w:t xml:space="preserve">(Rancher Manager)</w:t>
            </w:r>
          </w:p>
        </w:tc>
        <w:tc>
          <w:tcPr/>
          <w:p>
            <w:pPr>
              <w:pStyle w:val="Compact"/>
            </w:pPr>
            <w:r>
              <w:t xml:space="preserve">The application from §1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deploy/rancher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cattle-system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Management cluster</w:t>
            </w:r>
            <w:r>
              <w:t xml:space="preserve"> </w:t>
            </w:r>
            <w:r>
              <w:t xml:space="preserve">— named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local</w:t>
            </w:r>
          </w:p>
        </w:tc>
        <w:tc>
          <w:tcPr/>
          <w:p>
            <w:pPr>
              <w:pStyle w:val="Compact"/>
            </w:pPr>
            <w:r>
              <w:t xml:space="preserve">The cluster Rancher is</w:t>
            </w:r>
            <w:r>
              <w:t xml:space="preserve"> </w:t>
            </w:r>
            <w:r>
              <w:rPr>
                <w:i/>
                <w:iCs/>
              </w:rPr>
              <w:t xml:space="preserve">installed on</w:t>
            </w:r>
            <w:r>
              <w:t xml:space="preserve">. Rancher always registers it, under the name</w:t>
            </w:r>
            <w:r>
              <w:t xml:space="preserve"> </w:t>
            </w:r>
            <w:r>
              <w:rPr>
                <w:rStyle w:val="VerbatimChar"/>
              </w:rPr>
              <w:t xml:space="preserve">local</w:t>
            </w:r>
          </w:p>
        </w:tc>
        <w:tc>
          <w:tcPr/>
          <w:p>
            <w:pPr>
              <w:pStyle w:val="Compact"/>
            </w:pPr>
            <w:r>
              <w:t xml:space="preserve">The single K3s node on VM 187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Downstream cluster</w:t>
            </w:r>
          </w:p>
        </w:tc>
        <w:tc>
          <w:tcPr/>
          <w:p>
            <w:pPr>
              <w:pStyle w:val="Compact"/>
            </w:pPr>
            <w:r>
              <w:t xml:space="preserve">Any</w:t>
            </w:r>
            <w:r>
              <w:t xml:space="preserve"> </w:t>
            </w:r>
            <w:r>
              <w:rPr>
                <w:i/>
                <w:iCs/>
              </w:rPr>
              <w:t xml:space="preserve">other</w:t>
            </w:r>
            <w:r>
              <w:t xml:space="preserve"> </w:t>
            </w:r>
            <w:r>
              <w:t xml:space="preserve">cluster Rancher manages — imported, provisioned by Rancher, or a cloud service such as EKS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None.</w:t>
            </w:r>
            <w:r>
              <w:t xml:space="preserve"> </w:t>
            </w:r>
            <w:r>
              <w:t xml:space="preserve">Deliberately</w:t>
            </w:r>
          </w:p>
        </w:tc>
      </w:tr>
    </w:tbl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kubectl get clusters.management.cattle.io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kubectl get clusters.provisioning.cattle.io </w:t>
      </w:r>
      <w:r>
        <w:rPr>
          <w:rStyle w:val="AttributeTok"/>
        </w:rPr>
        <w:t xml:space="preserve">-A</w:t>
      </w:r>
    </w:p>
    <w:p>
      <w:pPr>
        <w:pStyle w:val="SourceCode"/>
      </w:pPr>
      <w:r>
        <w:rPr>
          <w:rStyle w:val="VerbatimChar"/>
        </w:rPr>
        <w:t xml:space="preserve">NAME    AGE</w:t>
      </w:r>
      <w:r>
        <w:br/>
      </w:r>
      <w:r>
        <w:rPr>
          <w:rStyle w:val="VerbatimChar"/>
        </w:rPr>
        <w:t xml:space="preserve">local   62m</w:t>
      </w:r>
      <w:r>
        <w:br/>
      </w:r>
      <w:r>
        <w:br/>
      </w:r>
      <w:r>
        <w:rPr>
          <w:rStyle w:val="VerbatimChar"/>
        </w:rPr>
        <w:t xml:space="preserve">NAMESPACE     NAME    VERSION   CLUSTER NAME   AGE   KUBECONFIG         READY</w:t>
      </w:r>
      <w:r>
        <w:br/>
      </w:r>
      <w:r>
        <w:rPr>
          <w:rStyle w:val="VerbatimChar"/>
        </w:rPr>
        <w:t xml:space="preserve">fleet-local   local             local          62m   local-kubeconfig   true</w:t>
      </w:r>
    </w:p>
    <w:p>
      <w:pPr>
        <w:pStyle w:val="FirstParagraph"/>
      </w:pPr>
      <w:r>
        <w:rPr>
          <w:rStyle w:val="Key"/>
        </w:rPr>
        <w:t xml:space="preserve">Rancher’s real job is the downstream clusters.</w:t>
      </w:r>
      <w:r>
        <w:t xml:space="preserve"> </w:t>
      </w:r>
      <w:r>
        <w:t xml:space="preserve">In an enterprise, the management cluster runs</w:t>
      </w:r>
      <w:r>
        <w:t xml:space="preserve"> </w:t>
      </w:r>
      <w:r>
        <w:t xml:space="preserve">Rancher and nothing else, and</w:t>
      </w:r>
      <w:r>
        <w:t xml:space="preserve"> </w:t>
      </w:r>
      <w:r>
        <w:rPr>
          <w:rStyle w:val="Key"/>
        </w:rPr>
        <w:t xml:space="preserve">every cluster that runs applications is downstream of it</w:t>
      </w:r>
      <w:r>
        <w:t xml:space="preserve">. Each downstream</w:t>
      </w:r>
      <w:r>
        <w:t xml:space="preserve"> </w:t>
      </w:r>
      <w:r>
        <w:t xml:space="preserve">cluster runs a</w:t>
      </w:r>
      <w:r>
        <w:t xml:space="preserve"> </w:t>
      </w:r>
      <w:r>
        <w:rPr>
          <w:rStyle w:val="VerbatimChar"/>
        </w:rPr>
        <w:t xml:space="preserve">cattle-cluster-agent</w:t>
      </w:r>
      <w:r>
        <w:t xml:space="preserve"> </w:t>
      </w:r>
      <w:r>
        <w:t xml:space="preserve">that</w:t>
      </w:r>
      <w:r>
        <w:t xml:space="preserve"> </w:t>
      </w:r>
      <w:r>
        <w:rPr>
          <w:rStyle w:val="Key"/>
          <w:b/>
          <w:bCs/>
        </w:rPr>
        <w:t xml:space="preserve">opens a connection outward to the Rancher server</w:t>
      </w:r>
      <w:r>
        <w:t xml:space="preserve">, so Rancher</w:t>
      </w:r>
      <w:r>
        <w:t xml:space="preserve"> </w:t>
      </w:r>
      <w:r>
        <w:t xml:space="preserve">does not need to be able to reach the cluster’s API directly. ⚠️</w:t>
      </w:r>
      <w:r>
        <w:t xml:space="preserve"> </w:t>
      </w:r>
      <w:r>
        <w:rPr>
          <w:b/>
          <w:bCs/>
        </w:rPr>
        <w:t xml:space="preserve">That agent model is recited from Rancher’s</w:t>
      </w:r>
      <w:r>
        <w:rPr>
          <w:b/>
          <w:bCs/>
        </w:rPr>
        <w:t xml:space="preserve"> </w:t>
      </w:r>
      <w:r>
        <w:rPr>
          <w:b/>
          <w:bCs/>
        </w:rPr>
        <w:t xml:space="preserve">documentation, not run here</w:t>
      </w:r>
      <w:r>
        <w:t xml:space="preserve"> </w:t>
      </w:r>
      <w:r>
        <w:t xml:space="preserve">— there is no downstream cluster in this lab to observe it on.</w:t>
      </w:r>
    </w:p>
    <w:p>
      <w:pPr>
        <w:pStyle w:val="BodyText"/>
      </w:pPr>
      <w:r>
        <w:t xml:space="preserve">What this lab</w:t>
      </w:r>
      <w:r>
        <w:t xml:space="preserve"> </w:t>
      </w:r>
      <w:r>
        <w:rPr>
          <w:i/>
          <w:iCs/>
        </w:rPr>
        <w:t xml:space="preserve">can</w:t>
      </w:r>
      <w:r>
        <w:t xml:space="preserve"> </w:t>
      </w:r>
      <w:r>
        <w:t xml:space="preserve">show is the special case. List the pods in</w:t>
      </w:r>
      <w:r>
        <w:t xml:space="preserve"> </w:t>
      </w:r>
      <w:r>
        <w:rPr>
          <w:rStyle w:val="VerbatimChar"/>
        </w:rPr>
        <w:t xml:space="preserve">cattle-system</w:t>
      </w:r>
      <w:r>
        <w:t xml:space="preserve"> </w:t>
      </w:r>
      <w:r>
        <w:t xml:space="preserve">and there is no agent at all:</w:t>
      </w:r>
    </w:p>
    <w:p>
      <w:pPr>
        <w:pStyle w:val="SourceCode"/>
      </w:pPr>
      <w:r>
        <w:rPr>
          <w:rStyle w:val="VerbatimChar"/>
        </w:rPr>
        <w:t xml:space="preserve">rancher-6f7f6f6977-lp9th                     1/1     Running     0             31m</w:t>
      </w:r>
      <w:r>
        <w:br/>
      </w:r>
      <w:r>
        <w:rPr>
          <w:rStyle w:val="VerbatimChar"/>
        </w:rPr>
        <w:t xml:space="preserve">rancher-webhook-7f55849f6c-pvdhl             1/1     Running     2 (34m ago)   60m</w:t>
      </w:r>
      <w:r>
        <w:br/>
      </w:r>
      <w:r>
        <w:rPr>
          <w:rStyle w:val="VerbatimChar"/>
        </w:rPr>
        <w:t xml:space="preserve">system-upgrade-controller-6f588b757b-wm9rx   1/1     Running     2 (34m ago)   60m</w:t>
      </w:r>
    </w:p>
    <w:p>
      <w:pPr>
        <w:pStyle w:val="FirstParagraph"/>
      </w:pPr>
      <w:r>
        <w:rPr>
          <w:rStyle w:val="Key"/>
        </w:rPr>
        <w:t xml:space="preserve">Rancher manages</w:t>
      </w:r>
      <w:r>
        <w:rPr>
          <w:rStyle w:val="Key"/>
        </w:rPr>
        <w:t xml:space="preserve"> </w:t>
      </w:r>
      <w:r>
        <w:rPr>
          <w:rStyle w:val="VerbatimChar"/>
        </w:rPr>
        <w:t xml:space="preserve">local</w:t>
      </w:r>
      <w:r>
        <w:rPr>
          <w:rStyle w:val="Key"/>
        </w:rPr>
        <w:t xml:space="preserve"> </w:t>
      </w:r>
      <w:r>
        <w:rPr>
          <w:rStyle w:val="Key"/>
        </w:rPr>
        <w:t xml:space="preserve">by talking to the API it is already inside</w:t>
      </w:r>
      <w:r>
        <w:t xml:space="preserve">; an agent would be dialling</w:t>
      </w:r>
      <w:r>
        <w:t xml:space="preserve"> </w:t>
      </w:r>
      <w:r>
        <w:t xml:space="preserve">itself.</w:t>
      </w:r>
    </w:p>
    <w:p>
      <w:pPr>
        <w:pStyle w:val="CaptionedFigure"/>
      </w:pPr>
      <w:r>
        <w:drawing>
          <wp:inline>
            <wp:extent cx="6400800" cy="6523149"/>
            <wp:effectExtent b="0" l="0" r="0" t="0"/>
            <wp:docPr descr="Figure 1 — the enterprise shape and this lab’s shape" title="" id="13" name="Picture"/>
            <a:graphic>
              <a:graphicData uri="http://schemas.openxmlformats.org/drawingml/2006/picture">
                <pic:pic>
                  <pic:nvPicPr>
                    <pic:cNvPr descr="images/ch01_fig1_manager_and_downstream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65231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 — the enterprise shape and this lab’s shape</w:t>
      </w:r>
    </w:p>
    <w:p>
      <w:pPr>
        <w:pStyle w:val="BlockText"/>
      </w:pPr>
      <w:r>
        <w:rPr>
          <w:b/>
          <w:bCs/>
        </w:rPr>
        <w:t xml:space="preserve">Why the CKA cluster is not downstream of this Rancher.</w:t>
      </w:r>
      <w:r>
        <w:t xml:space="preserve"> </w:t>
      </w:r>
      <w:r>
        <w:t xml:space="preserve">Importing a cluster installs Rancher’s agent,</w:t>
      </w:r>
      <w:r>
        <w:t xml:space="preserve"> </w:t>
      </w:r>
      <w:r>
        <w:t xml:space="preserve">its admission webhook and cluster-admin bindings</w:t>
      </w:r>
      <w:r>
        <w:t xml:space="preserve"> </w:t>
      </w:r>
      <w:r>
        <w:rPr>
          <w:i/>
          <w:iCs/>
        </w:rPr>
        <w:t xml:space="preserve">into</w:t>
      </w:r>
      <w:r>
        <w:t xml:space="preserve"> </w:t>
      </w:r>
      <w:r>
        <w:t xml:space="preserve">that cluster. The five-node CKA cluster exists for</w:t>
      </w:r>
      <w:r>
        <w:t xml:space="preserve"> </w:t>
      </w:r>
      <w:r>
        <w:t xml:space="preserve">troubleshooting drills, and Rancher’s components would become part of every symptom. So Rancher manages</w:t>
      </w:r>
      <w:r>
        <w:t xml:space="preserve"> </w:t>
      </w:r>
      <w:r>
        <w:t xml:space="preserve">only itself here, and</w:t>
      </w:r>
      <w:r>
        <w:t xml:space="preserve"> </w:t>
      </w:r>
      <w:r>
        <w:rPr>
          <w:rStyle w:val="Key"/>
        </w:rPr>
        <w:t xml:space="preserve">the</w:t>
      </w:r>
      <w:r>
        <w:rPr>
          <w:rStyle w:val="Key"/>
        </w:rPr>
        <w:t xml:space="preserve"> </w:t>
      </w:r>
      <w:r>
        <w:rPr>
          <w:rStyle w:val="VerbatimChar"/>
        </w:rPr>
        <w:t xml:space="preserve">local</w:t>
      </w:r>
      <w:r>
        <w:rPr>
          <w:rStyle w:val="Key"/>
        </w:rPr>
        <w:t xml:space="preserve"> </w:t>
      </w:r>
      <w:r>
        <w:rPr>
          <w:rStyle w:val="Key"/>
        </w:rPr>
        <w:t xml:space="preserve">cluster is the test-drive target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5"/>
    <w:bookmarkStart w:id="16" w:name="why-rancher-gets-a-cluster-of-its-own"/>
    <w:p>
      <w:pPr>
        <w:pStyle w:val="Heading2"/>
      </w:pPr>
      <w:r>
        <w:t xml:space="preserve">3. Why Rancher gets a cluster of its own</w:t>
      </w:r>
    </w:p>
    <w:p>
      <w:pPr>
        <w:pStyle w:val="FirstParagraph"/>
      </w:pPr>
      <w:r>
        <w:t xml:space="preserve">There are four places you could put Rancher. Three of them are wrong for a reason worth remembering: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Option</w:t>
            </w:r>
          </w:p>
        </w:tc>
        <w:tc>
          <w:tcPr/>
          <w:p>
            <w:pPr>
              <w:pStyle w:val="Compact"/>
            </w:pPr>
            <w:r>
              <w:t xml:space="preserve">Why not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single-container Docker install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docker run rancher/rancher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Documented for development and test only.</w:t>
            </w:r>
            <w:r>
              <w:t xml:space="preserve"> </w:t>
            </w:r>
            <w:r>
              <w:rPr>
                <w:rStyle w:val="Key"/>
              </w:rPr>
              <w:t xml:space="preserve">There is no upgrade path except migrating to a real install</w:t>
            </w:r>
            <w:r>
              <w:t xml:space="preserve"> </w:t>
            </w:r>
            <w:r>
              <w:t xml:space="preserve">via backup and restore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 systemd service or a Proxmox LXC container</w:t>
            </w:r>
          </w:p>
        </w:tc>
        <w:tc>
          <w:tcPr/>
          <w:p>
            <w:pPr>
              <w:pStyle w:val="Compact"/>
            </w:pPr>
            <w:r>
              <w:t xml:space="preserve">Not a supported install at all. Rancher expects to be a Kubernetes workload; its own state lives in a Kubernetes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Inside a cluster it manages</w:t>
            </w:r>
          </w:p>
        </w:tc>
        <w:tc>
          <w:tcPr/>
          <w:p>
            <w:pPr>
              <w:pStyle w:val="Compact"/>
            </w:pPr>
            <w:r>
              <w:rPr>
                <w:rStyle w:val="Key"/>
              </w:rPr>
              <w:t xml:space="preserve">If that cluster fails, the tool you would fix it with fails too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Helm, onto a Kubernetes cluster that runs only Rancher</w:t>
            </w:r>
          </w:p>
        </w:tc>
        <w:tc>
          <w:tcPr/>
          <w:p>
            <w:pPr>
              <w:pStyle w:val="Compact"/>
            </w:pPr>
            <w:r>
              <w:t xml:space="preserve">The supported production shape, and what this lab builds — scaled down to one node</w:t>
            </w:r>
          </w:p>
        </w:tc>
      </w:tr>
    </w:tbl>
    <w:p>
      <w:pPr>
        <w:pStyle w:val="BodyText"/>
      </w:pPr>
      <w:r>
        <w:t xml:space="preserve">The third row is the principle. Rancher holds</w:t>
      </w:r>
      <w:r>
        <w:t xml:space="preserve"> </w:t>
      </w:r>
      <w:r>
        <w:rPr>
          <w:rStyle w:val="Key"/>
          <w:b/>
          <w:bCs/>
        </w:rPr>
        <w:t xml:space="preserve">cluster-admin credentials to every cluster it</w:t>
      </w:r>
      <w:r>
        <w:rPr>
          <w:rStyle w:val="Key"/>
          <w:b/>
          <w:bCs/>
        </w:rPr>
        <w:t xml:space="preserve"> </w:t>
      </w:r>
      <w:r>
        <w:rPr>
          <w:rStyle w:val="Key"/>
          <w:b/>
          <w:bCs/>
        </w:rPr>
        <w:t xml:space="preserve">manages</w:t>
      </w:r>
      <w:r>
        <w:t xml:space="preserve">. That makes it the most privileged thing in the estate, and it belongs in its own</w:t>
      </w:r>
      <w:r>
        <w:t xml:space="preserve"> </w:t>
      </w:r>
      <w:r>
        <w:t xml:space="preserve">blast radius: its own cluster, its own upgrade schedule, its own access rules. Mixing it with workloads</w:t>
      </w:r>
      <w:r>
        <w:t xml:space="preserve"> </w:t>
      </w:r>
      <w:r>
        <w:rPr>
          <w:rStyle w:val="Key"/>
        </w:rPr>
        <w:t xml:space="preserve">means any workload compromise is one step from everything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6"/>
    <w:bookmarkStart w:id="20" w:name="what-rancher-installed-besides-itself"/>
    <w:p>
      <w:pPr>
        <w:pStyle w:val="Heading2"/>
      </w:pPr>
      <w:r>
        <w:t xml:space="preserve">4. What Rancher installed besides itself</w:t>
      </w:r>
    </w:p>
    <w:p>
      <w:pPr>
        <w:pStyle w:val="FirstParagraph"/>
      </w:pPr>
      <w:r>
        <w:t xml:space="preserve">The Rancher chart installs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Deployment. Within minutes of it starting, Rancher had installed six</w:t>
      </w:r>
      <w:r>
        <w:t xml:space="preserve"> </w:t>
      </w:r>
      <w:r>
        <w:t xml:space="preserve">more Helm releases of its own — and</w:t>
      </w:r>
      <w:r>
        <w:t xml:space="preserve"> </w:t>
      </w:r>
      <w:r>
        <w:rPr>
          <w:rStyle w:val="VerbatimChar"/>
          <w:b/>
          <w:bCs/>
        </w:rPr>
        <w:t xml:space="preserve">helm list</w:t>
      </w:r>
      <w:r>
        <w:rPr>
          <w:rStyle w:val="Key"/>
          <w:b/>
          <w:bCs/>
        </w:rPr>
        <w:t xml:space="preserve"> </w:t>
      </w:r>
      <w:r>
        <w:rPr>
          <w:rStyle w:val="Key"/>
          <w:b/>
          <w:bCs/>
        </w:rPr>
        <w:t xml:space="preserve">shows them alongside the ones you installed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env KUBECONFIG=/etc/rancher/k3s/k3s.yaml helm list </w:t>
      </w:r>
      <w:r>
        <w:rPr>
          <w:rStyle w:val="AttributeTok"/>
        </w:rPr>
        <w:t xml:space="preserve">-A</w:t>
      </w:r>
    </w:p>
    <w:p>
      <w:pPr>
        <w:pStyle w:val="SourceCode"/>
      </w:pPr>
      <w:r>
        <w:rPr>
          <w:rStyle w:val="VerbatimChar"/>
        </w:rPr>
        <w:t xml:space="preserve">NAME                       NAMESPACE                  CHART                              APP VERSION</w:t>
      </w:r>
      <w:r>
        <w:br/>
      </w:r>
      <w:r>
        <w:rPr>
          <w:rStyle w:val="VerbatimChar"/>
        </w:rPr>
        <w:t xml:space="preserve">cert-manager               cert-manager               cert-manager-v1.21.3               v1.21.3</w:t>
      </w:r>
      <w:r>
        <w:br/>
      </w:r>
      <w:r>
        <w:rPr>
          <w:rStyle w:val="VerbatimChar"/>
        </w:rPr>
        <w:t xml:space="preserve">fleet                      cattle-fleet-system        fleet-110.0.2+up0.16.2             0.16.2</w:t>
      </w:r>
      <w:r>
        <w:br/>
      </w:r>
      <w:r>
        <w:rPr>
          <w:rStyle w:val="VerbatimChar"/>
        </w:rPr>
        <w:t xml:space="preserve">fleet-agent-local          cattle-fleet-local-system  fleet-agent-local-v0.0.0+s-a686…</w:t>
      </w:r>
      <w:r>
        <w:br/>
      </w:r>
      <w:r>
        <w:rPr>
          <w:rStyle w:val="VerbatimChar"/>
        </w:rPr>
        <w:t xml:space="preserve">fleet-crd                  cattle-fleet-system        fleet-crd-110.0.2+up0.16.2         0.16.2</w:t>
      </w:r>
      <w:r>
        <w:br/>
      </w:r>
      <w:r>
        <w:rPr>
          <w:rStyle w:val="VerbatimChar"/>
        </w:rPr>
        <w:t xml:space="preserve">hello-lab-fleet-hello-lab  hello-lab                  hello-lab-fleet-hello-lab-v0.0.0+git-0682a5dc00f4</w:t>
      </w:r>
      <w:r>
        <w:br/>
      </w:r>
      <w:r>
        <w:rPr>
          <w:rStyle w:val="VerbatimChar"/>
        </w:rPr>
        <w:t xml:space="preserve">rancher                    cattle-system              rancher-2.15.2                     v2.15.2</w:t>
      </w:r>
      <w:r>
        <w:br/>
      </w:r>
      <w:r>
        <w:rPr>
          <w:rStyle w:val="VerbatimChar"/>
        </w:rPr>
        <w:t xml:space="preserve">rancher-monitoring         cattle-monitoring-system   rancher-monitoring-110.0.2+up80.9.1-rancher.22</w:t>
      </w:r>
      <w:r>
        <w:br/>
      </w:r>
      <w:r>
        <w:rPr>
          <w:rStyle w:val="VerbatimChar"/>
        </w:rPr>
        <w:t xml:space="preserve">rancher-monitoring-crd     cattle-monitoring-system   rancher-monitoring-crd-110.0.2+up80.9.1-rancher.22</w:t>
      </w:r>
      <w:r>
        <w:br/>
      </w:r>
      <w:r>
        <w:rPr>
          <w:rStyle w:val="VerbatimChar"/>
        </w:rPr>
        <w:t xml:space="preserve">rancher-turtles            cattle-turtles-system      rancher-turtles-110.0.2+up0.27.2   0.27.2</w:t>
      </w:r>
      <w:r>
        <w:br/>
      </w:r>
      <w:r>
        <w:rPr>
          <w:rStyle w:val="VerbatimChar"/>
        </w:rPr>
        <w:t xml:space="preserve">rancher-webhook            cattle-system              rancher-webhook-110.0.3+up0.11.3   0.11.3</w:t>
      </w:r>
      <w:r>
        <w:br/>
      </w:r>
      <w:r>
        <w:rPr>
          <w:rStyle w:val="VerbatimChar"/>
        </w:rPr>
        <w:t xml:space="preserve">system-upgrade-controller  cattle-system              system-upgrade-controller-110.0.0  v0.20.1</w:t>
      </w:r>
      <w:r>
        <w:br/>
      </w:r>
      <w:r>
        <w:rPr>
          <w:rStyle w:val="VerbatimChar"/>
        </w:rPr>
        <w:t xml:space="preserve">traefik                    kube-system                traefik-40.1.5+up40.1.0            v3.7.1</w:t>
      </w:r>
      <w:r>
        <w:br/>
      </w:r>
      <w:r>
        <w:rPr>
          <w:rStyle w:val="VerbatimChar"/>
        </w:rPr>
        <w:t xml:space="preserve">traefik-crd                kube-system                traefik-crd-40.1.5+up40.1.0        v3.7.1</w:t>
      </w:r>
    </w:p>
    <w:p>
      <w:pPr>
        <w:pStyle w:val="FirstParagraph"/>
      </w:pPr>
      <w:r>
        <w:rPr>
          <w:i/>
          <w:iCs/>
        </w:rPr>
        <w:t xml:space="preserve">(Columns trimmed for width. The full output also shows revision, update time and status — every release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deployed</w:t>
      </w:r>
      <w:r>
        <w:rPr>
          <w:i/>
          <w:iCs/>
        </w:rPr>
        <w:t xml:space="preserve">.)</w:t>
      </w:r>
    </w:p>
    <w:p>
      <w:pPr>
        <w:pStyle w:val="BodyText"/>
      </w:pPr>
      <w:r>
        <w:rPr>
          <w:rStyle w:val="Key"/>
        </w:rPr>
        <w:t xml:space="preserve">Only four of those were installed deliberately</w:t>
      </w:r>
      <w:r>
        <w:t xml:space="preserve">:</w:t>
      </w:r>
      <w:r>
        <w:t xml:space="preserve"> </w:t>
      </w:r>
      <w:r>
        <w:rPr>
          <w:rStyle w:val="VerbatimChar"/>
        </w:rPr>
        <w:t xml:space="preserve">cert-manager</w:t>
      </w:r>
      <w:r>
        <w:t xml:space="preserve">,</w:t>
      </w:r>
      <w:r>
        <w:t xml:space="preserve"> </w:t>
      </w:r>
      <w:r>
        <w:rPr>
          <w:rStyle w:val="VerbatimChar"/>
        </w:rPr>
        <w:t xml:space="preserve">rancher</w:t>
      </w:r>
      <w:r>
        <w:t xml:space="preserve">, and the two</w:t>
      </w:r>
      <w:r>
        <w:t xml:space="preserve"> </w:t>
      </w:r>
      <w:r>
        <w:rPr>
          <w:rStyle w:val="VerbatimChar"/>
        </w:rPr>
        <w:t xml:space="preserve">rancher-monitoring</w:t>
      </w:r>
      <w:r>
        <w:t xml:space="preserve"> </w:t>
      </w:r>
      <w:r>
        <w:t xml:space="preserve">charts (Chapter 3). K3s installed both</w:t>
      </w:r>
      <w:r>
        <w:t xml:space="preserve"> </w:t>
      </w:r>
      <w:r>
        <w:rPr>
          <w:rStyle w:val="VerbatimChar"/>
        </w:rPr>
        <w:t xml:space="preserve">traefik</w:t>
      </w:r>
      <w:r>
        <w:t xml:space="preserve"> </w:t>
      </w:r>
      <w:r>
        <w:t xml:space="preserve">releases. Fleet installed</w:t>
      </w:r>
      <w:r>
        <w:t xml:space="preserve"> </w:t>
      </w:r>
      <w:r>
        <w:rPr>
          <w:rStyle w:val="VerbatimChar"/>
        </w:rPr>
        <w:t xml:space="preserve">hello-lab-fleet-hello-lab</w:t>
      </w:r>
      <w:r>
        <w:t xml:space="preserve"> </w:t>
      </w:r>
      <w:r>
        <w:t xml:space="preserve">(Chapter 4).</w:t>
      </w:r>
      <w:r>
        <w:t xml:space="preserve"> </w:t>
      </w:r>
      <w:r>
        <w:rPr>
          <w:b/>
          <w:bCs/>
        </w:rPr>
        <w:t xml:space="preserve">Rancher installed the other six: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What it is for</w:t>
            </w:r>
          </w:p>
        </w:tc>
        <w:tc>
          <w:tcPr/>
          <w:p>
            <w:pPr>
              <w:pStyle w:val="Compact"/>
            </w:pPr>
            <w:r>
              <w:t xml:space="preserve">Matters here?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rancher-webhook</w:t>
            </w:r>
          </w:p>
        </w:tc>
        <w:tc>
          <w:tcPr/>
          <w:p>
            <w:pPr>
              <w:pStyle w:val="Compact"/>
            </w:pPr>
            <w:r>
              <w:t xml:space="preserve">An</w:t>
            </w:r>
            <w:r>
              <w:t xml:space="preserve"> </w:t>
            </w:r>
            <w:r>
              <w:rPr>
                <w:b/>
                <w:bCs/>
              </w:rPr>
              <w:t xml:space="preserve">admission webhook</w:t>
            </w:r>
            <w:r>
              <w:t xml:space="preserve">: the API server asks it to validate changes to Rancher’s own objects. 30 of its 35 rules are</w:t>
            </w:r>
            <w:r>
              <w:t xml:space="preserve"> </w:t>
            </w:r>
            <w:r>
              <w:rPr>
                <w:rStyle w:val="VerbatimChar"/>
              </w:rPr>
              <w:t xml:space="preserve">failurePolicy: Fail</w:t>
            </w:r>
            <w:r>
              <w:t xml:space="preserve">, so</w:t>
            </w:r>
            <w:r>
              <w:t xml:space="preserve"> </w:t>
            </w:r>
            <w:r>
              <w:rPr>
                <w:rStyle w:val="Key"/>
              </w:rPr>
              <w:t xml:space="preserve">if it is down, edits to Rancher resources are refused</w:t>
            </w:r>
          </w:p>
        </w:tc>
        <w:tc>
          <w:tcPr/>
          <w:p>
            <w:pPr>
              <w:pStyle w:val="Compact"/>
            </w:pPr>
            <w:r>
              <w:t xml:space="preserve">Yes — it is in every Rancher write path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fleet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fleet-agent-local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Fleet</w:t>
            </w:r>
            <w:r>
              <w:t xml:space="preserve">, Rancher’s GitOps engine: a controller, a</w:t>
            </w:r>
            <w:r>
              <w:t xml:space="preserve"> </w:t>
            </w:r>
            <w:r>
              <w:rPr>
                <w:rStyle w:val="VerbatimChar"/>
              </w:rPr>
              <w:t xml:space="preserve">gitjob</w:t>
            </w:r>
            <w:r>
              <w:t xml:space="preserve"> </w:t>
            </w:r>
            <w:r>
              <w:t xml:space="preserve">that watches Git, and an agent that applies changes</w:t>
            </w:r>
          </w:p>
        </w:tc>
        <w:tc>
          <w:tcPr/>
          <w:p>
            <w:pPr>
              <w:pStyle w:val="Compact"/>
            </w:pPr>
            <w:r>
              <w:t xml:space="preserve">Yes — Chapter 4 is built on 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system-upgrade-controller</w:t>
            </w:r>
          </w:p>
        </w:tc>
        <w:tc>
          <w:tcPr/>
          <w:p>
            <w:pPr>
              <w:pStyle w:val="Compact"/>
            </w:pPr>
            <w:r>
              <w:t xml:space="preserve">Upgrades K3s/RKE2 on a cluster from Rancher’s UI</w:t>
            </w:r>
          </w:p>
        </w:tc>
        <w:tc>
          <w:tcPr/>
          <w:p>
            <w:pPr>
              <w:pStyle w:val="Compact"/>
            </w:pPr>
            <w:r>
              <w:t xml:space="preserve">🚨</w:t>
            </w:r>
            <w:r>
              <w:t xml:space="preserve"> </w:t>
            </w:r>
            <w:r>
              <w:rPr>
                <w:b/>
                <w:bCs/>
              </w:rPr>
              <w:t xml:space="preserve">Yes, as a hazard</w:t>
            </w:r>
            <w:r>
              <w:t xml:space="preserve"> </w:t>
            </w:r>
            <w:r>
              <w:t xml:space="preserve">— see the warning below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rancher-turtles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capi-controller-manager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Cluster API</w:t>
            </w:r>
            <w:r>
              <w:t xml:space="preserve">: the machinery Rancher uses to</w:t>
            </w:r>
            <w:r>
              <w:t xml:space="preserve"> </w:t>
            </w:r>
            <w:r>
              <w:rPr>
                <w:i/>
                <w:iCs/>
              </w:rPr>
              <w:t xml:space="preserve">provision</w:t>
            </w:r>
            <w:r>
              <w:t xml:space="preserve"> </w:t>
            </w:r>
            <w:r>
              <w:t xml:space="preserve">new clusters</w:t>
            </w:r>
          </w:p>
        </w:tc>
        <w:tc>
          <w:tcPr/>
          <w:p>
            <w:pPr>
              <w:pStyle w:val="Compact"/>
            </w:pPr>
            <w:r>
              <w:t xml:space="preserve">Dormant — nothing is provisioned here</w:t>
            </w:r>
          </w:p>
        </w:tc>
      </w:tr>
    </w:tbl>
    <w:p>
      <w:pPr>
        <w:pStyle w:val="BlockText"/>
      </w:pPr>
      <w:r>
        <w:t xml:space="preserve">🚨</w:t>
      </w:r>
      <w:r>
        <w:t xml:space="preserve"> </w:t>
      </w:r>
      <w:r>
        <w:rPr>
          <w:rStyle w:val="VerbatimChar"/>
          <w:b/>
          <w:bCs/>
        </w:rPr>
        <w:t xml:space="preserve">system-upgrade-controller</w:t>
      </w:r>
      <w:r>
        <w:rPr>
          <w:b/>
          <w:bCs/>
        </w:rPr>
        <w:t xml:space="preserve"> </w:t>
      </w:r>
      <w:r>
        <w:rPr>
          <w:b/>
          <w:bCs/>
        </w:rPr>
        <w:t xml:space="preserve">is a way around your version pin.</w:t>
      </w:r>
      <w:r>
        <w:t xml:space="preserve"> </w:t>
      </w:r>
      <w:r>
        <w:t xml:space="preserve">K3s here is pinned to v1.35.9 and is</w:t>
      </w:r>
      <w:r>
        <w:t xml:space="preserve"> </w:t>
      </w:r>
      <w:r>
        <w:t xml:space="preserve">not managed by</w:t>
      </w:r>
      <w:r>
        <w:t xml:space="preserve"> </w:t>
      </w:r>
      <w:r>
        <w:rPr>
          <w:rStyle w:val="VerbatimChar"/>
        </w:rPr>
        <w:t xml:space="preserve">apt</w:t>
      </w:r>
      <w:r>
        <w:t xml:space="preserve">, so a routine OS update can never upgrade it. But</w:t>
      </w:r>
      <w:r>
        <w:t xml:space="preserve"> </w:t>
      </w:r>
      <w:r>
        <w:rPr>
          <w:rStyle w:val="Key"/>
        </w:rPr>
        <w:t xml:space="preserve">the Rancher UI can upgrade the</w:t>
      </w:r>
      <w:r>
        <w:rPr>
          <w:rStyle w:val="Key"/>
        </w:rPr>
        <w:t xml:space="preserve"> </w:t>
      </w:r>
      <w:r>
        <w:rPr>
          <w:rStyle w:val="VerbatimChar"/>
        </w:rPr>
        <w:t xml:space="preserve">local</w:t>
      </w:r>
      <w:r>
        <w:rPr>
          <w:rStyle w:val="Key"/>
        </w:rPr>
        <w:t xml:space="preserve"> </w:t>
      </w:r>
      <w:r>
        <w:rPr>
          <w:rStyle w:val="Key"/>
        </w:rPr>
        <w:t xml:space="preserve">cluster’s K3s through this controller</w:t>
      </w:r>
      <w:r>
        <w:t xml:space="preserve"> </w:t>
      </w:r>
      <w:r>
        <w:t xml:space="preserve">— one click, outside every process that is</w:t>
      </w:r>
      <w:r>
        <w:t xml:space="preserve"> </w:t>
      </w:r>
      <w:r>
        <w:t xml:space="preserve">meant to control that change. Upgrades of the management cluster are a deliberate, tested procedure,</w:t>
      </w:r>
      <w:r>
        <w:t xml:space="preserve"> </w:t>
      </w:r>
      <w:r>
        <w:t xml:space="preserve">never a casual click.</w:t>
      </w:r>
    </w:p>
    <w:p>
      <w:pPr>
        <w:pStyle w:val="FirstParagraph"/>
      </w:pPr>
      <w:r>
        <w:t xml:space="preserve">The finished system runs</w:t>
      </w:r>
      <w:r>
        <w:t xml:space="preserve"> </w:t>
      </w:r>
      <w:r>
        <w:rPr>
          <w:b/>
          <w:bCs/>
        </w:rPr>
        <w:t xml:space="preserve">29 pods</w:t>
      </w:r>
      <w:r>
        <w:t xml:space="preserve"> </w:t>
      </w:r>
      <w:r>
        <w:t xml:space="preserve">(31 listed — two are K3s’s completed Traefik install jobs), three of</w:t>
      </w:r>
      <w:r>
        <w:t xml:space="preserve"> </w:t>
      </w:r>
      <w:r>
        <w:t xml:space="preserve">them application pods, and the node uses about a quarter of its memory: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kubectl top node</w:t>
      </w:r>
    </w:p>
    <w:p>
      <w:pPr>
        <w:pStyle w:val="SourceCode"/>
      </w:pPr>
      <w:r>
        <w:rPr>
          <w:rStyle w:val="VerbatimChar"/>
        </w:rPr>
        <w:t xml:space="preserve">NAME               CPU(cores)   CPU(%)   MEMORY(bytes)   MEMORY(%)</w:t>
      </w:r>
      <w:r>
        <w:br/>
      </w:r>
      <w:r>
        <w:rPr>
          <w:rStyle w:val="VerbatimChar"/>
        </w:rPr>
        <w:t xml:space="preserve">vm-k3s-rancher-1   505m         8%       6437Mi          26%</w:t>
      </w:r>
    </w:p>
    <w:p>
      <w:pPr>
        <w:pStyle w:val="FirstParagraph"/>
      </w:pPr>
      <w:r>
        <w:rPr>
          <w:rStyle w:val="Key"/>
        </w:rPr>
        <w:t xml:space="preserve">The Rancher pod alone was using</w:t>
      </w:r>
      <w:r>
        <w:rPr>
          <w:rStyle w:val="Key"/>
        </w:rPr>
        <w:t xml:space="preserve"> </w:t>
      </w:r>
      <w:r>
        <w:rPr>
          <w:rStyle w:val="Key"/>
          <w:b/>
          <w:bCs/>
        </w:rPr>
        <w:t xml:space="preserve">863 MiB</w:t>
      </w:r>
      <w:r>
        <w:t xml:space="preserve">; Prometheus (Chapter 3) slightly more.</w:t>
      </w:r>
      <w:r>
        <w:t xml:space="preserve"> </w:t>
      </w:r>
      <w:r>
        <w:rPr>
          <w:rStyle w:val="Key"/>
        </w:rPr>
        <w:t xml:space="preserve">Budget memory for</w:t>
      </w:r>
      <w:r>
        <w:rPr>
          <w:rStyle w:val="Key"/>
        </w:rPr>
        <w:t xml:space="preserve"> </w:t>
      </w:r>
      <w:r>
        <w:rPr>
          <w:rStyle w:val="Key"/>
        </w:rPr>
        <w:t xml:space="preserve">Rancher’s companions, not just Rancher</w:t>
      </w:r>
      <w:r>
        <w:t xml:space="preserve"> </w:t>
      </w:r>
      <w:r>
        <w:t xml:space="preserve">— the documented requirements describe the server,</w:t>
      </w:r>
      <w:r>
        <w:t xml:space="preserve"> </w:t>
      </w:r>
      <w:r>
        <w:rPr>
          <w:rStyle w:val="Key"/>
        </w:rPr>
        <w:t xml:space="preserve">not the ecosystem it installs</w:t>
      </w:r>
      <w:r>
        <w:t xml:space="preserve">.</w:t>
      </w:r>
    </w:p>
    <w:p>
      <w:pPr>
        <w:pStyle w:val="CaptionedFigure"/>
      </w:pPr>
      <w:r>
        <w:drawing>
          <wp:inline>
            <wp:extent cx="5916168" cy="7677791"/>
            <wp:effectExtent b="0" l="0" r="0" t="0"/>
            <wp:docPr descr="Figure 2 — what runs on VM 187, by layer" title="" id="18" name="Picture"/>
            <a:graphic>
              <a:graphicData uri="http://schemas.openxmlformats.org/drawingml/2006/picture">
                <pic:pic>
                  <pic:nvPicPr>
                    <pic:cNvPr descr="images/ch01_fig2_the_stack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6168" cy="7677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 — what runs on VM 187, by layer</w:t>
      </w:r>
    </w:p>
    <w:p>
      <w:r>
        <w:pict>
          <v:rect style="width:0;height:1.5pt" o:hralign="center" o:hrstd="t" o:hr="t"/>
        </w:pict>
      </w:r>
    </w:p>
    <w:bookmarkEnd w:id="20"/>
    <w:bookmarkStart w:id="21" w:name="ranchers-vocabulary-mapped-to-kubernetes"/>
    <w:p>
      <w:pPr>
        <w:pStyle w:val="Heading2"/>
      </w:pPr>
      <w:r>
        <w:t xml:space="preserve">5. Rancher’s vocabulary, mapped to Kubernetes</w:t>
      </w:r>
    </w:p>
    <w:p>
      <w:pPr>
        <w:pStyle w:val="FirstParagraph"/>
      </w:pPr>
      <w:r>
        <w:t xml:space="preserve">Rancher’s UI introduces words that sound like new concepts. Almost all of them are</w:t>
      </w:r>
      <w:r>
        <w:t xml:space="preserve"> </w:t>
      </w:r>
      <w:r>
        <w:rPr>
          <w:rStyle w:val="Key"/>
          <w:b/>
          <w:bCs/>
        </w:rPr>
        <w:t xml:space="preserve">a Kubernetes object</w:t>
      </w:r>
      <w:r>
        <w:rPr>
          <w:rStyle w:val="Key"/>
          <w:b/>
          <w:bCs/>
        </w:rPr>
        <w:t xml:space="preserve"> </w:t>
      </w:r>
      <w:r>
        <w:rPr>
          <w:rStyle w:val="Key"/>
          <w:b/>
          <w:bCs/>
        </w:rPr>
        <w:t xml:space="preserve">with a Rancher label on it</w:t>
      </w:r>
      <w:r>
        <w:t xml:space="preserve">, and knowing which one is what lets you debug Rancher with</w:t>
      </w:r>
      <w:r>
        <w:t xml:space="preserve"> </w:t>
      </w:r>
      <w:r>
        <w:rPr>
          <w:rStyle w:val="VerbatimChar"/>
        </w:rPr>
        <w:t xml:space="preserve">kubectl</w:t>
      </w:r>
      <w:r>
        <w:rPr>
          <w:rStyle w:val="Key"/>
        </w:rPr>
        <w:t xml:space="preserve"> </w:t>
      </w:r>
      <w:r>
        <w:rPr>
          <w:rStyle w:val="Key"/>
        </w:rPr>
        <w:t xml:space="preserve">when the UI is unhelpful</w:t>
      </w:r>
      <w:r>
        <w:t xml:space="preserve"> </w:t>
      </w:r>
      <w:r>
        <w:t xml:space="preserve">(Chapter 5 shows when that happens).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Rancher says</w:t>
            </w:r>
          </w:p>
        </w:tc>
        <w:tc>
          <w:tcPr/>
          <w:p>
            <w:pPr>
              <w:pStyle w:val="Compact"/>
            </w:pPr>
            <w:r>
              <w:t xml:space="preserve">What it actually is</w:t>
            </w:r>
          </w:p>
        </w:tc>
        <w:tc>
          <w:tcPr/>
          <w:p>
            <w:pPr>
              <w:pStyle w:val="Compact"/>
            </w:pPr>
            <w:r>
              <w:t xml:space="preserve">Evidence on this cluster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Cluster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clusters.management.cattle.io</w:t>
            </w:r>
            <w:r>
              <w:t xml:space="preserve"> </w:t>
            </w:r>
            <w:r>
              <w:t xml:space="preserve">object, plus a provisioning twin in a Fleet workspace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</w:t>
            </w:r>
            <w:r>
              <w:t xml:space="preserve">, shown in §2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Project</w:t>
            </w:r>
          </w:p>
        </w:tc>
        <w:tc>
          <w:tcPr/>
          <w:p>
            <w:pPr>
              <w:pStyle w:val="Compact"/>
            </w:pPr>
            <w:r>
              <w:rPr>
                <w:rStyle w:val="Key"/>
              </w:rPr>
              <w:t xml:space="preserve">A group of namespaces that share permissions and quotas</w:t>
            </w:r>
            <w:r>
              <w:t xml:space="preserve"> </w:t>
            </w:r>
            <w:r>
              <w:t xml:space="preserve">— a Rancher-only idea; Kubernetes has no such object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p-dshwt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b/>
                <w:bCs/>
              </w:rPr>
              <w:t xml:space="preserve">System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p-xblrj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b/>
                <w:bCs/>
              </w:rPr>
              <w:t xml:space="preserve">Default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Namespace</w:t>
            </w:r>
          </w:p>
        </w:tc>
        <w:tc>
          <w:tcPr/>
          <w:p>
            <w:pPr>
              <w:pStyle w:val="Compact"/>
            </w:pPr>
            <w:r>
              <w:t xml:space="preserve">A plain namespace, labelled with the project it belongs 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hello-lab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cattle-system</w:t>
            </w:r>
            <w:r>
              <w:t xml:space="preserve">, 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</w:t>
            </w:r>
            <w:r>
              <w:t xml:space="preserve"> </w:t>
            </w:r>
            <w:r>
              <w:t xml:space="preserve">(Apps menu)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 Helm release</w:t>
            </w:r>
            <w:r>
              <w:t xml:space="preserve">, mirrored as an</w:t>
            </w:r>
            <w:r>
              <w:t xml:space="preserve"> </w:t>
            </w:r>
            <w:r>
              <w:rPr>
                <w:rStyle w:val="VerbatimChar"/>
              </w:rPr>
              <w:t xml:space="preserve">apps.catalog.cattle.io</w:t>
            </w:r>
            <w:r>
              <w:t xml:space="preserve"> </w:t>
            </w: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13 of them — the same 13</w:t>
            </w:r>
            <w:r>
              <w:t xml:space="preserve"> </w:t>
            </w:r>
            <w:r>
              <w:rPr>
                <w:rStyle w:val="VerbatimChar"/>
              </w:rPr>
              <w:t xml:space="preserve">helm list</w:t>
            </w:r>
            <w:r>
              <w:t xml:space="preserve"> </w:t>
            </w:r>
            <w:r>
              <w:t xml:space="preserve">shows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Repository</w:t>
            </w:r>
            <w:r>
              <w:t xml:space="preserve"> </w:t>
            </w:r>
            <w:r>
              <w:t xml:space="preserve">(chart catalogue)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clusterrepos.catalog.cattle.io</w:t>
            </w:r>
            <w:r>
              <w:t xml:space="preserve"> </w:t>
            </w:r>
            <w:r>
              <w:t xml:space="preserve">— a Git or HTTP source of Helm charts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rancher-charts</w:t>
            </w:r>
            <w:r>
              <w:t xml:space="preserve"> </w:t>
            </w:r>
            <w:r>
              <w:t xml:space="preserve">(branch</w:t>
            </w:r>
            <w:r>
              <w:t xml:space="preserve"> </w:t>
            </w:r>
            <w:r>
              <w:rPr>
                <w:rStyle w:val="VerbatimChar"/>
              </w:rPr>
              <w:t xml:space="preserve">release-v2.15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rancher-partner-charts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rancher-rke2-charts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Fleet workspace</w:t>
            </w:r>
          </w:p>
        </w:tc>
        <w:tc>
          <w:tcPr/>
          <w:p>
            <w:pPr>
              <w:pStyle w:val="Compact"/>
            </w:pPr>
            <w:r>
              <w:t xml:space="preserve">A namespace that holds GitOps definitions.</w:t>
            </w:r>
            <w:r>
              <w:t xml:space="preserve"> </w:t>
            </w:r>
            <w:r>
              <w:rPr>
                <w:rStyle w:val="VerbatimChar"/>
              </w:rPr>
              <w:t xml:space="preserve">fleet-local</w:t>
            </w:r>
            <w:r>
              <w:rPr>
                <w:rStyle w:val="Key"/>
              </w:rPr>
              <w:t xml:space="preserve"> </w:t>
            </w:r>
            <w:r>
              <w:rPr>
                <w:rStyle w:val="Key"/>
              </w:rPr>
              <w:t xml:space="preserve">targets the</w:t>
            </w:r>
            <w:r>
              <w:rPr>
                <w:rStyle w:val="Key"/>
              </w:rPr>
              <w:t xml:space="preserve"> </w:t>
            </w:r>
            <w:r>
              <w:rPr>
                <w:rStyle w:val="VerbatimChar"/>
              </w:rPr>
              <w:t xml:space="preserve">local</w:t>
            </w:r>
            <w:r>
              <w:rPr>
                <w:rStyle w:val="Key"/>
              </w:rPr>
              <w:t xml:space="preserve"> </w:t>
            </w:r>
            <w:r>
              <w:rPr>
                <w:rStyle w:val="Key"/>
              </w:rPr>
              <w:t xml:space="preserve">cluster only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fleet-default</w:t>
            </w:r>
            <w:r>
              <w:t xml:space="preserve"> </w:t>
            </w:r>
            <w:r>
              <w:t xml:space="preserve">targets downstream clusters</w:t>
            </w:r>
          </w:p>
        </w:tc>
        <w:tc>
          <w:tcPr/>
          <w:p>
            <w:pPr>
              <w:pStyle w:val="Compact"/>
            </w:pPr>
            <w:r>
              <w:t xml:space="preserve">Our GitRepo lives in</w:t>
            </w:r>
            <w:r>
              <w:t xml:space="preserve"> </w:t>
            </w:r>
            <w:r>
              <w:rPr>
                <w:rStyle w:val="VerbatimChar"/>
              </w:rPr>
              <w:t xml:space="preserve">fleet-local</w:t>
            </w:r>
          </w:p>
        </w:tc>
      </w:tr>
    </w:tbl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kubectl get projects.management.cattle.io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local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custom-columns=NAME:.metadata.name,DISPLAY:.spec.displayName</w:t>
      </w:r>
    </w:p>
    <w:p>
      <w:pPr>
        <w:pStyle w:val="SourceCode"/>
      </w:pPr>
      <w:r>
        <w:rPr>
          <w:rStyle w:val="VerbatimChar"/>
        </w:rPr>
        <w:t xml:space="preserve">NAME      DISPLAY</w:t>
      </w:r>
      <w:r>
        <w:br/>
      </w:r>
      <w:r>
        <w:rPr>
          <w:rStyle w:val="VerbatimChar"/>
        </w:rPr>
        <w:t xml:space="preserve">p-dshwt   System</w:t>
      </w:r>
      <w:r>
        <w:br/>
      </w:r>
      <w:r>
        <w:rPr>
          <w:rStyle w:val="VerbatimChar"/>
        </w:rPr>
        <w:t xml:space="preserve">p-xblrj   Default</w:t>
      </w:r>
    </w:p>
    <w:p>
      <w:pPr>
        <w:pStyle w:val="FirstParagraph"/>
      </w:pPr>
      <w:r>
        <w:t xml:space="preserve">This is also why a fresh Rancher creates a dozen namespaces you did not ask for.</w:t>
      </w:r>
      <w:r>
        <w:t xml:space="preserve"> </w:t>
      </w:r>
      <w:r>
        <w:rPr>
          <w:rStyle w:val="VerbatimChar"/>
        </w:rPr>
        <w:t xml:space="preserve">local</w:t>
      </w:r>
      <w:r>
        <w:t xml:space="preserve"> </w:t>
      </w:r>
      <w:r>
        <w:t xml:space="preserve">is the cluster’s</w:t>
      </w:r>
      <w:r>
        <w:t xml:space="preserve"> </w:t>
      </w:r>
      <w:r>
        <w:t xml:space="preserve">own management namespace,</w:t>
      </w:r>
      <w:r>
        <w:t xml:space="preserve"> </w:t>
      </w:r>
      <w:r>
        <w:rPr>
          <w:rStyle w:val="VerbatimChar"/>
        </w:rPr>
        <w:t xml:space="preserve">p-dshwt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p-xblrj</w:t>
      </w:r>
      <w:r>
        <w:t xml:space="preserve"> </w:t>
      </w:r>
      <w:r>
        <w:t xml:space="preserve">back the two projects, and</w:t>
      </w:r>
      <w:r>
        <w:t xml:space="preserve"> </w:t>
      </w:r>
      <w:r>
        <w:rPr>
          <w:rStyle w:val="VerbatimChar"/>
        </w:rPr>
        <w:t xml:space="preserve">user-4zgmb</w:t>
      </w:r>
      <w:r>
        <w:t xml:space="preserve"> </w:t>
      </w:r>
      <w:r>
        <w:t xml:space="preserve">belongs to the</w:t>
      </w:r>
      <w:r>
        <w:t xml:space="preserve"> </w:t>
      </w:r>
      <w:r>
        <w:t xml:space="preserve">admin user.</w:t>
      </w:r>
      <w:r>
        <w:t xml:space="preserve"> </w:t>
      </w:r>
      <w:r>
        <w:rPr>
          <w:rStyle w:val="Key"/>
          <w:b/>
          <w:bCs/>
        </w:rPr>
        <w:t xml:space="preserve">The names look random because they are generated IDs</w:t>
      </w:r>
      <w:r>
        <w:t xml:space="preserve">; the display names</w:t>
      </w:r>
      <w:r>
        <w:t xml:space="preserve"> </w:t>
      </w:r>
      <w:r>
        <w:t xml:space="preserve">live inside the objects.</w:t>
      </w:r>
    </w:p>
    <w:p>
      <w:r>
        <w:pict>
          <v:rect style="width:0;height:1.5pt" o:hralign="center" o:hrstd="t" o:hr="t"/>
        </w:pict>
      </w:r>
    </w:p>
    <w:bookmarkEnd w:id="21"/>
    <w:bookmarkStart w:id="22" w:name="why-k3s-and-why-one-node"/>
    <w:p>
      <w:pPr>
        <w:pStyle w:val="Heading2"/>
      </w:pPr>
      <w:r>
        <w:t xml:space="preserve">6. Why K3s, and why one node</w:t>
      </w:r>
    </w:p>
    <w:p>
      <w:pPr>
        <w:pStyle w:val="FirstParagraph"/>
      </w:pPr>
      <w:r>
        <w:rPr>
          <w:b/>
          <w:bCs/>
        </w:rPr>
        <w:t xml:space="preserve">K3s</w:t>
      </w:r>
      <w:r>
        <w:t xml:space="preserve"> </w:t>
      </w:r>
      <w:r>
        <w:t xml:space="preserve">is a Kubernetes distribution packaged as</w:t>
      </w:r>
      <w:r>
        <w:t xml:space="preserve"> </w:t>
      </w:r>
      <w:r>
        <w:rPr>
          <w:rStyle w:val="Key"/>
        </w:rPr>
        <w:t xml:space="preserve">a single binary running a single process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ps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k3s-server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pid,rss,etime,cmd </w:t>
      </w:r>
      <w:r>
        <w:rPr>
          <w:rStyle w:val="AttributeTok"/>
        </w:rPr>
        <w:t xml:space="preserve">--no-headers</w:t>
      </w:r>
    </w:p>
    <w:p>
      <w:pPr>
        <w:pStyle w:val="SourceCode"/>
      </w:pPr>
      <w:r>
        <w:rPr>
          <w:rStyle w:val="VerbatimChar"/>
        </w:rPr>
        <w:t xml:space="preserve">  19911 1588840     25:20 /usr/local/bin/k3s server</w:t>
      </w:r>
    </w:p>
    <w:p>
      <w:pPr>
        <w:pStyle w:val="FirstParagraph"/>
      </w:pPr>
      <w:r>
        <w:t xml:space="preserve">That one process (about 1.5 GB resident here)</w:t>
      </w:r>
      <w:r>
        <w:t xml:space="preserve"> </w:t>
      </w:r>
      <w:r>
        <w:rPr>
          <w:rStyle w:val="Key"/>
        </w:rPr>
        <w:t xml:space="preserve">is the API server, scheduler, controller manager, kubelet</w:t>
      </w:r>
      <w:r>
        <w:t xml:space="preserve"> </w:t>
      </w:r>
      <w:r>
        <w:t xml:space="preserve">and container runtime supervisor at once. K3s also bundles the pieces a bare cluster lacks: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Bundled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Seen 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containerd</w:t>
            </w:r>
          </w:p>
        </w:tc>
        <w:tc>
          <w:tcPr/>
          <w:p>
            <w:pPr>
              <w:pStyle w:val="Compact"/>
            </w:pPr>
            <w:r>
              <w:t xml:space="preserve">The container runtime — no Docker on this VM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CONTAINER-RUNTIME containerd://2.2.7-k3s1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Traefik</w:t>
            </w:r>
          </w:p>
        </w:tc>
        <w:tc>
          <w:tcPr/>
          <w:p>
            <w:pPr>
              <w:pStyle w:val="Compact"/>
            </w:pPr>
            <w:r>
              <w:t xml:space="preserve">The ingress controller.</w:t>
            </w:r>
            <w:r>
              <w:t xml:space="preserve"> </w:t>
            </w:r>
            <w:r>
              <w:rPr>
                <w:rStyle w:val="Key"/>
              </w:rPr>
              <w:t xml:space="preserve">Rancher’s docs: on K3s you do not install one</w:t>
            </w:r>
          </w:p>
        </w:tc>
        <w:tc>
          <w:tcPr/>
          <w:p>
            <w:pPr>
              <w:pStyle w:val="Compact"/>
            </w:pPr>
            <w:r>
              <w:t xml:space="preserve">Chapter 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CoreDNS</w:t>
            </w:r>
          </w:p>
        </w:tc>
        <w:tc>
          <w:tcPr/>
          <w:p>
            <w:pPr>
              <w:pStyle w:val="Compact"/>
            </w:pPr>
            <w:r>
              <w:t xml:space="preserve">Cluster DNS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kube-system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local-path-provisioner</w:t>
            </w:r>
          </w:p>
        </w:tc>
        <w:tc>
          <w:tcPr/>
          <w:p>
            <w:pPr>
              <w:pStyle w:val="Compact"/>
            </w:pPr>
            <w:r>
              <w:t xml:space="preserve">A default StorageClass that carves volumes out of the node’s disk</w:t>
            </w:r>
          </w:p>
        </w:tc>
        <w:tc>
          <w:tcPr/>
          <w:p>
            <w:pPr>
              <w:pStyle w:val="Compact"/>
            </w:pPr>
            <w:r>
              <w:t xml:space="preserve">Chapter 3 (Prometheus)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metrics-server</w:t>
            </w:r>
          </w:p>
        </w:tc>
        <w:tc>
          <w:tcPr/>
          <w:p>
            <w:pPr>
              <w:pStyle w:val="Compact"/>
            </w:pPr>
            <w:r>
              <w:t xml:space="preserve">What makes</w:t>
            </w:r>
            <w:r>
              <w:t xml:space="preserve"> </w:t>
            </w:r>
            <w:r>
              <w:rPr>
                <w:rStyle w:val="VerbatimChar"/>
              </w:rPr>
              <w:t xml:space="preserve">kubectl top</w:t>
            </w:r>
            <w:r>
              <w:t xml:space="preserve"> </w:t>
            </w:r>
            <w:r>
              <w:t xml:space="preserve">work</w:t>
            </w:r>
          </w:p>
        </w:tc>
        <w:tc>
          <w:tcPr/>
          <w:p>
            <w:pPr>
              <w:pStyle w:val="Compact"/>
            </w:pPr>
            <w:r>
              <w:t xml:space="preserve">§4 above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kine + SQLite</w:t>
            </w:r>
          </w:p>
        </w:tc>
        <w:tc>
          <w:tcPr/>
          <w:p>
            <w:pPr>
              <w:pStyle w:val="Compact"/>
            </w:pPr>
            <w:r>
              <w:rPr>
                <w:rStyle w:val="Key"/>
              </w:rPr>
              <w:t xml:space="preserve">Stands in for etcd on a single server</w:t>
            </w:r>
            <w:r>
              <w:t xml:space="preserve"> </w:t>
            </w:r>
            <w:r>
              <w:t xml:space="preserve">— the</w:t>
            </w:r>
            <w:r>
              <w:t xml:space="preserve"> </w:t>
            </w:r>
            <w:r>
              <w:rPr>
                <w:rStyle w:val="VerbatimChar"/>
              </w:rPr>
              <w:t xml:space="preserve">state.db</w:t>
            </w:r>
            <w:r>
              <w:t xml:space="preserve"> </w:t>
            </w:r>
            <w:r>
              <w:t xml:space="preserve">from §1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choices behind this build, briefly: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K3s rather than the CKA track’s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kubeadm</w:t>
      </w:r>
      <w:r>
        <w:rPr>
          <w:b/>
          <w:bCs/>
        </w:rPr>
        <w:t xml:space="preserve">.</w:t>
      </w:r>
      <w:r>
        <w:t xml:space="preserve"> </w:t>
      </w:r>
      <w:r>
        <w:t xml:space="preserve">The CKA cluster exists to practise building Kubernetes</w:t>
      </w:r>
      <w:r>
        <w:t xml:space="preserve"> </w:t>
      </w:r>
      <w:r>
        <w:t xml:space="preserve">by hand. This track is about Rancher, so</w:t>
      </w:r>
      <w:r>
        <w:t xml:space="preserve"> </w:t>
      </w:r>
      <w:r>
        <w:rPr>
          <w:rStyle w:val="Key"/>
        </w:rPr>
        <w:t xml:space="preserve">the cluster underneath should be the least interesting part</w:t>
      </w:r>
      <w:r>
        <w:t xml:space="preserve">.</w:t>
      </w:r>
      <w:r>
        <w:t xml:space="preserve"> </w:t>
      </w:r>
      <w:r>
        <w:t xml:space="preserve">K3s and RKE2 are SUSE’s own distributions and the ones Rancher’s install guide leads with (⚠️ recited</w:t>
      </w:r>
      <w:r>
        <w:t xml:space="preserve"> </w:t>
      </w:r>
      <w:r>
        <w:t xml:space="preserve">from the docs; the two were not compared here).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v1.35.</w:t>
      </w:r>
      <w:r>
        <w:t xml:space="preserve"> </w:t>
      </w:r>
      <w:r>
        <w:t xml:space="preserve">Rancher 2.15.2’s support matrix certifies K3s 1.34–1.36 for the management cluster, and 1.35</w:t>
      </w:r>
      <w:r>
        <w:t xml:space="preserve"> </w:t>
      </w:r>
      <w:r>
        <w:t xml:space="preserve">is the CKA cluster’s minor,</w:t>
      </w:r>
      <w:r>
        <w:t xml:space="preserve"> </w:t>
      </w:r>
      <w:r>
        <w:rPr>
          <w:rStyle w:val="Key"/>
        </w:rPr>
        <w:t xml:space="preserve">so what you learn transfers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One node.</w:t>
      </w:r>
      <w:r>
        <w:t xml:space="preserve"> </w:t>
      </w:r>
      <w:r>
        <w:t xml:space="preserve">A production management cluster runs three, with three Rancher replicas. One node teaches</w:t>
      </w:r>
      <w:r>
        <w:t xml:space="preserve"> </w:t>
      </w:r>
      <w:r>
        <w:rPr>
          <w:rStyle w:val="Key"/>
        </w:rPr>
        <w:t xml:space="preserve">everything except high availability</w:t>
      </w:r>
      <w:r>
        <w:t xml:space="preserve"> </w:t>
      </w:r>
      <w:r>
        <w:t xml:space="preserve">— and is honest about that below.</w:t>
      </w:r>
    </w:p>
    <w:p>
      <w:r>
        <w:pict>
          <v:rect style="width:0;height:1.5pt" o:hralign="center" o:hrstd="t" o:hr="t"/>
        </w:pict>
      </w:r>
    </w:p>
    <w:bookmarkEnd w:id="22"/>
    <w:bookmarkStart w:id="23" w:name="Xd87627c47214339d8db0c15cc4a07ebfcc98a44"/>
    <w:p>
      <w:pPr>
        <w:pStyle w:val="Heading2"/>
      </w:pPr>
      <w:r>
        <w:t xml:space="preserve">7. Community Rancher means upgrading every minor</w:t>
      </w:r>
    </w:p>
    <w:p>
      <w:pPr>
        <w:pStyle w:val="FirstParagraph"/>
      </w:pPr>
      <w:r>
        <w:t xml:space="preserve">This lab runs</w:t>
      </w:r>
      <w:r>
        <w:t xml:space="preserve"> </w:t>
      </w:r>
      <w:r>
        <w:rPr>
          <w:b/>
          <w:bCs/>
        </w:rPr>
        <w:t xml:space="preserve">community</w:t>
      </w:r>
      <w:r>
        <w:t xml:space="preserve"> </w:t>
      </w:r>
      <w:r>
        <w:t xml:space="preserve">Rancher, not SUSE’s paid</w:t>
      </w:r>
      <w:r>
        <w:t xml:space="preserve"> </w:t>
      </w:r>
      <w:r>
        <w:rPr>
          <w:b/>
          <w:bCs/>
        </w:rPr>
        <w:t xml:space="preserve">Rancher Prime</w:t>
      </w:r>
      <w:r>
        <w:t xml:space="preserve">. The difference that matters</w:t>
      </w:r>
      <w:r>
        <w:t xml:space="preserve"> </w:t>
      </w:r>
      <w:r>
        <w:rPr>
          <w:rStyle w:val="Key"/>
        </w:rPr>
        <w:t xml:space="preserve">operationally is not features; it is the patch policy</w:t>
      </w:r>
      <w:r>
        <w:t xml:space="preserve">:</w:t>
      </w:r>
    </w:p>
    <w:p>
      <w:pPr>
        <w:pStyle w:val="BodyText"/>
      </w:pPr>
      <w:r>
        <w:t xml:space="preserve">Under SUSE’s release policy (in force since August 2024, and checked when this build was planned on</w:t>
      </w:r>
      <w:r>
        <w:t xml:space="preserve"> </w:t>
      </w:r>
      <w:r>
        <w:t xml:space="preserve">October 27, 2026),</w:t>
      </w:r>
      <w:r>
        <w:t xml:space="preserve"> </w:t>
      </w:r>
      <w:r>
        <w:rPr>
          <w:rStyle w:val="Key"/>
        </w:rPr>
        <w:t xml:space="preserve">community users receive patch releases</w:t>
      </w:r>
      <w:r>
        <w:t xml:space="preserve"> </w:t>
      </w:r>
      <w:r>
        <w:rPr>
          <w:b/>
          <w:bCs/>
        </w:rPr>
        <w:t xml:space="preserve">only for the newest minor version</w:t>
      </w:r>
      <w:r>
        <w:t xml:space="preserve">. Once</w:t>
      </w:r>
      <w:r>
        <w:t xml:space="preserve"> </w:t>
      </w:r>
      <w:r>
        <w:t xml:space="preserve">2.16.0 ships, further 2.15.x patches go to Prime customers only.</w:t>
      </w:r>
    </w:p>
    <w:p>
      <w:pPr>
        <w:pStyle w:val="BodyText"/>
      </w:pPr>
      <w:r>
        <w:rPr>
          <w:rStyle w:val="Key"/>
          <w:b/>
          <w:bCs/>
        </w:rPr>
        <w:t xml:space="preserve">On community Rancher, staying patched means upgrading every minor release</w:t>
      </w:r>
      <w:r>
        <w:t xml:space="preserve"> </w:t>
      </w:r>
      <w:r>
        <w:t xml:space="preserve">— roughly</w:t>
      </w:r>
      <w:r>
        <w:t xml:space="preserve"> </w:t>
      </w:r>
      <w:r>
        <w:t xml:space="preserve">every few months, and each one may require a K3s upgrade to stay inside the support matrix, and a matching</w:t>
      </w:r>
      <w:r>
        <w:t xml:space="preserve"> </w:t>
      </w:r>
      <w:r>
        <w:rPr>
          <w:rStyle w:val="Key"/>
        </w:rPr>
        <w:t xml:space="preserve">version of every Rancher-packaged chart</w:t>
      </w:r>
      <w:r>
        <w:t xml:space="preserve"> </w:t>
      </w:r>
      <w:r>
        <w:t xml:space="preserve">(Chapter 3’s monitoring chart is tied to 2.15). The upgrade</w:t>
      </w:r>
      <w:r>
        <w:t xml:space="preserve"> </w:t>
      </w:r>
      <w:r>
        <w:rPr>
          <w:rStyle w:val="Key"/>
        </w:rPr>
        <w:t xml:space="preserve">procedure is therefore not an occasional task</w:t>
      </w:r>
      <w:r>
        <w:t xml:space="preserve">. ⚠️</w:t>
      </w:r>
      <w:r>
        <w:t xml:space="preserve"> </w:t>
      </w:r>
      <w:r>
        <w:rPr>
          <w:b/>
          <w:bCs/>
        </w:rPr>
        <w:t xml:space="preserve">It has not been run here yet</w:t>
      </w:r>
      <w:r>
        <w:t xml:space="preserve">: 2.15.2 was still the</w:t>
      </w:r>
      <w:r>
        <w:t xml:space="preserve"> </w:t>
      </w:r>
      <w:r>
        <w:t xml:space="preserve">newest community release on October 27, 2026, so the upgrade drill (D6) waits for 2.16.</w:t>
      </w:r>
    </w:p>
    <w:p>
      <w:r>
        <w:pict>
          <v:rect style="width:0;height:1.5pt" o:hralign="center" o:hrstd="t" o:hr="t"/>
        </w:pict>
      </w:r>
    </w:p>
    <w:bookmarkEnd w:id="23"/>
    <w:bookmarkStart w:id="24" w:name="where-this-lab-differs-from-production"/>
    <w:p>
      <w:pPr>
        <w:pStyle w:val="Heading2"/>
      </w:pPr>
      <w:r>
        <w:t xml:space="preserve">Where this lab differs from production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Here</w:t>
            </w:r>
          </w:p>
        </w:tc>
        <w:tc>
          <w:tcPr/>
          <w:p>
            <w:pPr>
              <w:pStyle w:val="Compact"/>
            </w:pPr>
            <w:r>
              <w:t xml:space="preserve">In production</w:t>
            </w:r>
          </w:p>
        </w:tc>
        <w:tc>
          <w:tcPr/>
          <w:p>
            <w:pPr>
              <w:pStyle w:val="Compact"/>
            </w:pPr>
            <w:r>
              <w:t xml:space="preserve">Why it matters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One node</w:t>
            </w:r>
            <w:r>
              <w:t xml:space="preserve">, one Rancher replica</w:t>
            </w:r>
          </w:p>
        </w:tc>
        <w:tc>
          <w:tcPr/>
          <w:p>
            <w:pPr>
              <w:pStyle w:val="Compact"/>
            </w:pPr>
            <w:r>
              <w:t xml:space="preserve">Three nodes, three replicas</w:t>
            </w:r>
          </w:p>
        </w:tc>
        <w:tc>
          <w:tcPr/>
          <w:p>
            <w:pPr>
              <w:pStyle w:val="Compact"/>
            </w:pPr>
            <w:r>
              <w:t xml:space="preserve">Losing the node loses the management plane until the VM is back. Scale and availability — a table row, not a callout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SQLite (kine)</w:t>
            </w:r>
          </w:p>
        </w:tc>
        <w:tc>
          <w:tcPr/>
          <w:p>
            <w:pPr>
              <w:pStyle w:val="Compact"/>
            </w:pPr>
            <w:r>
              <w:t xml:space="preserve">Embedded etcd across three servers</w:t>
            </w:r>
          </w:p>
        </w:tc>
        <w:tc>
          <w:tcPr/>
          <w:p>
            <w:pPr>
              <w:pStyle w:val="Compact"/>
            </w:pPr>
            <w:r>
              <w:t xml:space="preserve">Same reason: single-server shortcut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backup operator; rebuildable from scripts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rancher-backup</w:t>
            </w:r>
            <w:r>
              <w:t xml:space="preserve"> </w:t>
            </w:r>
            <w:r>
              <w:t xml:space="preserve">to off-cluster storage</w:t>
            </w:r>
          </w:p>
        </w:tc>
        <w:tc>
          <w:tcPr/>
          <w:p>
            <w:pPr>
              <w:pStyle w:val="Compact"/>
            </w:pPr>
            <w:r>
              <w:t xml:space="preserve">Rancher’s config</w:t>
            </w:r>
            <w:r>
              <w:t xml:space="preserve"> </w:t>
            </w:r>
            <w:r>
              <w:rPr>
                <w:i/>
                <w:iCs/>
              </w:rPr>
              <w:t xml:space="preserve">is</w:t>
            </w:r>
            <w:r>
              <w:t xml:space="preserve"> </w:t>
            </w:r>
            <w:r>
              <w:t xml:space="preserve">the cluster state (§1)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Applications run on the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local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cluster</w:t>
            </w:r>
          </w:p>
        </w:tc>
        <w:tc>
          <w:tcPr/>
          <w:p>
            <w:pPr>
              <w:pStyle w:val="Compact"/>
            </w:pPr>
            <w:r>
              <w:t xml:space="preserve">Applications run on downstream clusters only</w:t>
            </w:r>
          </w:p>
        </w:tc>
        <w:tc>
          <w:tcPr/>
          <w:p>
            <w:pPr>
              <w:pStyle w:val="Compact"/>
            </w:pPr>
            <w:r>
              <w:t xml:space="preserve">See below — this one is wrong at any scale</w:t>
            </w:r>
          </w:p>
        </w:tc>
      </w:tr>
    </w:tbl>
    <w:p>
      <w:pPr>
        <w:pStyle w:val="BlockText"/>
      </w:pPr>
      <w:r>
        <w:rPr>
          <w:b/>
          <w:bCs/>
        </w:rPr>
        <w:t xml:space="preserve">Lab vs PROD — applications on Rancher’s own cluster.</w:t>
      </w:r>
      <w:r>
        <w:t xml:space="preserve"> </w:t>
      </w:r>
      <w:r>
        <w:rPr>
          <w:i/>
          <w:iCs/>
        </w:rPr>
        <w:t xml:space="preserve">In the lab:</w:t>
      </w:r>
      <w:r>
        <w:t xml:space="preserve"> </w:t>
      </w:r>
      <w:r>
        <w:t xml:space="preserve">the demo app and its GitOps</w:t>
      </w:r>
      <w:r>
        <w:t xml:space="preserve"> </w:t>
      </w:r>
      <w:r>
        <w:t xml:space="preserve">pipeline run on</w:t>
      </w:r>
      <w:r>
        <w:t xml:space="preserve"> </w:t>
      </w:r>
      <w:r>
        <w:rPr>
          <w:rStyle w:val="VerbatimChar"/>
        </w:rPr>
        <w:t xml:space="preserve">local</w:t>
      </w:r>
      <w:r>
        <w:t xml:space="preserve">, the cluster Rancher itself lives on.</w:t>
      </w:r>
      <w:r>
        <w:t xml:space="preserve"> </w:t>
      </w:r>
      <w:r>
        <w:rPr>
          <w:i/>
          <w:iCs/>
        </w:rPr>
        <w:t xml:space="preserve">Why it’s acceptable here:</w:t>
      </w:r>
      <w:r>
        <w:t xml:space="preserve"> </w:t>
      </w:r>
      <w:r>
        <w:t xml:space="preserve">the purpose is to</w:t>
      </w:r>
      <w:r>
        <w:t xml:space="preserve"> </w:t>
      </w:r>
      <w:r>
        <w:t xml:space="preserve">see Rancher manage</w:t>
      </w:r>
      <w:r>
        <w:t xml:space="preserve"> </w:t>
      </w:r>
      <w:r>
        <w:rPr>
          <w:i/>
          <w:iCs/>
        </w:rPr>
        <w:t xml:space="preserve">something</w:t>
      </w:r>
      <w:r>
        <w:t xml:space="preserve">, and a separate downstream cluster was declined to keep the CKA cluster</w:t>
      </w:r>
      <w:r>
        <w:t xml:space="preserve"> </w:t>
      </w:r>
      <w:r>
        <w:t xml:space="preserve">clean (§2); nothing here holds data that matters.</w:t>
      </w:r>
      <w:r>
        <w:t xml:space="preserve"> </w:t>
      </w:r>
      <w:r>
        <w:rPr>
          <w:i/>
          <w:iCs/>
        </w:rPr>
        <w:t xml:space="preserve">In production:</w:t>
      </w:r>
      <w:r>
        <w:t xml:space="preserve"> </w:t>
      </w:r>
      <w:r>
        <w:t xml:space="preserve">Rancher’s documentation says the</w:t>
      </w:r>
      <w:r>
        <w:t xml:space="preserve"> </w:t>
      </w:r>
      <w:r>
        <w:t xml:space="preserve">management cluster should run Rancher and nothing else; workloads go on downstream clusters.</w:t>
      </w:r>
      <w:r>
        <w:t xml:space="preserve"> </w:t>
      </w:r>
      <w:r>
        <w:rPr>
          <w:i/>
          <w:iCs/>
        </w:rPr>
        <w:t xml:space="preserve">If you carry</w:t>
      </w:r>
      <w:r>
        <w:rPr>
          <w:i/>
          <w:iCs/>
        </w:rPr>
        <w:t xml:space="preserve"> </w:t>
      </w:r>
      <w:r>
        <w:rPr>
          <w:i/>
          <w:iCs/>
        </w:rPr>
        <w:t xml:space="preserve">the habit:</w:t>
      </w:r>
      <w:r>
        <w:t xml:space="preserve"> </w:t>
      </w:r>
      <w:r>
        <w:rPr>
          <w:rStyle w:val="Key"/>
        </w:rPr>
        <w:t xml:space="preserve">an application compromise lands in the cluster that holds cluster-admin to every other</w:t>
      </w:r>
      <w:r>
        <w:rPr>
          <w:rStyle w:val="Key"/>
        </w:rPr>
        <w:t xml:space="preserve"> </w:t>
      </w:r>
      <w:r>
        <w:rPr>
          <w:rStyle w:val="Key"/>
        </w:rPr>
        <w:t xml:space="preserve">cluster</w:t>
      </w:r>
      <w:r>
        <w:t xml:space="preserve">, and an application’s resource spike competes with the tool you need to diagnose it.</w:t>
      </w:r>
    </w:p>
    <w:p>
      <w:r>
        <w:pict>
          <v:rect style="width:0;height:1.5pt" o:hralign="center" o:hrstd="t" o:hr="t"/>
        </w:pict>
      </w:r>
    </w:p>
    <w:bookmarkEnd w:id="24"/>
    <w:bookmarkStart w:id="25" w:name="commands-to-know-by-heart"/>
    <w:p>
      <w:pPr>
        <w:pStyle w:val="Heading2"/>
      </w:pPr>
      <w:r>
        <w:t xml:space="preserve">Commands to know by heart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Command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 Rancher running?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kubectl get deploy -n cattle-system rancher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Does the server answer?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curl -sk https://&lt;rancher-host&gt;/ping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pong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Which clusters does Rancher know about?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kubectl get clusters.management.cattle.io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did Rancher install?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helm list -A</w:t>
            </w:r>
            <w:r>
              <w:t xml:space="preserve"> </w:t>
            </w:r>
            <w:r>
              <w:t xml:space="preserve">(on K3s, with</w:t>
            </w:r>
            <w:r>
              <w:t xml:space="preserve"> </w:t>
            </w:r>
            <w:r>
              <w:rPr>
                <w:rStyle w:val="VerbatimChar"/>
              </w:rPr>
              <w:t xml:space="preserve">KUBECONFIG</w:t>
            </w:r>
            <w:r>
              <w:t xml:space="preserve"> </w:t>
            </w:r>
            <w:r>
              <w:t xml:space="preserve">set — Chapter 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Which projects exist, by display name?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kubectl get projects.management.cattle.io -n local -o custom-columns=NAME:.metadata.name,DISPLAY:.spec.displayName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Rancher-specific types exist?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kubectl get crd \| grep cattle.io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How much memory is the stack using?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kubectl top node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kubectl top pods -A --sort-by=memory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glossary"/>
    <w:p>
      <w:pPr>
        <w:pStyle w:val="Heading2"/>
      </w:pPr>
      <w:r>
        <w:t xml:space="preserve">Glossary</w:t>
      </w:r>
    </w:p>
    <w:p>
      <w:pPr>
        <w:pStyle w:val="FirstParagraph"/>
      </w:pPr>
      <w:r>
        <w:rPr>
          <w:b/>
          <w:bCs/>
        </w:rPr>
        <w:t xml:space="preserve">Rancher server / Rancher Manager</w:t>
      </w:r>
      <w:r>
        <w:t xml:space="preserve"> </w:t>
      </w:r>
      <w:r>
        <w:t xml:space="preserve">—</w:t>
      </w:r>
      <w:r>
        <w:t xml:space="preserve"> </w:t>
      </w:r>
      <w:r>
        <w:rPr>
          <w:rStyle w:val="Key"/>
        </w:rPr>
        <w:t xml:space="preserve">the Rancher application itself</w:t>
      </w:r>
      <w:r>
        <w:t xml:space="preserve">: a Deployment in</w:t>
      </w:r>
      <w:r>
        <w:t xml:space="preserve"> </w:t>
      </w:r>
      <w:r>
        <w:rPr>
          <w:rStyle w:val="VerbatimChar"/>
        </w:rPr>
        <w:t xml:space="preserve">cattle-system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management cluster (</w:t>
      </w:r>
      <w:r>
        <w:rPr>
          <w:rStyle w:val="VerbatimChar"/>
          <w:b/>
          <w:bCs/>
        </w:rPr>
        <w:t xml:space="preserve">local</w:t>
      </w:r>
      <w:r>
        <w:rPr>
          <w:b/>
          <w:bCs/>
        </w:rPr>
        <w:t xml:space="preserve">)</w:t>
      </w:r>
      <w:r>
        <w:t xml:space="preserve"> </w:t>
      </w:r>
      <w:r>
        <w:t xml:space="preserve">— the cluster Rancher is installed on. Rancher always registers it as</w:t>
      </w:r>
      <w:r>
        <w:t xml:space="preserve"> </w:t>
      </w:r>
      <w:r>
        <w:rPr>
          <w:rStyle w:val="VerbatimChar"/>
        </w:rPr>
        <w:t xml:space="preserve">local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downstream cluster</w:t>
      </w:r>
      <w:r>
        <w:t xml:space="preserve"> </w:t>
      </w:r>
      <w:r>
        <w:t xml:space="preserve">—</w:t>
      </w:r>
      <w:r>
        <w:t xml:space="preserve"> </w:t>
      </w:r>
      <w:r>
        <w:rPr>
          <w:rStyle w:val="Key"/>
        </w:rPr>
        <w:t xml:space="preserve">any other cluster Rancher manages</w:t>
      </w:r>
      <w:r>
        <w:t xml:space="preserve">: imported, provisioned by Rancher,</w:t>
      </w:r>
      <w:r>
        <w:t xml:space="preserve"> </w:t>
      </w:r>
      <w:r>
        <w:t xml:space="preserve">or a hosted service.</w:t>
      </w:r>
    </w:p>
    <w:p>
      <w:pPr>
        <w:pStyle w:val="BodyText"/>
      </w:pPr>
      <w:r>
        <w:rPr>
          <w:rStyle w:val="VerbatimChar"/>
          <w:b/>
          <w:bCs/>
        </w:rPr>
        <w:t xml:space="preserve">cattle-cluster-agent</w:t>
      </w:r>
      <w:r>
        <w:t xml:space="preserve"> </w:t>
      </w:r>
      <w:r>
        <w:t xml:space="preserve">— the agent in each downstream cluster that</w:t>
      </w:r>
      <w:r>
        <w:t xml:space="preserve"> </w:t>
      </w:r>
      <w:r>
        <w:rPr>
          <w:rStyle w:val="Key"/>
        </w:rPr>
        <w:t xml:space="preserve">connects outward to the Rancher server</w:t>
      </w:r>
      <w:r>
        <w:t xml:space="preserve">.</w:t>
      </w:r>
      <w:r>
        <w:t xml:space="preserve"> </w:t>
      </w:r>
      <w:r>
        <w:t xml:space="preserve">“Cattle”</w:t>
      </w:r>
      <w:r>
        <w:t xml:space="preserve"> </w:t>
      </w:r>
      <w:r>
        <w:t xml:space="preserve">is Rancher’s historical name for its own components; it prefixes most of its namespaces.</w:t>
      </w:r>
    </w:p>
    <w:p>
      <w:pPr>
        <w:pStyle w:val="BodyText"/>
      </w:pPr>
      <w:r>
        <w:rPr>
          <w:b/>
          <w:bCs/>
        </w:rPr>
        <w:t xml:space="preserve">custom resource (CRD)</w:t>
      </w:r>
      <w:r>
        <w:t xml:space="preserve"> </w:t>
      </w:r>
      <w:r>
        <w:t xml:space="preserve">— a new object type added to the Kubernetes API.</w:t>
      </w:r>
      <w:r>
        <w:t xml:space="preserve"> </w:t>
      </w:r>
      <w:r>
        <w:rPr>
          <w:rStyle w:val="Key"/>
        </w:rPr>
        <w:t xml:space="preserve">Rancher keeps all of its state</w:t>
      </w:r>
      <w:r>
        <w:rPr>
          <w:rStyle w:val="Key"/>
        </w:rPr>
        <w:t xml:space="preserve"> </w:t>
      </w:r>
      <w:r>
        <w:rPr>
          <w:rStyle w:val="Key"/>
        </w:rPr>
        <w:t xml:space="preserve">in custom resources.</w:t>
      </w:r>
    </w:p>
    <w:p>
      <w:pPr>
        <w:pStyle w:val="BodyText"/>
      </w:pPr>
      <w:r>
        <w:rPr>
          <w:b/>
          <w:bCs/>
        </w:rPr>
        <w:t xml:space="preserve">admission webhook</w:t>
      </w:r>
      <w:r>
        <w:t xml:space="preserve"> </w:t>
      </w:r>
      <w:r>
        <w:t xml:space="preserve">—</w:t>
      </w:r>
      <w:r>
        <w:t xml:space="preserve"> </w:t>
      </w:r>
      <w:r>
        <w:rPr>
          <w:rStyle w:val="Key"/>
        </w:rPr>
        <w:t xml:space="preserve">a service the API server consults before accepting a change</w:t>
      </w:r>
      <w:r>
        <w:t xml:space="preserve">.</w:t>
      </w:r>
      <w:r>
        <w:t xml:space="preserve"> </w:t>
      </w:r>
      <w:r>
        <w:rPr>
          <w:rStyle w:val="VerbatimChar"/>
        </w:rPr>
        <w:t xml:space="preserve">rancher-webhook</w:t>
      </w:r>
      <w:r>
        <w:t xml:space="preserve"> </w:t>
      </w:r>
      <w:r>
        <w:t xml:space="preserve">validates Rancher’s objects.</w:t>
      </w:r>
    </w:p>
    <w:p>
      <w:pPr>
        <w:pStyle w:val="BodyText"/>
      </w:pPr>
      <w:r>
        <w:rPr>
          <w:b/>
          <w:bCs/>
        </w:rPr>
        <w:t xml:space="preserve">project</w:t>
      </w:r>
      <w:r>
        <w:t xml:space="preserve"> </w:t>
      </w:r>
      <w:r>
        <w:t xml:space="preserve">—</w:t>
      </w:r>
      <w:r>
        <w:t xml:space="preserve"> </w:t>
      </w:r>
      <w:r>
        <w:rPr>
          <w:rStyle w:val="Key"/>
        </w:rPr>
        <w:t xml:space="preserve">Rancher’s grouping of namespaces for shared permissions</w:t>
      </w:r>
      <w:r>
        <w:t xml:space="preserve">; not a Kubernetes concept.</w:t>
      </w:r>
    </w:p>
    <w:p>
      <w:pPr>
        <w:pStyle w:val="BodyText"/>
      </w:pPr>
      <w:r>
        <w:rPr>
          <w:b/>
          <w:bCs/>
        </w:rPr>
        <w:t xml:space="preserve">Fleet</w:t>
      </w:r>
      <w:r>
        <w:t xml:space="preserve"> </w:t>
      </w:r>
      <w:r>
        <w:t xml:space="preserve">— Rancher’s built-in GitOps engine.</w:t>
      </w:r>
      <w:r>
        <w:t xml:space="preserve"> </w:t>
      </w:r>
      <w:r>
        <w:rPr>
          <w:b/>
          <w:bCs/>
        </w:rPr>
        <w:t xml:space="preserve">Workspace</w:t>
      </w:r>
      <w:r>
        <w:t xml:space="preserve"> </w:t>
      </w:r>
      <w:r>
        <w:t xml:space="preserve">— the namespace a Fleet definition lives in,</w:t>
      </w:r>
      <w:r>
        <w:t xml:space="preserve"> </w:t>
      </w:r>
      <w:r>
        <w:t xml:space="preserve">which decides which clusters it targets.</w:t>
      </w:r>
    </w:p>
    <w:p>
      <w:pPr>
        <w:pStyle w:val="BodyText"/>
      </w:pPr>
      <w:r>
        <w:rPr>
          <w:b/>
          <w:bCs/>
        </w:rPr>
        <w:t xml:space="preserve">K3s</w:t>
      </w:r>
      <w:r>
        <w:t xml:space="preserve"> </w:t>
      </w:r>
      <w:r>
        <w:t xml:space="preserve">—</w:t>
      </w:r>
      <w:r>
        <w:t xml:space="preserve"> </w:t>
      </w:r>
      <w:r>
        <w:rPr>
          <w:rStyle w:val="Key"/>
        </w:rPr>
        <w:t xml:space="preserve">a single-binary Kubernetes distribution</w:t>
      </w:r>
      <w:r>
        <w:t xml:space="preserve"> </w:t>
      </w:r>
      <w:r>
        <w:t xml:space="preserve">with containerd, Traefik, CoreDNS,</w:t>
      </w:r>
      <w:r>
        <w:t xml:space="preserve"> </w:t>
      </w:r>
      <w:r>
        <w:t xml:space="preserve">local-path storage and metrics-server built in.</w:t>
      </w:r>
    </w:p>
    <w:p>
      <w:pPr>
        <w:pStyle w:val="BodyText"/>
      </w:pPr>
      <w:r>
        <w:rPr>
          <w:b/>
          <w:bCs/>
        </w:rPr>
        <w:t xml:space="preserve">kine</w:t>
      </w:r>
      <w:r>
        <w:t xml:space="preserve"> </w:t>
      </w:r>
      <w:r>
        <w:t xml:space="preserve">—</w:t>
      </w:r>
      <w:r>
        <w:t xml:space="preserve"> </w:t>
      </w:r>
      <w:r>
        <w:rPr>
          <w:rStyle w:val="Key"/>
        </w:rPr>
        <w:t xml:space="preserve">the layer that lets K3s store cluster state in SQLite instead of etcd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Rancher Prime</w:t>
      </w:r>
      <w:r>
        <w:t xml:space="preserve"> </w:t>
      </w:r>
      <w:r>
        <w:t xml:space="preserve">— SUSE’s paid edition. Same software; longer patch support.</w:t>
      </w:r>
    </w:p>
    <w:p>
      <w:r>
        <w:pict>
          <v:rect style="width:0;height:1.5pt" o:hralign="center" o:hrstd="t" o:hr="t"/>
        </w:pict>
      </w:r>
    </w:p>
    <w:bookmarkEnd w:id="26"/>
    <w:bookmarkStart w:id="27" w:name="check-yourself"/>
    <w:p>
      <w:pPr>
        <w:pStyle w:val="Heading2"/>
      </w:pPr>
      <w:r>
        <w:t xml:space="preserve">Check yourself</w:t>
      </w:r>
    </w:p>
    <w:p>
      <w:pPr>
        <w:pStyle w:val="FirstParagraph"/>
      </w:pPr>
      <w:r>
        <w:t xml:space="preserve">Answer these out loud. Section references, not answers.</w:t>
      </w:r>
    </w:p>
    <w:p>
      <w:pPr>
        <w:pStyle w:val="Compact"/>
        <w:numPr>
          <w:ilvl w:val="0"/>
          <w:numId w:val="1003"/>
        </w:numPr>
      </w:pPr>
      <w:r>
        <w:t xml:space="preserve">Someone says</w:t>
      </w:r>
      <w:r>
        <w:t xml:space="preserve"> </w:t>
      </w:r>
      <w:r>
        <w:t xml:space="preserve">“we run our apps on Rancher”</w:t>
      </w:r>
      <w:r>
        <w:t xml:space="preserve">. What is the precise version of that sentence? (§1, §2)</w:t>
      </w:r>
    </w:p>
    <w:p>
      <w:pPr>
        <w:pStyle w:val="Compact"/>
        <w:numPr>
          <w:ilvl w:val="0"/>
          <w:numId w:val="1003"/>
        </w:numPr>
      </w:pPr>
      <w:r>
        <w:t xml:space="preserve">Where is Rancher’s list of users stored, and what has to be backed up to keep it? (§1)</w:t>
      </w:r>
    </w:p>
    <w:p>
      <w:pPr>
        <w:pStyle w:val="Compact"/>
        <w:numPr>
          <w:ilvl w:val="0"/>
          <w:numId w:val="1003"/>
        </w:numPr>
      </w:pPr>
      <w:r>
        <w:t xml:space="preserve">Why does the</w:t>
      </w:r>
      <w:r>
        <w:t xml:space="preserve"> </w:t>
      </w:r>
      <w:r>
        <w:rPr>
          <w:rStyle w:val="VerbatimChar"/>
        </w:rPr>
        <w:t xml:space="preserve">local</w:t>
      </w:r>
      <w:r>
        <w:t xml:space="preserve"> </w:t>
      </w:r>
      <w:r>
        <w:t xml:space="preserve">cluster have no</w:t>
      </w:r>
      <w:r>
        <w:t xml:space="preserve"> </w:t>
      </w:r>
      <w:r>
        <w:rPr>
          <w:rStyle w:val="VerbatimChar"/>
        </w:rPr>
        <w:t xml:space="preserve">cattle-cluster-agent</w:t>
      </w:r>
      <w:r>
        <w:t xml:space="preserve">? (§2)</w:t>
      </w:r>
    </w:p>
    <w:p>
      <w:pPr>
        <w:pStyle w:val="Compact"/>
        <w:numPr>
          <w:ilvl w:val="0"/>
          <w:numId w:val="1003"/>
        </w:numPr>
      </w:pPr>
      <w:r>
        <w:t xml:space="preserve">Give the one-sentence reason Rancher should not run inside a cluster it manages. (§3)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helm list -A</w:t>
      </w:r>
      <w:r>
        <w:t xml:space="preserve"> </w:t>
      </w:r>
      <w:r>
        <w:t xml:space="preserve">shows thirteen releases and you installed four. Where did the others come from? (§4)</w:t>
      </w:r>
    </w:p>
    <w:p>
      <w:pPr>
        <w:pStyle w:val="Compact"/>
        <w:numPr>
          <w:ilvl w:val="0"/>
          <w:numId w:val="1003"/>
        </w:numPr>
      </w:pPr>
      <w:r>
        <w:t xml:space="preserve">Why is</w:t>
      </w:r>
      <w:r>
        <w:t xml:space="preserve"> </w:t>
      </w:r>
      <w:r>
        <w:rPr>
          <w:rStyle w:val="VerbatimChar"/>
        </w:rPr>
        <w:t xml:space="preserve">system-upgrade-controller</w:t>
      </w:r>
      <w:r>
        <w:t xml:space="preserve"> </w:t>
      </w:r>
      <w:r>
        <w:t xml:space="preserve">a risk to a pinned K3s version? (§4)</w:t>
      </w:r>
    </w:p>
    <w:p>
      <w:pPr>
        <w:pStyle w:val="Compact"/>
        <w:numPr>
          <w:ilvl w:val="0"/>
          <w:numId w:val="1003"/>
        </w:numPr>
      </w:pPr>
      <w:r>
        <w:t xml:space="preserve">In the UI you see a project called</w:t>
      </w:r>
      <w:r>
        <w:t xml:space="preserve"> </w:t>
      </w:r>
      <w:r>
        <w:rPr>
          <w:i/>
          <w:iCs/>
        </w:rPr>
        <w:t xml:space="preserve">Default</w:t>
      </w:r>
      <w:r>
        <w:t xml:space="preserve">. How would you find it with</w:t>
      </w:r>
      <w:r>
        <w:t xml:space="preserve"> </w:t>
      </w:r>
      <w:r>
        <w:rPr>
          <w:rStyle w:val="VerbatimChar"/>
        </w:rPr>
        <w:t xml:space="preserve">kubectl</w:t>
      </w:r>
      <w:r>
        <w:t xml:space="preserve">? (§5)</w:t>
      </w:r>
    </w:p>
    <w:p>
      <w:pPr>
        <w:pStyle w:val="Compact"/>
        <w:numPr>
          <w:ilvl w:val="0"/>
          <w:numId w:val="1003"/>
        </w:numPr>
      </w:pPr>
      <w:r>
        <w:t xml:space="preserve">What does K3s use instead of etcd on one server, and where is it on disk? (§1, §6)</w:t>
      </w:r>
    </w:p>
    <w:p>
      <w:pPr>
        <w:pStyle w:val="Compact"/>
        <w:numPr>
          <w:ilvl w:val="0"/>
          <w:numId w:val="1003"/>
        </w:numPr>
      </w:pPr>
      <w:r>
        <w:t xml:space="preserve">Why does running community Rancher make the upgrade procedure a regular task? (§7)</w:t>
      </w:r>
    </w:p>
    <w:p>
      <w:pPr>
        <w:pStyle w:val="Compact"/>
        <w:numPr>
          <w:ilvl w:val="0"/>
          <w:numId w:val="1003"/>
        </w:numPr>
      </w:pPr>
      <w:r>
        <w:t xml:space="preserve">Name the one shortcut in this lab that would be wrong even on a large cluster, and its consequence.</w:t>
      </w:r>
      <w:r>
        <w:t xml:space="preserve"> </w:t>
      </w:r>
      <w:r>
        <w:t xml:space="preserve">(</w:t>
      </w:r>
      <w:r>
        <w:rPr>
          <w:i/>
          <w:iCs/>
        </w:rPr>
        <w:t xml:space="preserve">Where this lab differs</w:t>
      </w:r>
      <w:r>
        <w:t xml:space="preserve">)</w:t>
      </w:r>
    </w:p>
    <w:bookmarkEnd w:id="27"/>
    <w:bookmarkEnd w:id="28"/>
    <w:sectPr>
      <w:footerReference r:id="rIdEduFooter" w:type="default"/>
      <w:pgSz w:h="15840" w:w="12240"/>
      <w:pgMar w:bottom="1440" w:footer="720" w:gutter="0" w:header="720" w:left="1080" w:right="1080" w:top="144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99.xml><?xml version="1.0" encoding="utf-8"?>
<w:ftr xmlns:w="http://schemas.openxmlformats.org/wordprocessingml/2006/main" xmlns:r="http://schemas.openxmlformats.org/officeDocument/2006/relationships">
  <w:p>
    <w:pPr>
      <w:jc w:val="center"/>
      <w:spacing w:before="0" w:after="0"/>
      <w:rPr>
        <w:rFonts w:ascii="Calibri" w:hAnsi="Calibri"/>
        <w:sz w:val="18"/>
        <w:szCs w:val="18"/>
        <w:color w:val="595959"/>
      </w:rPr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styleId="Normal" w:type="paragraph">
    <w:name w:val="Normal"/>
    <w:pPr>
      <w:spacing w:after="120" w:before="0" w:line="240" w:lineRule="auto"/>
    </w:pPr>
    <w:rPr>
      <w:rFonts w:ascii="Cambria" w:cs="Cambria" w:hAnsi="Cambria"/>
      <w:sz w:val="22"/>
      <w:szCs w:val="22"/>
    </w:rPr>
  </w:style>
  <w:style w:styleId="BodyText" w:type="paragraph">
    <w:name w:val="BodyText"/>
    <w:basedOn w:val="Normal"/>
    <w:pPr>
      <w:spacing w:after="120" w:before="0" w:line="240" w:lineRule="auto"/>
    </w:pPr>
    <w:rPr>
      <w:rFonts w:ascii="Cambria" w:cs="Cambria" w:hAnsi="Cambria"/>
      <w:sz w:val="22"/>
      <w:szCs w:val="22"/>
    </w:rPr>
  </w:style>
  <w:style w:styleId="FirstParagraph" w:type="paragraph">
    <w:name w:val="FirstParagraph"/>
    <w:basedOn w:val="Normal"/>
    <w:pPr>
      <w:spacing w:after="120" w:before="0" w:line="240" w:lineRule="auto"/>
    </w:pPr>
    <w:rPr>
      <w:rFonts w:ascii="Cambria" w:cs="Cambria" w:hAnsi="Cambria"/>
      <w:sz w:val="22"/>
      <w:szCs w:val="22"/>
    </w:rPr>
  </w:style>
  <w:style w:styleId="Compact" w:type="paragraph">
    <w:name w:val="Compact"/>
    <w:basedOn w:val="Normal"/>
    <w:pPr>
      <w:spacing w:after="40" w:before="0" w:line="240" w:lineRule="auto"/>
    </w:pPr>
    <w:rPr>
      <w:rFonts w:ascii="Cambria" w:cs="Cambria" w:hAnsi="Cambria"/>
      <w:sz w:val="22"/>
      <w:szCs w:val="22"/>
    </w:rPr>
  </w:style>
  <w:style w:styleId="Title" w:type="paragraph">
    <w:name w:val="Title"/>
    <w:basedOn w:val="Normal"/>
    <w:pPr>
      <w:spacing w:after="80" w:before="0" w:line="240" w:lineRule="auto"/>
    </w:pPr>
    <w:rPr>
      <w:rFonts w:ascii="Calibri" w:cs="Calibri" w:hAnsi="Calibri"/>
      <w:b/>
      <w:color w:val="1F3864"/>
      <w:sz w:val="44"/>
      <w:szCs w:val="44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Normal"/>
    <w:pPr>
      <w:spacing w:after="240" w:before="0" w:line="240" w:lineRule="auto"/>
    </w:pPr>
    <w:rPr>
      <w:rFonts w:ascii="Calibri" w:cs="Calibri" w:hAnsi="Calibri"/>
      <w:color w:val="595959"/>
      <w:sz w:val="26"/>
      <w:szCs w:val="26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1"/>
    <w:basedOn w:val="Normal"/>
    <w:pPr>
      <w:spacing w:after="140" w:before="360" w:line="240" w:lineRule="auto"/>
      <w:keepNext/>
    </w:pPr>
    <w:rPr>
      <w:rFonts w:ascii="Calibri" w:cs="Calibri" w:hAnsi="Calibri"/>
      <w:b/>
      <w:color w:val="1F3864"/>
      <w:sz w:val="32"/>
      <w:szCs w:val="32"/>
    </w:rPr>
  </w:style>
  <w:style w:styleId="Heading2" w:type="paragraph">
    <w:name w:val="Heading2"/>
    <w:basedOn w:val="Normal"/>
    <w:pPr>
      <w:spacing w:after="110" w:before="280" w:line="240" w:lineRule="auto"/>
      <w:keepNext/>
    </w:pPr>
    <w:rPr>
      <w:rFonts w:ascii="Calibri" w:cs="Calibri" w:hAnsi="Calibri"/>
      <w:b/>
      <w:color w:val="2E5496"/>
      <w:sz w:val="26"/>
      <w:szCs w:val="26"/>
    </w:rPr>
  </w:style>
  <w:style w:styleId="Heading3" w:type="paragraph">
    <w:name w:val="Heading3"/>
    <w:basedOn w:val="Normal"/>
    <w:pPr>
      <w:spacing w:after="90" w:before="220" w:line="240" w:lineRule="auto"/>
      <w:keepNext/>
    </w:pPr>
    <w:rPr>
      <w:rFonts w:ascii="Calibri" w:cs="Calibri" w:hAnsi="Calibri"/>
      <w:b/>
      <w:color w:val="2E5496"/>
      <w:sz w:val="23"/>
      <w:szCs w:val="23"/>
    </w:rPr>
  </w:style>
  <w:style w:styleId="Heading4" w:type="paragraph">
    <w:name w:val="Heading4"/>
    <w:basedOn w:val="Normal"/>
    <w:pPr>
      <w:spacing w:after="80" w:before="200" w:line="240" w:lineRule="auto"/>
      <w:keepNext/>
    </w:pPr>
    <w:rPr>
      <w:rFonts w:ascii="Calibri" w:cs="Calibri" w:hAnsi="Calibri"/>
      <w:b/>
      <w:i/>
      <w:color w:val="404040"/>
      <w:sz w:val="22"/>
      <w:szCs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Text"/>
    <w:basedOn w:val="Normal"/>
    <w:pPr>
      <w:spacing w:after="120" w:before="0" w:line="240" w:lineRule="auto"/>
      <w:ind w:left="260" w:right="120"/>
      <w:pBdr>
        <w:left w:color="8EAADB" w:space="10" w:sz="18" w:val="single"/>
      </w:pBdr>
      <w:shd w:fill="F2F6FC" w:val="clear"/>
    </w:pPr>
    <w:rPr>
      <w:rFonts w:ascii="Cambria" w:cs="Cambria" w:hAnsi="Cambria"/>
      <w:sz w:val="21"/>
      <w:szCs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pPr>
      <w:spacing w:after="240" w:before="60" w:line="240" w:lineRule="auto"/>
    </w:pPr>
    <w:rPr>
      <w:rFonts w:ascii="Calibri" w:cs="Calibri" w:hAnsi="Calibri"/>
      <w:i/>
      <w:color w:val="404040"/>
      <w:sz w:val="19"/>
      <w:szCs w:val="19"/>
    </w:rPr>
  </w:style>
  <w:style w:styleId="TableCaption" w:type="paragraph">
    <w:name w:val="TableCaption"/>
    <w:basedOn w:val="Normal"/>
    <w:pPr>
      <w:spacing w:after="120" w:before="60" w:line="240" w:lineRule="auto"/>
    </w:pPr>
    <w:rPr>
      <w:rFonts w:ascii="Calibri" w:cs="Calibri" w:hAnsi="Calibri"/>
      <w:i/>
      <w:color w:val="404040"/>
      <w:sz w:val="19"/>
      <w:szCs w:val="19"/>
    </w:rPr>
  </w:style>
  <w:style w:styleId="ImageCaption" w:type="paragraph">
    <w:name w:val="ImageCaption"/>
    <w:basedOn w:val="Normal"/>
    <w:pPr>
      <w:spacing w:after="240" w:before="60" w:line="240" w:lineRule="auto"/>
    </w:pPr>
    <w:rPr>
      <w:rFonts w:ascii="Calibri" w:cs="Calibri" w:hAnsi="Calibri"/>
      <w:i/>
      <w:color w:val="404040"/>
      <w:sz w:val="19"/>
      <w:szCs w:val="19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styleId="VerbatimChar" w:type="character">
    <w:name w:val="VerbatimChar"/>
    <w:rPr>
      <w:rFonts w:ascii="Consolas" w:cs="Consolas" w:hAnsi="Consolas"/>
      <w:sz w:val="19"/>
      <w:szCs w:val="19"/>
      <w:shd w:fill="F2F2F2" w:val="clear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spacing w:after="60" w:before="0" w:line="240" w:lineRule="auto"/>
    </w:pPr>
    <w:rPr>
      <w:rFonts w:ascii="Consolas" w:cs="Consolas" w:hAnsi="Consolas"/>
      <w:sz w:val="18"/>
      <w:szCs w:val="18"/>
    </w:rPr>
  </w:style>
  <w:style w:customStyle="1" w:styleId="Key" w:type="character">
    <w:name w:val="Key"/>
    <w:rPr>
      <w:shd w:color="auto" w:fill="FFF3B0" w:val="clear"/>
    </w:r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EduFooter" Target="footer99.xml" Type="http://schemas.openxmlformats.org/officeDocument/2006/relationships/footer" /><Relationship Type="http://schemas.openxmlformats.org/officeDocument/2006/relationships/image" Id="rId12" Target="media/rId12.png" /><Relationship Type="http://schemas.openxmlformats.org/officeDocument/2006/relationships/image" Id="rId17" Target="media/rId1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2026-10-28T03:49:48Z</dcterms:created>
  <dcterms:modified xsi:type="dcterms:W3CDTF">2026-10-28T03:49:48Z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