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7519"/>
      </w:tblGrid>
      <w:tr w:rsidR="00B418AB" w14:paraId="6EC6E3D1" w14:textId="77777777" w:rsidTr="00B418AB">
        <w:trPr>
          <w:cantSplit/>
          <w:trHeight w:val="1797"/>
        </w:trPr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178478" w14:textId="382DEDED" w:rsidR="00B418AB" w:rsidRDefault="00EC7B7A">
            <w:pPr>
              <w:snapToGrid w:val="0"/>
              <w:ind w:firstLine="0"/>
              <w:jc w:val="center"/>
              <w:rPr>
                <w:szCs w:val="20"/>
                <w:lang w:val="sr-Latn-CS" w:eastAsia="ar-SA"/>
              </w:rPr>
            </w:pPr>
            <w:r w:rsidRPr="0015607E">
              <w:rPr>
                <w:noProof/>
                <w:szCs w:val="20"/>
                <w:lang w:val="sr-Latn-CS" w:eastAsia="ar-SA"/>
              </w:rPr>
              <w:drawing>
                <wp:inline distT="0" distB="0" distL="0" distR="0" wp14:anchorId="2C9516D3" wp14:editId="21BBAECF">
                  <wp:extent cx="1038225" cy="1209675"/>
                  <wp:effectExtent l="0" t="0" r="0" b="0"/>
                  <wp:docPr id="9" name="Picture 1" descr="etf_logo_2010_c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f_logo_2010_c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41E588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УНИВЕРЗИТЕТ У БЕОГРАДУ</w:t>
            </w:r>
          </w:p>
          <w:p w14:paraId="550F68A6" w14:textId="77777777" w:rsidR="00B418AB" w:rsidRDefault="00B418AB">
            <w:pPr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ЕЛЕКТРОТЕХНИЧКИ ФАКУЛТЕТ</w:t>
            </w:r>
          </w:p>
          <w:p w14:paraId="4B2E84C4" w14:textId="77777777" w:rsidR="00B418AB" w:rsidRDefault="00B418AB">
            <w:pPr>
              <w:spacing w:line="320" w:lineRule="atLeast"/>
              <w:jc w:val="center"/>
              <w:rPr>
                <w:szCs w:val="20"/>
                <w:lang w:val="sr-Cyrl-RS" w:eastAsia="ar-SA"/>
              </w:rPr>
            </w:pPr>
            <w:r>
              <w:rPr>
                <w:szCs w:val="20"/>
                <w:lang w:val="sr-Cyrl-RS" w:eastAsia="ar-SA"/>
              </w:rPr>
              <w:t>Управљање софтверским пројектима – 2017/2018.</w:t>
            </w:r>
          </w:p>
          <w:p w14:paraId="52A83296" w14:textId="77777777" w:rsidR="00B418AB" w:rsidRDefault="00B418AB">
            <w:pPr>
              <w:spacing w:line="320" w:lineRule="atLeast"/>
              <w:jc w:val="center"/>
              <w:rPr>
                <w:szCs w:val="20"/>
                <w:lang w:eastAsia="ar-SA"/>
              </w:rPr>
            </w:pPr>
          </w:p>
          <w:p w14:paraId="19A9871A" w14:textId="77777777" w:rsidR="00B418AB" w:rsidRDefault="00B418AB">
            <w:pPr>
              <w:spacing w:line="320" w:lineRule="atLeast"/>
              <w:jc w:val="center"/>
              <w:rPr>
                <w:lang w:val="sr-Latn-CS" w:eastAsia="ar-SA"/>
              </w:rPr>
            </w:pPr>
            <w:r>
              <w:rPr>
                <w:lang w:val="ru-RU" w:eastAsia="ar-SA"/>
              </w:rPr>
              <w:t>Булевар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краља</w:t>
            </w:r>
            <w:r>
              <w:rPr>
                <w:lang w:val="sr-Latn-CS" w:eastAsia="ar-SA"/>
              </w:rPr>
              <w:t xml:space="preserve"> </w:t>
            </w:r>
            <w:r>
              <w:rPr>
                <w:lang w:val="ru-RU" w:eastAsia="ar-SA"/>
              </w:rPr>
              <w:t>Александра</w:t>
            </w:r>
            <w:r>
              <w:rPr>
                <w:lang w:val="sr-Latn-CS" w:eastAsia="ar-SA"/>
              </w:rPr>
              <w:t xml:space="preserve"> 73, </w:t>
            </w:r>
            <w:r>
              <w:rPr>
                <w:lang w:val="ru-RU" w:eastAsia="ar-SA"/>
              </w:rPr>
              <w:t>ПФ</w:t>
            </w:r>
            <w:r>
              <w:rPr>
                <w:lang w:val="sr-Latn-CS" w:eastAsia="ar-SA"/>
              </w:rPr>
              <w:t xml:space="preserve"> 35-54, 11120 </w:t>
            </w:r>
            <w:r>
              <w:rPr>
                <w:lang w:val="ru-RU" w:eastAsia="ar-SA"/>
              </w:rPr>
              <w:t>Београд</w:t>
            </w:r>
            <w:r>
              <w:rPr>
                <w:lang w:val="sr-Latn-CS" w:eastAsia="ar-SA"/>
              </w:rPr>
              <w:t xml:space="preserve">, </w:t>
            </w:r>
            <w:r>
              <w:rPr>
                <w:lang w:val="ru-RU" w:eastAsia="ar-SA"/>
              </w:rPr>
              <w:t>Србија</w:t>
            </w:r>
          </w:p>
          <w:p w14:paraId="17B0A56C" w14:textId="77777777" w:rsidR="00B418AB" w:rsidRDefault="00B418AB">
            <w:pPr>
              <w:jc w:val="center"/>
              <w:rPr>
                <w:lang w:val="sr-Latn-RS"/>
              </w:rPr>
            </w:pPr>
            <w:r>
              <w:t>тел</w:t>
            </w:r>
            <w:r>
              <w:rPr>
                <w:lang w:val="sr-Cyrl-RS"/>
              </w:rPr>
              <w:t>ефон:</w:t>
            </w:r>
            <w:r>
              <w:t xml:space="preserve"> 011/3218-321, </w:t>
            </w:r>
            <w:hyperlink r:id="rId9" w:history="1">
              <w:r>
                <w:rPr>
                  <w:rStyle w:val="Hyperlink"/>
                  <w:lang w:val="de-DE"/>
                </w:rPr>
                <w:t>dekanat</w:t>
              </w:r>
              <w:r>
                <w:rPr>
                  <w:rStyle w:val="Hyperlink"/>
                  <w:lang w:val="sr-Latn-RS"/>
                </w:rPr>
                <w:t>@etf.bg.ac.rs</w:t>
              </w:r>
            </w:hyperlink>
          </w:p>
        </w:tc>
      </w:tr>
    </w:tbl>
    <w:p w14:paraId="5F1EC2FB" w14:textId="77777777" w:rsidR="00B418AB" w:rsidRDefault="00B418AB" w:rsidP="00B418AB">
      <w:pPr>
        <w:pStyle w:val="NaslovnaMedjured"/>
      </w:pPr>
    </w:p>
    <w:p w14:paraId="3A2B1357" w14:textId="77777777" w:rsidR="00B418AB" w:rsidRDefault="00B418AB" w:rsidP="00B418AB">
      <w:pPr>
        <w:pStyle w:val="NaslovnaMedjured"/>
      </w:pPr>
    </w:p>
    <w:p w14:paraId="2191C99F" w14:textId="77777777" w:rsidR="00B418AB" w:rsidRDefault="00B418AB" w:rsidP="00B418AB">
      <w:pPr>
        <w:pStyle w:val="NaslovnaMedjured"/>
      </w:pPr>
    </w:p>
    <w:p w14:paraId="70F0AA81" w14:textId="77777777" w:rsidR="00B418AB" w:rsidRDefault="00B418AB" w:rsidP="00B418AB">
      <w:pPr>
        <w:pStyle w:val="NaslovnaNadNaslov"/>
        <w:rPr>
          <w:lang w:val="sr-Latn-RS"/>
        </w:rPr>
      </w:pPr>
      <w:r>
        <w:br/>
      </w:r>
    </w:p>
    <w:p w14:paraId="5BCA1D95" w14:textId="77777777" w:rsidR="00B418AB" w:rsidRDefault="00B418AB" w:rsidP="00B418AB">
      <w:pPr>
        <w:pStyle w:val="NaslovnaMedjured"/>
      </w:pPr>
    </w:p>
    <w:p w14:paraId="73DDCDBE" w14:textId="77777777" w:rsidR="00B418AB" w:rsidRDefault="00B418AB" w:rsidP="00B418AB">
      <w:pPr>
        <w:pStyle w:val="NaslovnaMedjured"/>
      </w:pPr>
    </w:p>
    <w:p w14:paraId="1F2AF274" w14:textId="79D99D59" w:rsidR="00B418AB" w:rsidRDefault="00B418AB" w:rsidP="00B418AB">
      <w:pPr>
        <w:pStyle w:val="NaslovnaNaslovEIS"/>
        <w:ind w:firstLine="720"/>
        <w:jc w:val="both"/>
        <w:rPr>
          <w:lang w:val="sr-Cyrl-RS"/>
        </w:rPr>
      </w:pPr>
      <w:r>
        <w:rPr>
          <w:lang w:val="sr-Cyrl-RS"/>
        </w:rPr>
        <w:t>ПРОЈЕКТНИ ЗАДАТАК - АСЕМБЛЕР</w:t>
      </w:r>
    </w:p>
    <w:p w14:paraId="4DA40C81" w14:textId="468DEE6B" w:rsidR="00B418AB" w:rsidRDefault="00B418AB" w:rsidP="00B418AB">
      <w:pPr>
        <w:pStyle w:val="NaslovnaMedjured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9808BD4" w14:textId="2FFFEFA6" w:rsidR="00B418AB" w:rsidRPr="00B418AB" w:rsidRDefault="00B418AB" w:rsidP="00B418AB">
      <w:pPr>
        <w:pStyle w:val="NaslovnaMedjured"/>
        <w:jc w:val="both"/>
        <w:rPr>
          <w:sz w:val="40"/>
          <w:lang w:val="sr-Cyrl-RS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  <w:lang w:val="sr-Cyrl-RS"/>
        </w:rPr>
        <w:t>Системски софтвер</w:t>
      </w:r>
    </w:p>
    <w:p w14:paraId="43810B1F" w14:textId="77777777" w:rsidR="00B418AB" w:rsidRDefault="00B418AB" w:rsidP="00B418AB">
      <w:pPr>
        <w:pStyle w:val="NaslovnaMedjured"/>
      </w:pPr>
    </w:p>
    <w:p w14:paraId="2E009630" w14:textId="3D9AC3B9" w:rsidR="00B418AB" w:rsidRDefault="00B418AB" w:rsidP="00B418AB">
      <w:pPr>
        <w:pStyle w:val="NaslovnaMedjured"/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</w:p>
    <w:p w14:paraId="75537505" w14:textId="1DBD3D0D" w:rsidR="00B418AB" w:rsidRDefault="00B418AB" w:rsidP="00B418AB">
      <w:pPr>
        <w:pStyle w:val="NaslovnaMedjured"/>
        <w:rPr>
          <w:lang w:val="sr-Cyrl-RS"/>
        </w:rPr>
      </w:pPr>
    </w:p>
    <w:p w14:paraId="7FDBD57D" w14:textId="77777777" w:rsidR="00B418AB" w:rsidRDefault="00B418AB" w:rsidP="00B418AB">
      <w:pPr>
        <w:pStyle w:val="NaslovnaMedjured"/>
        <w:rPr>
          <w:lang w:val="sr-Cyrl-RS"/>
        </w:rPr>
      </w:pPr>
    </w:p>
    <w:p w14:paraId="678E793D" w14:textId="77777777" w:rsidR="00B418AB" w:rsidRDefault="00B418AB" w:rsidP="00B418AB">
      <w:pPr>
        <w:pStyle w:val="NaslovnaMedjured"/>
        <w:rPr>
          <w:lang w:val="sr-Cyrl-RS"/>
        </w:rPr>
      </w:pPr>
    </w:p>
    <w:p w14:paraId="5FCE1624" w14:textId="77777777" w:rsidR="00B418AB" w:rsidRDefault="00B418AB" w:rsidP="00B418AB">
      <w:pPr>
        <w:pStyle w:val="NaslovnaMedjured"/>
        <w:rPr>
          <w:lang w:val="sr-Cyrl-RS"/>
        </w:rPr>
      </w:pPr>
    </w:p>
    <w:p w14:paraId="00343C06" w14:textId="39854E8E" w:rsidR="00B418AB" w:rsidRDefault="00B418AB" w:rsidP="00B418AB">
      <w:pPr>
        <w:pStyle w:val="NaslovnaMedjured"/>
        <w:ind w:left="5040" w:firstLine="720"/>
        <w:jc w:val="both"/>
        <w:rPr>
          <w:lang w:val="sr-Cyrl-RS"/>
        </w:rPr>
      </w:pPr>
      <w:r>
        <w:rPr>
          <w:lang w:val="sr-Cyrl-RS"/>
        </w:rPr>
        <w:t xml:space="preserve">   Студент:</w:t>
      </w:r>
    </w:p>
    <w:p w14:paraId="6EEF5698" w14:textId="39FEDA58" w:rsidR="00B418AB" w:rsidRDefault="00B418AB" w:rsidP="00B418AB">
      <w:pPr>
        <w:pStyle w:val="NaslovnaMedjured"/>
        <w:ind w:left="5040" w:firstLine="720"/>
        <w:rPr>
          <w:lang w:val="sr-Cyrl-RS"/>
        </w:rPr>
      </w:pPr>
      <w:r>
        <w:rPr>
          <w:lang w:val="sr-Cyrl-RS"/>
        </w:rPr>
        <w:t>Лукић Тања, 2016/0626</w:t>
      </w:r>
    </w:p>
    <w:p w14:paraId="6ED9E9B2" w14:textId="77777777" w:rsidR="00B418AB" w:rsidRDefault="00B418AB" w:rsidP="00B418AB">
      <w:pPr>
        <w:pStyle w:val="NaslovnaMedjured"/>
        <w:rPr>
          <w:lang w:val="sr-Cyrl-RS"/>
        </w:rPr>
      </w:pPr>
    </w:p>
    <w:p w14:paraId="38E75038" w14:textId="77777777" w:rsidR="00B418AB" w:rsidRDefault="00B418AB" w:rsidP="00B418AB">
      <w:pPr>
        <w:pStyle w:val="NaslovnaMedjured"/>
      </w:pPr>
    </w:p>
    <w:p w14:paraId="1CFD463E" w14:textId="77777777" w:rsidR="00B418AB" w:rsidRDefault="00B418AB" w:rsidP="00B418AB">
      <w:pPr>
        <w:pStyle w:val="NaslovnaMedjured"/>
      </w:pPr>
    </w:p>
    <w:p w14:paraId="3B7C8075" w14:textId="77777777" w:rsidR="00B418AB" w:rsidRDefault="00B418AB" w:rsidP="00B418AB">
      <w:pPr>
        <w:pStyle w:val="NaslovnaMedjured"/>
      </w:pPr>
    </w:p>
    <w:p w14:paraId="3258CA5E" w14:textId="68B8582B" w:rsidR="00B418AB" w:rsidRDefault="00B418AB" w:rsidP="00B418AB">
      <w:pPr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Београд, </w:t>
      </w:r>
      <w:r>
        <w:rPr>
          <w:sz w:val="28"/>
          <w:lang w:val="sr-Cyrl-RS"/>
        </w:rPr>
        <w:t>август 2019</w:t>
      </w:r>
      <w:r>
        <w:rPr>
          <w:sz w:val="28"/>
        </w:rPr>
        <w:t>.</w:t>
      </w:r>
    </w:p>
    <w:p w14:paraId="13584507" w14:textId="031B4BA2" w:rsidR="00B418AB" w:rsidRDefault="00B418AB">
      <w:pPr>
        <w:spacing w:after="160" w:line="259" w:lineRule="auto"/>
        <w:ind w:firstLine="0"/>
        <w:jc w:val="left"/>
      </w:pPr>
      <w:r>
        <w:br w:type="page"/>
      </w:r>
    </w:p>
    <w:p w14:paraId="0CD0FCDF" w14:textId="2A807D08" w:rsidR="00E531F2" w:rsidRPr="00E531F2" w:rsidRDefault="00E531F2">
      <w:pPr>
        <w:pStyle w:val="TOCHeading"/>
        <w:rPr>
          <w:lang w:val="sr-Cyrl-RS"/>
        </w:rPr>
      </w:pPr>
      <w:r>
        <w:rPr>
          <w:lang w:val="sr-Cyrl-RS"/>
        </w:rPr>
        <w:lastRenderedPageBreak/>
        <w:t>Садржај</w:t>
      </w:r>
    </w:p>
    <w:p w14:paraId="32853810" w14:textId="584C2BBC" w:rsidR="00CE476E" w:rsidRPr="00CE476E" w:rsidRDefault="00E531F2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286759" w:history="1">
        <w:r w:rsidR="00CE476E" w:rsidRPr="00923D75">
          <w:rPr>
            <w:rStyle w:val="Hyperlink"/>
            <w:noProof/>
            <w:lang w:val="sr-Cyrl-RS"/>
          </w:rPr>
          <w:t>О пројектном задатку</w:t>
        </w:r>
        <w:r w:rsidR="00CE476E">
          <w:rPr>
            <w:noProof/>
            <w:webHidden/>
          </w:rPr>
          <w:tab/>
        </w:r>
        <w:r w:rsidR="00CE476E">
          <w:rPr>
            <w:noProof/>
            <w:webHidden/>
          </w:rPr>
          <w:fldChar w:fldCharType="begin"/>
        </w:r>
        <w:r w:rsidR="00CE476E">
          <w:rPr>
            <w:noProof/>
            <w:webHidden/>
          </w:rPr>
          <w:instrText xml:space="preserve"> PAGEREF _Toc17286759 \h </w:instrText>
        </w:r>
        <w:r w:rsidR="00CE476E">
          <w:rPr>
            <w:noProof/>
            <w:webHidden/>
          </w:rPr>
        </w:r>
        <w:r w:rsidR="00CE476E">
          <w:rPr>
            <w:noProof/>
            <w:webHidden/>
          </w:rPr>
          <w:fldChar w:fldCharType="separate"/>
        </w:r>
        <w:r w:rsidR="00CE476E">
          <w:rPr>
            <w:noProof/>
            <w:webHidden/>
          </w:rPr>
          <w:t>3</w:t>
        </w:r>
        <w:r w:rsidR="00CE476E">
          <w:rPr>
            <w:noProof/>
            <w:webHidden/>
          </w:rPr>
          <w:fldChar w:fldCharType="end"/>
        </w:r>
      </w:hyperlink>
    </w:p>
    <w:p w14:paraId="3BC49362" w14:textId="2A5226B5" w:rsidR="00CE476E" w:rsidRPr="00CE476E" w:rsidRDefault="004A6F8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en-US"/>
        </w:rPr>
      </w:pPr>
      <w:hyperlink w:anchor="_Toc17286760" w:history="1">
        <w:r w:rsidR="00CE476E" w:rsidRPr="00923D75">
          <w:rPr>
            <w:rStyle w:val="Hyperlink"/>
            <w:noProof/>
            <w:lang w:val="sr-Cyrl-RS"/>
          </w:rPr>
          <w:t>Инсталација неопходних алата за коришћење и евентуалну модификацију пројекта</w:t>
        </w:r>
        <w:r w:rsidR="00CE476E">
          <w:rPr>
            <w:noProof/>
            <w:webHidden/>
          </w:rPr>
          <w:tab/>
        </w:r>
        <w:r w:rsidR="00CE476E">
          <w:rPr>
            <w:noProof/>
            <w:webHidden/>
          </w:rPr>
          <w:fldChar w:fldCharType="begin"/>
        </w:r>
        <w:r w:rsidR="00CE476E">
          <w:rPr>
            <w:noProof/>
            <w:webHidden/>
          </w:rPr>
          <w:instrText xml:space="preserve"> PAGEREF _Toc17286760 \h </w:instrText>
        </w:r>
        <w:r w:rsidR="00CE476E">
          <w:rPr>
            <w:noProof/>
            <w:webHidden/>
          </w:rPr>
        </w:r>
        <w:r w:rsidR="00CE476E">
          <w:rPr>
            <w:noProof/>
            <w:webHidden/>
          </w:rPr>
          <w:fldChar w:fldCharType="separate"/>
        </w:r>
        <w:r w:rsidR="00CE476E">
          <w:rPr>
            <w:noProof/>
            <w:webHidden/>
          </w:rPr>
          <w:t>3</w:t>
        </w:r>
        <w:r w:rsidR="00CE476E">
          <w:rPr>
            <w:noProof/>
            <w:webHidden/>
          </w:rPr>
          <w:fldChar w:fldCharType="end"/>
        </w:r>
      </w:hyperlink>
    </w:p>
    <w:p w14:paraId="7F56DAB5" w14:textId="3C2C1B0A" w:rsidR="00CE476E" w:rsidRPr="00CE476E" w:rsidRDefault="004A6F8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en-US"/>
        </w:rPr>
      </w:pPr>
      <w:hyperlink w:anchor="_Toc17286761" w:history="1">
        <w:r w:rsidR="00CE476E" w:rsidRPr="00923D75">
          <w:rPr>
            <w:rStyle w:val="Hyperlink"/>
            <w:noProof/>
            <w:lang w:val="sr-Cyrl-RS"/>
          </w:rPr>
          <w:t>Упутство за покретање и превођење</w:t>
        </w:r>
        <w:r w:rsidR="00CE476E">
          <w:rPr>
            <w:noProof/>
            <w:webHidden/>
          </w:rPr>
          <w:tab/>
        </w:r>
        <w:r w:rsidR="00CE476E">
          <w:rPr>
            <w:noProof/>
            <w:webHidden/>
          </w:rPr>
          <w:fldChar w:fldCharType="begin"/>
        </w:r>
        <w:r w:rsidR="00CE476E">
          <w:rPr>
            <w:noProof/>
            <w:webHidden/>
          </w:rPr>
          <w:instrText xml:space="preserve"> PAGEREF _Toc17286761 \h </w:instrText>
        </w:r>
        <w:r w:rsidR="00CE476E">
          <w:rPr>
            <w:noProof/>
            <w:webHidden/>
          </w:rPr>
        </w:r>
        <w:r w:rsidR="00CE476E">
          <w:rPr>
            <w:noProof/>
            <w:webHidden/>
          </w:rPr>
          <w:fldChar w:fldCharType="separate"/>
        </w:r>
        <w:r w:rsidR="00CE476E">
          <w:rPr>
            <w:noProof/>
            <w:webHidden/>
          </w:rPr>
          <w:t>4</w:t>
        </w:r>
        <w:r w:rsidR="00CE476E">
          <w:rPr>
            <w:noProof/>
            <w:webHidden/>
          </w:rPr>
          <w:fldChar w:fldCharType="end"/>
        </w:r>
      </w:hyperlink>
    </w:p>
    <w:p w14:paraId="4211563A" w14:textId="056ED467" w:rsidR="00CE476E" w:rsidRPr="00CE476E" w:rsidRDefault="004A6F8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en-US"/>
        </w:rPr>
      </w:pPr>
      <w:hyperlink w:anchor="_Toc17286762" w:history="1">
        <w:r w:rsidR="00CE476E" w:rsidRPr="00923D75">
          <w:rPr>
            <w:rStyle w:val="Hyperlink"/>
            <w:noProof/>
            <w:lang w:val="sr-Cyrl-RS"/>
          </w:rPr>
          <w:t>Опис решења</w:t>
        </w:r>
        <w:r w:rsidR="00CE476E">
          <w:rPr>
            <w:noProof/>
            <w:webHidden/>
          </w:rPr>
          <w:tab/>
        </w:r>
        <w:r w:rsidR="00CE476E">
          <w:rPr>
            <w:noProof/>
            <w:webHidden/>
          </w:rPr>
          <w:fldChar w:fldCharType="begin"/>
        </w:r>
        <w:r w:rsidR="00CE476E">
          <w:rPr>
            <w:noProof/>
            <w:webHidden/>
          </w:rPr>
          <w:instrText xml:space="preserve"> PAGEREF _Toc17286762 \h </w:instrText>
        </w:r>
        <w:r w:rsidR="00CE476E">
          <w:rPr>
            <w:noProof/>
            <w:webHidden/>
          </w:rPr>
        </w:r>
        <w:r w:rsidR="00CE476E">
          <w:rPr>
            <w:noProof/>
            <w:webHidden/>
          </w:rPr>
          <w:fldChar w:fldCharType="separate"/>
        </w:r>
        <w:r w:rsidR="00CE476E">
          <w:rPr>
            <w:noProof/>
            <w:webHidden/>
          </w:rPr>
          <w:t>4</w:t>
        </w:r>
        <w:r w:rsidR="00CE476E">
          <w:rPr>
            <w:noProof/>
            <w:webHidden/>
          </w:rPr>
          <w:fldChar w:fldCharType="end"/>
        </w:r>
      </w:hyperlink>
    </w:p>
    <w:p w14:paraId="2E25CE4E" w14:textId="443DD52E" w:rsidR="00CE476E" w:rsidRPr="00CE476E" w:rsidRDefault="004A6F8A">
      <w:pPr>
        <w:pStyle w:val="TOC1"/>
        <w:tabs>
          <w:tab w:val="right" w:leader="dot" w:pos="9350"/>
        </w:tabs>
        <w:rPr>
          <w:rFonts w:ascii="Calibri" w:hAnsi="Calibri"/>
          <w:noProof/>
          <w:sz w:val="22"/>
          <w:szCs w:val="22"/>
          <w:lang w:val="en-US"/>
        </w:rPr>
      </w:pPr>
      <w:hyperlink w:anchor="_Toc17286763" w:history="1">
        <w:r w:rsidR="00CE476E" w:rsidRPr="00923D75">
          <w:rPr>
            <w:rStyle w:val="Hyperlink"/>
            <w:noProof/>
            <w:lang w:val="sr-Cyrl-RS"/>
          </w:rPr>
          <w:t>Ограничења у синтакси</w:t>
        </w:r>
        <w:r w:rsidR="00CE476E">
          <w:rPr>
            <w:noProof/>
            <w:webHidden/>
          </w:rPr>
          <w:tab/>
        </w:r>
        <w:r w:rsidR="00CE476E">
          <w:rPr>
            <w:noProof/>
            <w:webHidden/>
          </w:rPr>
          <w:fldChar w:fldCharType="begin"/>
        </w:r>
        <w:r w:rsidR="00CE476E">
          <w:rPr>
            <w:noProof/>
            <w:webHidden/>
          </w:rPr>
          <w:instrText xml:space="preserve"> PAGEREF _Toc17286763 \h </w:instrText>
        </w:r>
        <w:r w:rsidR="00CE476E">
          <w:rPr>
            <w:noProof/>
            <w:webHidden/>
          </w:rPr>
        </w:r>
        <w:r w:rsidR="00CE476E">
          <w:rPr>
            <w:noProof/>
            <w:webHidden/>
          </w:rPr>
          <w:fldChar w:fldCharType="separate"/>
        </w:r>
        <w:r w:rsidR="00CE476E">
          <w:rPr>
            <w:noProof/>
            <w:webHidden/>
          </w:rPr>
          <w:t>5</w:t>
        </w:r>
        <w:r w:rsidR="00CE476E">
          <w:rPr>
            <w:noProof/>
            <w:webHidden/>
          </w:rPr>
          <w:fldChar w:fldCharType="end"/>
        </w:r>
      </w:hyperlink>
    </w:p>
    <w:p w14:paraId="4881BF18" w14:textId="4F275218" w:rsidR="00E531F2" w:rsidRDefault="00E531F2">
      <w:r>
        <w:rPr>
          <w:b/>
          <w:bCs/>
          <w:noProof/>
        </w:rPr>
        <w:fldChar w:fldCharType="end"/>
      </w:r>
    </w:p>
    <w:p w14:paraId="0E8D06FD" w14:textId="3F880234" w:rsidR="00B418AB" w:rsidRPr="00E825E7" w:rsidRDefault="00E825E7" w:rsidP="00E825E7">
      <w:pPr>
        <w:pStyle w:val="Heading1"/>
      </w:pPr>
      <w:r>
        <w:br w:type="page"/>
      </w:r>
      <w:bookmarkStart w:id="0" w:name="_Toc17286759"/>
      <w:r w:rsidR="00B418AB">
        <w:rPr>
          <w:lang w:val="sr-Cyrl-RS"/>
        </w:rPr>
        <w:lastRenderedPageBreak/>
        <w:t>О пројектном задатку</w:t>
      </w:r>
      <w:bookmarkEnd w:id="0"/>
    </w:p>
    <w:p w14:paraId="2948AEE8" w14:textId="646AC74E" w:rsidR="00B418AB" w:rsidRDefault="00B418AB" w:rsidP="00B418AB">
      <w:pPr>
        <w:rPr>
          <w:lang w:val="sr-Cyrl-RS"/>
        </w:rPr>
      </w:pPr>
    </w:p>
    <w:p w14:paraId="6F6CF10C" w14:textId="4D843C49" w:rsidR="00B418AB" w:rsidRPr="008E5BB1" w:rsidRDefault="00B418AB" w:rsidP="00B418AB">
      <w:pPr>
        <w:rPr>
          <w:lang w:val="sr-Cyrl-RS"/>
        </w:rPr>
      </w:pPr>
      <w:r>
        <w:rPr>
          <w:lang w:val="sr-Cyrl-RS"/>
        </w:rPr>
        <w:t xml:space="preserve">Израда решења пројектног задатка урађена је под оперативним системом </w:t>
      </w:r>
      <w:r>
        <w:rPr>
          <w:lang w:val="en-US"/>
        </w:rPr>
        <w:t>Linux</w:t>
      </w:r>
      <w:r>
        <w:rPr>
          <w:lang w:val="sr-Cyrl-RS"/>
        </w:rPr>
        <w:t xml:space="preserve"> на х86 архитектури у програмском језику С++. Потребно је било осмислити синтаксу асемблерског језика (у складу са задатим ограничењима у тексту и прилогу самог пројекта), а након тога и написати двопролазни асемблер</w:t>
      </w:r>
      <w:r w:rsidR="008E5BB1">
        <w:rPr>
          <w:lang w:val="sr-Cyrl-RS"/>
        </w:rPr>
        <w:t>. Као улазни параметри самог програма наводе се два .</w:t>
      </w:r>
      <w:r w:rsidR="008E5BB1">
        <w:rPr>
          <w:lang w:val="en-US"/>
        </w:rPr>
        <w:t xml:space="preserve">txt </w:t>
      </w:r>
      <w:r w:rsidR="008E5BB1">
        <w:rPr>
          <w:lang w:val="sr-Cyrl-RS"/>
        </w:rPr>
        <w:t>фајла, један у ком се налази асемблерски код који је неопходно превести и други у који се смешта резултат превођења. Асемблер у првом пролазу попуњава табелу симбола, док у другом пролазу формира предметни програм и табелу релокативних записа.</w:t>
      </w:r>
    </w:p>
    <w:p w14:paraId="32DD05BD" w14:textId="1299FC73" w:rsidR="008E5BB1" w:rsidRDefault="008E5BB1" w:rsidP="008E5BB1">
      <w:pPr>
        <w:pStyle w:val="Heading1"/>
        <w:rPr>
          <w:lang w:val="sr-Cyrl-RS"/>
        </w:rPr>
      </w:pPr>
      <w:bookmarkStart w:id="1" w:name="_Toc17286760"/>
      <w:r>
        <w:rPr>
          <w:lang w:val="sr-Cyrl-RS"/>
        </w:rPr>
        <w:t>Инсталација неопходних алата за коришћење и евентуалну модификацију пројекта</w:t>
      </w:r>
      <w:bookmarkEnd w:id="1"/>
    </w:p>
    <w:p w14:paraId="62271809" w14:textId="10D1FA79" w:rsidR="008E5BB1" w:rsidRDefault="008E5BB1" w:rsidP="00E825E7">
      <w:pPr>
        <w:ind w:firstLine="0"/>
        <w:rPr>
          <w:lang w:val="sr-Cyrl-RS"/>
        </w:rPr>
      </w:pPr>
    </w:p>
    <w:p w14:paraId="6282A855" w14:textId="6FDCC8CC" w:rsidR="008E5BB1" w:rsidRDefault="008E5BB1" w:rsidP="008E5BB1">
      <w:pPr>
        <w:rPr>
          <w:lang w:val="sr-Cyrl-RS"/>
        </w:rPr>
      </w:pPr>
      <w:r>
        <w:rPr>
          <w:lang w:val="sr-Cyrl-RS"/>
        </w:rPr>
        <w:t xml:space="preserve">Пројекат је писан у </w:t>
      </w:r>
      <w:r>
        <w:rPr>
          <w:lang w:val="en-US"/>
        </w:rPr>
        <w:t xml:space="preserve">NetBeans </w:t>
      </w:r>
      <w:r>
        <w:rPr>
          <w:lang w:val="sr-Cyrl-RS"/>
        </w:rPr>
        <w:t xml:space="preserve">окружењу уз коришћење </w:t>
      </w:r>
      <w:r>
        <w:rPr>
          <w:lang w:val="sr-Latn-RS"/>
        </w:rPr>
        <w:t xml:space="preserve">g++ </w:t>
      </w:r>
      <w:r>
        <w:rPr>
          <w:lang w:val="sr-Cyrl-RS"/>
        </w:rPr>
        <w:t>компајлера (верзија 4.9).</w:t>
      </w:r>
    </w:p>
    <w:p w14:paraId="04101F91" w14:textId="7997AF0D" w:rsidR="008E5BB1" w:rsidRDefault="008E5BB1" w:rsidP="008E5BB1">
      <w:pPr>
        <w:rPr>
          <w:lang w:val="sr-Cyrl-RS"/>
        </w:rPr>
      </w:pPr>
    </w:p>
    <w:p w14:paraId="4B237A76" w14:textId="60BD6B9A" w:rsidR="008E5BB1" w:rsidRDefault="008E5BB1" w:rsidP="008E5BB1">
      <w:pPr>
        <w:rPr>
          <w:lang w:val="sr-Cyrl-RS"/>
        </w:rPr>
      </w:pPr>
      <w:r>
        <w:rPr>
          <w:lang w:val="sr-Cyrl-RS"/>
        </w:rPr>
        <w:t>Да би се инсталирала одговарајућа верзија компајлера неопходно је у терминалу редом уносити следеће команде:</w:t>
      </w:r>
    </w:p>
    <w:p w14:paraId="5DD5D3C0" w14:textId="6F2960A9" w:rsidR="008E5BB1" w:rsidRDefault="008E5BB1" w:rsidP="008E5BB1">
      <w:pPr>
        <w:rPr>
          <w:lang w:val="sr-Cyrl-RS"/>
        </w:rPr>
      </w:pPr>
    </w:p>
    <w:p w14:paraId="216E3386" w14:textId="79FBBC50" w:rsidR="008E5BB1" w:rsidRPr="0015607E" w:rsidRDefault="008E5BB1" w:rsidP="008E5BB1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>sudo add-apt-repository ppa:ubuntu-toolchain-r/test</w:t>
      </w:r>
    </w:p>
    <w:p w14:paraId="49744119" w14:textId="41BE1C22" w:rsidR="008E5BB1" w:rsidRPr="0015607E" w:rsidRDefault="008E5BB1" w:rsidP="008E5BB1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>sudo apt-get update</w:t>
      </w:r>
    </w:p>
    <w:p w14:paraId="354A1739" w14:textId="312A7DB8" w:rsidR="008E5BB1" w:rsidRPr="0015607E" w:rsidRDefault="008E5BB1" w:rsidP="008E5BB1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>sudo apt-get install gcc-4.9 g++-4.9</w:t>
      </w:r>
    </w:p>
    <w:p w14:paraId="4625D622" w14:textId="288DE88F" w:rsidR="008E5BB1" w:rsidRPr="0015607E" w:rsidRDefault="008E5BB1" w:rsidP="008E5BB1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 xml:space="preserve">sudo update-alternatives </w:t>
      </w:r>
      <w:r w:rsidR="00091C70" w:rsidRPr="0015607E">
        <w:rPr>
          <w:b/>
          <w:bCs/>
          <w:lang w:val="en-US"/>
        </w:rPr>
        <w:t>–</w:t>
      </w:r>
      <w:r w:rsidRPr="0015607E">
        <w:rPr>
          <w:b/>
          <w:bCs/>
          <w:lang w:val="en-US"/>
        </w:rPr>
        <w:t>install</w:t>
      </w:r>
      <w:r w:rsidR="00091C70" w:rsidRPr="0015607E">
        <w:rPr>
          <w:b/>
          <w:bCs/>
          <w:lang w:val="en-US"/>
        </w:rPr>
        <w:t xml:space="preserve"> /usr/bin/gcc gcc /usr/bin/gcc-4.9 60 –slave /usr/bin/g++ g++ /usr/bin/g++-4.9</w:t>
      </w:r>
    </w:p>
    <w:p w14:paraId="1347279B" w14:textId="77777777" w:rsidR="00091C70" w:rsidRDefault="00091C70" w:rsidP="00091C70">
      <w:pPr>
        <w:rPr>
          <w:lang w:val="sr-Cyrl-RS"/>
        </w:rPr>
      </w:pPr>
    </w:p>
    <w:p w14:paraId="52BCA6C1" w14:textId="1C1FDD35" w:rsidR="00091C70" w:rsidRDefault="00091C70" w:rsidP="00091C70">
      <w:pPr>
        <w:rPr>
          <w:lang w:val="sr-Cyrl-RS"/>
        </w:rPr>
      </w:pPr>
      <w:r>
        <w:rPr>
          <w:lang w:val="sr-Cyrl-RS"/>
        </w:rPr>
        <w:t>За проверу инсталације и верзије компајлера у терминалу је довољно унети:</w:t>
      </w:r>
    </w:p>
    <w:p w14:paraId="0D760449" w14:textId="295E2544" w:rsidR="00091C70" w:rsidRPr="00091C70" w:rsidRDefault="00091C70" w:rsidP="00091C70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en-US"/>
        </w:rPr>
        <w:t>gcc --version</w:t>
      </w:r>
    </w:p>
    <w:p w14:paraId="4C8F2454" w14:textId="2A719571" w:rsidR="00091C70" w:rsidRDefault="00091C70" w:rsidP="00091C70">
      <w:pPr>
        <w:pStyle w:val="ListParagraph"/>
        <w:ind w:left="1152" w:firstLine="0"/>
        <w:rPr>
          <w:lang w:val="en-US"/>
        </w:rPr>
      </w:pPr>
    </w:p>
    <w:p w14:paraId="627ECB3E" w14:textId="4CA4AF4C" w:rsidR="00091C70" w:rsidRDefault="00091C70" w:rsidP="00091C70">
      <w:pPr>
        <w:rPr>
          <w:lang w:val="sr-Cyrl-RS"/>
        </w:rPr>
      </w:pPr>
      <w:r w:rsidRPr="00091C70">
        <w:rPr>
          <w:lang w:val="sr-Cyrl-RS"/>
        </w:rPr>
        <w:t xml:space="preserve">Да би се инсталира одговарајућа верзија окружења неопходно је прво </w:t>
      </w:r>
      <w:r>
        <w:rPr>
          <w:lang w:val="sr-Cyrl-RS"/>
        </w:rPr>
        <w:t xml:space="preserve">скинути инсталациони фајл са сајта (обратити пажњу да треба скинути фајл прилагођен </w:t>
      </w:r>
      <w:r>
        <w:rPr>
          <w:lang w:val="sr-Latn-RS"/>
        </w:rPr>
        <w:t>Linux</w:t>
      </w:r>
      <w:r>
        <w:rPr>
          <w:lang w:val="sr-Cyrl-RS"/>
        </w:rPr>
        <w:t xml:space="preserve"> оперативним системима), а затим у терминалу редом унети следеће команде:</w:t>
      </w:r>
    </w:p>
    <w:p w14:paraId="64E5C6EE" w14:textId="4748CF11" w:rsidR="00091C70" w:rsidRDefault="00091C70" w:rsidP="00091C70">
      <w:pPr>
        <w:rPr>
          <w:lang w:val="sr-Cyrl-RS"/>
        </w:rPr>
      </w:pPr>
    </w:p>
    <w:p w14:paraId="4F3C8D66" w14:textId="2C0797C0" w:rsidR="00091C70" w:rsidRPr="0015607E" w:rsidRDefault="00091C70" w:rsidP="00091C70">
      <w:pPr>
        <w:pStyle w:val="ListParagraph"/>
        <w:numPr>
          <w:ilvl w:val="0"/>
          <w:numId w:val="3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>chmod +x netbeans-8.2-cpp-linux-x86.sh</w:t>
      </w:r>
    </w:p>
    <w:p w14:paraId="3A557066" w14:textId="252C1E2A" w:rsidR="00091C70" w:rsidRPr="0015607E" w:rsidRDefault="00091C70" w:rsidP="00091C70">
      <w:pPr>
        <w:pStyle w:val="ListParagraph"/>
        <w:numPr>
          <w:ilvl w:val="0"/>
          <w:numId w:val="3"/>
        </w:numPr>
        <w:rPr>
          <w:b/>
          <w:bCs/>
          <w:lang w:val="sr-Cyrl-RS"/>
        </w:rPr>
      </w:pPr>
      <w:r w:rsidRPr="0015607E">
        <w:rPr>
          <w:b/>
          <w:bCs/>
          <w:lang w:val="en-US"/>
        </w:rPr>
        <w:t>sh ./netbeans-8.2-cpp-linux-x86.sh</w:t>
      </w:r>
    </w:p>
    <w:p w14:paraId="25538A7C" w14:textId="2291F4D3" w:rsidR="00B418AB" w:rsidRDefault="00E531F2">
      <w:r>
        <w:br w:type="page"/>
      </w:r>
    </w:p>
    <w:p w14:paraId="7E6B58DA" w14:textId="7AA61069" w:rsidR="00091C70" w:rsidRDefault="00091C70" w:rsidP="0015607E">
      <w:pPr>
        <w:pStyle w:val="Heading1"/>
        <w:ind w:firstLine="0"/>
        <w:rPr>
          <w:lang w:val="sr-Cyrl-RS"/>
        </w:rPr>
      </w:pPr>
      <w:bookmarkStart w:id="2" w:name="_Toc17286761"/>
      <w:r>
        <w:rPr>
          <w:lang w:val="sr-Cyrl-RS"/>
        </w:rPr>
        <w:lastRenderedPageBreak/>
        <w:t>Упутство за покретање и превођење</w:t>
      </w:r>
      <w:bookmarkEnd w:id="2"/>
    </w:p>
    <w:p w14:paraId="4FD088AD" w14:textId="0E182A7E" w:rsidR="00091C70" w:rsidRDefault="00091C70" w:rsidP="00091C70">
      <w:pPr>
        <w:rPr>
          <w:lang w:val="sr-Cyrl-RS"/>
        </w:rPr>
      </w:pPr>
    </w:p>
    <w:p w14:paraId="5022EEDA" w14:textId="1A7D1CE0" w:rsidR="00091C70" w:rsidRDefault="00091C70" w:rsidP="00091C70">
      <w:pPr>
        <w:rPr>
          <w:lang w:val="sr-Cyrl-RS"/>
        </w:rPr>
      </w:pPr>
      <w:r>
        <w:rPr>
          <w:lang w:val="sr-Cyrl-RS"/>
        </w:rPr>
        <w:t>Програм асемблер</w:t>
      </w:r>
      <w:r w:rsidR="0015607E">
        <w:rPr>
          <w:lang w:val="sr-Cyrl-RS"/>
        </w:rPr>
        <w:t xml:space="preserve"> (а</w:t>
      </w:r>
      <w:r w:rsidR="0015607E">
        <w:rPr>
          <w:lang w:val="sr-Latn-RS"/>
        </w:rPr>
        <w:t xml:space="preserve">ssembler – </w:t>
      </w:r>
      <w:r w:rsidR="0015607E">
        <w:rPr>
          <w:lang w:val="sr-Cyrl-RS"/>
        </w:rPr>
        <w:t>извршни фајл)</w:t>
      </w:r>
      <w:r>
        <w:rPr>
          <w:lang w:val="sr-Cyrl-RS"/>
        </w:rPr>
        <w:t xml:space="preserve"> је </w:t>
      </w:r>
      <w:r w:rsidR="0015607E">
        <w:rPr>
          <w:lang w:val="sr-Cyrl-RS"/>
        </w:rPr>
        <w:t>се покреће тако што се у терминалу поред извршног фајла наводи следећа линија:</w:t>
      </w:r>
    </w:p>
    <w:p w14:paraId="4CC976FF" w14:textId="67E6E243" w:rsidR="0015607E" w:rsidRDefault="0015607E" w:rsidP="00091C70">
      <w:pPr>
        <w:rPr>
          <w:lang w:val="sr-Cyrl-RS"/>
        </w:rPr>
      </w:pPr>
    </w:p>
    <w:p w14:paraId="1F830513" w14:textId="0CA73B4A" w:rsidR="0015607E" w:rsidRPr="0015607E" w:rsidRDefault="0015607E" w:rsidP="0015607E">
      <w:pPr>
        <w:pStyle w:val="ListParagraph"/>
        <w:numPr>
          <w:ilvl w:val="0"/>
          <w:numId w:val="5"/>
        </w:numPr>
        <w:rPr>
          <w:b/>
          <w:bCs/>
          <w:lang w:val="sr-Cyrl-RS"/>
        </w:rPr>
      </w:pPr>
      <w:r w:rsidRPr="0015607E">
        <w:rPr>
          <w:b/>
          <w:bCs/>
          <w:lang w:val="sr-Latn-RS"/>
        </w:rPr>
        <w:t>asembler -o izlaz.txt ulaz.txt</w:t>
      </w:r>
    </w:p>
    <w:p w14:paraId="5D3ACFE4" w14:textId="77777777" w:rsidR="00E825E7" w:rsidRDefault="00E825E7" w:rsidP="0015607E">
      <w:pPr>
        <w:rPr>
          <w:lang w:val="sr-Cyrl-RS"/>
        </w:rPr>
      </w:pPr>
    </w:p>
    <w:p w14:paraId="610EAE9E" w14:textId="4E8847E4" w:rsidR="0015607E" w:rsidRDefault="0015607E" w:rsidP="0015607E">
      <w:pPr>
        <w:rPr>
          <w:lang w:val="sr-Cyrl-RS"/>
        </w:rPr>
      </w:pPr>
      <w:r>
        <w:rPr>
          <w:lang w:val="sr-Cyrl-RS"/>
        </w:rPr>
        <w:t xml:space="preserve">где </w:t>
      </w:r>
      <w:r>
        <w:rPr>
          <w:lang w:val="sr-Latn-RS"/>
        </w:rPr>
        <w:t xml:space="preserve">izlaz.txt </w:t>
      </w:r>
      <w:r>
        <w:rPr>
          <w:lang w:val="sr-Cyrl-RS"/>
        </w:rPr>
        <w:t xml:space="preserve">представља назив излазног фајла, а </w:t>
      </w:r>
      <w:r>
        <w:rPr>
          <w:lang w:val="en-US"/>
        </w:rPr>
        <w:t xml:space="preserve">ulaz.txt </w:t>
      </w:r>
      <w:r>
        <w:rPr>
          <w:lang w:val="sr-Cyrl-RS"/>
        </w:rPr>
        <w:t>назив улазног фајла у ком се налази асемблерски код који је потребно превести.</w:t>
      </w:r>
    </w:p>
    <w:p w14:paraId="0D360085" w14:textId="1768AA96" w:rsidR="004F4082" w:rsidRDefault="0015607E" w:rsidP="0015607E">
      <w:pPr>
        <w:rPr>
          <w:lang w:val="sr-Latn-RS"/>
        </w:rPr>
      </w:pPr>
      <w:r>
        <w:rPr>
          <w:lang w:val="sr-Cyrl-RS"/>
        </w:rPr>
        <w:t xml:space="preserve">Ако би се преводио фајл </w:t>
      </w:r>
      <w:r>
        <w:rPr>
          <w:lang w:val="en-US"/>
        </w:rPr>
        <w:t>ulazniTekst.txt</w:t>
      </w:r>
      <w:r>
        <w:rPr>
          <w:lang w:val="sr-Cyrl-RS"/>
        </w:rPr>
        <w:t xml:space="preserve">, а резултат смештао у </w:t>
      </w:r>
      <w:r>
        <w:rPr>
          <w:lang w:val="sr-Latn-RS"/>
        </w:rPr>
        <w:t xml:space="preserve">izlazniTekst.txt </w:t>
      </w:r>
      <w:r>
        <w:rPr>
          <w:lang w:val="sr-Cyrl-RS"/>
        </w:rPr>
        <w:t xml:space="preserve">команда која би се унела у командни прозор гласила би </w:t>
      </w:r>
      <w:r>
        <w:rPr>
          <w:lang w:val="sr-Latn-RS"/>
        </w:rPr>
        <w:t>./assembler asembler -o izlazniTekst.txt ulazniTekst.txt .</w:t>
      </w:r>
    </w:p>
    <w:p w14:paraId="41488D7C" w14:textId="5469F7C7" w:rsidR="0015607E" w:rsidRDefault="004F4082" w:rsidP="00E531F2">
      <w:pPr>
        <w:pStyle w:val="Heading1"/>
        <w:ind w:firstLine="0"/>
        <w:rPr>
          <w:lang w:val="sr-Cyrl-RS"/>
        </w:rPr>
      </w:pPr>
      <w:bookmarkStart w:id="3" w:name="_Toc17286762"/>
      <w:r>
        <w:rPr>
          <w:lang w:val="sr-Cyrl-RS"/>
        </w:rPr>
        <w:t>Опис решења</w:t>
      </w:r>
      <w:bookmarkEnd w:id="3"/>
    </w:p>
    <w:p w14:paraId="282A644A" w14:textId="7D562805" w:rsidR="004F4082" w:rsidRDefault="004F4082" w:rsidP="004F4082">
      <w:pPr>
        <w:rPr>
          <w:lang w:val="sr-Cyrl-RS"/>
        </w:rPr>
      </w:pPr>
    </w:p>
    <w:p w14:paraId="6D4A5069" w14:textId="13D52E88" w:rsidR="004F4082" w:rsidRDefault="00AE1003" w:rsidP="004F4082">
      <w:pPr>
        <w:rPr>
          <w:lang w:val="sr-Cyrl-RS"/>
        </w:rPr>
      </w:pPr>
      <w:r>
        <w:rPr>
          <w:lang w:val="sr-Cyrl-RS"/>
        </w:rPr>
        <w:t xml:space="preserve">Улазни фајл се прво парсира тако што се сваки ред улазног фајла је представљен листом </w:t>
      </w:r>
      <w:r>
        <w:rPr>
          <w:lang w:val="sr-Latn-RS"/>
        </w:rPr>
        <w:t>string-</w:t>
      </w:r>
      <w:r>
        <w:rPr>
          <w:lang w:val="sr-Cyrl-RS"/>
        </w:rPr>
        <w:t xml:space="preserve">ова. Један </w:t>
      </w:r>
      <w:r>
        <w:rPr>
          <w:lang w:val="sr-Latn-RS"/>
        </w:rPr>
        <w:t>string</w:t>
      </w:r>
      <w:r>
        <w:rPr>
          <w:lang w:val="sr-Cyrl-RS"/>
        </w:rPr>
        <w:t xml:space="preserve"> је заправо једна реч (све што се налази између бланко знакова и зареза) из улазног фајла, а листа </w:t>
      </w:r>
      <w:r>
        <w:rPr>
          <w:lang w:val="sr-Latn-RS"/>
        </w:rPr>
        <w:t>string-</w:t>
      </w:r>
      <w:r>
        <w:rPr>
          <w:lang w:val="sr-Cyrl-RS"/>
        </w:rPr>
        <w:t xml:space="preserve">ова је заправо један ред из улазног фајла. Цео улазни фајл се пампти као листа листи </w:t>
      </w:r>
      <w:r>
        <w:rPr>
          <w:lang w:val="sr-Latn-RS"/>
        </w:rPr>
        <w:t>string-</w:t>
      </w:r>
      <w:r>
        <w:rPr>
          <w:lang w:val="sr-Cyrl-RS"/>
        </w:rPr>
        <w:t xml:space="preserve">ова (листа </w:t>
      </w:r>
      <w:r>
        <w:rPr>
          <w:lang w:val="sr-Latn-RS"/>
        </w:rPr>
        <w:t>string-</w:t>
      </w:r>
      <w:r>
        <w:rPr>
          <w:lang w:val="sr-Cyrl-RS"/>
        </w:rPr>
        <w:t xml:space="preserve">ова је један ред улазног фајла, листа листи </w:t>
      </w:r>
      <w:r>
        <w:rPr>
          <w:lang w:val="sr-Latn-RS"/>
        </w:rPr>
        <w:t>string-</w:t>
      </w:r>
      <w:r>
        <w:rPr>
          <w:lang w:val="sr-Cyrl-RS"/>
        </w:rPr>
        <w:t xml:space="preserve">ова су сви редови улазног фајла), у даљем тексту садржај. </w:t>
      </w:r>
    </w:p>
    <w:p w14:paraId="20ED9EF7" w14:textId="56F84092" w:rsidR="00AE1003" w:rsidRDefault="00AE1003" w:rsidP="004F4082">
      <w:pPr>
        <w:rPr>
          <w:lang w:val="sr-Cyrl-RS"/>
        </w:rPr>
      </w:pPr>
    </w:p>
    <w:p w14:paraId="04232C4D" w14:textId="34EAF29F" w:rsidR="00ED25B1" w:rsidRDefault="00AE1003" w:rsidP="0068303D">
      <w:pPr>
        <w:rPr>
          <w:lang w:val="sr-Cyrl-RS"/>
        </w:rPr>
      </w:pPr>
      <w:r>
        <w:rPr>
          <w:lang w:val="sr-Cyrl-RS"/>
        </w:rPr>
        <w:t xml:space="preserve">Након тога садржај пролази кроз функцију </w:t>
      </w:r>
      <w:r>
        <w:rPr>
          <w:lang w:val="sr-Latn-RS"/>
        </w:rPr>
        <w:t xml:space="preserve">FirstRun() </w:t>
      </w:r>
      <w:r>
        <w:rPr>
          <w:lang w:val="sr-Cyrl-RS"/>
        </w:rPr>
        <w:t xml:space="preserve">која симулира рад првог пролаза улазног асемблера. Функција пореди садржај са могућим комбинацијама које су раније предвиђене као могуће у синтакси асемблера. Функција </w:t>
      </w:r>
      <w:r>
        <w:rPr>
          <w:lang w:val="sr-Latn-RS"/>
        </w:rPr>
        <w:t xml:space="preserve">FirstRun() </w:t>
      </w:r>
      <w:r>
        <w:rPr>
          <w:lang w:val="sr-Cyrl-RS"/>
        </w:rPr>
        <w:t>позива помоћне функције које испитују веродостојност унетог садржаја и уколико га препозна</w:t>
      </w:r>
      <w:r w:rsidR="00A850C9">
        <w:rPr>
          <w:lang w:val="sr-Cyrl-RS"/>
        </w:rPr>
        <w:t>ју</w:t>
      </w:r>
      <w:r>
        <w:rPr>
          <w:lang w:val="sr-Cyrl-RS"/>
        </w:rPr>
        <w:t xml:space="preserve"> као веродостојан и испр</w:t>
      </w:r>
      <w:r w:rsidR="00A850C9">
        <w:rPr>
          <w:lang w:val="sr-Cyrl-RS"/>
        </w:rPr>
        <w:t>а</w:t>
      </w:r>
      <w:r>
        <w:rPr>
          <w:lang w:val="sr-Cyrl-RS"/>
        </w:rPr>
        <w:t>ван обрађуј</w:t>
      </w:r>
      <w:r w:rsidR="00A850C9">
        <w:rPr>
          <w:lang w:val="sr-Cyrl-RS"/>
        </w:rPr>
        <w:t>у</w:t>
      </w:r>
      <w:r>
        <w:rPr>
          <w:lang w:val="sr-Cyrl-RS"/>
        </w:rPr>
        <w:t xml:space="preserve"> га (повећава бројач локација, убацује </w:t>
      </w:r>
      <w:r w:rsidR="00A850C9">
        <w:rPr>
          <w:lang w:val="sr-Cyrl-RS"/>
        </w:rPr>
        <w:t>симболе</w:t>
      </w:r>
      <w:r>
        <w:rPr>
          <w:lang w:val="sr-Cyrl-RS"/>
        </w:rPr>
        <w:t xml:space="preserve"> у табелу симбола, </w:t>
      </w:r>
      <w:r w:rsidR="00A850C9">
        <w:rPr>
          <w:lang w:val="sr-Cyrl-RS"/>
        </w:rPr>
        <w:t>препознаје почетак нове секције...</w:t>
      </w:r>
      <w:r>
        <w:rPr>
          <w:lang w:val="sr-Cyrl-RS"/>
        </w:rPr>
        <w:t>)</w:t>
      </w:r>
      <w:r w:rsidR="00A850C9">
        <w:rPr>
          <w:lang w:val="sr-Cyrl-RS"/>
        </w:rPr>
        <w:t>, а уколико примете неку грешку (не препознају инструкцију, препознају грешку у адресирању инструкција, препознају грешку у броју параметара инструкције...) избацују одговарајућу поруку и прекидају рад читавог програма</w:t>
      </w:r>
      <w:r w:rsidR="0068303D">
        <w:rPr>
          <w:lang w:val="sr-Cyrl-RS"/>
        </w:rPr>
        <w:t>.</w:t>
      </w:r>
    </w:p>
    <w:p w14:paraId="54CC52DE" w14:textId="551F3141" w:rsidR="00A850C9" w:rsidRDefault="00A850C9" w:rsidP="004F4082">
      <w:pPr>
        <w:rPr>
          <w:lang w:val="sr-Cyrl-RS"/>
        </w:rPr>
      </w:pPr>
    </w:p>
    <w:p w14:paraId="28B16C9F" w14:textId="1BFA9B97" w:rsidR="0068303D" w:rsidRDefault="0068303D" w:rsidP="004F4082">
      <w:pPr>
        <w:rPr>
          <w:lang w:val="sr-Cyrl-RS"/>
        </w:rPr>
      </w:pPr>
      <w:r>
        <w:rPr>
          <w:lang w:val="sr-Cyrl-RS"/>
        </w:rPr>
        <w:t xml:space="preserve">Као табела симбола користи се посебна класа која </w:t>
      </w:r>
      <w:r w:rsidR="003343FB">
        <w:rPr>
          <w:lang w:val="sr-Cyrl-RS"/>
        </w:rPr>
        <w:t xml:space="preserve">представлју листу симбола (постоји посебна класа која дефинише сваки симбол). Класа симбола у </w:t>
      </w:r>
      <w:r>
        <w:rPr>
          <w:lang w:val="sr-Cyrl-RS"/>
        </w:rPr>
        <w:t xml:space="preserve"> себи има поља која говоре у којој секцији је дефинисан симбол (</w:t>
      </w:r>
      <w:r>
        <w:rPr>
          <w:lang w:val="sr-Latn-RS"/>
        </w:rPr>
        <w:t xml:space="preserve">und </w:t>
      </w:r>
      <w:r>
        <w:rPr>
          <w:lang w:val="sr-Cyrl-RS"/>
        </w:rPr>
        <w:t xml:space="preserve">ако није дефинисан), о вредности симбола (-1 ако није дефинисан), да ли је симбол глобалан (-1 ако је локалан, 1 ако је глобалан), да ли је симбол дефинисан  унутар фајла (-1 ако није, 1 ако јесте). </w:t>
      </w:r>
    </w:p>
    <w:p w14:paraId="01528EE7" w14:textId="5990A368" w:rsidR="0068303D" w:rsidRDefault="0068303D" w:rsidP="004F4082">
      <w:pPr>
        <w:rPr>
          <w:lang w:val="sr-Cyrl-RS"/>
        </w:rPr>
      </w:pPr>
      <w:r>
        <w:rPr>
          <w:lang w:val="sr-Cyrl-RS"/>
        </w:rPr>
        <w:t>У табелу симбола се у</w:t>
      </w:r>
      <w:r w:rsidR="003343FB">
        <w:rPr>
          <w:lang w:val="sr-Cyrl-RS"/>
        </w:rPr>
        <w:t>б</w:t>
      </w:r>
      <w:r>
        <w:rPr>
          <w:lang w:val="sr-Cyrl-RS"/>
        </w:rPr>
        <w:t xml:space="preserve">ацују и секције, поље са именом симбола и секције у којој се дефинише симбол су исти, поља која одређују вредност симбола, глобалност и дефинисаност су све постављене на -1. Као додатна поља за опис секција јављају се величина секције и права приступа у секцијама. Та поља су у случају обичних симбола постављена на -1 и </w:t>
      </w:r>
      <w:r>
        <w:rPr>
          <w:lang w:val="sr-Latn-RS"/>
        </w:rPr>
        <w:t xml:space="preserve">und </w:t>
      </w:r>
      <w:r>
        <w:rPr>
          <w:lang w:val="sr-Cyrl-RS"/>
        </w:rPr>
        <w:t>респективно.</w:t>
      </w:r>
    </w:p>
    <w:p w14:paraId="6ACD2608" w14:textId="332A858F" w:rsidR="0068303D" w:rsidRDefault="0068303D" w:rsidP="004F4082">
      <w:pPr>
        <w:rPr>
          <w:lang w:val="sr-Cyrl-RS"/>
        </w:rPr>
      </w:pPr>
      <w:r>
        <w:rPr>
          <w:lang w:val="sr-Cyrl-RS"/>
        </w:rPr>
        <w:t xml:space="preserve"> </w:t>
      </w:r>
    </w:p>
    <w:p w14:paraId="72588665" w14:textId="7137CA73" w:rsidR="00A850C9" w:rsidRDefault="00A850C9" w:rsidP="004F4082">
      <w:pPr>
        <w:rPr>
          <w:lang w:val="sr-Cyrl-RS"/>
        </w:rPr>
      </w:pPr>
      <w:r>
        <w:rPr>
          <w:lang w:val="sr-Cyrl-RS"/>
        </w:rPr>
        <w:t xml:space="preserve">Уколико се у току обраде садржаја унутар функције </w:t>
      </w:r>
      <w:r>
        <w:rPr>
          <w:lang w:val="en-US"/>
        </w:rPr>
        <w:t xml:space="preserve">FirstRun() </w:t>
      </w:r>
      <w:r>
        <w:rPr>
          <w:lang w:val="sr-Cyrl-RS"/>
        </w:rPr>
        <w:t xml:space="preserve">препозна коришћење </w:t>
      </w:r>
      <w:r>
        <w:rPr>
          <w:lang w:val="sr-Latn-RS"/>
        </w:rPr>
        <w:t xml:space="preserve">.equ </w:t>
      </w:r>
      <w:r>
        <w:rPr>
          <w:lang w:val="sr-Cyrl-RS"/>
        </w:rPr>
        <w:t xml:space="preserve">директиве </w:t>
      </w:r>
      <w:r w:rsidR="00B221A0">
        <w:rPr>
          <w:lang w:val="sr-Cyrl-RS"/>
        </w:rPr>
        <w:t>и дефинисање</w:t>
      </w:r>
      <w:r>
        <w:rPr>
          <w:lang w:val="sr-Cyrl-RS"/>
        </w:rPr>
        <w:t xml:space="preserve"> било чега што није константа, симбол који се дефинише и израз којим се симбол дефинише се убацују у табелу неизрачунљивих симбола. Табела неизрачунљивих симбола се разрешава на крају првог пролаза, прецизније између првог и другог. Уколико програм не успе да разреши све симболе из табеле пријављује грешку, а у супротном наставља даље са извршавањем и прелази на други пролаз.</w:t>
      </w:r>
    </w:p>
    <w:p w14:paraId="045E95E4" w14:textId="3BA905E6" w:rsidR="00B221A0" w:rsidRDefault="00B221A0" w:rsidP="004F4082">
      <w:pPr>
        <w:rPr>
          <w:lang w:val="sr-Cyrl-RS"/>
        </w:rPr>
      </w:pPr>
    </w:p>
    <w:p w14:paraId="5E5419A0" w14:textId="0CEFA58C" w:rsidR="00B221A0" w:rsidRDefault="00B221A0" w:rsidP="004F4082">
      <w:pPr>
        <w:rPr>
          <w:lang w:val="sr-Cyrl-RS"/>
        </w:rPr>
      </w:pPr>
      <w:r>
        <w:rPr>
          <w:lang w:val="sr-Cyrl-RS"/>
        </w:rPr>
        <w:lastRenderedPageBreak/>
        <w:t xml:space="preserve">Са преласком на обраду садржаја у другом пролазу, прелази се на коришћење функције </w:t>
      </w:r>
      <w:r>
        <w:rPr>
          <w:lang w:val="sr-Latn-RS"/>
        </w:rPr>
        <w:t>SecoundRun()</w:t>
      </w:r>
      <w:r>
        <w:rPr>
          <w:lang w:val="sr-Cyrl-RS"/>
        </w:rPr>
        <w:t>. Дата функције поново чита садржај и позива помоћне функције које освнову њега поново повећавају бројач локација, испитују одређене грешке које нису видљиве у првом пролазу (да ли је симбол извежен са .</w:t>
      </w:r>
      <w:r>
        <w:rPr>
          <w:lang w:val="en-US"/>
        </w:rPr>
        <w:t xml:space="preserve">extern </w:t>
      </w:r>
      <w:r>
        <w:rPr>
          <w:lang w:val="sr-Cyrl-RS"/>
        </w:rPr>
        <w:t>дефинисан у посматраном фајлу...) и или формирају одговарајући предметни програм за дату инструкцију (уз уколико је потребно формирање одговарајућег релокационог записа) или пријављују грешку и завршавају рад читавог програма.</w:t>
      </w:r>
    </w:p>
    <w:p w14:paraId="60AE9A17" w14:textId="255A40F8" w:rsidR="00B221A0" w:rsidRDefault="00B221A0" w:rsidP="004F4082">
      <w:pPr>
        <w:rPr>
          <w:lang w:val="sr-Cyrl-RS"/>
        </w:rPr>
      </w:pPr>
    </w:p>
    <w:p w14:paraId="127B310E" w14:textId="4BE1C5AF" w:rsidR="00B221A0" w:rsidRPr="00B221A0" w:rsidRDefault="00B221A0" w:rsidP="004F4082">
      <w:pPr>
        <w:rPr>
          <w:lang w:val="sr-Cyrl-RS"/>
        </w:rPr>
      </w:pPr>
      <w:r>
        <w:rPr>
          <w:lang w:val="sr-Cyrl-RS"/>
        </w:rPr>
        <w:t xml:space="preserve">За формирање одговарајућех предметног програма користи се посебна класа која саржи листу </w:t>
      </w:r>
      <w:r>
        <w:rPr>
          <w:lang w:val="sr-Latn-RS"/>
        </w:rPr>
        <w:t>string</w:t>
      </w:r>
      <w:r>
        <w:rPr>
          <w:lang w:val="sr-Cyrl-RS"/>
        </w:rPr>
        <w:t>-ова</w:t>
      </w:r>
      <w:r w:rsidR="00ED25B1">
        <w:rPr>
          <w:lang w:val="sr-Cyrl-RS"/>
        </w:rPr>
        <w:t>(у дањем тексту предметни програм)</w:t>
      </w:r>
      <w:r>
        <w:rPr>
          <w:lang w:val="sr-Cyrl-RS"/>
        </w:rPr>
        <w:t xml:space="preserve"> која заправо представља кодова</w:t>
      </w:r>
      <w:r w:rsidR="00ED25B1">
        <w:rPr>
          <w:lang w:val="sr-Cyrl-RS"/>
        </w:rPr>
        <w:t>њ</w:t>
      </w:r>
      <w:r>
        <w:rPr>
          <w:lang w:val="sr-Cyrl-RS"/>
        </w:rPr>
        <w:t xml:space="preserve">е једне инструкције (један </w:t>
      </w:r>
      <w:r>
        <w:rPr>
          <w:lang w:val="sr-Latn-RS"/>
        </w:rPr>
        <w:t>string</w:t>
      </w:r>
      <w:r>
        <w:rPr>
          <w:lang w:val="sr-Cyrl-RS"/>
        </w:rPr>
        <w:t xml:space="preserve"> је један бајт)</w:t>
      </w:r>
      <w:r w:rsidR="00ED25B1">
        <w:rPr>
          <w:lang w:val="sr-Cyrl-RS"/>
        </w:rPr>
        <w:t xml:space="preserve">. За сваку секцију која треба да буде присутна у крајњем фајлу (предвиђено да све изузев </w:t>
      </w:r>
      <w:r w:rsidR="00ED25B1">
        <w:rPr>
          <w:lang w:val="sr-Latn-RS"/>
        </w:rPr>
        <w:t xml:space="preserve">.bss </w:t>
      </w:r>
      <w:r w:rsidR="00ED25B1">
        <w:rPr>
          <w:lang w:val="sr-Cyrl-RS"/>
        </w:rPr>
        <w:t>секције буду присутне) формира се посебна инстаца ове класе, свака инстанца поред предметног програма садржи и назив секције којој припада дати предметни програм. Релокациони записи се формирају креирањем инстаци такође засебне класе, а припадност секцијама се разрешава постојањем посебног поља унутар релокационог записа који говори о секцији унутар које је формиран тај релокациони запис.</w:t>
      </w:r>
    </w:p>
    <w:p w14:paraId="1BCC9FEC" w14:textId="5B049F53" w:rsidR="00A850C9" w:rsidRDefault="00A850C9" w:rsidP="004F4082">
      <w:pPr>
        <w:rPr>
          <w:lang w:val="sr-Cyrl-RS"/>
        </w:rPr>
      </w:pPr>
    </w:p>
    <w:p w14:paraId="5B612D0F" w14:textId="2A741F86" w:rsidR="00A850C9" w:rsidRDefault="00ED25B1" w:rsidP="003343FB">
      <w:pPr>
        <w:rPr>
          <w:lang w:val="sr-Cyrl-RS"/>
        </w:rPr>
      </w:pPr>
      <w:r>
        <w:rPr>
          <w:lang w:val="sr-Cyrl-RS"/>
        </w:rPr>
        <w:t xml:space="preserve">На крају се пролази </w:t>
      </w:r>
      <w:r w:rsidR="003343FB">
        <w:rPr>
          <w:lang w:val="sr-Cyrl-RS"/>
        </w:rPr>
        <w:t xml:space="preserve">кроз табелу симбола (листу свих симбола), </w:t>
      </w:r>
      <w:r>
        <w:rPr>
          <w:lang w:val="sr-Cyrl-RS"/>
        </w:rPr>
        <w:t xml:space="preserve">кроз листу свих инстанци класе за формирање предметног програма </w:t>
      </w:r>
      <w:r w:rsidR="0068303D">
        <w:rPr>
          <w:lang w:val="sr-Cyrl-RS"/>
        </w:rPr>
        <w:t>и записе унутар њих уписује у крајњи фајл, исто се ради и са релокационим записима</w:t>
      </w:r>
      <w:r w:rsidR="003343FB">
        <w:rPr>
          <w:lang w:val="sr-Cyrl-RS"/>
        </w:rPr>
        <w:t>.</w:t>
      </w:r>
    </w:p>
    <w:p w14:paraId="7C371FAB" w14:textId="69C6D622" w:rsidR="0068303D" w:rsidRDefault="0068303D" w:rsidP="004F4082">
      <w:pPr>
        <w:rPr>
          <w:lang w:val="sr-Cyrl-RS"/>
        </w:rPr>
      </w:pPr>
    </w:p>
    <w:p w14:paraId="0C11CFAA" w14:textId="0CE555F4" w:rsidR="0068303D" w:rsidRDefault="0068303D" w:rsidP="004F4082">
      <w:pPr>
        <w:rPr>
          <w:lang w:val="sr-Cyrl-RS"/>
        </w:rPr>
      </w:pPr>
      <w:r>
        <w:rPr>
          <w:lang w:val="sr-Cyrl-RS"/>
        </w:rPr>
        <w:t>Као резулат формира се излазни фајл који у себи има табелу симбола, предметни програм по секцијама и табелу релокативних записа.</w:t>
      </w:r>
    </w:p>
    <w:p w14:paraId="269270F8" w14:textId="43EA2741" w:rsidR="00A850C9" w:rsidRDefault="00A850C9" w:rsidP="004F4082">
      <w:pPr>
        <w:rPr>
          <w:lang w:val="sr-Cyrl-RS"/>
        </w:rPr>
      </w:pPr>
    </w:p>
    <w:p w14:paraId="08F0BEB6" w14:textId="16D0F448" w:rsidR="003343FB" w:rsidRDefault="003343FB" w:rsidP="004F4082">
      <w:pPr>
        <w:rPr>
          <w:lang w:val="sr-Cyrl-RS"/>
        </w:rPr>
      </w:pPr>
    </w:p>
    <w:p w14:paraId="69382F6B" w14:textId="550B4980" w:rsidR="003343FB" w:rsidRDefault="003343FB" w:rsidP="003343FB">
      <w:pPr>
        <w:pStyle w:val="Heading1"/>
        <w:rPr>
          <w:lang w:val="sr-Cyrl-RS"/>
        </w:rPr>
      </w:pPr>
      <w:bookmarkStart w:id="4" w:name="_Toc17286763"/>
      <w:r>
        <w:rPr>
          <w:lang w:val="sr-Cyrl-RS"/>
        </w:rPr>
        <w:t>Ограничења у синтакси</w:t>
      </w:r>
      <w:bookmarkEnd w:id="4"/>
    </w:p>
    <w:p w14:paraId="2D0F9103" w14:textId="493AEDF1" w:rsidR="003343FB" w:rsidRDefault="003343FB" w:rsidP="003343FB">
      <w:pPr>
        <w:rPr>
          <w:lang w:val="sr-Cyrl-RS"/>
        </w:rPr>
      </w:pPr>
    </w:p>
    <w:p w14:paraId="74C705D2" w14:textId="641D5ACA" w:rsidR="003343FB" w:rsidRDefault="003343FB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сваки фајл мора да се заврши са </w:t>
      </w:r>
      <w:r>
        <w:rPr>
          <w:lang w:val="sr-Latn-RS"/>
        </w:rPr>
        <w:t xml:space="preserve">.end </w:t>
      </w:r>
      <w:r>
        <w:rPr>
          <w:lang w:val="sr-Cyrl-RS"/>
        </w:rPr>
        <w:t>директивом</w:t>
      </w:r>
      <w:r w:rsidR="00963B72">
        <w:rPr>
          <w:lang w:val="en-US"/>
        </w:rPr>
        <w:t xml:space="preserve"> </w:t>
      </w:r>
      <w:r w:rsidR="00963B72">
        <w:rPr>
          <w:lang w:val="sr-Cyrl-RS"/>
        </w:rPr>
        <w:t>нако које не сме да стоји ништа, ни празан ред</w:t>
      </w:r>
    </w:p>
    <w:p w14:paraId="421441A9" w14:textId="1432A06A" w:rsidR="003343FB" w:rsidRDefault="003343FB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уколико се користи непосредно адресирање неопходно је као суфикс на инструкције додати </w:t>
      </w:r>
      <w:r>
        <w:rPr>
          <w:lang w:val="en-US"/>
        </w:rPr>
        <w:t xml:space="preserve">‘b’ </w:t>
      </w:r>
      <w:r>
        <w:rPr>
          <w:lang w:val="sr-Cyrl-RS"/>
        </w:rPr>
        <w:t xml:space="preserve">или </w:t>
      </w:r>
      <w:r>
        <w:rPr>
          <w:lang w:val="en-US"/>
        </w:rPr>
        <w:t>‘w’</w:t>
      </w:r>
      <w:r>
        <w:rPr>
          <w:lang w:val="sr-Cyrl-RS"/>
        </w:rPr>
        <w:t xml:space="preserve"> и тиме одредити величину операнада</w:t>
      </w:r>
    </w:p>
    <w:p w14:paraId="7540CE55" w14:textId="357A5F49" w:rsidR="003343FB" w:rsidRDefault="003343FB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уколико се користи регистарско директно адресирање или регистарско индиректно без помераја у оба операнда неопходно је као суфикс на инструкције додати </w:t>
      </w:r>
      <w:r>
        <w:rPr>
          <w:lang w:val="en-US"/>
        </w:rPr>
        <w:t>‘b’</w:t>
      </w:r>
      <w:r>
        <w:rPr>
          <w:lang w:val="sr-Cyrl-RS"/>
        </w:rPr>
        <w:t xml:space="preserve"> како би се инструкција исправно кодовала</w:t>
      </w:r>
    </w:p>
    <w:p w14:paraId="245695E1" w14:textId="72645ED9" w:rsidR="003343FB" w:rsidRDefault="003343FB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уколико се користе инструкције скокова дозвољено је са њима корисити само меморијско директно адресирање или рс релативно</w:t>
      </w:r>
    </w:p>
    <w:p w14:paraId="0F979682" w14:textId="7D58EC40" w:rsidR="003343FB" w:rsidRDefault="003343FB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дестинациони </w:t>
      </w:r>
      <w:r w:rsidR="00EF2320">
        <w:rPr>
          <w:lang w:val="sr-Cyrl-RS"/>
        </w:rPr>
        <w:t>операнд не може бити одређен непосредним адресирањем</w:t>
      </w:r>
    </w:p>
    <w:p w14:paraId="576C4DC2" w14:textId="5530E97F" w:rsidR="00EF2320" w:rsidRDefault="00EF2320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приликом коришћења аритметичких операција дестинациони операнд мора бити одређен регистарским директним адресирањем</w:t>
      </w:r>
    </w:p>
    <w:p w14:paraId="507A9F7A" w14:textId="7F817EBE" w:rsidR="00963B72" w:rsidRDefault="00963B72" w:rsidP="003343FB">
      <w:pPr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ако се користи</w:t>
      </w:r>
      <w:r>
        <w:rPr>
          <w:lang w:val="sr-Latn-RS"/>
        </w:rPr>
        <w:t xml:space="preserve"> xchg</w:t>
      </w:r>
      <w:r>
        <w:rPr>
          <w:lang w:val="sr-Cyrl-RS"/>
        </w:rPr>
        <w:t xml:space="preserve"> инструкција оба операнда морају да користе регистарско директно адресирање</w:t>
      </w:r>
    </w:p>
    <w:p w14:paraId="552B9C20" w14:textId="77777777" w:rsidR="00EF2320" w:rsidRPr="00EC7B7A" w:rsidRDefault="00EF2320" w:rsidP="00EF2320">
      <w:pPr>
        <w:ind w:left="1152" w:firstLine="0"/>
        <w:rPr>
          <w:lang w:val="en-US"/>
        </w:rPr>
      </w:pPr>
    </w:p>
    <w:p w14:paraId="03A103BF" w14:textId="65F6DE0A" w:rsidR="00963B72" w:rsidRDefault="00963B72">
      <w:pPr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AB123D0" w14:textId="77777777" w:rsidR="0015607E" w:rsidRDefault="0015607E" w:rsidP="0015607E">
      <w:pPr>
        <w:rPr>
          <w:lang w:val="sr-Cyrl-RS"/>
        </w:rPr>
      </w:pPr>
    </w:p>
    <w:p w14:paraId="07F088E9" w14:textId="77777777" w:rsidR="00963B72" w:rsidRPr="00963B72" w:rsidRDefault="00963B72" w:rsidP="00963B72">
      <w:pPr>
        <w:pStyle w:val="Heading1"/>
        <w:rPr>
          <w:lang w:val="sr-Cyrl-RS"/>
        </w:rPr>
      </w:pPr>
      <w:r>
        <w:rPr>
          <w:lang w:val="sr-Cyrl-RS"/>
        </w:rPr>
        <w:t>Тестови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B72" w14:paraId="09E8D683" w14:textId="77777777" w:rsidTr="00963B72">
        <w:tc>
          <w:tcPr>
            <w:tcW w:w="4675" w:type="dxa"/>
          </w:tcPr>
          <w:p w14:paraId="767A8479" w14:textId="0D2D6ED1" w:rsidR="00963B72" w:rsidRPr="00963B72" w:rsidRDefault="00963B72" w:rsidP="00963B72">
            <w:pPr>
              <w:pStyle w:val="Heading1"/>
              <w:ind w:firstLine="0"/>
              <w:rPr>
                <w:lang w:val="en-US"/>
              </w:rPr>
            </w:pPr>
            <w:r>
              <w:rPr>
                <w:lang w:val="en-US"/>
              </w:rPr>
              <w:t>ulaz.txt</w:t>
            </w:r>
          </w:p>
        </w:tc>
        <w:tc>
          <w:tcPr>
            <w:tcW w:w="4675" w:type="dxa"/>
          </w:tcPr>
          <w:p w14:paraId="55391509" w14:textId="24812F37" w:rsidR="00963B72" w:rsidRPr="00963B72" w:rsidRDefault="00963B72" w:rsidP="00963B72">
            <w:pPr>
              <w:pStyle w:val="Heading1"/>
              <w:ind w:firstLine="0"/>
              <w:rPr>
                <w:lang w:val="en-US"/>
              </w:rPr>
            </w:pPr>
            <w:r>
              <w:rPr>
                <w:lang w:val="en-US"/>
              </w:rPr>
              <w:t>izlazTest.txt</w:t>
            </w:r>
          </w:p>
        </w:tc>
      </w:tr>
      <w:tr w:rsidR="00963B72" w14:paraId="7A0D46A2" w14:textId="77777777" w:rsidTr="00963B72">
        <w:tc>
          <w:tcPr>
            <w:tcW w:w="4675" w:type="dxa"/>
          </w:tcPr>
          <w:p w14:paraId="6A445646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.global a,b,c</w:t>
            </w:r>
          </w:p>
          <w:p w14:paraId="5AAEB45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.extern d</w:t>
            </w:r>
          </w:p>
          <w:p w14:paraId="7B4A3411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68BC59AC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.skip 9</w:t>
            </w:r>
          </w:p>
          <w:p w14:paraId="1CC91219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tanja:</w:t>
            </w:r>
          </w:p>
          <w:p w14:paraId="68C81129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.align 5</w:t>
            </w:r>
          </w:p>
          <w:p w14:paraId="5E47480E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.text</w:t>
            </w:r>
          </w:p>
          <w:p w14:paraId="6FA42C1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addb r0,r1</w:t>
            </w:r>
          </w:p>
          <w:p w14:paraId="083C0A28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addb r1, 0x25</w:t>
            </w:r>
          </w:p>
          <w:p w14:paraId="025E62FF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addw r0, 0x0036</w:t>
            </w:r>
          </w:p>
          <w:p w14:paraId="7A088888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nikola:</w:t>
            </w:r>
          </w:p>
          <w:p w14:paraId="346AB69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movw sp[0], 0x1234</w:t>
            </w:r>
          </w:p>
          <w:p w14:paraId="7CEB2F31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mov r6[8], *1234</w:t>
            </w:r>
          </w:p>
          <w:p w14:paraId="657E6C6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movb r6[8], r2</w:t>
            </w:r>
          </w:p>
          <w:p w14:paraId="3E1274BA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mov r3[368], r6[8]</w:t>
            </w:r>
          </w:p>
          <w:p w14:paraId="6514E952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mov r5[nikola], &amp;tanja</w:t>
            </w:r>
          </w:p>
          <w:p w14:paraId="6E47E240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add r4, nikola</w:t>
            </w:r>
          </w:p>
          <w:p w14:paraId="56BFADEE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mul r5, $a</w:t>
            </w:r>
          </w:p>
          <w:p w14:paraId="447A03B5" w14:textId="128066E5" w:rsid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.end</w:t>
            </w:r>
          </w:p>
        </w:tc>
        <w:tc>
          <w:tcPr>
            <w:tcW w:w="4675" w:type="dxa"/>
          </w:tcPr>
          <w:p w14:paraId="3CFA64FC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Ime | Sekcija| ofset|Global| Definisan| Redni broj | Velicina sekcije1 | Flagovi sekcija</w:t>
            </w:r>
          </w:p>
          <w:p w14:paraId="03B476AC" w14:textId="77777777" w:rsidR="00963B72" w:rsidRDefault="00963B72" w:rsidP="00963B72">
            <w:pPr>
              <w:rPr>
                <w:lang w:val="sr-Cyrl-RS"/>
              </w:rPr>
            </w:pPr>
          </w:p>
          <w:p w14:paraId="6D00ED30" w14:textId="7F629329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.data .data und -1 -1 1 10 110</w:t>
            </w:r>
          </w:p>
          <w:p w14:paraId="57983BE1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.text .text und -1 -1 2 52 101</w:t>
            </w:r>
          </w:p>
          <w:p w14:paraId="063E00E2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a und und 1 -1 3 -1 und</w:t>
            </w:r>
          </w:p>
          <w:p w14:paraId="13B47EEC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b und und 1 -1 4 -1 und</w:t>
            </w:r>
          </w:p>
          <w:p w14:paraId="0E75ECA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c und und 1 -1 5 -1 und</w:t>
            </w:r>
          </w:p>
          <w:p w14:paraId="5D041F4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d und und 1 -1 6 -1 und</w:t>
            </w:r>
          </w:p>
          <w:p w14:paraId="0231B102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tanja .data 09  -1 1 7 -1 und</w:t>
            </w:r>
          </w:p>
          <w:p w14:paraId="476039A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nikola .text 0C  -1 1 8 -1 und</w:t>
            </w:r>
          </w:p>
          <w:p w14:paraId="51905751" w14:textId="77777777" w:rsidR="00963B72" w:rsidRPr="00963B72" w:rsidRDefault="00963B72" w:rsidP="00963B72">
            <w:pPr>
              <w:rPr>
                <w:lang w:val="sr-Cyrl-RS"/>
              </w:rPr>
            </w:pPr>
          </w:p>
          <w:p w14:paraId="2972B03E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Predmetni program po sekcijama</w:t>
            </w:r>
          </w:p>
          <w:p w14:paraId="2FE010FE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41F8AB47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00 00 00 00 00 00 00 00 00 </w:t>
            </w:r>
          </w:p>
          <w:p w14:paraId="7BCF95CF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</w:t>
            </w:r>
          </w:p>
          <w:p w14:paraId="65B3304A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.text</w:t>
            </w:r>
          </w:p>
          <w:p w14:paraId="26507E18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28  20  22  </w:t>
            </w:r>
          </w:p>
          <w:p w14:paraId="7902382E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28  22  00 25  </w:t>
            </w:r>
          </w:p>
          <w:p w14:paraId="65323844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2C  20  00 36 00 </w:t>
            </w:r>
          </w:p>
          <w:p w14:paraId="52A576C6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24  4C  00 34 12 </w:t>
            </w:r>
          </w:p>
          <w:p w14:paraId="30CA5D40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24  8C 08  00 A0  34 12 </w:t>
            </w:r>
          </w:p>
          <w:p w14:paraId="5E68397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20  6C 08  24  </w:t>
            </w:r>
          </w:p>
          <w:p w14:paraId="5F72570F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24  86 70 01 8C 08  00 </w:t>
            </w:r>
          </w:p>
          <w:p w14:paraId="4082D4CF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24  8A  0C  00 00 09  00 </w:t>
            </w:r>
          </w:p>
          <w:p w14:paraId="762AD46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2C  28  A0 0C  00 </w:t>
            </w:r>
          </w:p>
          <w:p w14:paraId="6424418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3C  2A  8E  FE FF </w:t>
            </w:r>
          </w:p>
          <w:p w14:paraId="5DF2891F" w14:textId="77777777" w:rsidR="00963B72" w:rsidRPr="00963B72" w:rsidRDefault="00963B72" w:rsidP="00963B72">
            <w:pPr>
              <w:rPr>
                <w:lang w:val="sr-Cyrl-RS"/>
              </w:rPr>
            </w:pPr>
          </w:p>
          <w:p w14:paraId="3C834321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Relokacioni zapisi</w:t>
            </w:r>
          </w:p>
          <w:p w14:paraId="12B30CCD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25  R_386_32 2 .text</w:t>
            </w:r>
          </w:p>
          <w:p w14:paraId="79FED6B5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28  R_386_32 1 .text</w:t>
            </w:r>
          </w:p>
          <w:p w14:paraId="407FCD79" w14:textId="77777777" w:rsidR="00963B72" w:rsidRP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2D  R_386_32 2 .text</w:t>
            </w:r>
          </w:p>
          <w:p w14:paraId="17ECFF5D" w14:textId="01FA6E35" w:rsidR="00963B72" w:rsidRDefault="00963B72" w:rsidP="00963B72">
            <w:pPr>
              <w:rPr>
                <w:lang w:val="sr-Cyrl-RS"/>
              </w:rPr>
            </w:pPr>
            <w:r w:rsidRPr="00963B72">
              <w:rPr>
                <w:lang w:val="sr-Cyrl-RS"/>
              </w:rPr>
              <w:t>32  R_386_PC32 3 .text</w:t>
            </w:r>
          </w:p>
        </w:tc>
      </w:tr>
    </w:tbl>
    <w:p w14:paraId="08BA1651" w14:textId="3E0A58F4" w:rsidR="00963B72" w:rsidRDefault="00963B72" w:rsidP="00963B72">
      <w:pPr>
        <w:rPr>
          <w:lang w:val="sr-Cyrl-RS"/>
        </w:rPr>
      </w:pPr>
    </w:p>
    <w:p w14:paraId="2E035F56" w14:textId="0FD2938D" w:rsidR="00963B72" w:rsidRPr="00963B72" w:rsidRDefault="00963B72" w:rsidP="00963B72">
      <w:pPr>
        <w:jc w:val="left"/>
        <w:rPr>
          <w:lang w:val="sr-Cyrl-RS"/>
        </w:rPr>
      </w:pPr>
      <w:r>
        <w:rPr>
          <w:lang w:val="sr-Cyrl-RS"/>
        </w:rPr>
        <w:t>Напомена: тестирано је како програм кодује различите типове адресирања операнада унутар инструкција.</w:t>
      </w:r>
    </w:p>
    <w:p w14:paraId="72C6B8C0" w14:textId="14322A31" w:rsidR="00963B72" w:rsidRPr="00963B72" w:rsidRDefault="00963B72">
      <w:pPr>
        <w:ind w:firstLine="0"/>
        <w:jc w:val="left"/>
        <w:rPr>
          <w:rFonts w:ascii="Calibri Light" w:hAnsi="Calibri Light"/>
          <w:color w:val="2F5496"/>
          <w:sz w:val="32"/>
          <w:szCs w:val="32"/>
          <w:lang w:val="en-US"/>
        </w:rPr>
      </w:pPr>
      <w:r>
        <w:rPr>
          <w:lang w:val="sr-Cyrl-RS"/>
        </w:rPr>
        <w:br w:type="page"/>
      </w:r>
    </w:p>
    <w:p w14:paraId="1AD213EC" w14:textId="77777777" w:rsidR="00963B72" w:rsidRDefault="00963B72" w:rsidP="00963B72">
      <w:pPr>
        <w:pStyle w:val="Heading1"/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B72" w14:paraId="14FBBE10" w14:textId="77777777" w:rsidTr="00963B72">
        <w:tc>
          <w:tcPr>
            <w:tcW w:w="4675" w:type="dxa"/>
          </w:tcPr>
          <w:p w14:paraId="410697D0" w14:textId="7669E409" w:rsidR="00963B72" w:rsidRPr="00963B72" w:rsidRDefault="00963B72" w:rsidP="00963B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relokacioniZapisiTest.txt</w:t>
            </w:r>
          </w:p>
        </w:tc>
        <w:tc>
          <w:tcPr>
            <w:tcW w:w="4675" w:type="dxa"/>
          </w:tcPr>
          <w:p w14:paraId="47E4F21D" w14:textId="321E2FD1" w:rsidR="00963B72" w:rsidRPr="00963B72" w:rsidRDefault="00963B72" w:rsidP="00963B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izlazRelokacijeTest.txt</w:t>
            </w:r>
          </w:p>
          <w:p w14:paraId="34FACF9E" w14:textId="4CAA9A0E" w:rsidR="00963B72" w:rsidRDefault="00963B72" w:rsidP="00963B72">
            <w:pPr>
              <w:pStyle w:val="Heading1"/>
              <w:rPr>
                <w:lang w:val="sr-Cyrl-RS"/>
              </w:rPr>
            </w:pPr>
          </w:p>
        </w:tc>
      </w:tr>
      <w:tr w:rsidR="00963B72" w14:paraId="6D128121" w14:textId="77777777" w:rsidTr="00963B72">
        <w:tc>
          <w:tcPr>
            <w:tcW w:w="4675" w:type="dxa"/>
          </w:tcPr>
          <w:p w14:paraId="42530569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.global a,b</w:t>
            </w:r>
          </w:p>
          <w:p w14:paraId="0603672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4B9862F6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a: .skip 8</w:t>
            </w:r>
          </w:p>
          <w:p w14:paraId="30194884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.align 13</w:t>
            </w:r>
          </w:p>
          <w:p w14:paraId="54FFBEED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d:</w:t>
            </w:r>
          </w:p>
          <w:p w14:paraId="724C752B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.word 1234</w:t>
            </w:r>
          </w:p>
          <w:p w14:paraId="7A37E21C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.text</w:t>
            </w:r>
          </w:p>
          <w:p w14:paraId="4CEA572A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movb r0, r1</w:t>
            </w:r>
          </w:p>
          <w:p w14:paraId="551EBDF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b: movb r2,r3</w:t>
            </w:r>
          </w:p>
          <w:p w14:paraId="176BD46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add r4, $b</w:t>
            </w:r>
          </w:p>
          <w:p w14:paraId="1EBF409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mul $a, r5</w:t>
            </w:r>
          </w:p>
          <w:p w14:paraId="2A1CBE6A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c: jmp b</w:t>
            </w:r>
          </w:p>
          <w:p w14:paraId="2BC1A3C7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jne $c</w:t>
            </w:r>
          </w:p>
          <w:p w14:paraId="3EB4D6C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add r6, $d</w:t>
            </w:r>
          </w:p>
          <w:p w14:paraId="3AA0165D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cmp c,d</w:t>
            </w:r>
          </w:p>
          <w:p w14:paraId="2A86BC9D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cmp b,a</w:t>
            </w:r>
          </w:p>
          <w:p w14:paraId="53AFC4F2" w14:textId="0DFE89D0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.end</w:t>
            </w:r>
          </w:p>
          <w:p w14:paraId="18B7213D" w14:textId="575E31F7" w:rsidR="00963B72" w:rsidRDefault="00963B72" w:rsidP="00963B72">
            <w:pPr>
              <w:ind w:firstLine="0"/>
              <w:rPr>
                <w:lang w:val="sr-Cyrl-RS"/>
              </w:rPr>
            </w:pPr>
          </w:p>
        </w:tc>
        <w:tc>
          <w:tcPr>
            <w:tcW w:w="4675" w:type="dxa"/>
          </w:tcPr>
          <w:p w14:paraId="1BFE85C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Tabela simbola</w:t>
            </w:r>
          </w:p>
          <w:p w14:paraId="0E5E17EE" w14:textId="1EE16D67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Ime | Sekcija| ofset|Global| Definisan| Redni broj | Velicina sekcije1 | Flagovi sekcija</w:t>
            </w:r>
          </w:p>
          <w:p w14:paraId="492EBFA4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4AC8BEA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 .data und -1 -1 1 15 110</w:t>
            </w:r>
          </w:p>
          <w:p w14:paraId="12461709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.text .text und -1 -1 2 43 101</w:t>
            </w:r>
          </w:p>
          <w:p w14:paraId="25EE610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 .data 00 1 1 3 -1 und</w:t>
            </w:r>
          </w:p>
          <w:p w14:paraId="450C27B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b .text 03  1 1 4 -1 und</w:t>
            </w:r>
          </w:p>
          <w:p w14:paraId="7E5BCAAD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d .data 0D  -1 1 5 -1 und</w:t>
            </w:r>
          </w:p>
          <w:p w14:paraId="227B481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c .text 10  -1 1 6 -1 und</w:t>
            </w:r>
          </w:p>
          <w:p w14:paraId="6E89239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1E267EFE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Predmetni program po sekcijama</w:t>
            </w:r>
          </w:p>
          <w:p w14:paraId="45E29FEE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221E362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00 00 00 00 00 00 00 00 </w:t>
            </w:r>
          </w:p>
          <w:p w14:paraId="7C0FE44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00 00 00 00 00 </w:t>
            </w:r>
          </w:p>
          <w:p w14:paraId="08B4A85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D2 04 </w:t>
            </w:r>
          </w:p>
          <w:p w14:paraId="15AC09AC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.text</w:t>
            </w:r>
          </w:p>
          <w:p w14:paraId="03FBD81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20  20  22  </w:t>
            </w:r>
          </w:p>
          <w:p w14:paraId="6F9CA9B6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20  24  26  </w:t>
            </w:r>
          </w:p>
          <w:p w14:paraId="6827AB64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2C  28  8E  FE FF </w:t>
            </w:r>
          </w:p>
          <w:p w14:paraId="54E71A5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3C  8E  FD FF 2A  </w:t>
            </w:r>
          </w:p>
          <w:p w14:paraId="40EA0426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9C  A0 00 00 </w:t>
            </w:r>
          </w:p>
          <w:p w14:paraId="6CADF467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AC  8E  0E  00 </w:t>
            </w:r>
          </w:p>
          <w:p w14:paraId="6886020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2C  2C  8E  0B  00 </w:t>
            </w:r>
          </w:p>
          <w:p w14:paraId="78080AD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4C  A0 10  00 A0 0D  00 </w:t>
            </w:r>
          </w:p>
          <w:p w14:paraId="67942368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4C  A0 00 00 A0 00 00 </w:t>
            </w:r>
          </w:p>
          <w:p w14:paraId="391F363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7D6F5888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Relokacioni zapisi</w:t>
            </w:r>
          </w:p>
          <w:p w14:paraId="33A44BF9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09  R_386_PC32 4 .text</w:t>
            </w:r>
          </w:p>
          <w:p w14:paraId="41035EF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0D  R_386_PC32 3 .text</w:t>
            </w:r>
          </w:p>
          <w:p w14:paraId="395EAC2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12  R_386_32 4 .text</w:t>
            </w:r>
          </w:p>
          <w:p w14:paraId="7FFE40A1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1B  R_386_PC32 1 .text</w:t>
            </w:r>
          </w:p>
          <w:p w14:paraId="58026E1A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1F  R_386_32 2 .text</w:t>
            </w:r>
          </w:p>
          <w:p w14:paraId="7046C0F8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22  R_386_32 1 .text</w:t>
            </w:r>
          </w:p>
          <w:p w14:paraId="6565EF04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26  R_386_32 4 .text</w:t>
            </w:r>
          </w:p>
          <w:p w14:paraId="4482E831" w14:textId="128F4F49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29  R_386_32 3 .text</w:t>
            </w:r>
          </w:p>
        </w:tc>
      </w:tr>
    </w:tbl>
    <w:p w14:paraId="5E742D12" w14:textId="05887937" w:rsidR="00963B72" w:rsidRDefault="00963B72" w:rsidP="00963B72">
      <w:pPr>
        <w:rPr>
          <w:lang w:val="sr-Cyrl-RS"/>
        </w:rPr>
      </w:pPr>
    </w:p>
    <w:p w14:paraId="5F9EE841" w14:textId="22256047" w:rsidR="00963B72" w:rsidRDefault="00963B72">
      <w:pPr>
        <w:ind w:firstLine="0"/>
        <w:jc w:val="left"/>
        <w:rPr>
          <w:lang w:val="sr-Cyrl-RS"/>
        </w:rPr>
      </w:pPr>
      <w:r>
        <w:rPr>
          <w:lang w:val="sr-Cyrl-RS"/>
        </w:rPr>
        <w:t>Напомена: тестирано је како програм формира записе о релокацијама</w:t>
      </w:r>
      <w:r w:rsidR="00FF08A4">
        <w:rPr>
          <w:lang w:val="sr-Cyrl-RS"/>
        </w:rPr>
        <w:t>.</w:t>
      </w:r>
      <w:r>
        <w:rPr>
          <w:lang w:val="sr-Cyrl-R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3B72" w14:paraId="19ADCEC7" w14:textId="77777777" w:rsidTr="00963B72">
        <w:tc>
          <w:tcPr>
            <w:tcW w:w="4675" w:type="dxa"/>
          </w:tcPr>
          <w:p w14:paraId="56A13334" w14:textId="695C5E34" w:rsidR="00963B72" w:rsidRPr="00963B72" w:rsidRDefault="00963B72" w:rsidP="00963B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lastRenderedPageBreak/>
              <w:t>tns.txt</w:t>
            </w:r>
          </w:p>
        </w:tc>
        <w:tc>
          <w:tcPr>
            <w:tcW w:w="4675" w:type="dxa"/>
          </w:tcPr>
          <w:p w14:paraId="013642D0" w14:textId="52BA1DD4" w:rsidR="00963B72" w:rsidRPr="00963B72" w:rsidRDefault="00963B72" w:rsidP="00963B72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izlazTNS.txt</w:t>
            </w:r>
          </w:p>
        </w:tc>
      </w:tr>
      <w:tr w:rsidR="00963B72" w14:paraId="41429921" w14:textId="77777777" w:rsidTr="00963B72">
        <w:tc>
          <w:tcPr>
            <w:tcW w:w="4675" w:type="dxa"/>
          </w:tcPr>
          <w:p w14:paraId="1926BED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.global a,b,c</w:t>
            </w:r>
          </w:p>
          <w:p w14:paraId="7E75392A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721EFD6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.byte</w:t>
            </w:r>
          </w:p>
          <w:p w14:paraId="29EBA5FE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.equ d,a+6</w:t>
            </w:r>
          </w:p>
          <w:p w14:paraId="504BD1D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a: .equ c, 5</w:t>
            </w:r>
          </w:p>
          <w:p w14:paraId="07BD493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.equ k, l</w:t>
            </w:r>
          </w:p>
          <w:p w14:paraId="03AFB53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.skip 5</w:t>
            </w:r>
          </w:p>
          <w:p w14:paraId="06C75207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.equ l, 5+6</w:t>
            </w:r>
          </w:p>
          <w:p w14:paraId="27A28A9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.align 7</w:t>
            </w:r>
          </w:p>
          <w:p w14:paraId="21ACB27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.equ b, k+c</w:t>
            </w:r>
          </w:p>
          <w:p w14:paraId="3BE25806" w14:textId="7946EAEC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.end</w:t>
            </w:r>
          </w:p>
        </w:tc>
        <w:tc>
          <w:tcPr>
            <w:tcW w:w="4675" w:type="dxa"/>
          </w:tcPr>
          <w:p w14:paraId="3D6B248F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Tabela simbola</w:t>
            </w:r>
          </w:p>
          <w:p w14:paraId="52665139" w14:textId="2E074F8D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Ime | Sekcija| ofset|Global| Definisan| Redni broj | Velicina sekcije1 | Flagovi sekcija</w:t>
            </w:r>
          </w:p>
          <w:p w14:paraId="6983A9DD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3A46D84A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 .data und -1 -1 1 7 110</w:t>
            </w:r>
          </w:p>
          <w:p w14:paraId="4AE46DE4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a .data 01  1 1 2 -1 und</w:t>
            </w:r>
          </w:p>
          <w:p w14:paraId="3858A9F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b .data 10  1 -1 3 -1 und</w:t>
            </w:r>
          </w:p>
          <w:p w14:paraId="3C7CE596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c .data 05  1 1 4 -1 und</w:t>
            </w:r>
          </w:p>
          <w:p w14:paraId="1E806D35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d .data 07  -1 1 5 -1 und</w:t>
            </w:r>
          </w:p>
          <w:p w14:paraId="3FEA493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l .data 0B  -1 1 6 -1 und</w:t>
            </w:r>
          </w:p>
          <w:p w14:paraId="1A06CCD2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k .data 0B  -1 1 7 -1 und</w:t>
            </w:r>
          </w:p>
          <w:p w14:paraId="11EC5CF9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33B77747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Predmetni program po sekcijama</w:t>
            </w:r>
          </w:p>
          <w:p w14:paraId="2067A8D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.data</w:t>
            </w:r>
          </w:p>
          <w:p w14:paraId="43C46BD0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</w:t>
            </w:r>
          </w:p>
          <w:p w14:paraId="6168D723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00 00 00 00 00 </w:t>
            </w:r>
          </w:p>
          <w:p w14:paraId="0E124BFC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 xml:space="preserve">00 </w:t>
            </w:r>
          </w:p>
          <w:p w14:paraId="6EF9B618" w14:textId="77777777" w:rsidR="00963B72" w:rsidRPr="00963B72" w:rsidRDefault="00963B72" w:rsidP="00963B72">
            <w:pPr>
              <w:ind w:firstLine="0"/>
              <w:rPr>
                <w:lang w:val="sr-Cyrl-RS"/>
              </w:rPr>
            </w:pPr>
          </w:p>
          <w:p w14:paraId="7557B834" w14:textId="7CCBB5B8" w:rsidR="00963B72" w:rsidRDefault="00963B72" w:rsidP="00963B72">
            <w:pPr>
              <w:ind w:firstLine="0"/>
              <w:rPr>
                <w:lang w:val="sr-Cyrl-RS"/>
              </w:rPr>
            </w:pPr>
            <w:r w:rsidRPr="00963B72">
              <w:rPr>
                <w:lang w:val="sr-Cyrl-RS"/>
              </w:rPr>
              <w:t>Relokacioni zapisi</w:t>
            </w:r>
          </w:p>
        </w:tc>
      </w:tr>
    </w:tbl>
    <w:p w14:paraId="7ED9D334" w14:textId="7B1874B9" w:rsidR="00963B72" w:rsidRDefault="00963B72" w:rsidP="00963B72">
      <w:pPr>
        <w:rPr>
          <w:lang w:val="sr-Cyrl-RS"/>
        </w:rPr>
      </w:pPr>
    </w:p>
    <w:p w14:paraId="7442DD8E" w14:textId="443A96A2" w:rsidR="00963B72" w:rsidRDefault="00963B72" w:rsidP="00963B72">
      <w:pPr>
        <w:rPr>
          <w:lang w:val="sr-Cyrl-RS"/>
        </w:rPr>
      </w:pPr>
    </w:p>
    <w:p w14:paraId="16B19D0C" w14:textId="725677A6" w:rsidR="00963B72" w:rsidRDefault="00FF08A4" w:rsidP="00963B72">
      <w:pPr>
        <w:rPr>
          <w:lang w:val="sr-Cyrl-RS"/>
        </w:rPr>
      </w:pPr>
      <w:r>
        <w:rPr>
          <w:lang w:val="sr-Cyrl-RS"/>
        </w:rPr>
        <w:t>Напомена: тестирано је како програм разрешава вредности симбола користећи табелу неизрачунљивих симбола.</w:t>
      </w:r>
      <w:bookmarkStart w:id="5" w:name="_GoBack"/>
      <w:bookmarkEnd w:id="5"/>
    </w:p>
    <w:p w14:paraId="2A74B941" w14:textId="1E47D423" w:rsidR="00963B72" w:rsidRPr="00963B72" w:rsidRDefault="00963B72" w:rsidP="00963B72">
      <w:pPr>
        <w:ind w:firstLine="0"/>
        <w:rPr>
          <w:lang w:val="en-US"/>
        </w:rPr>
      </w:pPr>
    </w:p>
    <w:sectPr w:rsidR="00963B72" w:rsidRPr="00963B72" w:rsidSect="00E531F2">
      <w:headerReference w:type="default" r:id="rId10"/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70514" w14:textId="77777777" w:rsidR="004A6F8A" w:rsidRDefault="004A6F8A" w:rsidP="00E531F2">
      <w:r>
        <w:separator/>
      </w:r>
    </w:p>
  </w:endnote>
  <w:endnote w:type="continuationSeparator" w:id="0">
    <w:p w14:paraId="4706782A" w14:textId="77777777" w:rsidR="004A6F8A" w:rsidRDefault="004A6F8A" w:rsidP="00E5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ECB82" w14:textId="77777777" w:rsidR="00E531F2" w:rsidRDefault="00E531F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6FB8F9B" w14:textId="6AC20821" w:rsidR="00E531F2" w:rsidRPr="00E531F2" w:rsidRDefault="00E531F2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4449C" w14:textId="77777777" w:rsidR="004A6F8A" w:rsidRDefault="004A6F8A" w:rsidP="00E531F2">
      <w:r>
        <w:separator/>
      </w:r>
    </w:p>
  </w:footnote>
  <w:footnote w:type="continuationSeparator" w:id="0">
    <w:p w14:paraId="30D16393" w14:textId="77777777" w:rsidR="004A6F8A" w:rsidRDefault="004A6F8A" w:rsidP="00E5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5EDC" w14:textId="0C84CBBB" w:rsidR="00E531F2" w:rsidRPr="00E531F2" w:rsidRDefault="00E531F2">
    <w:pPr>
      <w:pStyle w:val="Header"/>
      <w:rPr>
        <w:lang w:val="sr-Cyrl-RS"/>
      </w:rPr>
    </w:pPr>
    <w:r>
      <w:rPr>
        <w:lang w:val="sr-Cyrl-RS"/>
      </w:rPr>
      <w:t>Електротехнички факултет Универзитета у Београду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4F5"/>
    <w:multiLevelType w:val="hybridMultilevel"/>
    <w:tmpl w:val="246EDE1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38F263E"/>
    <w:multiLevelType w:val="hybridMultilevel"/>
    <w:tmpl w:val="A21EF07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1FF59A6"/>
    <w:multiLevelType w:val="hybridMultilevel"/>
    <w:tmpl w:val="DC426F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5E0C4908"/>
    <w:multiLevelType w:val="hybridMultilevel"/>
    <w:tmpl w:val="D2E079C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610842BA"/>
    <w:multiLevelType w:val="hybridMultilevel"/>
    <w:tmpl w:val="11FC62F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AB"/>
    <w:rsid w:val="00091C70"/>
    <w:rsid w:val="000D7D61"/>
    <w:rsid w:val="0015607E"/>
    <w:rsid w:val="003343FB"/>
    <w:rsid w:val="003D0CB9"/>
    <w:rsid w:val="004A6F8A"/>
    <w:rsid w:val="004C7544"/>
    <w:rsid w:val="004F4082"/>
    <w:rsid w:val="0068303D"/>
    <w:rsid w:val="008E5BB1"/>
    <w:rsid w:val="00941FB0"/>
    <w:rsid w:val="00963B72"/>
    <w:rsid w:val="00A27B11"/>
    <w:rsid w:val="00A850C9"/>
    <w:rsid w:val="00AE1003"/>
    <w:rsid w:val="00B221A0"/>
    <w:rsid w:val="00B418AB"/>
    <w:rsid w:val="00CE476E"/>
    <w:rsid w:val="00E126CC"/>
    <w:rsid w:val="00E531F2"/>
    <w:rsid w:val="00E825E7"/>
    <w:rsid w:val="00EC7B7A"/>
    <w:rsid w:val="00ED25B1"/>
    <w:rsid w:val="00EF2320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70217"/>
  <w15:chartTrackingRefBased/>
  <w15:docId w15:val="{7CE0F32A-8916-4A0C-8709-FD2F9DBF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8AB"/>
    <w:pPr>
      <w:ind w:firstLine="432"/>
      <w:jc w:val="both"/>
    </w:pPr>
    <w:rPr>
      <w:rFonts w:ascii="Times New Roman" w:eastAsia="Times New Roman" w:hAnsi="Times New Roman"/>
      <w:sz w:val="24"/>
      <w:szCs w:val="24"/>
      <w:lang w:val="sr-Cyrl-C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AB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418AB"/>
    <w:rPr>
      <w:color w:val="0000FF"/>
      <w:u w:val="single"/>
    </w:rPr>
  </w:style>
  <w:style w:type="paragraph" w:customStyle="1" w:styleId="NaslovnaMedjured">
    <w:name w:val="NaslovnaMedjured"/>
    <w:basedOn w:val="BodyText"/>
    <w:rsid w:val="00B418AB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B418AB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B418AB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418A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B418AB"/>
    <w:rPr>
      <w:rFonts w:ascii="Times New Roman" w:eastAsia="Times New Roman" w:hAnsi="Times New Roman" w:cs="Times New Roman"/>
      <w:sz w:val="24"/>
      <w:szCs w:val="24"/>
      <w:lang w:val="sr-Cyrl-CS"/>
    </w:rPr>
  </w:style>
  <w:style w:type="character" w:customStyle="1" w:styleId="Heading1Char">
    <w:name w:val="Heading 1 Char"/>
    <w:link w:val="Heading1"/>
    <w:uiPriority w:val="9"/>
    <w:rsid w:val="00B418AB"/>
    <w:rPr>
      <w:rFonts w:ascii="Calibri Light" w:eastAsia="Times New Roman" w:hAnsi="Calibri Light" w:cs="Times New Roman"/>
      <w:color w:val="2F5496"/>
      <w:sz w:val="32"/>
      <w:szCs w:val="32"/>
      <w:lang w:val="sr-Cyrl-CS"/>
    </w:rPr>
  </w:style>
  <w:style w:type="paragraph" w:styleId="ListParagraph">
    <w:name w:val="List Paragraph"/>
    <w:basedOn w:val="Normal"/>
    <w:uiPriority w:val="34"/>
    <w:qFormat/>
    <w:rsid w:val="008E5BB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31F2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31F2"/>
  </w:style>
  <w:style w:type="paragraph" w:styleId="Header">
    <w:name w:val="header"/>
    <w:basedOn w:val="Normal"/>
    <w:link w:val="Head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paragraph" w:styleId="Footer">
    <w:name w:val="footer"/>
    <w:basedOn w:val="Normal"/>
    <w:link w:val="FooterChar"/>
    <w:uiPriority w:val="99"/>
    <w:unhideWhenUsed/>
    <w:rsid w:val="00E531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31F2"/>
    <w:rPr>
      <w:rFonts w:ascii="Times New Roman" w:eastAsia="Times New Roman" w:hAnsi="Times New Roman"/>
      <w:sz w:val="24"/>
      <w:szCs w:val="24"/>
      <w:lang w:val="sr-Cyrl-CS"/>
    </w:rPr>
  </w:style>
  <w:style w:type="table" w:styleId="TableGrid">
    <w:name w:val="Table Grid"/>
    <w:basedOn w:val="TableNormal"/>
    <w:uiPriority w:val="39"/>
    <w:rsid w:val="0096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ekanat@etf.bg.ac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FCE04-27D4-4187-B07F-7EB29764E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Links>
    <vt:vector size="6" baseType="variant">
      <vt:variant>
        <vt:i4>2687005</vt:i4>
      </vt:variant>
      <vt:variant>
        <vt:i4>0</vt:i4>
      </vt:variant>
      <vt:variant>
        <vt:i4>0</vt:i4>
      </vt:variant>
      <vt:variant>
        <vt:i4>5</vt:i4>
      </vt:variant>
      <vt:variant>
        <vt:lpwstr>mailto:dekanat@etf.bg.ac.rs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Lukic</dc:creator>
  <cp:keywords/>
  <dc:description/>
  <cp:lastModifiedBy>Tanja Lukic</cp:lastModifiedBy>
  <cp:revision>3</cp:revision>
  <dcterms:created xsi:type="dcterms:W3CDTF">2019-08-21T21:58:00Z</dcterms:created>
  <dcterms:modified xsi:type="dcterms:W3CDTF">2019-08-24T11:53:00Z</dcterms:modified>
</cp:coreProperties>
</file>