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75C" w:rsidRPr="00C47513" w:rsidRDefault="00AA475C" w:rsidP="00C47513">
      <w:pPr>
        <w:pStyle w:val="Titre1"/>
        <w:numPr>
          <w:ilvl w:val="0"/>
          <w:numId w:val="29"/>
        </w:numPr>
        <w:spacing w:before="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18"/>
          <w:szCs w:val="20"/>
          <w:lang w:eastAsia="fr-FR"/>
        </w:rPr>
      </w:pPr>
      <w:r w:rsidRPr="00C47513">
        <w:rPr>
          <w:rFonts w:ascii="Times New Roman" w:eastAsia="Times New Roman" w:hAnsi="Times New Roman" w:cs="Times New Roman"/>
          <w:b/>
          <w:color w:val="000000" w:themeColor="text1"/>
          <w:sz w:val="28"/>
          <w:lang w:eastAsia="fr-FR"/>
        </w:rPr>
        <w:t>Présentation et exploration des données</w:t>
      </w:r>
      <w:r w:rsidR="000B0244" w:rsidRPr="00C47513">
        <w:rPr>
          <w:rFonts w:ascii="Times New Roman" w:eastAsia="Times New Roman" w:hAnsi="Times New Roman" w:cs="Times New Roman"/>
          <w:b/>
          <w:color w:val="000000" w:themeColor="text1"/>
          <w:sz w:val="52"/>
          <w:szCs w:val="56"/>
          <w:lang w:eastAsia="fr-FR"/>
        </w:rPr>
        <w:t xml:space="preserve"> </w:t>
      </w:r>
    </w:p>
    <w:p w:rsidR="000B0244" w:rsidRPr="00C47513" w:rsidRDefault="000B0244" w:rsidP="000640ED">
      <w:pPr>
        <w:pStyle w:val="Titre2"/>
        <w:numPr>
          <w:ilvl w:val="0"/>
          <w:numId w:val="21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C47513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 xml:space="preserve">Description détaillée du </w:t>
      </w:r>
      <w:proofErr w:type="spellStart"/>
      <w:r w:rsidRPr="00C47513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>dataset</w:t>
      </w:r>
      <w:proofErr w:type="spellEnd"/>
      <w:r w:rsidRPr="00C47513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 xml:space="preserve"> TMDB (films, synopsis, genres, données numériques)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TMDB contient des informations sur environ 5000 films issus de The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Movie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Database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, une base collaborative et riche en métadonnées cinématographiques. Ce jeu de données contient 4803 lignes et 20 colonnes et est structuré autour de plusieurs types de variables :</w:t>
      </w:r>
    </w:p>
    <w:p w:rsidR="000B0244" w:rsidRPr="00E527E2" w:rsidRDefault="000B0244" w:rsidP="00E527E2">
      <w:pPr>
        <w:pStyle w:val="Sous-titre"/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Films et 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Identifiants</w:t>
      </w:r>
      <w:proofErr w:type="spellEnd"/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id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identifiant unique attribué à chaque film.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title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titre générique du film.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original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_title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titre original dans sa langue de sortie.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homepage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URL officielle du film (peut être vide).</w:t>
      </w:r>
    </w:p>
    <w:p w:rsidR="000B0244" w:rsidRPr="00E527E2" w:rsidRDefault="000B0244" w:rsidP="00E527E2">
      <w:pPr>
        <w:pStyle w:val="Sous-titre"/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Synopsis et descriptions 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textuelles</w:t>
      </w:r>
      <w:proofErr w:type="spellEnd"/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overview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résumé ou synopsis du film, qui présente l’intrigue ou le sujet principal en quelques phrases. Cette variable est importante pour le traitement automatique du langage et l’analyse thématique.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tagline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phrase slogan souvent utilisée pour le marketing ou les affiches.</w:t>
      </w:r>
    </w:p>
    <w:p w:rsidR="000B0244" w:rsidRPr="00E527E2" w:rsidRDefault="000B0244" w:rsidP="00E527E2">
      <w:pPr>
        <w:pStyle w:val="Sous-titre"/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Genres et mots-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clés</w:t>
      </w:r>
      <w:proofErr w:type="spellEnd"/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genres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liste des genres associés au film (ex. Action, Drame, Comédie). Stockés sous forme JSON, il faut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parser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cette chaîne pour obtenir les catégories.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keywords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mots-clés extraits décrivant des thèmes ou objets importants.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Ces informations catégorielles aident à comprendre la classification thématique des films.</w:t>
      </w:r>
    </w:p>
    <w:p w:rsidR="000B0244" w:rsidRPr="00E527E2" w:rsidRDefault="000B0244" w:rsidP="00E527E2">
      <w:pPr>
        <w:pStyle w:val="Sous-titre"/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Données</w:t>
      </w:r>
      <w:proofErr w:type="spellEnd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 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numériques</w:t>
      </w:r>
      <w:proofErr w:type="spellEnd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 et 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financières</w:t>
      </w:r>
      <w:proofErr w:type="spellEnd"/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budget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budget de production en dollars américains.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revenue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recettes totales générées par le film.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popularity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indice de popularité calculé sur la base de recherches et interactions des utilisateurs.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runtime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: durée du film en minutes.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vote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_average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note moyenne attribuée par les utilisateurs (sur une échelle de 0 à 10).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vote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_count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nombre total de votes recueillis.</w:t>
      </w:r>
    </w:p>
    <w:p w:rsidR="000B0244" w:rsidRPr="00E527E2" w:rsidRDefault="000B0244" w:rsidP="00E527E2">
      <w:pPr>
        <w:pStyle w:val="Sous-titre"/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Production et 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langues</w:t>
      </w:r>
      <w:proofErr w:type="spellEnd"/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production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_companies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sociétés de production (liste JSON).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lastRenderedPageBreak/>
        <w:t>production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_countries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pays producteurs (liste JSON).</w:t>
      </w:r>
    </w:p>
    <w:p w:rsidR="000B0244" w:rsidRPr="000B0244" w:rsidRDefault="000B0244" w:rsidP="00E527E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spoken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_languages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langues parlées dans le film (liste JSON).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original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_language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code langue originale du film (ex. en pour anglais,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fr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pour français).</w:t>
      </w:r>
    </w:p>
    <w:p w:rsidR="000B0244" w:rsidRPr="00E156A7" w:rsidRDefault="000B0244" w:rsidP="00E527E2">
      <w:pPr>
        <w:pStyle w:val="Sous-titre"/>
        <w:rPr>
          <w:rFonts w:eastAsia="Times New Roman"/>
          <w:sz w:val="20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Dates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>release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_date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date de sortie officielle (format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texte,à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convertir pour analyses temporelles).</w:t>
      </w:r>
    </w:p>
    <w:p w:rsidR="000B0244" w:rsidRPr="00E156A7" w:rsidRDefault="000B0244" w:rsidP="000640ED">
      <w:pPr>
        <w:pStyle w:val="Paragraphedeliste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E156A7">
        <w:rPr>
          <w:rFonts w:ascii="Times New Roman" w:eastAsia="Times New Roman" w:hAnsi="Times New Roman" w:cs="Times New Roman"/>
          <w:lang w:eastAsia="fr-FR"/>
        </w:rPr>
        <w:t>Les données textuelles (</w:t>
      </w:r>
      <w:proofErr w:type="spellStart"/>
      <w:r w:rsidRPr="00E156A7">
        <w:rPr>
          <w:rFonts w:ascii="Times New Roman" w:eastAsia="Times New Roman" w:hAnsi="Times New Roman" w:cs="Times New Roman"/>
          <w:lang w:eastAsia="fr-FR"/>
        </w:rPr>
        <w:t>overview</w:t>
      </w:r>
      <w:proofErr w:type="spellEnd"/>
      <w:r w:rsidRPr="00E156A7">
        <w:rPr>
          <w:rFonts w:ascii="Times New Roman" w:eastAsia="Times New Roman" w:hAnsi="Times New Roman" w:cs="Times New Roman"/>
          <w:lang w:eastAsia="fr-FR"/>
        </w:rPr>
        <w:t xml:space="preserve">, </w:t>
      </w:r>
      <w:proofErr w:type="spellStart"/>
      <w:r w:rsidRPr="00E156A7">
        <w:rPr>
          <w:rFonts w:ascii="Times New Roman" w:eastAsia="Times New Roman" w:hAnsi="Times New Roman" w:cs="Times New Roman"/>
          <w:lang w:eastAsia="fr-FR"/>
        </w:rPr>
        <w:t>tagline</w:t>
      </w:r>
      <w:proofErr w:type="spellEnd"/>
      <w:r w:rsidRPr="00E156A7">
        <w:rPr>
          <w:rFonts w:ascii="Times New Roman" w:eastAsia="Times New Roman" w:hAnsi="Times New Roman" w:cs="Times New Roman"/>
          <w:lang w:eastAsia="fr-FR"/>
        </w:rPr>
        <w:t xml:space="preserve">, keywords) seront nettoyées et vectorisées (TF-IDF ou </w:t>
      </w:r>
      <w:proofErr w:type="spellStart"/>
      <w:r w:rsidRPr="00E156A7">
        <w:rPr>
          <w:rFonts w:ascii="Times New Roman" w:eastAsia="Times New Roman" w:hAnsi="Times New Roman" w:cs="Times New Roman"/>
          <w:lang w:eastAsia="fr-FR"/>
        </w:rPr>
        <w:t>embeddings</w:t>
      </w:r>
      <w:proofErr w:type="spellEnd"/>
      <w:r w:rsidRPr="00E156A7">
        <w:rPr>
          <w:rFonts w:ascii="Times New Roman" w:eastAsia="Times New Roman" w:hAnsi="Times New Roman" w:cs="Times New Roman"/>
          <w:lang w:eastAsia="fr-FR"/>
        </w:rPr>
        <w:t>) pour représenter chaque film numériquement.</w:t>
      </w:r>
    </w:p>
    <w:p w:rsidR="000B0244" w:rsidRPr="00E156A7" w:rsidRDefault="000B0244" w:rsidP="000640ED">
      <w:pPr>
        <w:pStyle w:val="Paragraphedeliste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E156A7">
        <w:rPr>
          <w:rFonts w:ascii="Times New Roman" w:eastAsia="Times New Roman" w:hAnsi="Times New Roman" w:cs="Times New Roman"/>
          <w:lang w:eastAsia="fr-FR"/>
        </w:rPr>
        <w:t>Les genres et productions serviront à classifier et analyser les films par catégories.</w:t>
      </w:r>
    </w:p>
    <w:p w:rsidR="000B0244" w:rsidRPr="00E156A7" w:rsidRDefault="000B0244" w:rsidP="000640ED">
      <w:pPr>
        <w:pStyle w:val="Paragraphedeliste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E156A7">
        <w:rPr>
          <w:rFonts w:ascii="Times New Roman" w:eastAsia="Times New Roman" w:hAnsi="Times New Roman" w:cs="Times New Roman"/>
          <w:lang w:eastAsia="fr-FR"/>
        </w:rPr>
        <w:t xml:space="preserve">Les données numériques telles que budget, </w:t>
      </w:r>
      <w:proofErr w:type="spellStart"/>
      <w:r w:rsidRPr="00E156A7">
        <w:rPr>
          <w:rFonts w:ascii="Times New Roman" w:eastAsia="Times New Roman" w:hAnsi="Times New Roman" w:cs="Times New Roman"/>
          <w:lang w:eastAsia="fr-FR"/>
        </w:rPr>
        <w:t>popularity</w:t>
      </w:r>
      <w:proofErr w:type="spellEnd"/>
      <w:r w:rsidRPr="00E156A7">
        <w:rPr>
          <w:rFonts w:ascii="Times New Roman" w:eastAsia="Times New Roman" w:hAnsi="Times New Roman" w:cs="Times New Roman"/>
          <w:lang w:eastAsia="fr-FR"/>
        </w:rPr>
        <w:t xml:space="preserve"> et </w:t>
      </w:r>
      <w:proofErr w:type="spellStart"/>
      <w:r w:rsidRPr="00E156A7">
        <w:rPr>
          <w:rFonts w:ascii="Times New Roman" w:eastAsia="Times New Roman" w:hAnsi="Times New Roman" w:cs="Times New Roman"/>
          <w:lang w:eastAsia="fr-FR"/>
        </w:rPr>
        <w:t>vote_average</w:t>
      </w:r>
      <w:proofErr w:type="spellEnd"/>
      <w:r w:rsidRPr="00E156A7">
        <w:rPr>
          <w:rFonts w:ascii="Times New Roman" w:eastAsia="Times New Roman" w:hAnsi="Times New Roman" w:cs="Times New Roman"/>
          <w:lang w:eastAsia="fr-FR"/>
        </w:rPr>
        <w:t xml:space="preserve"> seront normalisées pour le </w:t>
      </w:r>
      <w:proofErr w:type="spellStart"/>
      <w:r w:rsidRPr="00E156A7">
        <w:rPr>
          <w:rFonts w:ascii="Times New Roman" w:eastAsia="Times New Roman" w:hAnsi="Times New Roman" w:cs="Times New Roman"/>
          <w:lang w:eastAsia="fr-FR"/>
        </w:rPr>
        <w:t>clustering</w:t>
      </w:r>
      <w:proofErr w:type="spellEnd"/>
      <w:r w:rsidRPr="00E156A7">
        <w:rPr>
          <w:rFonts w:ascii="Times New Roman" w:eastAsia="Times New Roman" w:hAnsi="Times New Roman" w:cs="Times New Roman"/>
          <w:lang w:eastAsia="fr-FR"/>
        </w:rPr>
        <w:t>.</w:t>
      </w:r>
    </w:p>
    <w:p w:rsidR="000B0244" w:rsidRPr="00E156A7" w:rsidRDefault="000B0244" w:rsidP="000640ED">
      <w:pPr>
        <w:pStyle w:val="Paragraphedeliste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E156A7">
        <w:rPr>
          <w:rFonts w:ascii="Times New Roman" w:eastAsia="Times New Roman" w:hAnsi="Times New Roman" w:cs="Times New Roman"/>
          <w:lang w:eastAsia="fr-FR"/>
        </w:rPr>
        <w:t>La date permettra d’étudier l’évolution sur le temps ou de filtrer par période.</w:t>
      </w:r>
    </w:p>
    <w:p w:rsidR="000B0244" w:rsidRPr="00E527E2" w:rsidRDefault="000B0244" w:rsidP="000640ED">
      <w:pPr>
        <w:pStyle w:val="Titre2"/>
        <w:numPr>
          <w:ilvl w:val="0"/>
          <w:numId w:val="21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>Analyse exploratoire des données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L’analyse exploratoire vise à comprendre la distribution, les caractéristiques et les relations principales des variables dans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TMDB. Elle permet de révéler des tendances, des anomalies éventuelles, ainsi que la structure globale des données.</w:t>
      </w:r>
    </w:p>
    <w:p w:rsidR="000B0244" w:rsidRPr="00E527E2" w:rsidRDefault="000B0244" w:rsidP="000640ED">
      <w:pPr>
        <w:pStyle w:val="Titre3"/>
        <w:numPr>
          <w:ilvl w:val="0"/>
          <w:numId w:val="25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>Statistiques descriptives des variables numériques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principales statistiques sur des variables clés montrent 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96"/>
        <w:gridCol w:w="1396"/>
        <w:gridCol w:w="1309"/>
        <w:gridCol w:w="643"/>
        <w:gridCol w:w="1030"/>
        <w:gridCol w:w="1110"/>
        <w:gridCol w:w="1030"/>
        <w:gridCol w:w="990"/>
      </w:tblGrid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Variable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Écart-type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Min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Q1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Médiane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Q3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Max</w:t>
            </w:r>
          </w:p>
        </w:tc>
      </w:tr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budget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29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40.7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0.79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380 M$</w:t>
            </w:r>
          </w:p>
        </w:tc>
      </w:tr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popularity</w:t>
            </w:r>
            <w:proofErr w:type="spellEnd"/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21.5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31.8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4.67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12.9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28.3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875.6</w:t>
            </w:r>
          </w:p>
        </w:tc>
      </w:tr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revenue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82.3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163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19.2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92.9 M$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2.79 G$</w:t>
            </w:r>
          </w:p>
        </w:tc>
      </w:tr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runtime</w:t>
            </w:r>
            <w:proofErr w:type="spellEnd"/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107 minutes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22.6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94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103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118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338</w:t>
            </w:r>
          </w:p>
        </w:tc>
      </w:tr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vote_average</w:t>
            </w:r>
            <w:proofErr w:type="spellEnd"/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6.1 / 10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1.19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5.6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6.2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6.8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</w:tr>
      <w:tr w:rsidR="00AA475C" w:rsidRPr="00AA475C" w:rsidTr="00AA475C"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vote_count</w:t>
            </w:r>
            <w:proofErr w:type="spellEnd"/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690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1235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235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737</w:t>
            </w:r>
          </w:p>
        </w:tc>
        <w:tc>
          <w:tcPr>
            <w:tcW w:w="0" w:type="auto"/>
            <w:hideMark/>
          </w:tcPr>
          <w:p w:rsidR="00AA475C" w:rsidRPr="00AA475C" w:rsidRDefault="00AA475C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A475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13,752</w:t>
            </w:r>
          </w:p>
        </w:tc>
      </w:tr>
    </w:tbl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budgets et revenus présentent des valeurs minimales à 0 et sont très dispersés, la médiane étant bien inférieure à la moyenne (effet d’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outliers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).</w:t>
      </w:r>
      <w:r w:rsidRPr="000B0244">
        <w:rPr>
          <w:rFonts w:ascii="Times New Roman" w:eastAsia="Times New Roman" w:hAnsi="Times New Roman" w:cs="Times New Roman"/>
          <w:lang w:eastAsia="fr-FR"/>
        </w:rPr>
        <w:br/>
      </w:r>
      <w:r w:rsidRPr="00AA475C">
        <w:rPr>
          <w:rFonts w:ascii="Times New Roman" w:eastAsia="Times New Roman" w:hAnsi="Times New Roman" w:cs="Times New Roman"/>
          <w:lang w:eastAsia="fr-FR"/>
        </w:rPr>
        <w:t>La popularité varie fortement, comme le nombre de votes.</w:t>
      </w:r>
      <w:r w:rsidRPr="000B0244">
        <w:rPr>
          <w:rFonts w:ascii="Times New Roman" w:eastAsia="Times New Roman" w:hAnsi="Times New Roman" w:cs="Times New Roman"/>
          <w:lang w:eastAsia="fr-FR"/>
        </w:rPr>
        <w:br/>
      </w:r>
      <w:r w:rsidRPr="00AA475C">
        <w:rPr>
          <w:rFonts w:ascii="Times New Roman" w:eastAsia="Times New Roman" w:hAnsi="Times New Roman" w:cs="Times New Roman"/>
          <w:lang w:eastAsia="fr-FR"/>
        </w:rPr>
        <w:t>Les durées sont cohérentes pour un long-métrage, mais il y a des films à 0 minute (erreur ou données manquantes).</w:t>
      </w:r>
      <w:r w:rsidRPr="000B0244">
        <w:rPr>
          <w:rFonts w:ascii="Times New Roman" w:eastAsia="Times New Roman" w:hAnsi="Times New Roman" w:cs="Times New Roman"/>
          <w:lang w:eastAsia="fr-FR"/>
        </w:rPr>
        <w:br/>
      </w:r>
      <w:r w:rsidRPr="00AA475C">
        <w:rPr>
          <w:rFonts w:ascii="Times New Roman" w:eastAsia="Times New Roman" w:hAnsi="Times New Roman" w:cs="Times New Roman"/>
          <w:lang w:eastAsia="fr-FR"/>
        </w:rPr>
        <w:t>La note moyenne des films tourne autour de 6, mais il existe quelques films extrêmes (0 ou 10).</w:t>
      </w:r>
    </w:p>
    <w:p w:rsidR="000B0244" w:rsidRPr="00E527E2" w:rsidRDefault="000B0244" w:rsidP="000640ED">
      <w:pPr>
        <w:pStyle w:val="Titre3"/>
        <w:numPr>
          <w:ilvl w:val="0"/>
          <w:numId w:val="25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lastRenderedPageBreak/>
        <w:t>Visualisations principales</w:t>
      </w:r>
    </w:p>
    <w:p w:rsidR="000B0244" w:rsidRPr="00E527E2" w:rsidRDefault="000B0244" w:rsidP="00E527E2">
      <w:pPr>
        <w:pStyle w:val="Sous-titre"/>
        <w:numPr>
          <w:ilvl w:val="0"/>
          <w:numId w:val="30"/>
        </w:numPr>
        <w:rPr>
          <w:rFonts w:ascii="Times New Roman" w:eastAsia="Times New Roman" w:hAnsi="Times New Roman" w:cs="Times New Roman"/>
          <w:b/>
          <w:color w:val="000000" w:themeColor="text1"/>
          <w:szCs w:val="20"/>
          <w:lang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eastAsia="fr-FR"/>
        </w:rPr>
        <w:t>Distribution des budgets</w:t>
      </w:r>
    </w:p>
    <w:p w:rsidR="000B0244" w:rsidRPr="000B0244" w:rsidRDefault="000B0244" w:rsidP="00260B2C">
      <w:pPr>
        <w:numPr>
          <w:ilvl w:val="0"/>
          <w:numId w:val="7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Histogramme montrant une majorité de films à petit ou moyen budget, quelques très gros budgets rares.</w:t>
      </w:r>
    </w:p>
    <w:p w:rsidR="000B0244" w:rsidRPr="00E527E2" w:rsidRDefault="000B0244" w:rsidP="00E527E2">
      <w:pPr>
        <w:pStyle w:val="Sous-titre"/>
        <w:numPr>
          <w:ilvl w:val="0"/>
          <w:numId w:val="30"/>
        </w:numPr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Distribution des notes </w:t>
      </w:r>
      <w:proofErr w:type="spellStart"/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moyennes</w:t>
      </w:r>
      <w:proofErr w:type="spellEnd"/>
    </w:p>
    <w:p w:rsidR="000B0244" w:rsidRPr="000B0244" w:rsidRDefault="000B0244" w:rsidP="00260B2C">
      <w:pPr>
        <w:numPr>
          <w:ilvl w:val="0"/>
          <w:numId w:val="8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Distribution centrée sur des notes entre 5 et 7, avec peu de films très mal ou très bien notés.</w:t>
      </w:r>
    </w:p>
    <w:p w:rsidR="000B0244" w:rsidRPr="00E527E2" w:rsidRDefault="00E156A7" w:rsidP="00E527E2">
      <w:pPr>
        <w:pStyle w:val="Sous-titre"/>
        <w:numPr>
          <w:ilvl w:val="0"/>
          <w:numId w:val="30"/>
        </w:numPr>
        <w:rPr>
          <w:rFonts w:ascii="Times New Roman" w:eastAsia="Times New Roman" w:hAnsi="Times New Roman" w:cs="Times New Roman"/>
          <w:b/>
          <w:color w:val="000000" w:themeColor="text1"/>
          <w:szCs w:val="20"/>
          <w:lang w:val="en"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>Repartition</w:t>
      </w:r>
      <w:r w:rsidR="000B0244"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val="en" w:eastAsia="fr-FR"/>
        </w:rPr>
        <w:t xml:space="preserve"> des genres</w:t>
      </w:r>
    </w:p>
    <w:p w:rsidR="000B0244" w:rsidRPr="000B0244" w:rsidRDefault="000B0244" w:rsidP="00260B2C">
      <w:pPr>
        <w:numPr>
          <w:ilvl w:val="0"/>
          <w:numId w:val="9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genres les plus populaires sont Action, Drame, Thriller, Comédie.</w:t>
      </w:r>
    </w:p>
    <w:p w:rsidR="000B0244" w:rsidRPr="00E527E2" w:rsidRDefault="000B0244" w:rsidP="00E527E2">
      <w:pPr>
        <w:pStyle w:val="Sous-titre"/>
        <w:numPr>
          <w:ilvl w:val="0"/>
          <w:numId w:val="30"/>
        </w:numPr>
        <w:rPr>
          <w:rFonts w:ascii="Times New Roman" w:eastAsia="Times New Roman" w:hAnsi="Times New Roman" w:cs="Times New Roman"/>
          <w:b/>
          <w:color w:val="000000" w:themeColor="text1"/>
          <w:szCs w:val="20"/>
          <w:lang w:eastAsia="fr-FR"/>
        </w:rPr>
      </w:pPr>
      <w:r w:rsidRPr="00E527E2">
        <w:rPr>
          <w:rFonts w:ascii="Times New Roman" w:eastAsia="Times New Roman" w:hAnsi="Times New Roman" w:cs="Times New Roman"/>
          <w:b/>
          <w:color w:val="000000" w:themeColor="text1"/>
          <w:sz w:val="24"/>
          <w:lang w:eastAsia="fr-FR"/>
        </w:rPr>
        <w:t>Evolution du nombre de films par année</w:t>
      </w:r>
    </w:p>
    <w:p w:rsidR="000B0244" w:rsidRPr="000B0244" w:rsidRDefault="000B0244" w:rsidP="000640ED">
      <w:pPr>
        <w:numPr>
          <w:ilvl w:val="0"/>
          <w:numId w:val="10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La production de films varie selon les années, avec une tendance à l’augmentation sur les dernières décennies.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L’analyse exploratoire a permis de :</w:t>
      </w:r>
    </w:p>
    <w:p w:rsidR="000B0244" w:rsidRPr="000B0244" w:rsidRDefault="000B0244" w:rsidP="00260B2C">
      <w:pPr>
        <w:numPr>
          <w:ilvl w:val="0"/>
          <w:numId w:val="11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Mettre en lumière la diversité forte des budgets, popularités et recettes.</w:t>
      </w:r>
    </w:p>
    <w:p w:rsidR="000B0244" w:rsidRPr="000B0244" w:rsidRDefault="000B0244" w:rsidP="000640ED">
      <w:pPr>
        <w:numPr>
          <w:ilvl w:val="0"/>
          <w:numId w:val="11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Confirmer la nécessité d’un traitement adapté des valeurs extrêmes (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outliers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).</w:t>
      </w:r>
    </w:p>
    <w:p w:rsidR="000B0244" w:rsidRPr="000B0244" w:rsidRDefault="000B0244" w:rsidP="000640ED">
      <w:pPr>
        <w:numPr>
          <w:ilvl w:val="0"/>
          <w:numId w:val="11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Identifier les genres dominants sur lesquels concentrer certaines analyses.</w:t>
      </w:r>
    </w:p>
    <w:p w:rsidR="000B0244" w:rsidRPr="000B0244" w:rsidRDefault="000B0244" w:rsidP="000640ED">
      <w:pPr>
        <w:numPr>
          <w:ilvl w:val="0"/>
          <w:numId w:val="11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Préparer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pour les étapes suivantes : nettoyage approfondi, prétraitement textuel, vectorisation et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clustering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.</w:t>
      </w:r>
    </w:p>
    <w:p w:rsidR="000B0244" w:rsidRPr="00260B2C" w:rsidRDefault="000B0244" w:rsidP="000640ED">
      <w:pPr>
        <w:pStyle w:val="Titre2"/>
        <w:numPr>
          <w:ilvl w:val="0"/>
          <w:numId w:val="21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>Nettoyage des données (valeurs manquantes, doublons)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Le nettoyage des données est une étape cruciale afin de garantir la qualité et la fiabilité des analyses ultérieures sur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TMDB, qui contient des informations sur environ 5000 films. Cette étape vise à éliminer les doublons, à gérer les valeurs manquantes, et à s’assurer que les données soient cohérentes et exploitables.</w:t>
      </w:r>
    </w:p>
    <w:p w:rsidR="000B0244" w:rsidRPr="00260B2C" w:rsidRDefault="000B0244" w:rsidP="000640ED">
      <w:pPr>
        <w:pStyle w:val="Titre3"/>
        <w:numPr>
          <w:ilvl w:val="0"/>
          <w:numId w:val="27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>Suppression des doublons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Un contrôle a été effectué pour détecter la présence d’entrées dupliquées.</w:t>
      </w:r>
    </w:p>
    <w:p w:rsidR="000B0244" w:rsidRPr="000B0244" w:rsidRDefault="000B0244" w:rsidP="00260B2C">
      <w:pPr>
        <w:numPr>
          <w:ilvl w:val="0"/>
          <w:numId w:val="12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Résultat</w:t>
      </w:r>
      <w:r w:rsidRPr="00AA475C">
        <w:rPr>
          <w:rFonts w:ascii="Times New Roman" w:eastAsia="Times New Roman" w:hAnsi="Times New Roman" w:cs="Times New Roman"/>
          <w:lang w:eastAsia="fr-FR"/>
        </w:rPr>
        <w:t xml:space="preserve"> : aucun doublon n’a été trouvé, ce qui témoigne d’une bonne qualité initiale du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.</w:t>
      </w:r>
    </w:p>
    <w:p w:rsidR="000B0244" w:rsidRPr="000B0244" w:rsidRDefault="000B0244" w:rsidP="000640ED">
      <w:pPr>
        <w:numPr>
          <w:ilvl w:val="0"/>
          <w:numId w:val="12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Conclusion</w:t>
      </w:r>
      <w:r w:rsidRPr="00AA475C">
        <w:rPr>
          <w:rFonts w:ascii="Times New Roman" w:eastAsia="Times New Roman" w:hAnsi="Times New Roman" w:cs="Times New Roman"/>
          <w:lang w:eastAsia="fr-FR"/>
        </w:rPr>
        <w:t xml:space="preserve"> : aucune suppression n’a été nécessaire à ce stade.</w:t>
      </w:r>
    </w:p>
    <w:p w:rsidR="000B0244" w:rsidRPr="00260B2C" w:rsidRDefault="000B0244" w:rsidP="000640ED">
      <w:pPr>
        <w:pStyle w:val="Titre3"/>
        <w:numPr>
          <w:ilvl w:val="0"/>
          <w:numId w:val="27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0"/>
          <w:u w:val="single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  <w:lang w:eastAsia="fr-FR"/>
        </w:rPr>
        <w:t>Gestion des valeurs manquantes</w:t>
      </w:r>
    </w:p>
    <w:p w:rsidR="000B0244" w:rsidRPr="00260B2C" w:rsidRDefault="000B0244" w:rsidP="00260B2C">
      <w:pPr>
        <w:pStyle w:val="Paragraphedeliste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sz w:val="10"/>
          <w:szCs w:val="20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sz w:val="24"/>
          <w:szCs w:val="44"/>
          <w:lang w:eastAsia="fr-FR"/>
        </w:rPr>
        <w:t>Synthèse des valeurs manquantes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Après inspection, voici les colonnes contenant des données manquantes et leur quantité respective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02"/>
        <w:gridCol w:w="2330"/>
        <w:gridCol w:w="2576"/>
      </w:tblGrid>
      <w:tr w:rsidR="00BE55D0" w:rsidRPr="00BE55D0" w:rsidTr="00BE55D0"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Colonne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Valeurs manquantes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% par rapport au total</w:t>
            </w:r>
          </w:p>
        </w:tc>
      </w:tr>
      <w:tr w:rsidR="00BE55D0" w:rsidRPr="00BE55D0" w:rsidTr="00BE55D0"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homepage</w:t>
            </w:r>
            <w:proofErr w:type="spellEnd"/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3,088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≈ 64%</w:t>
            </w:r>
          </w:p>
        </w:tc>
      </w:tr>
      <w:tr w:rsidR="00BE55D0" w:rsidRPr="00BE55D0" w:rsidTr="00BE55D0"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tagline</w:t>
            </w:r>
            <w:proofErr w:type="spellEnd"/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841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≈ 17.5%</w:t>
            </w:r>
          </w:p>
        </w:tc>
      </w:tr>
      <w:tr w:rsidR="00BE55D0" w:rsidRPr="00BE55D0" w:rsidTr="00BE55D0"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release_date</w:t>
            </w:r>
            <w:proofErr w:type="spellEnd"/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≈ 0.02%</w:t>
            </w:r>
          </w:p>
        </w:tc>
      </w:tr>
      <w:tr w:rsidR="00BE55D0" w:rsidRPr="00BE55D0" w:rsidTr="00BE55D0"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Autres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hideMark/>
          </w:tcPr>
          <w:p w:rsidR="00BE55D0" w:rsidRPr="00BE55D0" w:rsidRDefault="00BE55D0" w:rsidP="000640E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55D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0%</w:t>
            </w:r>
          </w:p>
        </w:tc>
      </w:tr>
    </w:tbl>
    <w:p w:rsidR="000B0244" w:rsidRPr="00260B2C" w:rsidRDefault="000B0244" w:rsidP="00260B2C">
      <w:pPr>
        <w:pStyle w:val="Paragraphedeliste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sz w:val="10"/>
          <w:szCs w:val="20"/>
          <w:lang w:val="en" w:eastAsia="fr-FR"/>
        </w:rPr>
      </w:pPr>
      <w:proofErr w:type="spellStart"/>
      <w:r w:rsidRPr="00260B2C">
        <w:rPr>
          <w:rFonts w:ascii="Times New Roman" w:eastAsia="Times New Roman" w:hAnsi="Times New Roman" w:cs="Times New Roman"/>
          <w:b/>
          <w:sz w:val="24"/>
          <w:szCs w:val="44"/>
          <w:lang w:val="en" w:eastAsia="fr-FR"/>
        </w:rPr>
        <w:t>Analyse</w:t>
      </w:r>
      <w:proofErr w:type="spellEnd"/>
    </w:p>
    <w:p w:rsidR="000B0244" w:rsidRPr="000B0244" w:rsidRDefault="000B0244" w:rsidP="00260B2C">
      <w:pPr>
        <w:numPr>
          <w:ilvl w:val="0"/>
          <w:numId w:val="13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proofErr w:type="gram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homepage</w:t>
      </w:r>
      <w:proofErr w:type="spellEnd"/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 xml:space="preserve"> (URL officielle) et </w:t>
      </w: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tagline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(phrase d’accroche) sont des champs non critiques pour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clustering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; leur absence ne nuit pas à l’analyse principale.</w:t>
      </w:r>
    </w:p>
    <w:p w:rsidR="000B0244" w:rsidRPr="000B0244" w:rsidRDefault="000B0244" w:rsidP="00260B2C">
      <w:pPr>
        <w:numPr>
          <w:ilvl w:val="0"/>
          <w:numId w:val="13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La colonne </w:t>
      </w: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release_date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possède une seule valeur manquante, facilement écartable si nécessaire.</w:t>
      </w:r>
    </w:p>
    <w:p w:rsidR="000B0244" w:rsidRPr="000B0244" w:rsidRDefault="000B0244" w:rsidP="000640ED">
      <w:pPr>
        <w:numPr>
          <w:ilvl w:val="0"/>
          <w:numId w:val="13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Toutes les autres colonnes essentielles (budget, genres, synopsis, scores, etc.) ne contiennent aucune valeur manquante, assurant une base solide.</w:t>
      </w:r>
    </w:p>
    <w:p w:rsidR="000B0244" w:rsidRPr="00260B2C" w:rsidRDefault="000B0244" w:rsidP="00260B2C">
      <w:pPr>
        <w:pStyle w:val="Paragraphedeliste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sz w:val="10"/>
          <w:szCs w:val="20"/>
          <w:lang w:val="en" w:eastAsia="fr-FR"/>
        </w:rPr>
      </w:pPr>
      <w:proofErr w:type="spellStart"/>
      <w:r w:rsidRPr="00260B2C">
        <w:rPr>
          <w:rFonts w:ascii="Times New Roman" w:eastAsia="Times New Roman" w:hAnsi="Times New Roman" w:cs="Times New Roman"/>
          <w:b/>
          <w:sz w:val="24"/>
          <w:szCs w:val="44"/>
          <w:lang w:val="en" w:eastAsia="fr-FR"/>
        </w:rPr>
        <w:t>Traitement</w:t>
      </w:r>
      <w:proofErr w:type="spellEnd"/>
      <w:r w:rsidRPr="00260B2C">
        <w:rPr>
          <w:rFonts w:ascii="Times New Roman" w:eastAsia="Times New Roman" w:hAnsi="Times New Roman" w:cs="Times New Roman"/>
          <w:b/>
          <w:sz w:val="24"/>
          <w:szCs w:val="44"/>
          <w:lang w:val="en" w:eastAsia="fr-FR"/>
        </w:rPr>
        <w:t xml:space="preserve"> </w:t>
      </w:r>
      <w:proofErr w:type="spellStart"/>
      <w:r w:rsidRPr="00260B2C">
        <w:rPr>
          <w:rFonts w:ascii="Times New Roman" w:eastAsia="Times New Roman" w:hAnsi="Times New Roman" w:cs="Times New Roman"/>
          <w:b/>
          <w:sz w:val="24"/>
          <w:szCs w:val="44"/>
          <w:lang w:val="en" w:eastAsia="fr-FR"/>
        </w:rPr>
        <w:t>effectué</w:t>
      </w:r>
      <w:proofErr w:type="spellEnd"/>
    </w:p>
    <w:p w:rsidR="000B0244" w:rsidRPr="000B0244" w:rsidRDefault="000B0244" w:rsidP="00260B2C">
      <w:pPr>
        <w:numPr>
          <w:ilvl w:val="0"/>
          <w:numId w:val="14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films sans synopsis (`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overview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`) ont été retirés (3 films), car le synopsis est fondamental pour le traitement automatique du langage et la vectorisation textuelle.</w:t>
      </w:r>
    </w:p>
    <w:p w:rsidR="000B0244" w:rsidRPr="000B0244" w:rsidRDefault="000B0244" w:rsidP="00260B2C">
      <w:pPr>
        <w:numPr>
          <w:ilvl w:val="0"/>
          <w:numId w:val="14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valeurs à 0 dans le budget, les recettes et la durée ont été imputées par la médiane des valeurs non-nulles pour préserver l’intégrité des données numériques.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Le nettoyage a permis d’obtenir un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de haute qualité, prêt à être exploité pour les analyses exploratoires et les traitements avancés. L’absence de doublons et la quasi-totalité de valeurs renseignées renforcent la pertinence des résultats futurs.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champs non essentiels avec valeurs manquantes peuvent être soit ignorés, soit traités, sans risque de biais majeur.</w:t>
      </w:r>
    </w:p>
    <w:p w:rsidR="000B0244" w:rsidRPr="00260B2C" w:rsidRDefault="000B0244" w:rsidP="000640ED">
      <w:pPr>
        <w:pStyle w:val="Titre2"/>
        <w:numPr>
          <w:ilvl w:val="0"/>
          <w:numId w:val="21"/>
        </w:numPr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fr-FR"/>
        </w:rPr>
        <w:t>Prétraitement textuel des synopsis</w:t>
      </w:r>
    </w:p>
    <w:p w:rsidR="000B0244" w:rsidRPr="000B0244" w:rsidRDefault="000B0244" w:rsidP="000640ED">
      <w:p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Dans le cadre de l’analyse de données issues du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TMDB, le prétraitement textuel des synopsis est une étape cruciale permettant d’améliorer la qualité des analyses sémantiques ultérieures, telles que la vectorisation et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clustering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des films. Ce prétraitement comprend essentiellement le nettoyage du texte, la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tokenization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et la suppression des mots vides (stop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).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8"/>
          <w:szCs w:val="20"/>
          <w:lang w:val="en" w:eastAsia="fr-FR"/>
        </w:rPr>
      </w:pPr>
      <w:proofErr w:type="spellStart"/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szCs w:val="50"/>
          <w:lang w:val="en" w:eastAsia="fr-FR"/>
        </w:rPr>
        <w:t>Outils</w:t>
      </w:r>
      <w:proofErr w:type="spellEnd"/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szCs w:val="50"/>
          <w:lang w:val="en" w:eastAsia="fr-FR"/>
        </w:rPr>
        <w:t xml:space="preserve"> </w:t>
      </w:r>
      <w:proofErr w:type="spellStart"/>
      <w:r w:rsidRPr="00260B2C">
        <w:rPr>
          <w:rFonts w:ascii="Times New Roman" w:eastAsia="Times New Roman" w:hAnsi="Times New Roman" w:cs="Times New Roman"/>
          <w:b/>
          <w:color w:val="000000" w:themeColor="text1"/>
          <w:sz w:val="28"/>
          <w:szCs w:val="50"/>
          <w:lang w:val="en" w:eastAsia="fr-FR"/>
        </w:rPr>
        <w:t>utilisés</w:t>
      </w:r>
      <w:proofErr w:type="spellEnd"/>
    </w:p>
    <w:p w:rsidR="000B0244" w:rsidRPr="000B0244" w:rsidRDefault="000B0244" w:rsidP="00260B2C">
      <w:pPr>
        <w:numPr>
          <w:ilvl w:val="0"/>
          <w:numId w:val="15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 xml:space="preserve">NLTK (Natural </w:t>
      </w: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Language</w:t>
      </w:r>
      <w:proofErr w:type="spellEnd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Toolkit</w:t>
      </w:r>
      <w:proofErr w:type="spellEnd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)</w:t>
      </w:r>
      <w:r w:rsidRPr="00AA475C">
        <w:rPr>
          <w:rFonts w:ascii="Times New Roman" w:eastAsia="Times New Roman" w:hAnsi="Times New Roman" w:cs="Times New Roman"/>
          <w:lang w:eastAsia="fr-FR"/>
        </w:rPr>
        <w:t xml:space="preserve"> : bibliothèque Python reconnue pour le traitement du langage naturel, utilisée pour la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tokenization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des textes.</w:t>
      </w:r>
    </w:p>
    <w:p w:rsidR="000B0244" w:rsidRPr="000B0244" w:rsidRDefault="000B0244" w:rsidP="00260B2C">
      <w:pPr>
        <w:numPr>
          <w:ilvl w:val="0"/>
          <w:numId w:val="15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StopwordsISO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bibliothèque fournissant des listes de stop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multilingues basées sur la norme ISO 639-1, offrant une couverture plus large que les stop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natifs de NLTK.</w:t>
      </w:r>
    </w:p>
    <w:p w:rsidR="000B0244" w:rsidRPr="000B0244" w:rsidRDefault="000B0244" w:rsidP="000640ED">
      <w:pPr>
        <w:numPr>
          <w:ilvl w:val="0"/>
          <w:numId w:val="15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Setuptools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utilisé pour assurer la bonne intégration de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StopwordsISO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dans l’environnement Python.</w:t>
      </w:r>
    </w:p>
    <w:p w:rsidR="000B0244" w:rsidRPr="000B0244" w:rsidRDefault="000B0244" w:rsidP="000640ED">
      <w:pPr>
        <w:numPr>
          <w:ilvl w:val="0"/>
          <w:numId w:val="15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Langdetect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bibliothèque permettant de détecter automatiquement la langue d’un texte, utilisée pour confirmer ou corriger la langue indiquée dans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.</w:t>
      </w:r>
    </w:p>
    <w:p w:rsidR="000B0244" w:rsidRPr="000B0244" w:rsidRDefault="000B0244" w:rsidP="000640ED">
      <w:pPr>
        <w:spacing w:after="0" w:line="360" w:lineRule="auto"/>
        <w:rPr>
          <w:rFonts w:ascii="Times New Roman" w:eastAsia="Times New Roman" w:hAnsi="Times New Roman" w:cs="Times New Roman"/>
          <w:b/>
          <w:sz w:val="8"/>
          <w:szCs w:val="20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sz w:val="28"/>
          <w:szCs w:val="50"/>
          <w:lang w:eastAsia="fr-FR"/>
        </w:rPr>
        <w:t>Installation des bibliothèques</w:t>
      </w:r>
    </w:p>
    <w:p w:rsidR="000640ED" w:rsidRDefault="000B0244" w:rsidP="000640ED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Les commandes suivantes ont été exécutées pour installer les outils requis :</w:t>
      </w:r>
    </w:p>
    <w:p w:rsidR="000640ED" w:rsidRPr="000640ED" w:rsidRDefault="000B0244" w:rsidP="000640ED">
      <w:pPr>
        <w:pStyle w:val="Paragraphedeliste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en-CA" w:eastAsia="fr-FR"/>
        </w:rPr>
      </w:pPr>
      <w:r w:rsidRPr="000640ED">
        <w:rPr>
          <w:rFonts w:ascii="Times New Roman" w:eastAsia="Times New Roman" w:hAnsi="Times New Roman" w:cs="Times New Roman"/>
          <w:lang w:val="en-CA" w:eastAsia="fr-FR"/>
        </w:rPr>
        <w:t xml:space="preserve">pip install </w:t>
      </w:r>
      <w:proofErr w:type="spellStart"/>
      <w:r w:rsidRPr="000640ED">
        <w:rPr>
          <w:rFonts w:ascii="Times New Roman" w:eastAsia="Times New Roman" w:hAnsi="Times New Roman" w:cs="Times New Roman"/>
          <w:lang w:val="en-CA" w:eastAsia="fr-FR"/>
        </w:rPr>
        <w:t>nltk</w:t>
      </w:r>
      <w:proofErr w:type="spellEnd"/>
    </w:p>
    <w:p w:rsidR="000640ED" w:rsidRPr="000640ED" w:rsidRDefault="000B0244" w:rsidP="000640ED">
      <w:pPr>
        <w:pStyle w:val="Paragraphedeliste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en-CA" w:eastAsia="fr-FR"/>
        </w:rPr>
      </w:pPr>
      <w:r w:rsidRPr="000640ED">
        <w:rPr>
          <w:rFonts w:ascii="Times New Roman" w:eastAsia="Times New Roman" w:hAnsi="Times New Roman" w:cs="Times New Roman"/>
          <w:lang w:val="en-CA" w:eastAsia="fr-FR"/>
        </w:rPr>
        <w:t xml:space="preserve">pip install </w:t>
      </w:r>
      <w:proofErr w:type="spellStart"/>
      <w:r w:rsidRPr="000640ED">
        <w:rPr>
          <w:rFonts w:ascii="Times New Roman" w:eastAsia="Times New Roman" w:hAnsi="Times New Roman" w:cs="Times New Roman"/>
          <w:lang w:val="en-CA" w:eastAsia="fr-FR"/>
        </w:rPr>
        <w:t>stopwordsiso</w:t>
      </w:r>
      <w:proofErr w:type="spellEnd"/>
    </w:p>
    <w:p w:rsidR="000640ED" w:rsidRPr="000640ED" w:rsidRDefault="000B0244" w:rsidP="000640ED">
      <w:pPr>
        <w:pStyle w:val="Paragraphedeliste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en-CA" w:eastAsia="fr-FR"/>
        </w:rPr>
      </w:pPr>
      <w:r w:rsidRPr="000640ED">
        <w:rPr>
          <w:rFonts w:ascii="Times New Roman" w:eastAsia="Times New Roman" w:hAnsi="Times New Roman" w:cs="Times New Roman"/>
          <w:lang w:val="en-CA" w:eastAsia="fr-FR"/>
        </w:rPr>
        <w:t xml:space="preserve">pip install </w:t>
      </w:r>
      <w:proofErr w:type="spellStart"/>
      <w:r w:rsidRPr="000640ED">
        <w:rPr>
          <w:rFonts w:ascii="Times New Roman" w:eastAsia="Times New Roman" w:hAnsi="Times New Roman" w:cs="Times New Roman"/>
          <w:lang w:val="en-CA" w:eastAsia="fr-FR"/>
        </w:rPr>
        <w:t>setuptools</w:t>
      </w:r>
      <w:proofErr w:type="spellEnd"/>
    </w:p>
    <w:p w:rsidR="000B0244" w:rsidRPr="000640ED" w:rsidRDefault="000B0244" w:rsidP="000640ED">
      <w:pPr>
        <w:pStyle w:val="Paragraphedeliste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val="en-CA" w:eastAsia="fr-FR"/>
        </w:rPr>
      </w:pPr>
      <w:proofErr w:type="spellStart"/>
      <w:proofErr w:type="gramStart"/>
      <w:r w:rsidRPr="000640ED">
        <w:rPr>
          <w:rFonts w:ascii="Times New Roman" w:eastAsia="Times New Roman" w:hAnsi="Times New Roman" w:cs="Times New Roman"/>
          <w:lang w:eastAsia="fr-FR"/>
        </w:rPr>
        <w:t>pip</w:t>
      </w:r>
      <w:proofErr w:type="spellEnd"/>
      <w:proofErr w:type="gramEnd"/>
      <w:r w:rsidRPr="000640E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0640ED">
        <w:rPr>
          <w:rFonts w:ascii="Times New Roman" w:eastAsia="Times New Roman" w:hAnsi="Times New Roman" w:cs="Times New Roman"/>
          <w:lang w:eastAsia="fr-FR"/>
        </w:rPr>
        <w:t>install</w:t>
      </w:r>
      <w:proofErr w:type="spellEnd"/>
      <w:r w:rsidRPr="000640ED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0640ED">
        <w:rPr>
          <w:rFonts w:ascii="Times New Roman" w:eastAsia="Times New Roman" w:hAnsi="Times New Roman" w:cs="Times New Roman"/>
          <w:lang w:eastAsia="fr-FR"/>
        </w:rPr>
        <w:t>langdetect</w:t>
      </w:r>
      <w:proofErr w:type="spellEnd"/>
    </w:p>
    <w:p w:rsidR="000B0244" w:rsidRPr="000B0244" w:rsidRDefault="000B0244" w:rsidP="000640ED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Lien vers le dépôt officiel de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StopwordsISO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: </w:t>
      </w:r>
      <w:hyperlink r:id="rId5" w:history="1">
        <w:r w:rsidRPr="00AA475C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https://github.com/stopwords-iso/stopwords-iso</w:t>
        </w:r>
      </w:hyperlink>
    </w:p>
    <w:p w:rsidR="000B0244" w:rsidRPr="000B0244" w:rsidRDefault="000B0244" w:rsidP="000640ED">
      <w:pPr>
        <w:spacing w:after="0" w:line="360" w:lineRule="auto"/>
        <w:rPr>
          <w:rFonts w:ascii="Times New Roman" w:eastAsia="Times New Roman" w:hAnsi="Times New Roman" w:cs="Times New Roman"/>
          <w:b/>
          <w:sz w:val="8"/>
          <w:szCs w:val="20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sz w:val="28"/>
          <w:szCs w:val="50"/>
          <w:lang w:eastAsia="fr-FR"/>
        </w:rPr>
        <w:t>Description du prétraitement réalisé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b/>
          <w:sz w:val="10"/>
          <w:szCs w:val="20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sz w:val="24"/>
          <w:szCs w:val="44"/>
          <w:lang w:eastAsia="fr-FR"/>
        </w:rPr>
        <w:t>1. Nettoyage du texte</w:t>
      </w:r>
    </w:p>
    <w:p w:rsidR="000B0244" w:rsidRPr="000B0244" w:rsidRDefault="000B0244" w:rsidP="00260B2C">
      <w:pPr>
        <w:numPr>
          <w:ilvl w:val="0"/>
          <w:numId w:val="16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Conversion des textes en minuscules pour uniformiser la casse.</w:t>
      </w:r>
    </w:p>
    <w:p w:rsidR="000B0244" w:rsidRPr="000B0244" w:rsidRDefault="000B0244" w:rsidP="00260B2C">
      <w:pPr>
        <w:numPr>
          <w:ilvl w:val="0"/>
          <w:numId w:val="16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Suppression de la ponctuation, des chiffres et des caractères spéciaux, en prenant en compte les caractères accentués via une expression régulière adaptée.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b/>
          <w:sz w:val="6"/>
          <w:szCs w:val="20"/>
          <w:lang w:val="en" w:eastAsia="fr-FR"/>
        </w:rPr>
      </w:pPr>
      <w:r w:rsidRPr="00260B2C">
        <w:rPr>
          <w:rFonts w:ascii="Times New Roman" w:eastAsia="Times New Roman" w:hAnsi="Times New Roman" w:cs="Times New Roman"/>
          <w:b/>
          <w:sz w:val="24"/>
          <w:szCs w:val="50"/>
          <w:lang w:val="en" w:eastAsia="fr-FR"/>
        </w:rPr>
        <w:t xml:space="preserve">2. </w:t>
      </w:r>
      <w:proofErr w:type="spellStart"/>
      <w:r w:rsidRPr="00260B2C">
        <w:rPr>
          <w:rFonts w:ascii="Times New Roman" w:eastAsia="Times New Roman" w:hAnsi="Times New Roman" w:cs="Times New Roman"/>
          <w:b/>
          <w:sz w:val="24"/>
          <w:szCs w:val="50"/>
          <w:lang w:val="en" w:eastAsia="fr-FR"/>
        </w:rPr>
        <w:t>Détection</w:t>
      </w:r>
      <w:proofErr w:type="spellEnd"/>
      <w:r w:rsidRPr="00260B2C">
        <w:rPr>
          <w:rFonts w:ascii="Times New Roman" w:eastAsia="Times New Roman" w:hAnsi="Times New Roman" w:cs="Times New Roman"/>
          <w:b/>
          <w:sz w:val="24"/>
          <w:szCs w:val="50"/>
          <w:lang w:val="en" w:eastAsia="fr-FR"/>
        </w:rPr>
        <w:t xml:space="preserve"> de la langue</w:t>
      </w:r>
    </w:p>
    <w:p w:rsidR="000B0244" w:rsidRPr="000B0244" w:rsidRDefault="000B0244" w:rsidP="00260B2C">
      <w:pPr>
        <w:numPr>
          <w:ilvl w:val="0"/>
          <w:numId w:val="17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Utilisation de la bibliothèque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langdetect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pour identifier automatiquement la langue du synopsis.</w:t>
      </w:r>
    </w:p>
    <w:p w:rsidR="000B0244" w:rsidRPr="000B0244" w:rsidRDefault="000B0244" w:rsidP="00260B2C">
      <w:pPr>
        <w:numPr>
          <w:ilvl w:val="0"/>
          <w:numId w:val="17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Comparaison avec </w:t>
      </w:r>
      <w:proofErr w:type="gramStart"/>
      <w:r w:rsidRPr="00AA475C">
        <w:rPr>
          <w:rFonts w:ascii="Times New Roman" w:eastAsia="Times New Roman" w:hAnsi="Times New Roman" w:cs="Times New Roman"/>
          <w:lang w:eastAsia="fr-FR"/>
        </w:rPr>
        <w:t xml:space="preserve">la colonne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original</w:t>
      </w:r>
      <w:proofErr w:type="gramEnd"/>
      <w:r w:rsidRPr="00AA475C">
        <w:rPr>
          <w:rFonts w:ascii="Times New Roman" w:eastAsia="Times New Roman" w:hAnsi="Times New Roman" w:cs="Times New Roman"/>
          <w:lang w:eastAsia="fr-FR"/>
        </w:rPr>
        <w:t>_language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fournie dans le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pour corriger les incohérences.</w:t>
      </w:r>
    </w:p>
    <w:p w:rsidR="000B0244" w:rsidRPr="000B0244" w:rsidRDefault="000B0244" w:rsidP="00260B2C">
      <w:pPr>
        <w:numPr>
          <w:ilvl w:val="0"/>
          <w:numId w:val="17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Création d’une colonne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langue_effective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intégrant la langue détectée lorsqu’elle diffère de la valeur initiale.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b/>
          <w:sz w:val="10"/>
          <w:szCs w:val="20"/>
          <w:lang w:val="en" w:eastAsia="fr-FR"/>
        </w:rPr>
      </w:pPr>
      <w:r w:rsidRPr="00260B2C">
        <w:rPr>
          <w:rFonts w:ascii="Times New Roman" w:eastAsia="Times New Roman" w:hAnsi="Times New Roman" w:cs="Times New Roman"/>
          <w:b/>
          <w:sz w:val="24"/>
          <w:szCs w:val="44"/>
          <w:lang w:val="en" w:eastAsia="fr-FR"/>
        </w:rPr>
        <w:t>3. Tokenization</w:t>
      </w:r>
    </w:p>
    <w:p w:rsidR="000B0244" w:rsidRPr="000B0244" w:rsidRDefault="000B0244" w:rsidP="00260B2C">
      <w:pPr>
        <w:numPr>
          <w:ilvl w:val="0"/>
          <w:numId w:val="18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Découpage du texte en mots élémentaires (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tokens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) à l’aide de NLTK.</w:t>
      </w:r>
    </w:p>
    <w:p w:rsidR="000B0244" w:rsidRPr="000B0244" w:rsidRDefault="000B0244" w:rsidP="00260B2C">
      <w:pPr>
        <w:numPr>
          <w:ilvl w:val="0"/>
          <w:numId w:val="18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Cette étape prépare le texte pour la suppression des mots non significatifs.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b/>
          <w:sz w:val="10"/>
          <w:szCs w:val="20"/>
          <w:lang w:val="en" w:eastAsia="fr-FR"/>
        </w:rPr>
      </w:pPr>
      <w:r w:rsidRPr="00260B2C">
        <w:rPr>
          <w:rFonts w:ascii="Times New Roman" w:eastAsia="Times New Roman" w:hAnsi="Times New Roman" w:cs="Times New Roman"/>
          <w:b/>
          <w:sz w:val="24"/>
          <w:szCs w:val="44"/>
          <w:lang w:val="en" w:eastAsia="fr-FR"/>
        </w:rPr>
        <w:t>4. Suppression des stop words</w:t>
      </w:r>
    </w:p>
    <w:p w:rsidR="000B0244" w:rsidRPr="000B0244" w:rsidRDefault="000B0244" w:rsidP="00260B2C">
      <w:pPr>
        <w:numPr>
          <w:ilvl w:val="0"/>
          <w:numId w:val="19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Utilisation de </w:t>
      </w: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StopwordsISO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pour la suppression des mots vides, adaptée à la langue effective de chaque synopsis.</w:t>
      </w:r>
    </w:p>
    <w:p w:rsidR="000B0244" w:rsidRPr="000B0244" w:rsidRDefault="000B0244" w:rsidP="00260B2C">
      <w:pPr>
        <w:numPr>
          <w:ilvl w:val="0"/>
          <w:numId w:val="19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Cette approche remplace l’utilisation des stop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de NLTK, car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StopwordsISO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fournit une liste plus étendue et adaptée à la diversité linguistique importante du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TMDB.</w:t>
      </w:r>
    </w:p>
    <w:p w:rsidR="000B0244" w:rsidRPr="000B0244" w:rsidRDefault="000B0244" w:rsidP="00260B2C">
      <w:pPr>
        <w:numPr>
          <w:ilvl w:val="0"/>
          <w:numId w:val="19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La suppression ciblée des mots fréquents inutiles permet de réduire le bruit et de concentrer l’analyse sur les termes à forte charge sémantique.</w:t>
      </w:r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b/>
          <w:sz w:val="8"/>
          <w:szCs w:val="20"/>
          <w:u w:val="single"/>
          <w:lang w:eastAsia="fr-FR"/>
        </w:rPr>
      </w:pPr>
      <w:r w:rsidRPr="00260B2C">
        <w:rPr>
          <w:rFonts w:ascii="Times New Roman" w:eastAsia="Times New Roman" w:hAnsi="Times New Roman" w:cs="Times New Roman"/>
          <w:b/>
          <w:sz w:val="28"/>
          <w:szCs w:val="50"/>
          <w:u w:val="single"/>
          <w:lang w:eastAsia="fr-FR"/>
        </w:rPr>
        <w:t xml:space="preserve">Avantages de l’utilisation de </w:t>
      </w:r>
      <w:proofErr w:type="spellStart"/>
      <w:r w:rsidRPr="00260B2C">
        <w:rPr>
          <w:rFonts w:ascii="Times New Roman" w:eastAsia="Times New Roman" w:hAnsi="Times New Roman" w:cs="Times New Roman"/>
          <w:b/>
          <w:sz w:val="28"/>
          <w:szCs w:val="50"/>
          <w:u w:val="single"/>
          <w:lang w:eastAsia="fr-FR"/>
        </w:rPr>
        <w:t>StopwordsISO</w:t>
      </w:r>
      <w:proofErr w:type="spellEnd"/>
      <w:r w:rsidRPr="00260B2C">
        <w:rPr>
          <w:rFonts w:ascii="Times New Roman" w:eastAsia="Times New Roman" w:hAnsi="Times New Roman" w:cs="Times New Roman"/>
          <w:b/>
          <w:sz w:val="28"/>
          <w:szCs w:val="50"/>
          <w:u w:val="single"/>
          <w:lang w:eastAsia="fr-FR"/>
        </w:rPr>
        <w:t xml:space="preserve"> vs NLTK</w:t>
      </w:r>
    </w:p>
    <w:p w:rsidR="000B0244" w:rsidRPr="000B0244" w:rsidRDefault="000B0244" w:rsidP="00260B2C">
      <w:pPr>
        <w:numPr>
          <w:ilvl w:val="0"/>
          <w:numId w:val="20"/>
        </w:numPr>
        <w:spacing w:after="0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lastRenderedPageBreak/>
        <w:t xml:space="preserve">Couverture multilingue bien plus large (plus de 80 langues supportées), correspondant mieux à la diversité du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TMDB (37 langues identifiées).</w:t>
      </w:r>
    </w:p>
    <w:p w:rsidR="000B0244" w:rsidRPr="000B0244" w:rsidRDefault="000B0244" w:rsidP="000640ED">
      <w:pPr>
        <w:numPr>
          <w:ilvl w:val="0"/>
          <w:numId w:val="20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La détection automatique via </w:t>
      </w:r>
      <w:proofErr w:type="spellStart"/>
      <w:r w:rsidRPr="00AA475C">
        <w:rPr>
          <w:rFonts w:ascii="Times New Roman" w:eastAsia="Times New Roman" w:hAnsi="Times New Roman" w:cs="Times New Roman"/>
          <w:b/>
          <w:bCs/>
          <w:lang w:eastAsia="fr-FR"/>
        </w:rPr>
        <w:t>langdetect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permet de corriger les erreurs ou manques de métadonnées (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original_language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>)</w:t>
      </w:r>
    </w:p>
    <w:p w:rsidR="000B0244" w:rsidRPr="000B0244" w:rsidRDefault="000B0244" w:rsidP="000640ED">
      <w:pPr>
        <w:numPr>
          <w:ilvl w:val="0"/>
          <w:numId w:val="20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>Alignement sur la norme ISO 639-1 garantissant la cohérence des codes langue pour le filtrage.</w:t>
      </w:r>
    </w:p>
    <w:p w:rsidR="000B0244" w:rsidRPr="000B0244" w:rsidRDefault="000B0244" w:rsidP="00C47513">
      <w:pPr>
        <w:numPr>
          <w:ilvl w:val="0"/>
          <w:numId w:val="20"/>
        </w:numPr>
        <w:spacing w:after="100" w:afterAutospacing="1" w:line="360" w:lineRule="auto"/>
        <w:ind w:left="1120" w:hanging="400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Mise à jour fréquente des listes de stop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grâce à la communauté open-source, assurant une meilleure qualité des données.</w:t>
      </w:r>
      <w:bookmarkStart w:id="0" w:name="_GoBack"/>
      <w:bookmarkEnd w:id="0"/>
    </w:p>
    <w:p w:rsidR="000B0244" w:rsidRPr="000B0244" w:rsidRDefault="000B0244" w:rsidP="00260B2C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A475C">
        <w:rPr>
          <w:rFonts w:ascii="Times New Roman" w:eastAsia="Times New Roman" w:hAnsi="Times New Roman" w:cs="Times New Roman"/>
          <w:lang w:eastAsia="fr-FR"/>
        </w:rPr>
        <w:t xml:space="preserve">Le prétraitement textuel des synopsis est une étape essentielle pour la réussite de l’analyse sémantique et du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clustering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dans le projet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FilmClusterTMDB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. </w:t>
      </w:r>
      <w:r w:rsidRPr="000B0244">
        <w:rPr>
          <w:rFonts w:ascii="Times New Roman" w:eastAsia="Times New Roman" w:hAnsi="Times New Roman" w:cs="Times New Roman"/>
          <w:lang w:eastAsia="fr-FR"/>
        </w:rPr>
        <w:br/>
      </w:r>
      <w:r w:rsidRPr="00AA475C">
        <w:rPr>
          <w:rFonts w:ascii="Times New Roman" w:eastAsia="Times New Roman" w:hAnsi="Times New Roman" w:cs="Times New Roman"/>
          <w:lang w:eastAsia="fr-FR"/>
        </w:rPr>
        <w:t xml:space="preserve">L’utilisation conjointe de NLTK pour la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tokenization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et de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StopwordsISO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pour la suppression des stop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 multilingues garantit une préparation propre et adaptée à la diversité linguistique du </w:t>
      </w:r>
      <w:proofErr w:type="spellStart"/>
      <w:r w:rsidRPr="00AA475C">
        <w:rPr>
          <w:rFonts w:ascii="Times New Roman" w:eastAsia="Times New Roman" w:hAnsi="Times New Roman" w:cs="Times New Roman"/>
          <w:lang w:eastAsia="fr-FR"/>
        </w:rPr>
        <w:t>dataset</w:t>
      </w:r>
      <w:proofErr w:type="spellEnd"/>
      <w:r w:rsidRPr="00AA475C">
        <w:rPr>
          <w:rFonts w:ascii="Times New Roman" w:eastAsia="Times New Roman" w:hAnsi="Times New Roman" w:cs="Times New Roman"/>
          <w:lang w:eastAsia="fr-FR"/>
        </w:rPr>
        <w:t xml:space="preserve">. </w:t>
      </w:r>
      <w:r w:rsidRPr="000B0244">
        <w:rPr>
          <w:rFonts w:ascii="Times New Roman" w:eastAsia="Times New Roman" w:hAnsi="Times New Roman" w:cs="Times New Roman"/>
          <w:lang w:eastAsia="fr-FR"/>
        </w:rPr>
        <w:br/>
      </w:r>
      <w:r w:rsidRPr="00AA475C">
        <w:rPr>
          <w:rFonts w:ascii="Times New Roman" w:eastAsia="Times New Roman" w:hAnsi="Times New Roman" w:cs="Times New Roman"/>
          <w:lang w:eastAsia="fr-FR"/>
        </w:rPr>
        <w:t>Cette méthodologie assure un nettoyage efficace des données textuelles, favorisant des résultats d’analyse plus précis et robustes.</w:t>
      </w:r>
    </w:p>
    <w:p w:rsidR="007E5577" w:rsidRPr="00AA475C" w:rsidRDefault="007E5577" w:rsidP="000640ED">
      <w:pPr>
        <w:spacing w:line="360" w:lineRule="auto"/>
        <w:rPr>
          <w:rFonts w:ascii="Times New Roman" w:hAnsi="Times New Roman" w:cs="Times New Roman"/>
        </w:rPr>
      </w:pPr>
    </w:p>
    <w:sectPr w:rsidR="007E5577" w:rsidRPr="00AA4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30DD"/>
    <w:multiLevelType w:val="multilevel"/>
    <w:tmpl w:val="7CE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209"/>
    <w:multiLevelType w:val="hybridMultilevel"/>
    <w:tmpl w:val="DF7AFEB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078DB"/>
    <w:multiLevelType w:val="multilevel"/>
    <w:tmpl w:val="7A8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007"/>
    <w:multiLevelType w:val="multilevel"/>
    <w:tmpl w:val="94F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E6D1F"/>
    <w:multiLevelType w:val="multilevel"/>
    <w:tmpl w:val="3736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23B87"/>
    <w:multiLevelType w:val="multilevel"/>
    <w:tmpl w:val="D5CC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E00C4"/>
    <w:multiLevelType w:val="multilevel"/>
    <w:tmpl w:val="07D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C7E38"/>
    <w:multiLevelType w:val="multilevel"/>
    <w:tmpl w:val="DBD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30860"/>
    <w:multiLevelType w:val="multilevel"/>
    <w:tmpl w:val="040A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C5486"/>
    <w:multiLevelType w:val="multilevel"/>
    <w:tmpl w:val="D62E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A154C"/>
    <w:multiLevelType w:val="hybridMultilevel"/>
    <w:tmpl w:val="6ED42E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C1FE4"/>
    <w:multiLevelType w:val="hybridMultilevel"/>
    <w:tmpl w:val="A9909B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503B9"/>
    <w:multiLevelType w:val="hybridMultilevel"/>
    <w:tmpl w:val="CEA08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E0AE9"/>
    <w:multiLevelType w:val="multilevel"/>
    <w:tmpl w:val="944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14D01"/>
    <w:multiLevelType w:val="multilevel"/>
    <w:tmpl w:val="B810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62061"/>
    <w:multiLevelType w:val="hybridMultilevel"/>
    <w:tmpl w:val="0EF4E1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62375"/>
    <w:multiLevelType w:val="hybridMultilevel"/>
    <w:tmpl w:val="F7005C6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00537"/>
    <w:multiLevelType w:val="hybridMultilevel"/>
    <w:tmpl w:val="F3E679AA"/>
    <w:lvl w:ilvl="0" w:tplc="EA428422">
      <w:start w:val="1"/>
      <w:numFmt w:val="upperRoman"/>
      <w:lvlText w:val="%1."/>
      <w:lvlJc w:val="right"/>
      <w:pPr>
        <w:ind w:left="720" w:hanging="360"/>
      </w:pPr>
      <w:rPr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95DFD"/>
    <w:multiLevelType w:val="hybridMultilevel"/>
    <w:tmpl w:val="940CF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B209C"/>
    <w:multiLevelType w:val="multilevel"/>
    <w:tmpl w:val="912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F1D91"/>
    <w:multiLevelType w:val="multilevel"/>
    <w:tmpl w:val="161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402DE"/>
    <w:multiLevelType w:val="multilevel"/>
    <w:tmpl w:val="6DD2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1D7082"/>
    <w:multiLevelType w:val="multilevel"/>
    <w:tmpl w:val="012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B6DDC"/>
    <w:multiLevelType w:val="hybridMultilevel"/>
    <w:tmpl w:val="95209A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F487D"/>
    <w:multiLevelType w:val="multilevel"/>
    <w:tmpl w:val="343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A2816"/>
    <w:multiLevelType w:val="multilevel"/>
    <w:tmpl w:val="0D6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80E31"/>
    <w:multiLevelType w:val="multilevel"/>
    <w:tmpl w:val="590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0353A"/>
    <w:multiLevelType w:val="multilevel"/>
    <w:tmpl w:val="776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26422"/>
    <w:multiLevelType w:val="hybridMultilevel"/>
    <w:tmpl w:val="6F86D3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4B429A"/>
    <w:multiLevelType w:val="multilevel"/>
    <w:tmpl w:val="7DF2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9"/>
  </w:num>
  <w:num w:numId="3">
    <w:abstractNumId w:val="5"/>
  </w:num>
  <w:num w:numId="4">
    <w:abstractNumId w:val="21"/>
  </w:num>
  <w:num w:numId="5">
    <w:abstractNumId w:val="9"/>
  </w:num>
  <w:num w:numId="6">
    <w:abstractNumId w:val="14"/>
  </w:num>
  <w:num w:numId="7">
    <w:abstractNumId w:val="22"/>
  </w:num>
  <w:num w:numId="8">
    <w:abstractNumId w:val="4"/>
  </w:num>
  <w:num w:numId="9">
    <w:abstractNumId w:val="25"/>
  </w:num>
  <w:num w:numId="10">
    <w:abstractNumId w:val="0"/>
  </w:num>
  <w:num w:numId="11">
    <w:abstractNumId w:val="7"/>
  </w:num>
  <w:num w:numId="12">
    <w:abstractNumId w:val="20"/>
  </w:num>
  <w:num w:numId="13">
    <w:abstractNumId w:val="3"/>
  </w:num>
  <w:num w:numId="14">
    <w:abstractNumId w:val="13"/>
  </w:num>
  <w:num w:numId="15">
    <w:abstractNumId w:val="6"/>
  </w:num>
  <w:num w:numId="16">
    <w:abstractNumId w:val="26"/>
  </w:num>
  <w:num w:numId="17">
    <w:abstractNumId w:val="19"/>
  </w:num>
  <w:num w:numId="18">
    <w:abstractNumId w:val="24"/>
  </w:num>
  <w:num w:numId="19">
    <w:abstractNumId w:val="27"/>
  </w:num>
  <w:num w:numId="20">
    <w:abstractNumId w:val="2"/>
  </w:num>
  <w:num w:numId="21">
    <w:abstractNumId w:val="1"/>
  </w:num>
  <w:num w:numId="22">
    <w:abstractNumId w:val="18"/>
  </w:num>
  <w:num w:numId="23">
    <w:abstractNumId w:val="10"/>
  </w:num>
  <w:num w:numId="24">
    <w:abstractNumId w:val="12"/>
  </w:num>
  <w:num w:numId="25">
    <w:abstractNumId w:val="28"/>
  </w:num>
  <w:num w:numId="26">
    <w:abstractNumId w:val="23"/>
  </w:num>
  <w:num w:numId="27">
    <w:abstractNumId w:val="15"/>
  </w:num>
  <w:num w:numId="28">
    <w:abstractNumId w:val="11"/>
  </w:num>
  <w:num w:numId="29">
    <w:abstractNumId w:val="1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44"/>
    <w:rsid w:val="000640ED"/>
    <w:rsid w:val="000B0244"/>
    <w:rsid w:val="00260B2C"/>
    <w:rsid w:val="007E5577"/>
    <w:rsid w:val="00AA475C"/>
    <w:rsid w:val="00BE55D0"/>
    <w:rsid w:val="00C47513"/>
    <w:rsid w:val="00E156A7"/>
    <w:rsid w:val="00E5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3A0DD"/>
  <w15:chartTrackingRefBased/>
  <w15:docId w15:val="{C8637B38-C3A3-440A-AE88-A3748603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47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A47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156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156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f0">
    <w:name w:val="pf0"/>
    <w:basedOn w:val="Normal"/>
    <w:rsid w:val="000B0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f01">
    <w:name w:val="cf01"/>
    <w:basedOn w:val="Policepardfaut"/>
    <w:rsid w:val="000B0244"/>
    <w:rPr>
      <w:rFonts w:ascii="Consolas" w:hAnsi="Consolas" w:hint="default"/>
      <w:sz w:val="56"/>
      <w:szCs w:val="56"/>
    </w:rPr>
  </w:style>
  <w:style w:type="character" w:customStyle="1" w:styleId="cf11">
    <w:name w:val="cf11"/>
    <w:basedOn w:val="Policepardfaut"/>
    <w:rsid w:val="000B0244"/>
    <w:rPr>
      <w:rFonts w:ascii="Consolas" w:hAnsi="Consolas" w:hint="default"/>
      <w:sz w:val="22"/>
      <w:szCs w:val="22"/>
    </w:rPr>
  </w:style>
  <w:style w:type="character" w:customStyle="1" w:styleId="cf21">
    <w:name w:val="cf21"/>
    <w:basedOn w:val="Policepardfaut"/>
    <w:rsid w:val="000B0244"/>
    <w:rPr>
      <w:rFonts w:ascii="Consolas" w:hAnsi="Consolas" w:hint="default"/>
      <w:sz w:val="50"/>
      <w:szCs w:val="50"/>
    </w:rPr>
  </w:style>
  <w:style w:type="character" w:customStyle="1" w:styleId="cf31">
    <w:name w:val="cf31"/>
    <w:basedOn w:val="Policepardfaut"/>
    <w:rsid w:val="000B0244"/>
    <w:rPr>
      <w:rFonts w:ascii="Consolas" w:hAnsi="Consolas" w:hint="default"/>
      <w:sz w:val="44"/>
      <w:szCs w:val="44"/>
    </w:rPr>
  </w:style>
  <w:style w:type="character" w:customStyle="1" w:styleId="cf41">
    <w:name w:val="cf41"/>
    <w:basedOn w:val="Policepardfaut"/>
    <w:rsid w:val="000B0244"/>
    <w:rPr>
      <w:rFonts w:ascii="Consolas" w:hAnsi="Consolas" w:hint="default"/>
      <w:b/>
      <w:bCs/>
      <w:sz w:val="22"/>
      <w:szCs w:val="22"/>
    </w:rPr>
  </w:style>
  <w:style w:type="paragraph" w:customStyle="1" w:styleId="pf8">
    <w:name w:val="pf8"/>
    <w:basedOn w:val="Normal"/>
    <w:rsid w:val="000B0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AA4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A47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A47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156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156A7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E156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27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E527E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9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opwords-iso/stopwords-i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4302</TotalTime>
  <Pages>6</Pages>
  <Words>1578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2025-08-20T22:07:00Z</dcterms:created>
  <dcterms:modified xsi:type="dcterms:W3CDTF">2025-08-29T22:07:00Z</dcterms:modified>
</cp:coreProperties>
</file>