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1C4343" w:rsidRDefault="001C4343" w:rsidP="001C4343">
      <w:pPr>
        <w:pStyle w:val="a3"/>
        <w:spacing w:before="0"/>
        <w:ind w:firstLine="0"/>
        <w:jc w:val="center"/>
        <w:rPr>
          <w:rFonts w:ascii="Times New Roman" w:hAnsi="Times New Roman"/>
          <w:b/>
          <w:sz w:val="20"/>
          <w:u w:val="single"/>
        </w:rPr>
      </w:pPr>
      <w:r>
        <w:rPr>
          <w:rFonts w:ascii="Times New Roman" w:hAnsi="Times New Roman"/>
          <w:b/>
          <w:sz w:val="20"/>
          <w:u w:val="single"/>
        </w:rPr>
        <w:t>90 000 (дев’яносто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725837" w:rsidRPr="00FE18C1" w:rsidRDefault="00725837" w:rsidP="00725837">
            <w:pPr>
              <w:pStyle w:val="a3"/>
              <w:spacing w:before="0" w:line="276" w:lineRule="auto"/>
              <w:ind w:firstLine="0"/>
              <w:rPr>
                <w:rFonts w:ascii="Times New Roman" w:hAnsi="Times New Roman"/>
                <w:sz w:val="18"/>
                <w:szCs w:val="18"/>
                <w:u w:val="single"/>
                <w:lang w:eastAsia="uk-UA"/>
              </w:rPr>
            </w:pPr>
            <w:r w:rsidRPr="00FE18C1">
              <w:rPr>
                <w:rFonts w:ascii="Times New Roman" w:hAnsi="Times New Roman" w:hint="eastAsia"/>
                <w:sz w:val="18"/>
                <w:szCs w:val="18"/>
                <w:u w:val="single"/>
                <w:lang w:eastAsia="uk-UA"/>
              </w:rPr>
              <w:t>Алла</w:t>
            </w:r>
            <w:r w:rsidRPr="00FE18C1">
              <w:rPr>
                <w:rFonts w:ascii="Times New Roman" w:hAnsi="Times New Roman"/>
                <w:sz w:val="18"/>
                <w:szCs w:val="18"/>
                <w:u w:val="single"/>
                <w:lang w:eastAsia="uk-UA"/>
              </w:rPr>
              <w:t xml:space="preserve"> </w:t>
            </w:r>
            <w:r w:rsidRPr="00FE18C1">
              <w:rPr>
                <w:rFonts w:ascii="Times New Roman" w:hAnsi="Times New Roman" w:hint="eastAsia"/>
                <w:sz w:val="18"/>
                <w:szCs w:val="18"/>
                <w:u w:val="single"/>
                <w:lang w:eastAsia="uk-UA"/>
              </w:rPr>
              <w:t>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4343"/>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25837"/>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376">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1525</Words>
  <Characters>8699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2022-09-29T14:24:00Z</dcterms:created>
  <dcterms:modified xsi:type="dcterms:W3CDTF">2022-10-01T15:35:00Z</dcterms:modified>
</cp:coreProperties>
</file>