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2023-04-12 </w:t>
      </w:r>
      <w:r>
        <w:t xml:space="preserve">to </w:t>
      </w:r>
      <w:r>
        <w:rPr>
          <w:i/>
        </w:rPr>
        <w:t>2023-05-12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15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29.0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42.0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35.0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p>
      <w:r>
        <w:br w:type="page"/>
      </w:r>
    </w:p>
    <w:p>
      <w:pPr>
        <w:jc w:val="left"/>
      </w:pPr>
      <w:r>
        <w:rPr>
          <w:b/>
          <w:sz w:val="36"/>
        </w:rPr>
        <w:t>Performance Analysis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Metric: </w:t>
            </w:r>
            <w:r>
              <w:t>accuracy</w:t>
              <w:br/>
            </w:r>
            <w:r>
              <w:rPr>
                <w:b/>
              </w:rPr>
              <w:t xml:space="preserve">Segmentation: </w:t>
            </w:r>
            <w:r>
              <w:t>geography</w:t>
              <w:br/>
            </w:r>
            <w:r>
              <w:rPr>
                <w:b/>
              </w:rPr>
              <w:t xml:space="preserve">Segmentation Mode: </w:t>
            </w:r>
            <w:r>
              <w:t>all</w:t>
              <w:br/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57600" cy="20900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9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Metric: </w:t>
            </w:r>
            <w:r>
              <w:t>accuracy</w:t>
              <w:br/>
            </w:r>
            <w:r>
              <w:rPr>
                <w:b/>
              </w:rPr>
              <w:t xml:space="preserve">Segmentation: </w:t>
            </w:r>
            <w:r>
              <w:t>geography</w:t>
              <w:br/>
            </w:r>
            <w:r>
              <w:rPr>
                <w:b/>
              </w:rPr>
              <w:t xml:space="preserve">Segmentation Mode: </w:t>
            </w:r>
            <w:r>
              <w:t>all</w:t>
              <w:br/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57600" cy="2090057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9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12, 2023 at 22:35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12, 2023 at 22:35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