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047AD4" w14:paraId="0BA24FF2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D36508" w14:textId="77777777" w:rsidR="00047AD4" w:rsidRDefault="00047AD4" w:rsidP="008E4F04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D7A2FF" w14:textId="77777777" w:rsidR="00047AD4" w:rsidRDefault="00047AD4" w:rsidP="008E4F04">
            <w:r w:rsidRPr="4B2041E2">
              <w:t xml:space="preserve"> 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94E83B" w14:textId="77777777" w:rsidR="00047AD4" w:rsidRDefault="00047AD4" w:rsidP="008E4F04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9DDFDF" w14:textId="77777777" w:rsidR="00047AD4" w:rsidRDefault="00047AD4" w:rsidP="008E4F04">
            <w:r w:rsidRPr="4B2041E2">
              <w:t xml:space="preserve"> </w:t>
            </w:r>
            <w:r w:rsidRPr="00E20181">
              <w:t>11/03/2025</w:t>
            </w:r>
          </w:p>
        </w:tc>
      </w:tr>
      <w:tr w:rsidR="00047AD4" w14:paraId="2D5AC8D5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E1B9E6" w14:textId="77777777" w:rsidR="00047AD4" w:rsidRDefault="00047AD4" w:rsidP="008E4F04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A5953B" w14:textId="77777777" w:rsidR="00047AD4" w:rsidRDefault="00047AD4" w:rsidP="008E4F04"/>
        </w:tc>
      </w:tr>
      <w:tr w:rsidR="00047AD4" w14:paraId="78F3359C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D76966" w14:textId="77777777" w:rsidR="00047AD4" w:rsidRDefault="00047AD4" w:rsidP="008E4F04">
            <w:pPr>
              <w:jc w:val="center"/>
              <w:rPr>
                <w:b/>
                <w:bCs/>
                <w:lang w:val="es-ES"/>
              </w:rPr>
            </w:pPr>
            <w:r w:rsidRPr="003B0DA8">
              <w:rPr>
                <w:b/>
                <w:bCs/>
                <w:lang w:val="es-ES"/>
              </w:rPr>
              <w:t xml:space="preserve">Decidir si llevar a cabo 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047AD4" w14:paraId="333EB167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5C8D6C" w14:textId="77777777" w:rsidR="00047AD4" w:rsidRDefault="00047AD4" w:rsidP="008E4F04">
            <w:proofErr w:type="spellStart"/>
            <w:r w:rsidRPr="003B0DA8">
              <w:t>Viabilidad</w:t>
            </w:r>
            <w:proofErr w:type="spellEnd"/>
            <w:r w:rsidRPr="003B0DA8">
              <w:t xml:space="preserve"> Técnica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AA2380" w14:textId="77777777" w:rsidR="00047AD4" w:rsidRDefault="00047AD4" w:rsidP="008E4F04">
            <w:r w:rsidRPr="4B2041E2">
              <w:t xml:space="preserve"> </w:t>
            </w:r>
          </w:p>
          <w:p w14:paraId="1C20D957" w14:textId="77777777" w:rsidR="00047AD4" w:rsidRDefault="00047AD4" w:rsidP="008E4F04"/>
        </w:tc>
      </w:tr>
      <w:tr w:rsidR="00047AD4" w14:paraId="3AEFAD15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288B3F" w14:textId="77777777" w:rsidR="00047AD4" w:rsidRDefault="00047AD4" w:rsidP="008E4F04">
            <w:proofErr w:type="spellStart"/>
            <w:r w:rsidRPr="003B0DA8">
              <w:t>Decisión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72A6A9" w14:textId="77777777" w:rsidR="00047AD4" w:rsidRDefault="00047AD4" w:rsidP="008E4F04">
            <w:r w:rsidRPr="4B2041E2">
              <w:t xml:space="preserve"> </w:t>
            </w:r>
          </w:p>
          <w:p w14:paraId="7E7072C3" w14:textId="77777777" w:rsidR="00047AD4" w:rsidRDefault="00047AD4" w:rsidP="008E4F04"/>
        </w:tc>
      </w:tr>
    </w:tbl>
    <w:p w14:paraId="5063CFAC" w14:textId="77777777" w:rsidR="005B18A8" w:rsidRDefault="005B18A8"/>
    <w:sectPr w:rsidR="005B1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11"/>
    <w:rsid w:val="00047AD4"/>
    <w:rsid w:val="001E5411"/>
    <w:rsid w:val="005B18A8"/>
    <w:rsid w:val="006F073B"/>
    <w:rsid w:val="007F763F"/>
    <w:rsid w:val="008A14D9"/>
    <w:rsid w:val="009B326B"/>
    <w:rsid w:val="00A01507"/>
    <w:rsid w:val="00CE21B9"/>
    <w:rsid w:val="00D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A9FF6"/>
  <w15:chartTrackingRefBased/>
  <w15:docId w15:val="{B07F284C-9F76-4335-A6DD-FDB1BC7B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41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E541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541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541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541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541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541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E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541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E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541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E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541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E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5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5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5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54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54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54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54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54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54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54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1E5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541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1E5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541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E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1E54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54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E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1E54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5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54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5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garcía alejandro</dc:creator>
  <cp:keywords/>
  <dc:description/>
  <cp:lastModifiedBy>garcía gonzález iván</cp:lastModifiedBy>
  <cp:revision>3</cp:revision>
  <dcterms:created xsi:type="dcterms:W3CDTF">2025-03-11T19:05:00Z</dcterms:created>
  <dcterms:modified xsi:type="dcterms:W3CDTF">2025-03-11T20:50:00Z</dcterms:modified>
</cp:coreProperties>
</file>