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CB2" w:rsidRPr="00401B8F" w:rsidRDefault="00B255C7">
      <w:pPr>
        <w:spacing w:after="360"/>
        <w:jc w:val="center"/>
        <w:rPr>
          <w:b/>
        </w:rPr>
      </w:pPr>
      <w:r>
        <w:rPr>
          <w:noProof/>
          <w:lang w:val="en-US" w:bidi="si-LK"/>
        </w:rPr>
        <w:drawing>
          <wp:inline distT="0" distB="0" distL="0" distR="0">
            <wp:extent cx="1638300" cy="1295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1638300" cy="1295400"/>
                    </a:xfrm>
                    <a:prstGeom prst="rect">
                      <a:avLst/>
                    </a:prstGeom>
                    <a:noFill/>
                    <a:ln>
                      <a:noFill/>
                    </a:ln>
                  </pic:spPr>
                </pic:pic>
              </a:graphicData>
            </a:graphic>
          </wp:inline>
        </w:drawing>
      </w:r>
    </w:p>
    <w:p w:rsidR="00BD6CB2" w:rsidRPr="00FB2325" w:rsidRDefault="00BD6CB2">
      <w:pPr>
        <w:pStyle w:val="Caption"/>
        <w:rPr>
          <w:rFonts w:ascii="Times New Roman" w:hAnsi="Times New Roman" w:cs="Times New Roman"/>
          <w:sz w:val="28"/>
          <w:szCs w:val="28"/>
        </w:rPr>
      </w:pPr>
      <w:r w:rsidRPr="00FB2325">
        <w:rPr>
          <w:rFonts w:ascii="Times New Roman" w:hAnsi="Times New Roman" w:cs="Times New Roman"/>
          <w:sz w:val="28"/>
          <w:szCs w:val="28"/>
        </w:rPr>
        <w:t>OFFER TO PERFORM TEST AND CALIBRATION SERVICES</w:t>
      </w:r>
    </w:p>
    <w:p w:rsidR="00BD6CB2" w:rsidRPr="00950BF6" w:rsidRDefault="00BD6CB2" w:rsidP="00DE7A36">
      <w:pPr>
        <w:tabs>
          <w:tab w:val="left" w:pos="1080"/>
        </w:tabs>
        <w:spacing w:after="240"/>
        <w:ind w:left="8278" w:hanging="8278"/>
        <w:rPr>
          <w:b/>
        </w:rPr>
      </w:pPr>
      <w:r w:rsidRPr="00401B8F">
        <w:rPr>
          <w:u w:val="single"/>
        </w:rPr>
        <w:t>Attention</w:t>
      </w:r>
      <w:r>
        <w:t>:</w:t>
      </w:r>
      <w:r>
        <w:tab/>
      </w:r>
      <w:bookmarkStart w:id="0" w:name="ContactFullName"/>
      <w:r w:rsidR="00313D4D" w:rsidRPr="00313D4D">
        <w:t>ContactFullName</w:t>
      </w:r>
      <w:bookmarkEnd w:id="0"/>
      <w:r w:rsidRPr="00401B8F">
        <w:tab/>
      </w:r>
      <w:r w:rsidRPr="00401B8F">
        <w:rPr>
          <w:b/>
        </w:rPr>
        <w:t>PART 1</w:t>
      </w:r>
    </w:p>
    <w:p w:rsidR="00BD6CB2" w:rsidRPr="00EC3874" w:rsidRDefault="00BD6CB2">
      <w:pPr>
        <w:tabs>
          <w:tab w:val="left" w:pos="1080"/>
        </w:tabs>
        <w:ind w:left="2520" w:hanging="2520"/>
      </w:pPr>
      <w:r w:rsidRPr="00401B8F">
        <w:rPr>
          <w:u w:val="single"/>
        </w:rPr>
        <w:t>Fax</w:t>
      </w:r>
      <w:r w:rsidRPr="00401B8F">
        <w:t>:</w:t>
      </w:r>
      <w:r w:rsidRPr="00401B8F">
        <w:tab/>
      </w:r>
      <w:bookmarkStart w:id="1" w:name="ContactFax"/>
      <w:r w:rsidR="00313D4D" w:rsidRPr="00313D4D">
        <w:t>ContactFax</w:t>
      </w:r>
      <w:bookmarkEnd w:id="1"/>
    </w:p>
    <w:p w:rsidR="00BD6CB2" w:rsidRPr="00361BA3" w:rsidRDefault="00BD6CB2">
      <w:pPr>
        <w:tabs>
          <w:tab w:val="left" w:pos="1080"/>
        </w:tabs>
        <w:ind w:left="2520" w:hanging="2520"/>
        <w:rPr>
          <w:sz w:val="16"/>
          <w:szCs w:val="16"/>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3006"/>
        <w:gridCol w:w="774"/>
        <w:gridCol w:w="4140"/>
      </w:tblGrid>
      <w:tr w:rsidR="00BD6CB2" w:rsidRPr="00401B8F">
        <w:trPr>
          <w:trHeight w:val="473"/>
        </w:trPr>
        <w:tc>
          <w:tcPr>
            <w:tcW w:w="4914" w:type="dxa"/>
            <w:gridSpan w:val="2"/>
            <w:tcBorders>
              <w:right w:val="nil"/>
            </w:tcBorders>
            <w:vAlign w:val="center"/>
          </w:tcPr>
          <w:p w:rsidR="00BD6CB2" w:rsidRPr="00401B8F" w:rsidRDefault="00BD6CB2" w:rsidP="00DE7A36">
            <w:pPr>
              <w:tabs>
                <w:tab w:val="left" w:pos="2700"/>
                <w:tab w:val="left" w:pos="5760"/>
                <w:tab w:val="left" w:pos="7395"/>
              </w:tabs>
              <w:ind w:left="8460" w:hanging="8460"/>
              <w:jc w:val="both"/>
            </w:pPr>
            <w:r w:rsidRPr="00401B8F">
              <w:t>Our Ref: Quotation Number:</w:t>
            </w:r>
            <w:r>
              <w:t xml:space="preserve">   </w:t>
            </w:r>
            <w:bookmarkStart w:id="2" w:name="QuoteNumber_2"/>
            <w:r w:rsidR="00313D4D" w:rsidRPr="00313D4D">
              <w:rPr>
                <w:b/>
                <w:bCs/>
              </w:rPr>
              <w:t>QuoteNumber</w:t>
            </w:r>
            <w:r w:rsidR="00313D4D">
              <w:rPr>
                <w:b/>
                <w:bCs/>
              </w:rPr>
              <w:t>_2</w:t>
            </w:r>
            <w:bookmarkEnd w:id="2"/>
          </w:p>
        </w:tc>
        <w:tc>
          <w:tcPr>
            <w:tcW w:w="4914" w:type="dxa"/>
            <w:gridSpan w:val="2"/>
            <w:tcBorders>
              <w:left w:val="nil"/>
            </w:tcBorders>
            <w:vAlign w:val="center"/>
          </w:tcPr>
          <w:p w:rsidR="00BD6CB2" w:rsidRPr="00401B8F" w:rsidRDefault="00BD6CB2" w:rsidP="00DE7A36">
            <w:pPr>
              <w:tabs>
                <w:tab w:val="left" w:pos="1386"/>
                <w:tab w:val="left" w:pos="2091"/>
                <w:tab w:val="left" w:pos="3006"/>
                <w:tab w:val="left" w:pos="3726"/>
                <w:tab w:val="left" w:pos="5760"/>
                <w:tab w:val="left" w:pos="7395"/>
              </w:tabs>
              <w:ind w:left="8460" w:hanging="8460"/>
              <w:jc w:val="right"/>
            </w:pPr>
            <w:r w:rsidRPr="00401B8F">
              <w:t>Quotation date</w:t>
            </w:r>
            <w:r>
              <w:t>:</w:t>
            </w:r>
            <w:r w:rsidR="008D7129">
              <w:t xml:space="preserve"> </w:t>
            </w:r>
            <w:bookmarkStart w:id="3" w:name="QuoteOfferDateInWords"/>
            <w:r w:rsidR="008D7129" w:rsidRPr="00361BA3">
              <w:rPr>
                <w:b/>
              </w:rPr>
              <w:t>QuoteOfferDateInWords</w:t>
            </w:r>
            <w:bookmarkEnd w:id="3"/>
            <w:r>
              <w:t xml:space="preserve">   </w:t>
            </w:r>
          </w:p>
        </w:tc>
      </w:tr>
      <w:tr w:rsidR="00BD6CB2" w:rsidRPr="00401B8F">
        <w:trPr>
          <w:trHeight w:val="1313"/>
        </w:trPr>
        <w:tc>
          <w:tcPr>
            <w:tcW w:w="9828" w:type="dxa"/>
            <w:gridSpan w:val="4"/>
          </w:tcPr>
          <w:p w:rsidR="00BD6CB2" w:rsidRPr="00401B8F" w:rsidRDefault="00BD6CB2">
            <w:pPr>
              <w:tabs>
                <w:tab w:val="left" w:pos="1080"/>
              </w:tabs>
            </w:pPr>
            <w:r w:rsidRPr="00401B8F">
              <w:t xml:space="preserve">Thank you for your request for a Quotation for Testing and Calibration Services. This offer to perform Services is valid for </w:t>
            </w:r>
            <w:r>
              <w:t>30</w:t>
            </w:r>
            <w:r w:rsidRPr="00401B8F">
              <w:t xml:space="preserve"> calendar days from the Quotation Date. If you sign and return it within that time, the Commonwealth of Australia, represented by the National Measurement Institute, a division of the </w:t>
            </w:r>
            <w:r w:rsidRPr="009E441B">
              <w:t xml:space="preserve">Department of </w:t>
            </w:r>
            <w:r w:rsidR="00440E85" w:rsidRPr="009E441B">
              <w:t xml:space="preserve">Industry, </w:t>
            </w:r>
            <w:r w:rsidRPr="009E441B">
              <w:t>Innovation, Science</w:t>
            </w:r>
            <w:r w:rsidR="00440E85">
              <w:t>,</w:t>
            </w:r>
            <w:r w:rsidRPr="009E441B">
              <w:t xml:space="preserve"> Research</w:t>
            </w:r>
            <w:r w:rsidR="00440E85">
              <w:t xml:space="preserve"> and Tertiary Education</w:t>
            </w:r>
            <w:r w:rsidRPr="00401B8F">
              <w:t>, will enter into a contract to carry out the Services on the basis set out in this offer. If any matters require discussion, please contact</w:t>
            </w:r>
            <w:r w:rsidR="00E82E54">
              <w:t xml:space="preserve"> </w:t>
            </w:r>
            <w:bookmarkStart w:id="4" w:name="TestOfficer"/>
            <w:r w:rsidR="00E82E54">
              <w:t>TestOfficer</w:t>
            </w:r>
            <w:bookmarkEnd w:id="4"/>
            <w:r>
              <w:t xml:space="preserve"> </w:t>
            </w:r>
            <w:r w:rsidRPr="00401B8F">
              <w:t>of this laboratory as below.</w:t>
            </w:r>
          </w:p>
          <w:p w:rsidR="00BD6CB2" w:rsidRPr="00401B8F" w:rsidRDefault="00BD6CB2">
            <w:pPr>
              <w:tabs>
                <w:tab w:val="left" w:pos="1080"/>
              </w:tabs>
            </w:pPr>
            <w:r w:rsidRPr="00401B8F">
              <w:rPr>
                <w:b/>
              </w:rPr>
              <w:t>This quotation for services, together with any written quotation price adjustment, upon payment, is a complying TAX INVOICE as per ATO GSTR2000/17</w:t>
            </w:r>
          </w:p>
        </w:tc>
      </w:tr>
      <w:tr w:rsidR="00313D4D" w:rsidRPr="00401B8F">
        <w:trPr>
          <w:cantSplit/>
          <w:trHeight w:val="647"/>
        </w:trPr>
        <w:tc>
          <w:tcPr>
            <w:tcW w:w="1908" w:type="dxa"/>
            <w:vMerge w:val="restart"/>
          </w:tcPr>
          <w:p w:rsidR="00313D4D" w:rsidRPr="00401B8F" w:rsidRDefault="00313D4D">
            <w:pPr>
              <w:tabs>
                <w:tab w:val="left" w:pos="1080"/>
              </w:tabs>
              <w:rPr>
                <w:b/>
              </w:rPr>
            </w:pPr>
            <w:r w:rsidRPr="00401B8F">
              <w:rPr>
                <w:b/>
              </w:rPr>
              <w:t>Our details:</w:t>
            </w:r>
          </w:p>
        </w:tc>
        <w:tc>
          <w:tcPr>
            <w:tcW w:w="7920" w:type="dxa"/>
            <w:gridSpan w:val="3"/>
          </w:tcPr>
          <w:p w:rsidR="00313D4D" w:rsidRPr="00401B8F" w:rsidRDefault="00313D4D" w:rsidP="007E5BBD">
            <w:pPr>
              <w:tabs>
                <w:tab w:val="left" w:pos="1080"/>
              </w:tabs>
            </w:pPr>
            <w:r w:rsidRPr="00401B8F">
              <w:t>National Measurement Institute</w:t>
            </w:r>
          </w:p>
          <w:p w:rsidR="00313D4D" w:rsidRPr="00401B8F" w:rsidRDefault="003740D8" w:rsidP="007E5BBD">
            <w:pPr>
              <w:tabs>
                <w:tab w:val="left" w:pos="1080"/>
              </w:tabs>
            </w:pPr>
            <w:bookmarkStart w:id="5" w:name="SitePostalAddress1"/>
            <w:r w:rsidRPr="003740D8">
              <w:t>SitePostalAddress1</w:t>
            </w:r>
            <w:bookmarkEnd w:id="5"/>
            <w:r w:rsidR="00313D4D" w:rsidRPr="00401B8F">
              <w:t>,</w:t>
            </w:r>
            <w:r w:rsidR="00313D4D">
              <w:t xml:space="preserve"> </w:t>
            </w:r>
            <w:bookmarkStart w:id="6" w:name="SitePostalAddress2"/>
            <w:r>
              <w:t>SitePostalAddress2</w:t>
            </w:r>
            <w:bookmarkEnd w:id="6"/>
            <w:r w:rsidR="00313D4D" w:rsidRPr="00401B8F">
              <w:t>,</w:t>
            </w:r>
            <w:r w:rsidR="00313D4D">
              <w:t xml:space="preserve"> </w:t>
            </w:r>
            <w:bookmarkStart w:id="7" w:name="SitePostalAddress3"/>
            <w:r>
              <w:t>SitePostalAddress3</w:t>
            </w:r>
            <w:bookmarkEnd w:id="7"/>
            <w:r w:rsidR="00313D4D">
              <w:t xml:space="preserve">  </w:t>
            </w:r>
            <w:r w:rsidR="00313D4D" w:rsidRPr="00A933D1">
              <w:t>ABN 74 599 608 295</w:t>
            </w:r>
          </w:p>
          <w:p w:rsidR="00313D4D" w:rsidRPr="00401B8F" w:rsidRDefault="00313D4D" w:rsidP="007E5BBD">
            <w:pPr>
              <w:tabs>
                <w:tab w:val="left" w:pos="1080"/>
              </w:tabs>
            </w:pPr>
            <w:r w:rsidRPr="00401B8F">
              <w:t xml:space="preserve">Tel: </w:t>
            </w:r>
            <w:bookmarkStart w:id="8" w:name="SiteMainPhone"/>
            <w:r w:rsidRPr="008A1E5A">
              <w:t>SiteMainPhone</w:t>
            </w:r>
            <w:bookmarkEnd w:id="8"/>
            <w:r>
              <w:t xml:space="preserve">  </w:t>
            </w:r>
            <w:r w:rsidRPr="007F2517">
              <w:rPr>
                <w:b/>
              </w:rPr>
              <w:t>Fax:</w:t>
            </w:r>
            <w:r w:rsidR="00CE6405">
              <w:rPr>
                <w:b/>
              </w:rPr>
              <w:t xml:space="preserve"> </w:t>
            </w:r>
            <w:r w:rsidR="00750C6B" w:rsidRPr="00816A5C">
              <w:rPr>
                <w:b/>
                <w:bCs/>
              </w:rPr>
              <w:t xml:space="preserve"> </w:t>
            </w:r>
            <w:bookmarkStart w:id="9" w:name="SiteQuoteFax_1"/>
            <w:bookmarkEnd w:id="9"/>
          </w:p>
        </w:tc>
      </w:tr>
      <w:tr w:rsidR="00313D4D" w:rsidRPr="00401B8F">
        <w:trPr>
          <w:cantSplit/>
          <w:trHeight w:val="533"/>
        </w:trPr>
        <w:tc>
          <w:tcPr>
            <w:tcW w:w="1908" w:type="dxa"/>
            <w:vMerge/>
          </w:tcPr>
          <w:p w:rsidR="00313D4D" w:rsidRPr="00401B8F" w:rsidRDefault="00313D4D">
            <w:pPr>
              <w:tabs>
                <w:tab w:val="left" w:pos="1080"/>
              </w:tabs>
            </w:pPr>
          </w:p>
        </w:tc>
        <w:tc>
          <w:tcPr>
            <w:tcW w:w="7920" w:type="dxa"/>
            <w:gridSpan w:val="3"/>
          </w:tcPr>
          <w:p w:rsidR="00313D4D" w:rsidRPr="008A1E5A" w:rsidRDefault="004B1B91" w:rsidP="007E5BBD">
            <w:pPr>
              <w:tabs>
                <w:tab w:val="left" w:pos="1512"/>
              </w:tabs>
            </w:pPr>
            <w:r>
              <w:t>Contact</w:t>
            </w:r>
            <w:r w:rsidR="00313D4D" w:rsidRPr="00401B8F">
              <w:t xml:space="preserve"> officer:</w:t>
            </w:r>
            <w:r w:rsidR="00313D4D" w:rsidRPr="00401B8F">
              <w:tab/>
            </w:r>
            <w:bookmarkStart w:id="10" w:name="TestOfficer_1"/>
            <w:r w:rsidR="00313D4D" w:rsidRPr="008A1E5A">
              <w:t>Test</w:t>
            </w:r>
            <w:bookmarkStart w:id="11" w:name="_GoBack"/>
            <w:bookmarkEnd w:id="11"/>
            <w:r w:rsidR="00313D4D" w:rsidRPr="008A1E5A">
              <w:t>Officer_1</w:t>
            </w:r>
            <w:bookmarkEnd w:id="10"/>
          </w:p>
          <w:p w:rsidR="00313D4D" w:rsidRPr="008A1E5A" w:rsidRDefault="00313D4D" w:rsidP="007E5BBD">
            <w:pPr>
              <w:tabs>
                <w:tab w:val="left" w:pos="1512"/>
              </w:tabs>
            </w:pPr>
            <w:r w:rsidRPr="00401B8F">
              <w:t>Telephone:</w:t>
            </w:r>
            <w:r w:rsidRPr="00401B8F">
              <w:tab/>
            </w:r>
            <w:bookmarkStart w:id="12" w:name="TestOfficerPhone"/>
            <w:r w:rsidRPr="008A1E5A">
              <w:t>TestOfficerPhone</w:t>
            </w:r>
            <w:bookmarkEnd w:id="12"/>
          </w:p>
          <w:p w:rsidR="00313D4D" w:rsidRPr="008A1E5A" w:rsidRDefault="00313D4D" w:rsidP="007E5BBD">
            <w:pPr>
              <w:tabs>
                <w:tab w:val="left" w:pos="1512"/>
              </w:tabs>
            </w:pPr>
            <w:r w:rsidRPr="00401B8F">
              <w:t>Email:</w:t>
            </w:r>
            <w:r w:rsidRPr="00401B8F">
              <w:tab/>
            </w:r>
            <w:bookmarkStart w:id="13" w:name="TestOfficerEmail"/>
            <w:r w:rsidRPr="008A1E5A">
              <w:t>TestOfficerEmail</w:t>
            </w:r>
            <w:bookmarkEnd w:id="13"/>
          </w:p>
        </w:tc>
      </w:tr>
      <w:tr w:rsidR="00313D4D" w:rsidRPr="00401B8F">
        <w:trPr>
          <w:cantSplit/>
          <w:trHeight w:val="827"/>
        </w:trPr>
        <w:tc>
          <w:tcPr>
            <w:tcW w:w="1908" w:type="dxa"/>
            <w:vMerge w:val="restart"/>
          </w:tcPr>
          <w:p w:rsidR="00313D4D" w:rsidRDefault="00313D4D">
            <w:pPr>
              <w:tabs>
                <w:tab w:val="left" w:pos="1080"/>
              </w:tabs>
              <w:rPr>
                <w:b/>
              </w:rPr>
            </w:pPr>
            <w:r w:rsidRPr="00401B8F">
              <w:rPr>
                <w:b/>
              </w:rPr>
              <w:t>Your details:</w:t>
            </w:r>
          </w:p>
          <w:p w:rsidR="00313D4D" w:rsidRDefault="00313D4D">
            <w:pPr>
              <w:tabs>
                <w:tab w:val="left" w:pos="1080"/>
              </w:tabs>
              <w:rPr>
                <w:b/>
              </w:rPr>
            </w:pPr>
          </w:p>
          <w:p w:rsidR="00313D4D" w:rsidRPr="00401B8F" w:rsidRDefault="00313D4D" w:rsidP="00DE7A36">
            <w:pPr>
              <w:tabs>
                <w:tab w:val="left" w:pos="1080"/>
              </w:tabs>
              <w:rPr>
                <w:b/>
              </w:rPr>
            </w:pPr>
            <w:r>
              <w:rPr>
                <w:b/>
              </w:rPr>
              <w:t>Please amend or provide details where necessary.</w:t>
            </w:r>
          </w:p>
        </w:tc>
        <w:tc>
          <w:tcPr>
            <w:tcW w:w="7920" w:type="dxa"/>
            <w:gridSpan w:val="3"/>
          </w:tcPr>
          <w:p w:rsidR="00313D4D" w:rsidRPr="008A1E5A" w:rsidRDefault="00313D4D" w:rsidP="007E5BBD">
            <w:pPr>
              <w:tabs>
                <w:tab w:val="left" w:pos="1512"/>
              </w:tabs>
            </w:pPr>
            <w:r>
              <w:t xml:space="preserve">Name: </w:t>
            </w:r>
            <w:r>
              <w:tab/>
            </w:r>
            <w:bookmarkStart w:id="14" w:name="OrganisationName"/>
            <w:r w:rsidRPr="008A1E5A">
              <w:t>OrganisationName</w:t>
            </w:r>
            <w:bookmarkEnd w:id="14"/>
          </w:p>
          <w:p w:rsidR="00313D4D" w:rsidRPr="008A1E5A" w:rsidRDefault="00313D4D" w:rsidP="007E5BBD">
            <w:pPr>
              <w:tabs>
                <w:tab w:val="left" w:pos="1512"/>
              </w:tabs>
            </w:pPr>
            <w:r w:rsidRPr="00401B8F">
              <w:t>Telephone:</w:t>
            </w:r>
            <w:r w:rsidRPr="00401B8F">
              <w:tab/>
            </w:r>
            <w:bookmarkStart w:id="15" w:name="OrganisationPhone"/>
            <w:r w:rsidRPr="008A1E5A">
              <w:t>OrganisationPhone</w:t>
            </w:r>
            <w:bookmarkEnd w:id="15"/>
          </w:p>
          <w:p w:rsidR="00313D4D" w:rsidRPr="008A1E5A" w:rsidRDefault="00313D4D" w:rsidP="007E5BBD">
            <w:pPr>
              <w:tabs>
                <w:tab w:val="left" w:pos="1512"/>
              </w:tabs>
            </w:pPr>
            <w:r w:rsidRPr="00401B8F">
              <w:t>Fax:</w:t>
            </w:r>
            <w:r w:rsidRPr="00401B8F">
              <w:tab/>
            </w:r>
            <w:bookmarkStart w:id="16" w:name="OrganisationFax"/>
            <w:r w:rsidRPr="008A1E5A">
              <w:t>OrganisationFax</w:t>
            </w:r>
            <w:bookmarkEnd w:id="16"/>
          </w:p>
        </w:tc>
      </w:tr>
      <w:tr w:rsidR="00313D4D" w:rsidRPr="00401B8F">
        <w:trPr>
          <w:cantSplit/>
          <w:trHeight w:val="1062"/>
        </w:trPr>
        <w:tc>
          <w:tcPr>
            <w:tcW w:w="1908" w:type="dxa"/>
            <w:vMerge/>
          </w:tcPr>
          <w:p w:rsidR="00313D4D" w:rsidRPr="00401B8F" w:rsidRDefault="00313D4D">
            <w:pPr>
              <w:tabs>
                <w:tab w:val="left" w:pos="1080"/>
              </w:tabs>
              <w:rPr>
                <w:b/>
              </w:rPr>
            </w:pPr>
          </w:p>
        </w:tc>
        <w:tc>
          <w:tcPr>
            <w:tcW w:w="3780" w:type="dxa"/>
            <w:gridSpan w:val="2"/>
          </w:tcPr>
          <w:p w:rsidR="00313D4D" w:rsidRPr="00875C80" w:rsidRDefault="00313D4D" w:rsidP="007E5BBD">
            <w:pPr>
              <w:tabs>
                <w:tab w:val="left" w:pos="1512"/>
                <w:tab w:val="left" w:pos="3852"/>
                <w:tab w:val="left" w:pos="5217"/>
              </w:tabs>
              <w:rPr>
                <w:u w:val="single"/>
              </w:rPr>
            </w:pPr>
            <w:r w:rsidRPr="00875C80">
              <w:rPr>
                <w:u w:val="single"/>
              </w:rPr>
              <w:t>Postal Address:</w:t>
            </w:r>
          </w:p>
          <w:p w:rsidR="00313D4D" w:rsidRPr="008A1E5A" w:rsidRDefault="00313D4D" w:rsidP="007E5BBD">
            <w:pPr>
              <w:tabs>
                <w:tab w:val="left" w:pos="1512"/>
                <w:tab w:val="left" w:pos="3852"/>
                <w:tab w:val="left" w:pos="5217"/>
              </w:tabs>
            </w:pPr>
            <w:bookmarkStart w:id="17" w:name="OrganisationPostalAddress1"/>
            <w:r w:rsidRPr="008A1E5A">
              <w:t>OrganisationPostalAddress1</w:t>
            </w:r>
            <w:bookmarkEnd w:id="17"/>
          </w:p>
          <w:p w:rsidR="00313D4D" w:rsidRDefault="00313D4D" w:rsidP="007E5BBD">
            <w:pPr>
              <w:tabs>
                <w:tab w:val="left" w:pos="1512"/>
                <w:tab w:val="left" w:pos="3852"/>
                <w:tab w:val="left" w:pos="5217"/>
              </w:tabs>
            </w:pPr>
            <w:bookmarkStart w:id="18" w:name="OrganisationPostalAddress2"/>
            <w:r w:rsidRPr="008A1E5A">
              <w:t>OrganisationPostalAddress</w:t>
            </w:r>
            <w:r>
              <w:t>2</w:t>
            </w:r>
            <w:bookmarkEnd w:id="18"/>
          </w:p>
          <w:p w:rsidR="00313D4D" w:rsidRDefault="00313D4D" w:rsidP="007E5BBD">
            <w:pPr>
              <w:tabs>
                <w:tab w:val="left" w:pos="1512"/>
                <w:tab w:val="left" w:pos="3852"/>
                <w:tab w:val="left" w:pos="5217"/>
              </w:tabs>
            </w:pPr>
            <w:bookmarkStart w:id="19" w:name="OrganisationPostalAddress3"/>
            <w:r w:rsidRPr="008A1E5A">
              <w:t>OrganisationPostalAddress</w:t>
            </w:r>
            <w:r>
              <w:t>3</w:t>
            </w:r>
            <w:bookmarkEnd w:id="19"/>
          </w:p>
          <w:p w:rsidR="00313D4D" w:rsidRDefault="00313D4D" w:rsidP="007E5BBD">
            <w:pPr>
              <w:tabs>
                <w:tab w:val="left" w:pos="1512"/>
                <w:tab w:val="left" w:pos="3852"/>
                <w:tab w:val="left" w:pos="5217"/>
              </w:tabs>
            </w:pPr>
            <w:bookmarkStart w:id="20" w:name="OrganisationPostalAddress4"/>
            <w:r w:rsidRPr="008A1E5A">
              <w:t>OrganisationPostalAddress</w:t>
            </w:r>
            <w:r>
              <w:t>4</w:t>
            </w:r>
            <w:bookmarkEnd w:id="20"/>
          </w:p>
        </w:tc>
        <w:tc>
          <w:tcPr>
            <w:tcW w:w="4140" w:type="dxa"/>
          </w:tcPr>
          <w:p w:rsidR="00313D4D" w:rsidRPr="00875C80" w:rsidRDefault="00313D4D" w:rsidP="007E5BBD">
            <w:pPr>
              <w:tabs>
                <w:tab w:val="left" w:pos="1512"/>
                <w:tab w:val="left" w:pos="3852"/>
                <w:tab w:val="left" w:pos="5217"/>
              </w:tabs>
              <w:rPr>
                <w:u w:val="single"/>
              </w:rPr>
            </w:pPr>
            <w:r w:rsidRPr="00875C80">
              <w:rPr>
                <w:u w:val="single"/>
              </w:rPr>
              <w:t>Physical Address:</w:t>
            </w:r>
          </w:p>
          <w:p w:rsidR="00313D4D" w:rsidRPr="008A1E5A" w:rsidRDefault="00313D4D" w:rsidP="007E5BBD">
            <w:pPr>
              <w:tabs>
                <w:tab w:val="left" w:pos="1512"/>
                <w:tab w:val="left" w:pos="3852"/>
                <w:tab w:val="left" w:pos="5217"/>
              </w:tabs>
            </w:pPr>
            <w:bookmarkStart w:id="21" w:name="OrganisationPhysicalAddress1"/>
            <w:r w:rsidRPr="008A1E5A">
              <w:t>OrganisationPhysicalAddress1</w:t>
            </w:r>
            <w:bookmarkEnd w:id="21"/>
          </w:p>
          <w:p w:rsidR="00313D4D" w:rsidRPr="008A1E5A" w:rsidRDefault="00313D4D" w:rsidP="007E5BBD">
            <w:pPr>
              <w:tabs>
                <w:tab w:val="left" w:pos="1512"/>
                <w:tab w:val="left" w:pos="3852"/>
                <w:tab w:val="left" w:pos="5217"/>
              </w:tabs>
            </w:pPr>
            <w:bookmarkStart w:id="22" w:name="OrganisationPhysicalAddress2"/>
            <w:r w:rsidRPr="008A1E5A">
              <w:t>OrganisationPhysicalAddress</w:t>
            </w:r>
            <w:r>
              <w:t>2</w:t>
            </w:r>
            <w:bookmarkEnd w:id="22"/>
          </w:p>
          <w:p w:rsidR="00313D4D" w:rsidRPr="008A1E5A" w:rsidRDefault="00313D4D" w:rsidP="007E5BBD">
            <w:pPr>
              <w:tabs>
                <w:tab w:val="left" w:pos="252"/>
                <w:tab w:val="left" w:pos="3852"/>
                <w:tab w:val="left" w:pos="4212"/>
              </w:tabs>
            </w:pPr>
            <w:bookmarkStart w:id="23" w:name="OrganisationPhysicalAddress3"/>
            <w:r w:rsidRPr="008A1E5A">
              <w:t>OrganisationPhysicalAddress</w:t>
            </w:r>
            <w:r>
              <w:t>3</w:t>
            </w:r>
            <w:bookmarkEnd w:id="23"/>
          </w:p>
          <w:p w:rsidR="00313D4D" w:rsidRPr="008A1E5A" w:rsidRDefault="00313D4D" w:rsidP="007E5BBD">
            <w:pPr>
              <w:tabs>
                <w:tab w:val="left" w:pos="252"/>
                <w:tab w:val="left" w:pos="3852"/>
                <w:tab w:val="left" w:pos="4212"/>
              </w:tabs>
            </w:pPr>
            <w:bookmarkStart w:id="24" w:name="OrganisationPhysicalAddress4"/>
            <w:r w:rsidRPr="008A1E5A">
              <w:t>OrganisationPhysicalAddress</w:t>
            </w:r>
            <w:r>
              <w:t>4</w:t>
            </w:r>
            <w:bookmarkEnd w:id="24"/>
          </w:p>
        </w:tc>
      </w:tr>
      <w:tr w:rsidR="00B12A2A" w:rsidRPr="00401B8F">
        <w:trPr>
          <w:cantSplit/>
          <w:trHeight w:val="889"/>
        </w:trPr>
        <w:tc>
          <w:tcPr>
            <w:tcW w:w="1908" w:type="dxa"/>
            <w:vMerge/>
          </w:tcPr>
          <w:p w:rsidR="00B12A2A" w:rsidRPr="00401B8F" w:rsidRDefault="00B12A2A">
            <w:pPr>
              <w:tabs>
                <w:tab w:val="left" w:pos="1080"/>
              </w:tabs>
            </w:pPr>
          </w:p>
        </w:tc>
        <w:tc>
          <w:tcPr>
            <w:tcW w:w="7920" w:type="dxa"/>
            <w:gridSpan w:val="3"/>
          </w:tcPr>
          <w:p w:rsidR="00B12A2A" w:rsidRPr="008A1E5A" w:rsidRDefault="00B12A2A" w:rsidP="007E5BBD">
            <w:pPr>
              <w:tabs>
                <w:tab w:val="left" w:pos="1512"/>
              </w:tabs>
            </w:pPr>
            <w:r w:rsidRPr="00401B8F">
              <w:t xml:space="preserve"> Contact name:</w:t>
            </w:r>
            <w:r w:rsidRPr="00401B8F">
              <w:tab/>
            </w:r>
            <w:bookmarkStart w:id="25" w:name="ContactFullName_1"/>
            <w:r w:rsidRPr="008A1E5A">
              <w:t>ContactFullName_1</w:t>
            </w:r>
            <w:bookmarkEnd w:id="25"/>
            <w:r w:rsidRPr="00401B8F">
              <w:t xml:space="preserve">, </w:t>
            </w:r>
            <w:bookmarkStart w:id="26" w:name="ContactPosition"/>
            <w:r w:rsidRPr="008A1E5A">
              <w:t>ContactPosition</w:t>
            </w:r>
            <w:bookmarkEnd w:id="26"/>
          </w:p>
          <w:p w:rsidR="00B12A2A" w:rsidRPr="009563DE" w:rsidRDefault="00B12A2A" w:rsidP="007E5BBD">
            <w:pPr>
              <w:tabs>
                <w:tab w:val="left" w:pos="1512"/>
              </w:tabs>
            </w:pPr>
            <w:r w:rsidRPr="00401B8F">
              <w:t>Contact e-mail:</w:t>
            </w:r>
            <w:r w:rsidRPr="00401B8F">
              <w:tab/>
            </w:r>
            <w:bookmarkStart w:id="27" w:name="ContactEmail"/>
            <w:r w:rsidRPr="009563DE">
              <w:t>ContactEmail</w:t>
            </w:r>
            <w:bookmarkEnd w:id="27"/>
          </w:p>
          <w:p w:rsidR="00B12A2A" w:rsidRPr="00401B8F" w:rsidRDefault="00B12A2A" w:rsidP="007E5BBD">
            <w:pPr>
              <w:tabs>
                <w:tab w:val="left" w:pos="1080"/>
              </w:tabs>
            </w:pPr>
            <w:r w:rsidRPr="00401B8F">
              <w:rPr>
                <w:i/>
                <w:sz w:val="18"/>
                <w:szCs w:val="18"/>
              </w:rPr>
              <w:t>and, if different from client details above</w:t>
            </w:r>
            <w:r w:rsidRPr="00401B8F">
              <w:t>:</w:t>
            </w:r>
          </w:p>
          <w:p w:rsidR="00B12A2A" w:rsidRPr="009563DE" w:rsidRDefault="00B12A2A" w:rsidP="007E5BBD">
            <w:pPr>
              <w:tabs>
                <w:tab w:val="left" w:pos="1512"/>
                <w:tab w:val="left" w:pos="2175"/>
              </w:tabs>
            </w:pPr>
            <w:r w:rsidRPr="00401B8F">
              <w:t>Contact</w:t>
            </w:r>
            <w:r>
              <w:t xml:space="preserve"> </w:t>
            </w:r>
            <w:r w:rsidRPr="00401B8F">
              <w:t>phone:</w:t>
            </w:r>
            <w:r w:rsidRPr="00401B8F">
              <w:tab/>
            </w:r>
            <w:bookmarkStart w:id="28" w:name="ContactPhone"/>
            <w:r w:rsidRPr="009563DE">
              <w:t>ContactPhone</w:t>
            </w:r>
            <w:bookmarkEnd w:id="28"/>
          </w:p>
          <w:p w:rsidR="00B12A2A" w:rsidRPr="009563DE" w:rsidRDefault="00B12A2A" w:rsidP="007E5BBD">
            <w:pPr>
              <w:tabs>
                <w:tab w:val="left" w:pos="1512"/>
              </w:tabs>
            </w:pPr>
            <w:r w:rsidRPr="00401B8F">
              <w:t xml:space="preserve">     Contact fax:</w:t>
            </w:r>
            <w:r w:rsidRPr="00401B8F">
              <w:tab/>
            </w:r>
            <w:bookmarkStart w:id="29" w:name="ContactFax_1"/>
            <w:r w:rsidRPr="009563DE">
              <w:t>ContactFax_1</w:t>
            </w:r>
            <w:bookmarkEnd w:id="29"/>
          </w:p>
        </w:tc>
      </w:tr>
      <w:tr w:rsidR="00B12A2A" w:rsidRPr="00401B8F">
        <w:tc>
          <w:tcPr>
            <w:tcW w:w="1908" w:type="dxa"/>
          </w:tcPr>
          <w:p w:rsidR="00B12A2A" w:rsidRPr="00401B8F" w:rsidRDefault="00B12A2A">
            <w:pPr>
              <w:tabs>
                <w:tab w:val="left" w:pos="1080"/>
              </w:tabs>
            </w:pPr>
            <w:r w:rsidRPr="00401B8F">
              <w:rPr>
                <w:b/>
              </w:rPr>
              <w:t>Instrument or Artefact:</w:t>
            </w:r>
          </w:p>
        </w:tc>
        <w:tc>
          <w:tcPr>
            <w:tcW w:w="7920" w:type="dxa"/>
            <w:gridSpan w:val="3"/>
          </w:tcPr>
          <w:p w:rsidR="00B12A2A" w:rsidRPr="009563DE" w:rsidRDefault="00B12A2A" w:rsidP="007E5BBD">
            <w:pPr>
              <w:ind w:left="1512" w:hanging="1512"/>
            </w:pPr>
            <w:r w:rsidRPr="00401B8F">
              <w:t xml:space="preserve">     Description:</w:t>
            </w:r>
            <w:r w:rsidRPr="00401B8F">
              <w:tab/>
            </w:r>
            <w:bookmarkStart w:id="30" w:name="ArtefactTypeAndRange"/>
            <w:r w:rsidRPr="009563DE">
              <w:t>ArtefactTypeAndRange</w:t>
            </w:r>
            <w:bookmarkEnd w:id="30"/>
          </w:p>
          <w:p w:rsidR="00B12A2A" w:rsidRPr="009563DE" w:rsidRDefault="00B12A2A" w:rsidP="007E5BBD">
            <w:pPr>
              <w:tabs>
                <w:tab w:val="left" w:pos="1512"/>
              </w:tabs>
            </w:pPr>
            <w:r w:rsidRPr="00401B8F">
              <w:t xml:space="preserve">  Manufacturer:</w:t>
            </w:r>
            <w:r w:rsidRPr="00401B8F">
              <w:tab/>
            </w:r>
            <w:bookmarkStart w:id="31" w:name="ArtefactMake"/>
            <w:r w:rsidRPr="009563DE">
              <w:t>ArtefactMake</w:t>
            </w:r>
            <w:bookmarkEnd w:id="31"/>
          </w:p>
          <w:p w:rsidR="00B12A2A" w:rsidRPr="009563DE" w:rsidRDefault="00B12A2A" w:rsidP="007E5BBD">
            <w:pPr>
              <w:tabs>
                <w:tab w:val="left" w:pos="1512"/>
              </w:tabs>
            </w:pPr>
            <w:r w:rsidRPr="00401B8F">
              <w:t xml:space="preserve">             Model:</w:t>
            </w:r>
            <w:r w:rsidRPr="00401B8F">
              <w:tab/>
            </w:r>
            <w:bookmarkStart w:id="32" w:name="ArtefactModel"/>
            <w:r w:rsidRPr="009563DE">
              <w:t>ArtefactModel</w:t>
            </w:r>
            <w:bookmarkEnd w:id="32"/>
          </w:p>
          <w:p w:rsidR="00B12A2A" w:rsidRPr="009563DE" w:rsidRDefault="00B12A2A" w:rsidP="007E5BBD">
            <w:pPr>
              <w:tabs>
                <w:tab w:val="left" w:pos="1512"/>
              </w:tabs>
            </w:pPr>
            <w:r w:rsidRPr="00401B8F">
              <w:t>Serial Number:</w:t>
            </w:r>
            <w:r w:rsidRPr="00401B8F">
              <w:tab/>
            </w:r>
            <w:bookmarkStart w:id="33" w:name="ArtefactSerialNumber"/>
            <w:r w:rsidRPr="009563DE">
              <w:t>ArtefactSerialNumber</w:t>
            </w:r>
            <w:bookmarkEnd w:id="33"/>
          </w:p>
        </w:tc>
      </w:tr>
      <w:tr w:rsidR="00BD6CB2" w:rsidRPr="00401B8F">
        <w:tc>
          <w:tcPr>
            <w:tcW w:w="1908" w:type="dxa"/>
          </w:tcPr>
          <w:p w:rsidR="00BD6CB2" w:rsidRPr="00401B8F" w:rsidRDefault="00BD6CB2">
            <w:pPr>
              <w:tabs>
                <w:tab w:val="left" w:pos="1080"/>
              </w:tabs>
              <w:rPr>
                <w:b/>
              </w:rPr>
            </w:pPr>
            <w:r w:rsidRPr="00401B8F">
              <w:rPr>
                <w:b/>
              </w:rPr>
              <w:t>Services offered:</w:t>
            </w:r>
          </w:p>
        </w:tc>
        <w:tc>
          <w:tcPr>
            <w:tcW w:w="7920" w:type="dxa"/>
            <w:gridSpan w:val="3"/>
          </w:tcPr>
          <w:p w:rsidR="00BD6CB2" w:rsidRDefault="00B12A2A">
            <w:pPr>
              <w:tabs>
                <w:tab w:val="left" w:pos="1080"/>
              </w:tabs>
            </w:pPr>
            <w:bookmarkStart w:id="34" w:name="ServicesOffered"/>
            <w:r w:rsidRPr="00B12A2A">
              <w:t>ServicesOffered</w:t>
            </w:r>
            <w:bookmarkEnd w:id="34"/>
          </w:p>
          <w:p w:rsidR="00BD6CB2" w:rsidRPr="009563DE" w:rsidRDefault="00BD6CB2">
            <w:pPr>
              <w:tabs>
                <w:tab w:val="left" w:pos="1080"/>
              </w:tabs>
            </w:pPr>
          </w:p>
        </w:tc>
      </w:tr>
      <w:tr w:rsidR="00B12A2A" w:rsidRPr="00401B8F">
        <w:tc>
          <w:tcPr>
            <w:tcW w:w="1908" w:type="dxa"/>
          </w:tcPr>
          <w:p w:rsidR="00B12A2A" w:rsidRPr="00401B8F" w:rsidRDefault="00B12A2A">
            <w:pPr>
              <w:tabs>
                <w:tab w:val="left" w:pos="1080"/>
              </w:tabs>
              <w:rPr>
                <w:b/>
              </w:rPr>
            </w:pPr>
            <w:r w:rsidRPr="00401B8F">
              <w:rPr>
                <w:b/>
              </w:rPr>
              <w:t>Certificate under the Act:</w:t>
            </w:r>
          </w:p>
        </w:tc>
        <w:tc>
          <w:tcPr>
            <w:tcW w:w="7920" w:type="dxa"/>
            <w:gridSpan w:val="3"/>
          </w:tcPr>
          <w:p w:rsidR="00B12A2A" w:rsidRPr="009563DE" w:rsidRDefault="00B12A2A" w:rsidP="007E5BBD">
            <w:pPr>
              <w:tabs>
                <w:tab w:val="left" w:pos="1080"/>
              </w:tabs>
            </w:pPr>
            <w:bookmarkStart w:id="35" w:name="CertificateOfferedStatement"/>
            <w:r w:rsidRPr="009563DE">
              <w:t>CertificateOfferedStatement</w:t>
            </w:r>
            <w:bookmarkEnd w:id="35"/>
          </w:p>
        </w:tc>
      </w:tr>
      <w:tr w:rsidR="00BD6CB2" w:rsidRPr="00401B8F">
        <w:tc>
          <w:tcPr>
            <w:tcW w:w="1908" w:type="dxa"/>
          </w:tcPr>
          <w:p w:rsidR="00BD6CB2" w:rsidRPr="00401B8F" w:rsidRDefault="00BD6CB2">
            <w:pPr>
              <w:tabs>
                <w:tab w:val="left" w:pos="1080"/>
              </w:tabs>
              <w:rPr>
                <w:b/>
              </w:rPr>
            </w:pPr>
            <w:r w:rsidRPr="00401B8F">
              <w:rPr>
                <w:b/>
              </w:rPr>
              <w:t>Any special conditions</w:t>
            </w:r>
          </w:p>
        </w:tc>
        <w:tc>
          <w:tcPr>
            <w:tcW w:w="7920" w:type="dxa"/>
            <w:gridSpan w:val="3"/>
          </w:tcPr>
          <w:p w:rsidR="00BD6CB2" w:rsidRPr="009563DE" w:rsidRDefault="00B12A2A">
            <w:pPr>
              <w:tabs>
                <w:tab w:val="left" w:pos="1080"/>
              </w:tabs>
            </w:pPr>
            <w:bookmarkStart w:id="36" w:name="SpecialConditions"/>
            <w:bookmarkStart w:id="37" w:name="OLE_LINK1"/>
            <w:r w:rsidRPr="00B12A2A">
              <w:t>SpecialConditions</w:t>
            </w:r>
            <w:bookmarkEnd w:id="36"/>
            <w:bookmarkEnd w:id="37"/>
          </w:p>
        </w:tc>
      </w:tr>
      <w:tr w:rsidR="00BD6CB2" w:rsidRPr="00401B8F">
        <w:tc>
          <w:tcPr>
            <w:tcW w:w="1908" w:type="dxa"/>
          </w:tcPr>
          <w:p w:rsidR="00BD6CB2" w:rsidRPr="00401B8F" w:rsidRDefault="00BD6CB2">
            <w:pPr>
              <w:tabs>
                <w:tab w:val="left" w:pos="1080"/>
              </w:tabs>
              <w:rPr>
                <w:b/>
              </w:rPr>
            </w:pPr>
            <w:r w:rsidRPr="00401B8F">
              <w:rPr>
                <w:b/>
              </w:rPr>
              <w:t xml:space="preserve">Fee </w:t>
            </w:r>
            <w:r w:rsidRPr="00401B8F">
              <w:rPr>
                <w:i/>
                <w:sz w:val="16"/>
                <w:szCs w:val="16"/>
              </w:rPr>
              <w:t>(for Australian clients fee includes GST)</w:t>
            </w:r>
          </w:p>
        </w:tc>
        <w:tc>
          <w:tcPr>
            <w:tcW w:w="7920" w:type="dxa"/>
            <w:gridSpan w:val="3"/>
          </w:tcPr>
          <w:p w:rsidR="00BD6CB2" w:rsidRPr="00B12A2A" w:rsidRDefault="00B12A2A">
            <w:pPr>
              <w:tabs>
                <w:tab w:val="left" w:pos="1080"/>
              </w:tabs>
            </w:pPr>
            <w:bookmarkStart w:id="38" w:name="QuotedPrice"/>
            <w:r w:rsidRPr="009563DE">
              <w:t>QuotedPrice</w:t>
            </w:r>
            <w:bookmarkEnd w:id="38"/>
          </w:p>
          <w:p w:rsidR="00BD6CB2" w:rsidRPr="00401B8F" w:rsidRDefault="00BD6CB2">
            <w:pPr>
              <w:tabs>
                <w:tab w:val="left" w:pos="1080"/>
              </w:tabs>
              <w:rPr>
                <w:b/>
                <w:sz w:val="16"/>
                <w:szCs w:val="16"/>
              </w:rPr>
            </w:pPr>
            <w:r w:rsidRPr="00B160AF">
              <w:rPr>
                <w:b/>
                <w:sz w:val="16"/>
                <w:szCs w:val="16"/>
              </w:rPr>
              <w:t>Note: A minimum handling fee of A$250 will be charged for any instrument that, on receipt, is found to be faulty [see Terms clause 11 (a)] and for any quotation accepted by the client and subsequently cancelled before delivery of the instrument to NMI.</w:t>
            </w:r>
          </w:p>
        </w:tc>
      </w:tr>
      <w:tr w:rsidR="00B12A2A" w:rsidRPr="00401B8F">
        <w:tc>
          <w:tcPr>
            <w:tcW w:w="1908" w:type="dxa"/>
          </w:tcPr>
          <w:p w:rsidR="00B12A2A" w:rsidRPr="00401B8F" w:rsidRDefault="00B12A2A">
            <w:pPr>
              <w:tabs>
                <w:tab w:val="left" w:pos="1080"/>
              </w:tabs>
              <w:rPr>
                <w:b/>
              </w:rPr>
            </w:pPr>
            <w:r w:rsidRPr="00401B8F">
              <w:rPr>
                <w:b/>
              </w:rPr>
              <w:t>Date instrument required at NMI</w:t>
            </w:r>
          </w:p>
        </w:tc>
        <w:tc>
          <w:tcPr>
            <w:tcW w:w="7920" w:type="dxa"/>
            <w:gridSpan w:val="3"/>
          </w:tcPr>
          <w:p w:rsidR="00B12A2A" w:rsidRPr="00386749" w:rsidRDefault="00B12A2A" w:rsidP="007E5BBD">
            <w:pPr>
              <w:tabs>
                <w:tab w:val="left" w:pos="1080"/>
              </w:tabs>
            </w:pPr>
            <w:bookmarkStart w:id="39" w:name="DateInstrumentRequiredInWords"/>
            <w:r w:rsidRPr="00386749">
              <w:t>DateInstrumentRequiredInWords</w:t>
            </w:r>
            <w:bookmarkEnd w:id="39"/>
          </w:p>
          <w:p w:rsidR="00B12A2A" w:rsidRPr="00401B8F" w:rsidRDefault="00B12A2A" w:rsidP="007E5BBD">
            <w:pPr>
              <w:tabs>
                <w:tab w:val="left" w:pos="1080"/>
              </w:tabs>
              <w:rPr>
                <w:i/>
                <w:sz w:val="16"/>
                <w:szCs w:val="16"/>
              </w:rPr>
            </w:pPr>
            <w:r w:rsidRPr="00401B8F">
              <w:rPr>
                <w:i/>
                <w:sz w:val="16"/>
                <w:szCs w:val="16"/>
              </w:rPr>
              <w:t>(Late delivery to NMI may result in rescheduling of the Services</w:t>
            </w:r>
            <w:r>
              <w:rPr>
                <w:i/>
                <w:sz w:val="16"/>
                <w:szCs w:val="16"/>
              </w:rPr>
              <w:t>.</w:t>
            </w:r>
            <w:r w:rsidRPr="00401B8F">
              <w:rPr>
                <w:i/>
                <w:sz w:val="16"/>
                <w:szCs w:val="16"/>
              </w:rPr>
              <w:t>)</w:t>
            </w:r>
          </w:p>
        </w:tc>
      </w:tr>
      <w:tr w:rsidR="00B12A2A" w:rsidRPr="00401B8F">
        <w:tc>
          <w:tcPr>
            <w:tcW w:w="1908" w:type="dxa"/>
          </w:tcPr>
          <w:p w:rsidR="00B12A2A" w:rsidRPr="00401B8F" w:rsidRDefault="00B12A2A">
            <w:pPr>
              <w:tabs>
                <w:tab w:val="left" w:pos="1080"/>
              </w:tabs>
              <w:rPr>
                <w:b/>
                <w:sz w:val="18"/>
                <w:szCs w:val="18"/>
              </w:rPr>
            </w:pPr>
            <w:r w:rsidRPr="00401B8F">
              <w:rPr>
                <w:b/>
                <w:sz w:val="18"/>
                <w:szCs w:val="18"/>
              </w:rPr>
              <w:t>Target date for dispatch of Report</w:t>
            </w:r>
          </w:p>
        </w:tc>
        <w:tc>
          <w:tcPr>
            <w:tcW w:w="7920" w:type="dxa"/>
            <w:gridSpan w:val="3"/>
          </w:tcPr>
          <w:p w:rsidR="00B12A2A" w:rsidRPr="00386749" w:rsidRDefault="00B12A2A" w:rsidP="007E5BBD">
            <w:pPr>
              <w:tabs>
                <w:tab w:val="left" w:pos="1080"/>
              </w:tabs>
            </w:pPr>
            <w:bookmarkStart w:id="40" w:name="TargetReportDespatchDateInWords"/>
            <w:r w:rsidRPr="00386749">
              <w:t>TargetReportDespatchDateInWords</w:t>
            </w:r>
            <w:bookmarkEnd w:id="40"/>
          </w:p>
          <w:p w:rsidR="00B12A2A" w:rsidRPr="00401B8F" w:rsidRDefault="00B12A2A" w:rsidP="007E5BBD">
            <w:pPr>
              <w:tabs>
                <w:tab w:val="left" w:pos="1080"/>
              </w:tabs>
              <w:rPr>
                <w:i/>
                <w:sz w:val="16"/>
                <w:szCs w:val="16"/>
              </w:rPr>
            </w:pPr>
            <w:r w:rsidRPr="00401B8F">
              <w:rPr>
                <w:i/>
                <w:sz w:val="16"/>
                <w:szCs w:val="16"/>
              </w:rPr>
              <w:t>(This date is only tentative as it may depend on factors beyond our control</w:t>
            </w:r>
            <w:r>
              <w:rPr>
                <w:i/>
                <w:sz w:val="16"/>
                <w:szCs w:val="16"/>
              </w:rPr>
              <w:t>.</w:t>
            </w:r>
            <w:r w:rsidRPr="00401B8F">
              <w:rPr>
                <w:i/>
                <w:sz w:val="16"/>
                <w:szCs w:val="16"/>
              </w:rPr>
              <w:t>)</w:t>
            </w:r>
          </w:p>
        </w:tc>
      </w:tr>
    </w:tbl>
    <w:p w:rsidR="006450E4" w:rsidRDefault="006450E4">
      <w:pPr>
        <w:pStyle w:val="Heading1"/>
        <w:spacing w:after="240"/>
        <w:jc w:val="center"/>
        <w:rPr>
          <w:rFonts w:ascii="Times New Roman" w:hAnsi="Times New Roman"/>
          <w:sz w:val="24"/>
        </w:rPr>
      </w:pPr>
      <w:r>
        <w:rPr>
          <w:rFonts w:ascii="Times New Roman" w:hAnsi="Times New Roman"/>
          <w:sz w:val="24"/>
        </w:rPr>
        <w:lastRenderedPageBreak/>
        <w:t>OFFER TO PERFORM TEST AND CALIBRATION SERVICES – PART 2</w:t>
      </w:r>
    </w:p>
    <w:p w:rsidR="006450E4" w:rsidRPr="00334828" w:rsidRDefault="006450E4" w:rsidP="00400B10">
      <w:pPr>
        <w:tabs>
          <w:tab w:val="left" w:pos="6237"/>
          <w:tab w:val="left" w:pos="7655"/>
          <w:tab w:val="right" w:leader="underscore" w:pos="10179"/>
        </w:tabs>
        <w:ind w:right="567"/>
        <w:jc w:val="right"/>
        <w:rPr>
          <w:b/>
        </w:rPr>
      </w:pPr>
      <w:r>
        <w:rPr>
          <w:b/>
        </w:rPr>
        <w:t>Quotation No:</w:t>
      </w:r>
      <w:r w:rsidR="00CA11AB">
        <w:rPr>
          <w:b/>
        </w:rPr>
        <w:t xml:space="preserve">  </w:t>
      </w:r>
      <w:bookmarkStart w:id="41" w:name="QuoteNumber"/>
      <w:r w:rsidR="00334828" w:rsidRPr="00DA289C">
        <w:rPr>
          <w:b/>
          <w:bCs/>
        </w:rPr>
        <w:t>QuoteNumber</w:t>
      </w:r>
      <w:bookmarkEnd w:id="41"/>
    </w:p>
    <w:p w:rsidR="00C15087" w:rsidRPr="00C15087" w:rsidRDefault="00C15087" w:rsidP="00C15087">
      <w:pPr>
        <w:tabs>
          <w:tab w:val="left" w:pos="6663"/>
          <w:tab w:val="right" w:leader="underscore" w:pos="10179"/>
        </w:tabs>
        <w:spacing w:after="120"/>
        <w:ind w:right="567"/>
        <w:rPr>
          <w:b/>
          <w:sz w:val="24"/>
          <w:szCs w:val="24"/>
        </w:rPr>
      </w:pPr>
      <w:r w:rsidRPr="00C15087">
        <w:rPr>
          <w:b/>
          <w:sz w:val="24"/>
          <w:szCs w:val="24"/>
        </w:rPr>
        <w:t>Measurement Report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5987"/>
      </w:tblGrid>
      <w:tr w:rsidR="006450E4">
        <w:trPr>
          <w:cantSplit/>
        </w:trPr>
        <w:tc>
          <w:tcPr>
            <w:tcW w:w="9639" w:type="dxa"/>
            <w:gridSpan w:val="2"/>
            <w:tcBorders>
              <w:bottom w:val="single" w:sz="4" w:space="0" w:color="auto"/>
            </w:tcBorders>
          </w:tcPr>
          <w:p w:rsidR="00C15087" w:rsidRDefault="00C15087" w:rsidP="00372059">
            <w:pPr>
              <w:spacing w:after="120"/>
              <w:rPr>
                <w:iCs/>
                <w:sz w:val="22"/>
              </w:rPr>
            </w:pPr>
            <w:r>
              <w:rPr>
                <w:iCs/>
                <w:sz w:val="22"/>
              </w:rPr>
              <w:t xml:space="preserve">Please select address for </w:t>
            </w:r>
          </w:p>
          <w:p w:rsidR="00C15087" w:rsidRDefault="00B255C7" w:rsidP="00431B63">
            <w:pPr>
              <w:tabs>
                <w:tab w:val="left" w:pos="2835"/>
                <w:tab w:val="left" w:pos="5245"/>
                <w:tab w:val="left" w:pos="7797"/>
              </w:tabs>
              <w:rPr>
                <w:iCs/>
                <w:sz w:val="22"/>
              </w:rPr>
            </w:pPr>
            <w:r>
              <w:rPr>
                <w:iCs/>
                <w:noProof/>
                <w:sz w:val="22"/>
                <w:lang w:val="en-US" w:bidi="si-LK"/>
              </w:rPr>
              <mc:AlternateContent>
                <mc:Choice Requires="wps">
                  <w:drawing>
                    <wp:anchor distT="0" distB="0" distL="114300" distR="114300" simplePos="0" relativeHeight="251665408" behindDoc="0" locked="0" layoutInCell="1" allowOverlap="1">
                      <wp:simplePos x="0" y="0"/>
                      <wp:positionH relativeFrom="column">
                        <wp:posOffset>4788535</wp:posOffset>
                      </wp:positionH>
                      <wp:positionV relativeFrom="paragraph">
                        <wp:posOffset>26670</wp:posOffset>
                      </wp:positionV>
                      <wp:extent cx="114300" cy="114300"/>
                      <wp:effectExtent l="0" t="0" r="0" b="0"/>
                      <wp:wrapNone/>
                      <wp:docPr id="21"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377.05pt;margin-top:2.1pt;width: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">
                      <v:shadow color="black" opacity="49150f" offset=".74833mm,.74833mm"/>
                    </v:rect>
                  </w:pict>
                </mc:Fallback>
              </mc:AlternateContent>
            </w:r>
            <w:r>
              <w:rPr>
                <w:iCs/>
                <w:noProof/>
                <w:sz w:val="22"/>
                <w:lang w:val="en-US" w:bidi="si-LK"/>
              </w:rPr>
              <mc:AlternateContent>
                <mc:Choice Requires="wps">
                  <w:drawing>
                    <wp:anchor distT="0" distB="0" distL="114300" distR="114300" simplePos="0" relativeHeight="251664384" behindDoc="0" locked="0" layoutInCell="1" allowOverlap="1">
                      <wp:simplePos x="0" y="0"/>
                      <wp:positionH relativeFrom="column">
                        <wp:posOffset>3151505</wp:posOffset>
                      </wp:positionH>
                      <wp:positionV relativeFrom="paragraph">
                        <wp:posOffset>26670</wp:posOffset>
                      </wp:positionV>
                      <wp:extent cx="114300" cy="114300"/>
                      <wp:effectExtent l="0" t="0" r="0" b="0"/>
                      <wp:wrapNone/>
                      <wp:docPr id="20"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248.15pt;margin-top:2.1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">
                      <v:shadow color="black" opacity="49150f" offset=".74833mm,.74833mm"/>
                    </v:rect>
                  </w:pict>
                </mc:Fallback>
              </mc:AlternateContent>
            </w:r>
            <w:r>
              <w:rPr>
                <w:iCs/>
                <w:noProof/>
                <w:sz w:val="22"/>
                <w:lang w:val="en-US" w:bidi="si-LK"/>
              </w:rPr>
              <mc:AlternateContent>
                <mc:Choice Requires="wps">
                  <w:drawing>
                    <wp:anchor distT="0" distB="0" distL="114300" distR="114300" simplePos="0" relativeHeight="251663360" behindDoc="0" locked="0" layoutInCell="1" allowOverlap="1">
                      <wp:simplePos x="0" y="0"/>
                      <wp:positionH relativeFrom="column">
                        <wp:posOffset>1620520</wp:posOffset>
                      </wp:positionH>
                      <wp:positionV relativeFrom="paragraph">
                        <wp:posOffset>26670</wp:posOffset>
                      </wp:positionV>
                      <wp:extent cx="114300" cy="114300"/>
                      <wp:effectExtent l="0" t="0" r="0" b="0"/>
                      <wp:wrapNone/>
                      <wp:docPr id="19"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127.6pt;margin-top:2.1pt;width: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">
                      <v:shadow color="black" opacity="49150f" offset=".74833mm,.74833mm"/>
                    </v:rect>
                  </w:pict>
                </mc:Fallback>
              </mc:AlternateContent>
            </w:r>
            <w:r w:rsidR="00C15087">
              <w:rPr>
                <w:iCs/>
                <w:sz w:val="22"/>
              </w:rPr>
              <w:t xml:space="preserve">♦ delivery of </w:t>
            </w:r>
            <w:r w:rsidR="006450E4" w:rsidRPr="00C15087">
              <w:rPr>
                <w:bCs/>
                <w:iCs/>
                <w:sz w:val="22"/>
              </w:rPr>
              <w:t>Report</w:t>
            </w:r>
            <w:r w:rsidR="00C15087" w:rsidRPr="00C15087">
              <w:rPr>
                <w:bCs/>
                <w:iCs/>
                <w:sz w:val="22"/>
              </w:rPr>
              <w:t>:</w:t>
            </w:r>
            <w:r w:rsidR="00C15087">
              <w:rPr>
                <w:b/>
                <w:bCs/>
                <w:iCs/>
                <w:sz w:val="22"/>
              </w:rPr>
              <w:t xml:space="preserve">  </w:t>
            </w:r>
            <w:r w:rsidR="00431B63">
              <w:rPr>
                <w:b/>
                <w:bCs/>
                <w:iCs/>
                <w:sz w:val="22"/>
              </w:rPr>
              <w:tab/>
            </w:r>
            <w:r w:rsidR="00C15087">
              <w:rPr>
                <w:b/>
                <w:bCs/>
                <w:iCs/>
                <w:sz w:val="22"/>
              </w:rPr>
              <w:t xml:space="preserve">postal </w:t>
            </w:r>
            <w:r w:rsidR="00C15087" w:rsidRPr="00C15087">
              <w:rPr>
                <w:bCs/>
                <w:iCs/>
                <w:sz w:val="22"/>
              </w:rPr>
              <w:t>(as page 1)</w:t>
            </w:r>
            <w:r w:rsidR="00431B63">
              <w:rPr>
                <w:b/>
                <w:bCs/>
                <w:iCs/>
                <w:sz w:val="22"/>
              </w:rPr>
              <w:tab/>
            </w:r>
            <w:r w:rsidR="00C15087">
              <w:rPr>
                <w:b/>
                <w:bCs/>
                <w:iCs/>
                <w:sz w:val="22"/>
              </w:rPr>
              <w:t xml:space="preserve">physical </w:t>
            </w:r>
            <w:r w:rsidR="00C15087" w:rsidRPr="00C15087">
              <w:rPr>
                <w:bCs/>
                <w:iCs/>
                <w:sz w:val="22"/>
              </w:rPr>
              <w:t>(as page 1)</w:t>
            </w:r>
            <w:r w:rsidR="00C15087">
              <w:rPr>
                <w:b/>
                <w:bCs/>
                <w:iCs/>
                <w:sz w:val="22"/>
              </w:rPr>
              <w:tab/>
              <w:t>other (as below)</w:t>
            </w:r>
            <w:r w:rsidR="006450E4">
              <w:rPr>
                <w:iCs/>
                <w:sz w:val="22"/>
              </w:rPr>
              <w:t xml:space="preserve"> </w:t>
            </w:r>
          </w:p>
          <w:p w:rsidR="00431B63" w:rsidRPr="00431B63" w:rsidRDefault="00B255C7" w:rsidP="00431B63">
            <w:pPr>
              <w:tabs>
                <w:tab w:val="left" w:pos="2552"/>
                <w:tab w:val="left" w:pos="4820"/>
                <w:tab w:val="left" w:pos="7620"/>
              </w:tabs>
              <w:rPr>
                <w:iCs/>
                <w:sz w:val="16"/>
                <w:szCs w:val="16"/>
              </w:rPr>
            </w:pPr>
            <w:r>
              <w:rPr>
                <w:b/>
                <w:noProof/>
                <w:sz w:val="24"/>
                <w:szCs w:val="24"/>
                <w:lang w:val="en-US" w:bidi="si-LK"/>
              </w:rPr>
              <mc:AlternateContent>
                <mc:Choice Requires="wps">
                  <w:drawing>
                    <wp:anchor distT="0" distB="0" distL="114300" distR="114300" simplePos="0" relativeHeight="251661312" behindDoc="0" locked="0" layoutInCell="1" allowOverlap="1">
                      <wp:simplePos x="0" y="0"/>
                      <wp:positionH relativeFrom="column">
                        <wp:posOffset>4788535</wp:posOffset>
                      </wp:positionH>
                      <wp:positionV relativeFrom="paragraph">
                        <wp:posOffset>125730</wp:posOffset>
                      </wp:positionV>
                      <wp:extent cx="114935" cy="114935"/>
                      <wp:effectExtent l="0" t="0" r="0" b="0"/>
                      <wp:wrapNone/>
                      <wp:docPr id="1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14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26" style="position:absolute;margin-left:377.05pt;margin-top:9.9pt;width:9.05pt;height: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"/>
                  </w:pict>
                </mc:Fallback>
              </mc:AlternateContent>
            </w:r>
            <w:r>
              <w:rPr>
                <w:iCs/>
                <w:noProof/>
                <w:sz w:val="16"/>
                <w:szCs w:val="16"/>
                <w:lang w:val="en-US" w:bidi="si-LK"/>
              </w:rPr>
              <mc:AlternateContent>
                <mc:Choice Requires="wps">
                  <w:drawing>
                    <wp:anchor distT="0" distB="0" distL="114300" distR="114300" simplePos="0" relativeHeight="251662336" behindDoc="0" locked="0" layoutInCell="1" allowOverlap="1">
                      <wp:simplePos x="0" y="0"/>
                      <wp:positionH relativeFrom="column">
                        <wp:posOffset>3341370</wp:posOffset>
                      </wp:positionH>
                      <wp:positionV relativeFrom="paragraph">
                        <wp:posOffset>125730</wp:posOffset>
                      </wp:positionV>
                      <wp:extent cx="114935" cy="114935"/>
                      <wp:effectExtent l="0" t="0" r="0" b="0"/>
                      <wp:wrapNone/>
                      <wp:docPr id="17"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149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263.1pt;margin-top:9.9pt;width:9.05pt;height: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">
                      <v:shadow color="black" opacity="49150f" offset=".74833mm,.74833mm"/>
                    </v:rect>
                  </w:pict>
                </mc:Fallback>
              </mc:AlternateContent>
            </w:r>
          </w:p>
          <w:p w:rsidR="00450C19" w:rsidRDefault="00C15087" w:rsidP="00431B63">
            <w:pPr>
              <w:tabs>
                <w:tab w:val="left" w:pos="5529"/>
                <w:tab w:val="left" w:pos="7797"/>
              </w:tabs>
              <w:rPr>
                <w:b/>
                <w:bCs/>
                <w:iCs/>
                <w:sz w:val="22"/>
              </w:rPr>
            </w:pPr>
            <w:r>
              <w:rPr>
                <w:iCs/>
                <w:sz w:val="22"/>
              </w:rPr>
              <w:t xml:space="preserve">♦ inclusion as ‘client address’ within the text of the Report: </w:t>
            </w:r>
            <w:r w:rsidR="00431B63">
              <w:rPr>
                <w:iCs/>
                <w:sz w:val="22"/>
              </w:rPr>
              <w:tab/>
            </w:r>
            <w:r>
              <w:rPr>
                <w:b/>
                <w:bCs/>
                <w:iCs/>
                <w:sz w:val="22"/>
              </w:rPr>
              <w:t xml:space="preserve">physical </w:t>
            </w:r>
            <w:r w:rsidRPr="00C15087">
              <w:rPr>
                <w:bCs/>
                <w:iCs/>
                <w:sz w:val="22"/>
              </w:rPr>
              <w:t>(as page 1)</w:t>
            </w:r>
            <w:r w:rsidR="00431B63">
              <w:rPr>
                <w:b/>
                <w:bCs/>
                <w:iCs/>
                <w:sz w:val="22"/>
              </w:rPr>
              <w:tab/>
            </w:r>
            <w:r>
              <w:rPr>
                <w:b/>
                <w:bCs/>
                <w:iCs/>
                <w:sz w:val="22"/>
              </w:rPr>
              <w:t>other (as below)</w:t>
            </w:r>
          </w:p>
          <w:p w:rsidR="00C15087" w:rsidRPr="00372059" w:rsidRDefault="00450C19" w:rsidP="00372059">
            <w:pPr>
              <w:tabs>
                <w:tab w:val="left" w:pos="5529"/>
                <w:tab w:val="left" w:pos="7797"/>
              </w:tabs>
              <w:spacing w:before="120" w:after="120"/>
              <w:rPr>
                <w:b/>
                <w:bCs/>
                <w:iCs/>
                <w:sz w:val="22"/>
              </w:rPr>
            </w:pPr>
            <w:r>
              <w:rPr>
                <w:b/>
                <w:bCs/>
                <w:iCs/>
                <w:sz w:val="22"/>
              </w:rPr>
              <w:t>If required, the report will be marked to the attention of the person identified below.</w:t>
            </w:r>
          </w:p>
        </w:tc>
      </w:tr>
      <w:tr w:rsidR="006450E4">
        <w:trPr>
          <w:cantSplit/>
          <w:trHeight w:val="280"/>
        </w:trPr>
        <w:tc>
          <w:tcPr>
            <w:tcW w:w="3652" w:type="dxa"/>
            <w:tcBorders>
              <w:bottom w:val="dotted" w:sz="4" w:space="0" w:color="auto"/>
            </w:tcBorders>
          </w:tcPr>
          <w:p w:rsidR="006450E4" w:rsidRDefault="006450E4">
            <w:pPr>
              <w:pStyle w:val="Header"/>
              <w:tabs>
                <w:tab w:val="clear" w:pos="4153"/>
                <w:tab w:val="clear" w:pos="8306"/>
                <w:tab w:val="left" w:pos="363"/>
              </w:tabs>
            </w:pPr>
            <w:r>
              <w:tab/>
              <w:t>Company Name:</w:t>
            </w:r>
          </w:p>
        </w:tc>
        <w:tc>
          <w:tcPr>
            <w:tcW w:w="5987" w:type="dxa"/>
            <w:vMerge w:val="restart"/>
          </w:tcPr>
          <w:p w:rsidR="006450E4" w:rsidRDefault="006450E4">
            <w:pPr>
              <w:rPr>
                <w:i/>
                <w:sz w:val="16"/>
              </w:rPr>
            </w:pPr>
          </w:p>
        </w:tc>
      </w:tr>
      <w:tr w:rsidR="006450E4">
        <w:trPr>
          <w:cantSplit/>
          <w:trHeight w:val="280"/>
        </w:trPr>
        <w:tc>
          <w:tcPr>
            <w:tcW w:w="3652" w:type="dxa"/>
            <w:tcBorders>
              <w:top w:val="dotted" w:sz="4" w:space="0" w:color="auto"/>
              <w:bottom w:val="dotted" w:sz="4" w:space="0" w:color="auto"/>
            </w:tcBorders>
          </w:tcPr>
          <w:p w:rsidR="006450E4" w:rsidRDefault="006450E4">
            <w:pPr>
              <w:tabs>
                <w:tab w:val="left" w:pos="363"/>
              </w:tabs>
            </w:pPr>
            <w:r>
              <w:tab/>
            </w:r>
            <w:r w:rsidR="00F551AD">
              <w:t>Street No. and Name</w:t>
            </w:r>
            <w:r>
              <w:t>:</w:t>
            </w:r>
          </w:p>
        </w:tc>
        <w:tc>
          <w:tcPr>
            <w:tcW w:w="5987" w:type="dxa"/>
            <w:vMerge/>
          </w:tcPr>
          <w:p w:rsidR="006450E4" w:rsidRDefault="006450E4">
            <w:pPr>
              <w:rPr>
                <w:i/>
                <w:sz w:val="16"/>
              </w:rPr>
            </w:pPr>
          </w:p>
        </w:tc>
      </w:tr>
      <w:tr w:rsidR="006450E4">
        <w:trPr>
          <w:cantSplit/>
          <w:trHeight w:val="280"/>
        </w:trPr>
        <w:tc>
          <w:tcPr>
            <w:tcW w:w="3652" w:type="dxa"/>
            <w:tcBorders>
              <w:top w:val="dotted" w:sz="4" w:space="0" w:color="auto"/>
              <w:bottom w:val="dotted" w:sz="4" w:space="0" w:color="auto"/>
            </w:tcBorders>
          </w:tcPr>
          <w:p w:rsidR="006450E4" w:rsidRDefault="006450E4" w:rsidP="00F551AD">
            <w:pPr>
              <w:tabs>
                <w:tab w:val="left" w:pos="142"/>
              </w:tabs>
            </w:pPr>
            <w:r>
              <w:tab/>
            </w:r>
          </w:p>
        </w:tc>
        <w:tc>
          <w:tcPr>
            <w:tcW w:w="5987" w:type="dxa"/>
            <w:vMerge/>
          </w:tcPr>
          <w:p w:rsidR="006450E4" w:rsidRDefault="006450E4">
            <w:pPr>
              <w:rPr>
                <w:i/>
                <w:sz w:val="16"/>
              </w:rPr>
            </w:pPr>
          </w:p>
        </w:tc>
      </w:tr>
      <w:tr w:rsidR="006450E4">
        <w:trPr>
          <w:cantSplit/>
          <w:trHeight w:val="280"/>
        </w:trPr>
        <w:tc>
          <w:tcPr>
            <w:tcW w:w="3652" w:type="dxa"/>
            <w:tcBorders>
              <w:top w:val="dotted" w:sz="4" w:space="0" w:color="auto"/>
              <w:bottom w:val="nil"/>
            </w:tcBorders>
          </w:tcPr>
          <w:p w:rsidR="006450E4" w:rsidRDefault="006450E4" w:rsidP="00F551AD">
            <w:pPr>
              <w:tabs>
                <w:tab w:val="left" w:pos="142"/>
              </w:tabs>
            </w:pPr>
            <w:r>
              <w:tab/>
            </w:r>
            <w:r w:rsidR="00F551AD">
              <w:t>Suburb/Town/City &amp; State &amp; Postcode:</w:t>
            </w:r>
          </w:p>
        </w:tc>
        <w:tc>
          <w:tcPr>
            <w:tcW w:w="5987" w:type="dxa"/>
            <w:vMerge/>
            <w:tcBorders>
              <w:bottom w:val="nil"/>
            </w:tcBorders>
          </w:tcPr>
          <w:p w:rsidR="006450E4" w:rsidRDefault="006450E4">
            <w:pPr>
              <w:rPr>
                <w:i/>
                <w:sz w:val="16"/>
              </w:rPr>
            </w:pPr>
          </w:p>
        </w:tc>
      </w:tr>
      <w:tr w:rsidR="006450E4">
        <w:trPr>
          <w:cantSplit/>
          <w:trHeight w:val="280"/>
        </w:trPr>
        <w:tc>
          <w:tcPr>
            <w:tcW w:w="3652" w:type="dxa"/>
            <w:tcBorders>
              <w:top w:val="dotted" w:sz="4" w:space="0" w:color="auto"/>
              <w:bottom w:val="single" w:sz="4" w:space="0" w:color="auto"/>
              <w:right w:val="single" w:sz="4" w:space="0" w:color="auto"/>
            </w:tcBorders>
          </w:tcPr>
          <w:p w:rsidR="006450E4" w:rsidRDefault="006450E4">
            <w:pPr>
              <w:tabs>
                <w:tab w:val="left" w:pos="363"/>
                <w:tab w:val="right" w:pos="3261"/>
              </w:tabs>
              <w:rPr>
                <w:b/>
                <w:bCs/>
              </w:rPr>
            </w:pPr>
            <w:r>
              <w:tab/>
            </w:r>
            <w:r>
              <w:tab/>
            </w:r>
            <w:r>
              <w:rPr>
                <w:b/>
                <w:bCs/>
              </w:rPr>
              <w:t>Attention:</w:t>
            </w:r>
          </w:p>
        </w:tc>
        <w:tc>
          <w:tcPr>
            <w:tcW w:w="5987" w:type="dxa"/>
            <w:tcBorders>
              <w:top w:val="nil"/>
              <w:left w:val="single" w:sz="4" w:space="0" w:color="auto"/>
              <w:bottom w:val="single" w:sz="4" w:space="0" w:color="auto"/>
              <w:right w:val="single" w:sz="4" w:space="0" w:color="auto"/>
            </w:tcBorders>
          </w:tcPr>
          <w:p w:rsidR="006450E4" w:rsidRDefault="006450E4">
            <w:pPr>
              <w:rPr>
                <w:i/>
                <w:sz w:val="16"/>
              </w:rPr>
            </w:pPr>
          </w:p>
        </w:tc>
      </w:tr>
    </w:tbl>
    <w:p w:rsidR="0066470F" w:rsidRDefault="0066470F">
      <w:pPr>
        <w:rPr>
          <w:b/>
          <w:sz w:val="24"/>
          <w:szCs w:val="24"/>
        </w:rPr>
      </w:pPr>
    </w:p>
    <w:p w:rsidR="006450E4" w:rsidRPr="0066470F" w:rsidRDefault="0066470F">
      <w:pPr>
        <w:rPr>
          <w:b/>
          <w:sz w:val="24"/>
          <w:szCs w:val="24"/>
        </w:rPr>
      </w:pPr>
      <w:r w:rsidRPr="0066470F">
        <w:rPr>
          <w:b/>
          <w:sz w:val="24"/>
          <w:szCs w:val="24"/>
        </w:rPr>
        <w:t>Instrument/artefact delivery and return</w:t>
      </w:r>
    </w:p>
    <w:p w:rsidR="0066470F" w:rsidRDefault="0066470F" w:rsidP="00E120F5">
      <w:pPr>
        <w:tabs>
          <w:tab w:val="left" w:pos="2694"/>
        </w:tabs>
        <w:ind w:left="3119" w:hanging="2977"/>
        <w:rPr>
          <w:b/>
          <w:bCs/>
          <w:i/>
          <w:iCs/>
          <w:sz w:val="22"/>
        </w:rPr>
      </w:pPr>
      <w:r>
        <w:rPr>
          <w:b/>
          <w:bCs/>
          <w:i/>
          <w:iCs/>
          <w:sz w:val="22"/>
        </w:rPr>
        <w:tab/>
        <w:t xml:space="preserve">Note: The client is responsible for all costs associated with delivery to NMI </w:t>
      </w:r>
    </w:p>
    <w:p w:rsidR="0066470F" w:rsidRPr="0066470F" w:rsidRDefault="0066470F" w:rsidP="00E120F5">
      <w:pPr>
        <w:tabs>
          <w:tab w:val="left" w:pos="567"/>
        </w:tabs>
        <w:ind w:left="3261" w:hanging="3119"/>
        <w:rPr>
          <w:b/>
          <w:sz w:val="22"/>
          <w:szCs w:val="22"/>
        </w:rPr>
      </w:pPr>
      <w:r>
        <w:rPr>
          <w:b/>
          <w:bCs/>
          <w:i/>
          <w:iCs/>
          <w:sz w:val="22"/>
        </w:rPr>
        <w:tab/>
      </w:r>
      <w:r>
        <w:rPr>
          <w:b/>
          <w:bCs/>
          <w:i/>
          <w:iCs/>
          <w:sz w:val="22"/>
        </w:rPr>
        <w:tab/>
        <w:t xml:space="preserve">and </w:t>
      </w:r>
      <w:r>
        <w:rPr>
          <w:b/>
          <w:i/>
          <w:sz w:val="22"/>
        </w:rPr>
        <w:t>all arrangements and costs associated with return</w:t>
      </w:r>
      <w:r>
        <w:rPr>
          <w:b/>
          <w:bCs/>
          <w:i/>
          <w:iCs/>
          <w:sz w:val="22"/>
        </w:rP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0"/>
        <w:gridCol w:w="5966"/>
        <w:gridCol w:w="33"/>
      </w:tblGrid>
      <w:tr w:rsidR="0066470F">
        <w:trPr>
          <w:gridAfter w:val="1"/>
          <w:wAfter w:w="33" w:type="dxa"/>
          <w:cantSplit/>
        </w:trPr>
        <w:tc>
          <w:tcPr>
            <w:tcW w:w="9606" w:type="dxa"/>
            <w:gridSpan w:val="2"/>
            <w:tcBorders>
              <w:top w:val="single" w:sz="4" w:space="0" w:color="auto"/>
              <w:left w:val="single" w:sz="4" w:space="0" w:color="auto"/>
              <w:bottom w:val="single" w:sz="4" w:space="0" w:color="auto"/>
              <w:right w:val="single" w:sz="4" w:space="0" w:color="auto"/>
            </w:tcBorders>
          </w:tcPr>
          <w:p w:rsidR="0066470F" w:rsidRDefault="0066470F" w:rsidP="0066470F">
            <w:pPr>
              <w:tabs>
                <w:tab w:val="left" w:pos="2018"/>
                <w:tab w:val="left" w:pos="4111"/>
              </w:tabs>
              <w:rPr>
                <w:sz w:val="22"/>
              </w:rPr>
            </w:pPr>
            <w:r>
              <w:rPr>
                <w:sz w:val="22"/>
              </w:rPr>
              <w:t>Please deliver</w:t>
            </w:r>
            <w:r w:rsidRPr="0066470F">
              <w:rPr>
                <w:sz w:val="22"/>
              </w:rPr>
              <w:t xml:space="preserve"> </w:t>
            </w:r>
            <w:r w:rsidR="00DE463D">
              <w:rPr>
                <w:sz w:val="22"/>
              </w:rPr>
              <w:t>item</w:t>
            </w:r>
            <w:r w:rsidRPr="0066470F">
              <w:rPr>
                <w:sz w:val="22"/>
              </w:rPr>
              <w:t xml:space="preserve"> to:</w:t>
            </w:r>
            <w:r w:rsidR="003740D8">
              <w:rPr>
                <w:b/>
                <w:sz w:val="22"/>
              </w:rPr>
              <w:t xml:space="preserve"> </w:t>
            </w:r>
            <w:r>
              <w:rPr>
                <w:sz w:val="22"/>
              </w:rPr>
              <w:t>National Measurement Institute</w:t>
            </w:r>
          </w:p>
          <w:p w:rsidR="0066470F" w:rsidRDefault="003740D8" w:rsidP="00DE463D">
            <w:pPr>
              <w:pStyle w:val="Header"/>
              <w:tabs>
                <w:tab w:val="clear" w:pos="4153"/>
                <w:tab w:val="clear" w:pos="8306"/>
                <w:tab w:val="right" w:pos="1593"/>
              </w:tabs>
              <w:ind w:left="2040"/>
              <w:rPr>
                <w:sz w:val="22"/>
              </w:rPr>
            </w:pPr>
            <w:bookmarkStart w:id="42" w:name="SitePhysicalAddress1"/>
            <w:r w:rsidRPr="003740D8">
              <w:rPr>
                <w:sz w:val="22"/>
              </w:rPr>
              <w:t>SitePhysicalAddress1</w:t>
            </w:r>
            <w:bookmarkEnd w:id="42"/>
            <w:r w:rsidR="0066470F">
              <w:rPr>
                <w:sz w:val="22"/>
              </w:rPr>
              <w:t xml:space="preserve">, </w:t>
            </w:r>
            <w:bookmarkStart w:id="43" w:name="SitePhysicalAddress2"/>
            <w:r w:rsidRPr="003740D8">
              <w:rPr>
                <w:sz w:val="22"/>
              </w:rPr>
              <w:t>SitePhysicalAddress</w:t>
            </w:r>
            <w:r>
              <w:rPr>
                <w:sz w:val="22"/>
              </w:rPr>
              <w:t>2</w:t>
            </w:r>
            <w:bookmarkEnd w:id="43"/>
            <w:r w:rsidR="0066470F">
              <w:rPr>
                <w:sz w:val="22"/>
              </w:rPr>
              <w:t xml:space="preserve">, </w:t>
            </w:r>
            <w:bookmarkStart w:id="44" w:name="SitePhysicalAddress3"/>
            <w:r w:rsidRPr="003740D8">
              <w:rPr>
                <w:sz w:val="22"/>
              </w:rPr>
              <w:t>SitePhysicalAddress</w:t>
            </w:r>
            <w:r>
              <w:rPr>
                <w:sz w:val="22"/>
              </w:rPr>
              <w:t>3</w:t>
            </w:r>
            <w:bookmarkEnd w:id="44"/>
          </w:p>
          <w:p w:rsidR="0066470F" w:rsidRDefault="0066470F" w:rsidP="00FC3772">
            <w:pPr>
              <w:pStyle w:val="Header"/>
              <w:tabs>
                <w:tab w:val="clear" w:pos="4153"/>
                <w:tab w:val="clear" w:pos="8306"/>
                <w:tab w:val="right" w:pos="1593"/>
                <w:tab w:val="left" w:pos="2018"/>
                <w:tab w:val="left" w:pos="3969"/>
              </w:tabs>
              <w:rPr>
                <w:b/>
                <w:bCs/>
                <w:i/>
                <w:iCs/>
                <w:sz w:val="22"/>
              </w:rPr>
            </w:pPr>
            <w:r>
              <w:rPr>
                <w:b/>
                <w:bCs/>
                <w:i/>
                <w:iCs/>
                <w:sz w:val="22"/>
              </w:rPr>
              <w:t xml:space="preserve">Receiving </w:t>
            </w:r>
            <w:r w:rsidR="00DE463D">
              <w:rPr>
                <w:b/>
                <w:bCs/>
                <w:i/>
                <w:iCs/>
                <w:sz w:val="22"/>
              </w:rPr>
              <w:t>is from</w:t>
            </w:r>
            <w:r>
              <w:rPr>
                <w:b/>
                <w:bCs/>
                <w:i/>
                <w:iCs/>
                <w:sz w:val="22"/>
              </w:rPr>
              <w:t xml:space="preserve"> 8.30 am – 12.30 pm &amp; 1.30 pm - 4.30pm.</w:t>
            </w:r>
          </w:p>
          <w:p w:rsidR="0066470F" w:rsidRPr="0066470F" w:rsidRDefault="0066470F" w:rsidP="00FC3772">
            <w:pPr>
              <w:pStyle w:val="Header"/>
              <w:tabs>
                <w:tab w:val="clear" w:pos="4153"/>
                <w:tab w:val="clear" w:pos="8306"/>
                <w:tab w:val="right" w:pos="1593"/>
                <w:tab w:val="left" w:pos="2018"/>
                <w:tab w:val="left" w:pos="3969"/>
              </w:tabs>
              <w:rPr>
                <w:bCs/>
                <w:iCs/>
                <w:sz w:val="22"/>
              </w:rPr>
            </w:pPr>
            <w:r w:rsidRPr="0066470F">
              <w:rPr>
                <w:bCs/>
                <w:iCs/>
                <w:sz w:val="22"/>
              </w:rPr>
              <w:t>Please write the Quotation Number on the outside of the package when instrument</w:t>
            </w:r>
            <w:r>
              <w:rPr>
                <w:bCs/>
                <w:iCs/>
                <w:sz w:val="22"/>
              </w:rPr>
              <w:t>/</w:t>
            </w:r>
            <w:r w:rsidRPr="0066470F">
              <w:rPr>
                <w:bCs/>
                <w:iCs/>
                <w:sz w:val="22"/>
              </w:rPr>
              <w:t xml:space="preserve">artefact is sent. </w:t>
            </w:r>
          </w:p>
        </w:tc>
      </w:tr>
      <w:tr w:rsidR="0066470F">
        <w:trPr>
          <w:gridAfter w:val="1"/>
          <w:wAfter w:w="33" w:type="dxa"/>
          <w:cantSplit/>
        </w:trPr>
        <w:tc>
          <w:tcPr>
            <w:tcW w:w="9606" w:type="dxa"/>
            <w:gridSpan w:val="2"/>
            <w:tcBorders>
              <w:top w:val="single" w:sz="4" w:space="0" w:color="auto"/>
              <w:left w:val="nil"/>
              <w:right w:val="nil"/>
            </w:tcBorders>
          </w:tcPr>
          <w:p w:rsidR="0066470F" w:rsidRDefault="0066470F" w:rsidP="0066470F">
            <w:pPr>
              <w:tabs>
                <w:tab w:val="left" w:pos="2018"/>
                <w:tab w:val="left" w:pos="4111"/>
              </w:tabs>
              <w:rPr>
                <w:sz w:val="22"/>
              </w:rPr>
            </w:pPr>
          </w:p>
        </w:tc>
      </w:tr>
      <w:tr w:rsidR="006450E4">
        <w:trPr>
          <w:cantSplit/>
        </w:trPr>
        <w:tc>
          <w:tcPr>
            <w:tcW w:w="9639" w:type="dxa"/>
            <w:gridSpan w:val="3"/>
            <w:tcBorders>
              <w:top w:val="single" w:sz="4" w:space="0" w:color="auto"/>
            </w:tcBorders>
          </w:tcPr>
          <w:p w:rsidR="0066470F" w:rsidRPr="0066470F" w:rsidRDefault="006450E4">
            <w:pPr>
              <w:rPr>
                <w:bCs/>
                <w:sz w:val="22"/>
              </w:rPr>
            </w:pPr>
            <w:r>
              <w:rPr>
                <w:bCs/>
                <w:sz w:val="22"/>
              </w:rPr>
              <w:t>Your instrument/artefact will be returned to you in accordance with th</w:t>
            </w:r>
            <w:r w:rsidR="0066470F">
              <w:rPr>
                <w:bCs/>
                <w:sz w:val="22"/>
              </w:rPr>
              <w:t>e instructions you provide</w:t>
            </w:r>
            <w:r w:rsidR="00372059">
              <w:rPr>
                <w:bCs/>
                <w:sz w:val="22"/>
              </w:rPr>
              <w:t xml:space="preserve"> here</w:t>
            </w:r>
            <w:r>
              <w:rPr>
                <w:bCs/>
                <w:sz w:val="22"/>
              </w:rPr>
              <w:t xml:space="preserve">. </w:t>
            </w:r>
          </w:p>
        </w:tc>
      </w:tr>
      <w:tr w:rsidR="006450E4">
        <w:trPr>
          <w:cantSplit/>
        </w:trPr>
        <w:tc>
          <w:tcPr>
            <w:tcW w:w="9639" w:type="dxa"/>
            <w:gridSpan w:val="3"/>
            <w:tcBorders>
              <w:bottom w:val="single" w:sz="4" w:space="0" w:color="auto"/>
            </w:tcBorders>
          </w:tcPr>
          <w:p w:rsidR="00372059" w:rsidRDefault="006450E4">
            <w:pPr>
              <w:rPr>
                <w:i/>
              </w:rPr>
            </w:pPr>
            <w:r>
              <w:rPr>
                <w:b/>
              </w:rPr>
              <w:t xml:space="preserve">1.   Return </w:t>
            </w:r>
            <w:r w:rsidR="00372059">
              <w:rPr>
                <w:b/>
              </w:rPr>
              <w:t xml:space="preserve">Street </w:t>
            </w:r>
            <w:r>
              <w:rPr>
                <w:b/>
              </w:rPr>
              <w:t>Address</w:t>
            </w:r>
            <w:r>
              <w:t xml:space="preserve"> –</w:t>
            </w:r>
            <w:r w:rsidR="00372059">
              <w:t xml:space="preserve"> </w:t>
            </w:r>
            <w:r>
              <w:rPr>
                <w:i/>
              </w:rPr>
              <w:t>if differe</w:t>
            </w:r>
            <w:r w:rsidR="00F551AD">
              <w:rPr>
                <w:i/>
              </w:rPr>
              <w:t>nt from Client</w:t>
            </w:r>
            <w:r w:rsidR="00E120F5">
              <w:rPr>
                <w:i/>
              </w:rPr>
              <w:t xml:space="preserve"> </w:t>
            </w:r>
            <w:r w:rsidR="00F551AD">
              <w:rPr>
                <w:i/>
              </w:rPr>
              <w:t>address</w:t>
            </w:r>
            <w:r w:rsidR="00372059">
              <w:rPr>
                <w:i/>
              </w:rPr>
              <w:t xml:space="preserve"> provided on </w:t>
            </w:r>
            <w:r w:rsidR="003353F7">
              <w:rPr>
                <w:i/>
              </w:rPr>
              <w:t>Page 1 – or</w:t>
            </w:r>
            <w:r w:rsidR="00E120F5">
              <w:rPr>
                <w:i/>
              </w:rPr>
              <w:t xml:space="preserve"> not otherwise provided</w:t>
            </w:r>
            <w:r w:rsidR="00372059">
              <w:rPr>
                <w:i/>
              </w:rPr>
              <w:t xml:space="preserve">. </w:t>
            </w:r>
          </w:p>
          <w:p w:rsidR="006450E4" w:rsidRDefault="00372059" w:rsidP="00372059">
            <w:pPr>
              <w:tabs>
                <w:tab w:val="left" w:pos="2410"/>
              </w:tabs>
              <w:rPr>
                <w:i/>
              </w:rPr>
            </w:pPr>
            <w:r>
              <w:rPr>
                <w:i/>
              </w:rPr>
              <w:tab/>
              <w:t>(Please write “as above” if to be sent to above address.)</w:t>
            </w:r>
          </w:p>
        </w:tc>
      </w:tr>
      <w:tr w:rsidR="006450E4">
        <w:trPr>
          <w:cantSplit/>
          <w:trHeight w:val="280"/>
        </w:trPr>
        <w:tc>
          <w:tcPr>
            <w:tcW w:w="3640" w:type="dxa"/>
            <w:tcBorders>
              <w:bottom w:val="dotted" w:sz="4" w:space="0" w:color="auto"/>
            </w:tcBorders>
          </w:tcPr>
          <w:p w:rsidR="006450E4" w:rsidRDefault="006450E4">
            <w:pPr>
              <w:tabs>
                <w:tab w:val="left" w:pos="363"/>
              </w:tabs>
            </w:pPr>
            <w:r>
              <w:tab/>
              <w:t>Company name:</w:t>
            </w:r>
          </w:p>
        </w:tc>
        <w:tc>
          <w:tcPr>
            <w:tcW w:w="5999" w:type="dxa"/>
            <w:gridSpan w:val="2"/>
            <w:vMerge w:val="restart"/>
          </w:tcPr>
          <w:p w:rsidR="006450E4" w:rsidRDefault="006450E4">
            <w:pPr>
              <w:rPr>
                <w:i/>
                <w:sz w:val="16"/>
              </w:rPr>
            </w:pPr>
          </w:p>
        </w:tc>
      </w:tr>
      <w:tr w:rsidR="006450E4">
        <w:trPr>
          <w:cantSplit/>
          <w:trHeight w:val="280"/>
        </w:trPr>
        <w:tc>
          <w:tcPr>
            <w:tcW w:w="3640" w:type="dxa"/>
            <w:tcBorders>
              <w:top w:val="dotted" w:sz="4" w:space="0" w:color="auto"/>
              <w:bottom w:val="dotted" w:sz="4" w:space="0" w:color="auto"/>
            </w:tcBorders>
          </w:tcPr>
          <w:p w:rsidR="006450E4" w:rsidRDefault="006450E4">
            <w:pPr>
              <w:tabs>
                <w:tab w:val="left" w:pos="363"/>
              </w:tabs>
            </w:pPr>
            <w:r>
              <w:tab/>
              <w:t>Street No. and Name:</w:t>
            </w:r>
          </w:p>
        </w:tc>
        <w:tc>
          <w:tcPr>
            <w:tcW w:w="5999" w:type="dxa"/>
            <w:gridSpan w:val="2"/>
            <w:vMerge/>
          </w:tcPr>
          <w:p w:rsidR="006450E4" w:rsidRDefault="006450E4">
            <w:pPr>
              <w:rPr>
                <w:i/>
                <w:sz w:val="16"/>
              </w:rPr>
            </w:pPr>
          </w:p>
        </w:tc>
      </w:tr>
      <w:tr w:rsidR="006450E4">
        <w:trPr>
          <w:cantSplit/>
          <w:trHeight w:val="280"/>
        </w:trPr>
        <w:tc>
          <w:tcPr>
            <w:tcW w:w="3640" w:type="dxa"/>
            <w:tcBorders>
              <w:top w:val="dotted" w:sz="4" w:space="0" w:color="auto"/>
              <w:bottom w:val="dotted" w:sz="4" w:space="0" w:color="auto"/>
            </w:tcBorders>
          </w:tcPr>
          <w:p w:rsidR="006450E4" w:rsidRDefault="006450E4">
            <w:pPr>
              <w:tabs>
                <w:tab w:val="left" w:pos="363"/>
              </w:tabs>
            </w:pPr>
          </w:p>
        </w:tc>
        <w:tc>
          <w:tcPr>
            <w:tcW w:w="5999" w:type="dxa"/>
            <w:gridSpan w:val="2"/>
            <w:vMerge/>
          </w:tcPr>
          <w:p w:rsidR="006450E4" w:rsidRDefault="006450E4">
            <w:pPr>
              <w:rPr>
                <w:i/>
                <w:sz w:val="16"/>
              </w:rPr>
            </w:pPr>
          </w:p>
        </w:tc>
      </w:tr>
      <w:tr w:rsidR="006450E4">
        <w:trPr>
          <w:cantSplit/>
          <w:trHeight w:val="280"/>
        </w:trPr>
        <w:tc>
          <w:tcPr>
            <w:tcW w:w="3640" w:type="dxa"/>
            <w:tcBorders>
              <w:top w:val="dotted" w:sz="4" w:space="0" w:color="auto"/>
              <w:bottom w:val="dotted" w:sz="4" w:space="0" w:color="auto"/>
            </w:tcBorders>
          </w:tcPr>
          <w:p w:rsidR="006450E4" w:rsidRDefault="006450E4" w:rsidP="00F551AD">
            <w:pPr>
              <w:tabs>
                <w:tab w:val="left" w:pos="142"/>
              </w:tabs>
            </w:pPr>
            <w:r>
              <w:tab/>
            </w:r>
            <w:r w:rsidR="00F551AD">
              <w:t xml:space="preserve">Suburb/Town/ City &amp; </w:t>
            </w:r>
            <w:r>
              <w:t>State &amp; Postcode:</w:t>
            </w:r>
          </w:p>
        </w:tc>
        <w:tc>
          <w:tcPr>
            <w:tcW w:w="5999" w:type="dxa"/>
            <w:gridSpan w:val="2"/>
            <w:vMerge/>
          </w:tcPr>
          <w:p w:rsidR="006450E4" w:rsidRDefault="006450E4">
            <w:pPr>
              <w:rPr>
                <w:i/>
                <w:sz w:val="16"/>
              </w:rPr>
            </w:pPr>
          </w:p>
        </w:tc>
      </w:tr>
      <w:tr w:rsidR="006450E4">
        <w:trPr>
          <w:cantSplit/>
          <w:trHeight w:val="280"/>
        </w:trPr>
        <w:tc>
          <w:tcPr>
            <w:tcW w:w="3640" w:type="dxa"/>
            <w:tcBorders>
              <w:top w:val="nil"/>
              <w:bottom w:val="single" w:sz="8" w:space="0" w:color="auto"/>
            </w:tcBorders>
          </w:tcPr>
          <w:p w:rsidR="006450E4" w:rsidRDefault="006450E4">
            <w:pPr>
              <w:tabs>
                <w:tab w:val="left" w:pos="363"/>
                <w:tab w:val="right" w:pos="3261"/>
              </w:tabs>
              <w:rPr>
                <w:b/>
                <w:bCs/>
              </w:rPr>
            </w:pPr>
            <w:r>
              <w:tab/>
            </w:r>
            <w:r>
              <w:tab/>
            </w:r>
            <w:r>
              <w:rPr>
                <w:b/>
                <w:bCs/>
              </w:rPr>
              <w:t>Attention:</w:t>
            </w:r>
          </w:p>
        </w:tc>
        <w:tc>
          <w:tcPr>
            <w:tcW w:w="5999" w:type="dxa"/>
            <w:gridSpan w:val="2"/>
            <w:vMerge/>
            <w:tcBorders>
              <w:bottom w:val="single" w:sz="8" w:space="0" w:color="auto"/>
            </w:tcBorders>
          </w:tcPr>
          <w:p w:rsidR="006450E4" w:rsidRDefault="006450E4">
            <w:pPr>
              <w:rPr>
                <w:i/>
                <w:sz w:val="16"/>
              </w:rPr>
            </w:pPr>
          </w:p>
        </w:tc>
      </w:tr>
      <w:tr w:rsidR="006450E4">
        <w:trPr>
          <w:cantSplit/>
        </w:trPr>
        <w:tc>
          <w:tcPr>
            <w:tcW w:w="3640" w:type="dxa"/>
            <w:tcBorders>
              <w:top w:val="single" w:sz="8" w:space="0" w:color="auto"/>
              <w:bottom w:val="single" w:sz="4" w:space="0" w:color="auto"/>
            </w:tcBorders>
          </w:tcPr>
          <w:p w:rsidR="006450E4" w:rsidRDefault="006450E4">
            <w:pPr>
              <w:tabs>
                <w:tab w:val="left" w:pos="363"/>
              </w:tabs>
              <w:ind w:left="363" w:hanging="363"/>
            </w:pPr>
            <w:r>
              <w:rPr>
                <w:b/>
              </w:rPr>
              <w:t>2.   Packaging</w:t>
            </w:r>
            <w:r>
              <w:t xml:space="preserve"> – Please specify packaging requirements if different to that as received at this Laboratory; extra charges may apply.</w:t>
            </w:r>
          </w:p>
        </w:tc>
        <w:tc>
          <w:tcPr>
            <w:tcW w:w="5999" w:type="dxa"/>
            <w:gridSpan w:val="2"/>
            <w:tcBorders>
              <w:top w:val="single" w:sz="8" w:space="0" w:color="auto"/>
              <w:bottom w:val="single" w:sz="4" w:space="0" w:color="auto"/>
            </w:tcBorders>
          </w:tcPr>
          <w:p w:rsidR="006450E4" w:rsidRDefault="006450E4"/>
        </w:tc>
      </w:tr>
      <w:tr w:rsidR="006450E4">
        <w:trPr>
          <w:cantSplit/>
        </w:trPr>
        <w:tc>
          <w:tcPr>
            <w:tcW w:w="3640" w:type="dxa"/>
            <w:tcBorders>
              <w:bottom w:val="dotted" w:sz="4" w:space="0" w:color="auto"/>
            </w:tcBorders>
          </w:tcPr>
          <w:p w:rsidR="006450E4" w:rsidRDefault="006450E4">
            <w:pPr>
              <w:tabs>
                <w:tab w:val="left" w:pos="363"/>
              </w:tabs>
            </w:pPr>
            <w:r>
              <w:rPr>
                <w:b/>
              </w:rPr>
              <w:t>3.</w:t>
            </w:r>
            <w:r>
              <w:rPr>
                <w:b/>
              </w:rPr>
              <w:tab/>
              <w:t xml:space="preserve">Carrier </w:t>
            </w:r>
            <w:r>
              <w:t>–</w:t>
            </w:r>
          </w:p>
          <w:p w:rsidR="006450E4" w:rsidRDefault="006450E4">
            <w:pPr>
              <w:tabs>
                <w:tab w:val="left" w:pos="363"/>
              </w:tabs>
            </w:pPr>
            <w:r>
              <w:tab/>
              <w:t>Carrier Name:</w:t>
            </w:r>
          </w:p>
        </w:tc>
        <w:tc>
          <w:tcPr>
            <w:tcW w:w="5999" w:type="dxa"/>
            <w:gridSpan w:val="2"/>
            <w:tcBorders>
              <w:bottom w:val="dotted" w:sz="4" w:space="0" w:color="auto"/>
            </w:tcBorders>
          </w:tcPr>
          <w:p w:rsidR="006450E4" w:rsidRDefault="006450E4"/>
        </w:tc>
      </w:tr>
      <w:tr w:rsidR="006450E4">
        <w:trPr>
          <w:cantSplit/>
          <w:trHeight w:val="280"/>
        </w:trPr>
        <w:tc>
          <w:tcPr>
            <w:tcW w:w="3640" w:type="dxa"/>
            <w:tcBorders>
              <w:top w:val="dotted" w:sz="4" w:space="0" w:color="auto"/>
              <w:bottom w:val="dotted" w:sz="4" w:space="0" w:color="auto"/>
            </w:tcBorders>
          </w:tcPr>
          <w:p w:rsidR="006450E4" w:rsidRDefault="006450E4">
            <w:pPr>
              <w:tabs>
                <w:tab w:val="left" w:pos="363"/>
              </w:tabs>
            </w:pPr>
            <w:r>
              <w:tab/>
              <w:t>Carrier Account Number or</w:t>
            </w:r>
          </w:p>
          <w:p w:rsidR="006450E4" w:rsidRDefault="006450E4">
            <w:pPr>
              <w:tabs>
                <w:tab w:val="left" w:pos="363"/>
              </w:tabs>
            </w:pPr>
            <w:r>
              <w:tab/>
              <w:t>Pre-paid shipment reference:</w:t>
            </w:r>
          </w:p>
        </w:tc>
        <w:tc>
          <w:tcPr>
            <w:tcW w:w="5999" w:type="dxa"/>
            <w:gridSpan w:val="2"/>
            <w:tcBorders>
              <w:top w:val="dotted" w:sz="4" w:space="0" w:color="auto"/>
              <w:bottom w:val="dotted" w:sz="4" w:space="0" w:color="auto"/>
            </w:tcBorders>
          </w:tcPr>
          <w:p w:rsidR="006450E4" w:rsidRDefault="006450E4"/>
        </w:tc>
      </w:tr>
      <w:tr w:rsidR="006450E4">
        <w:trPr>
          <w:cantSplit/>
          <w:trHeight w:val="280"/>
        </w:trPr>
        <w:tc>
          <w:tcPr>
            <w:tcW w:w="3640" w:type="dxa"/>
            <w:tcBorders>
              <w:top w:val="dotted" w:sz="4" w:space="0" w:color="auto"/>
              <w:bottom w:val="dotted" w:sz="4" w:space="0" w:color="auto"/>
            </w:tcBorders>
          </w:tcPr>
          <w:p w:rsidR="006450E4" w:rsidRDefault="006450E4">
            <w:pPr>
              <w:tabs>
                <w:tab w:val="left" w:pos="363"/>
              </w:tabs>
            </w:pPr>
            <w:r>
              <w:tab/>
              <w:t>Carrier Contact Person:</w:t>
            </w:r>
          </w:p>
        </w:tc>
        <w:tc>
          <w:tcPr>
            <w:tcW w:w="5999" w:type="dxa"/>
            <w:gridSpan w:val="2"/>
            <w:tcBorders>
              <w:top w:val="dotted" w:sz="4" w:space="0" w:color="auto"/>
              <w:bottom w:val="dotted" w:sz="4" w:space="0" w:color="auto"/>
            </w:tcBorders>
          </w:tcPr>
          <w:p w:rsidR="006450E4" w:rsidRDefault="006450E4"/>
        </w:tc>
      </w:tr>
      <w:tr w:rsidR="006450E4">
        <w:trPr>
          <w:cantSplit/>
          <w:trHeight w:val="280"/>
        </w:trPr>
        <w:tc>
          <w:tcPr>
            <w:tcW w:w="3640" w:type="dxa"/>
            <w:tcBorders>
              <w:top w:val="dotted" w:sz="4" w:space="0" w:color="auto"/>
              <w:bottom w:val="dotted" w:sz="4" w:space="0" w:color="auto"/>
            </w:tcBorders>
          </w:tcPr>
          <w:p w:rsidR="006450E4" w:rsidRDefault="006450E4">
            <w:pPr>
              <w:tabs>
                <w:tab w:val="left" w:pos="363"/>
              </w:tabs>
            </w:pPr>
            <w:r>
              <w:tab/>
              <w:t>Contact Phone:</w:t>
            </w:r>
          </w:p>
        </w:tc>
        <w:tc>
          <w:tcPr>
            <w:tcW w:w="5999" w:type="dxa"/>
            <w:gridSpan w:val="2"/>
            <w:tcBorders>
              <w:top w:val="dotted" w:sz="4" w:space="0" w:color="auto"/>
              <w:bottom w:val="dotted" w:sz="4" w:space="0" w:color="auto"/>
            </w:tcBorders>
          </w:tcPr>
          <w:p w:rsidR="006450E4" w:rsidRDefault="006450E4"/>
        </w:tc>
      </w:tr>
      <w:tr w:rsidR="006450E4">
        <w:trPr>
          <w:cantSplit/>
          <w:trHeight w:val="584"/>
        </w:trPr>
        <w:tc>
          <w:tcPr>
            <w:tcW w:w="3640" w:type="dxa"/>
          </w:tcPr>
          <w:p w:rsidR="006450E4" w:rsidRDefault="006450E4">
            <w:r>
              <w:rPr>
                <w:b/>
              </w:rPr>
              <w:t xml:space="preserve">4.   Shipping Priority </w:t>
            </w:r>
            <w:r>
              <w:t>-</w:t>
            </w:r>
          </w:p>
          <w:p w:rsidR="006450E4" w:rsidRDefault="006450E4">
            <w:pPr>
              <w:tabs>
                <w:tab w:val="left" w:pos="363"/>
              </w:tabs>
            </w:pPr>
            <w:r>
              <w:tab/>
            </w:r>
          </w:p>
        </w:tc>
        <w:tc>
          <w:tcPr>
            <w:tcW w:w="5999" w:type="dxa"/>
            <w:gridSpan w:val="2"/>
            <w:vAlign w:val="center"/>
          </w:tcPr>
          <w:p w:rsidR="006450E4" w:rsidRDefault="006450E4" w:rsidP="00E36FF1">
            <w:pPr>
              <w:tabs>
                <w:tab w:val="left" w:pos="884"/>
              </w:tabs>
            </w:pPr>
            <w:r>
              <w:t xml:space="preserve">Mode:  </w:t>
            </w:r>
            <w:r w:rsidR="00E36FF1">
              <w:tab/>
            </w:r>
            <w:r>
              <w:t>Air  /  Road</w:t>
            </w:r>
            <w:r w:rsidR="00B33B23">
              <w:t xml:space="preserve"> </w:t>
            </w:r>
          </w:p>
          <w:p w:rsidR="006450E4" w:rsidRDefault="006450E4" w:rsidP="00E36FF1">
            <w:pPr>
              <w:tabs>
                <w:tab w:val="left" w:pos="884"/>
              </w:tabs>
              <w:ind w:left="884" w:hanging="884"/>
            </w:pPr>
            <w:r>
              <w:t xml:space="preserve">Urgency:  </w:t>
            </w:r>
            <w:r w:rsidR="00E36FF1">
              <w:tab/>
            </w:r>
            <w:r>
              <w:t>Same Day</w:t>
            </w:r>
            <w:r w:rsidR="00E36FF1">
              <w:t xml:space="preserve"> </w:t>
            </w:r>
            <w:r>
              <w:t xml:space="preserve"> / </w:t>
            </w:r>
            <w:r w:rsidR="00E36FF1">
              <w:t xml:space="preserve"> </w:t>
            </w:r>
            <w:r>
              <w:t xml:space="preserve">Next day </w:t>
            </w:r>
            <w:r w:rsidR="00E36FF1">
              <w:t xml:space="preserve"> </w:t>
            </w:r>
            <w:r>
              <w:t xml:space="preserve">/ </w:t>
            </w:r>
            <w:r w:rsidR="00E36FF1">
              <w:t xml:space="preserve"> </w:t>
            </w:r>
            <w:r>
              <w:t>Standard</w:t>
            </w:r>
            <w:r w:rsidR="00E36FF1">
              <w:t xml:space="preserve">  /  Off Peak  /  Economy / Express  /  Overnight  /  Overnight First Class</w:t>
            </w:r>
            <w:r w:rsidR="00B33B23">
              <w:t xml:space="preserve"> / Priority</w:t>
            </w:r>
          </w:p>
        </w:tc>
      </w:tr>
      <w:tr w:rsidR="006450E4">
        <w:trPr>
          <w:cantSplit/>
        </w:trPr>
        <w:tc>
          <w:tcPr>
            <w:tcW w:w="3640" w:type="dxa"/>
            <w:tcBorders>
              <w:top w:val="single" w:sz="4" w:space="0" w:color="auto"/>
              <w:bottom w:val="single" w:sz="4" w:space="0" w:color="auto"/>
            </w:tcBorders>
          </w:tcPr>
          <w:p w:rsidR="006450E4" w:rsidRDefault="006450E4">
            <w:pPr>
              <w:tabs>
                <w:tab w:val="left" w:pos="363"/>
              </w:tabs>
              <w:ind w:left="363" w:hanging="363"/>
            </w:pPr>
            <w:r>
              <w:rPr>
                <w:b/>
              </w:rPr>
              <w:t xml:space="preserve">5.  Insurance – </w:t>
            </w:r>
            <w:r>
              <w:tab/>
              <w:t>If the instrument/ artefact is insured, are there any instructions that NMI must convey to your carrier?</w:t>
            </w:r>
          </w:p>
        </w:tc>
        <w:tc>
          <w:tcPr>
            <w:tcW w:w="5999" w:type="dxa"/>
            <w:gridSpan w:val="2"/>
            <w:tcBorders>
              <w:top w:val="single" w:sz="4" w:space="0" w:color="auto"/>
              <w:bottom w:val="single" w:sz="4" w:space="0" w:color="auto"/>
            </w:tcBorders>
          </w:tcPr>
          <w:p w:rsidR="006450E4" w:rsidRDefault="006450E4"/>
          <w:p w:rsidR="006450E4" w:rsidRDefault="006450E4"/>
          <w:p w:rsidR="006450E4" w:rsidRDefault="006450E4"/>
          <w:p w:rsidR="006450E4" w:rsidRDefault="006450E4">
            <w:pPr>
              <w:rPr>
                <w:i/>
                <w:sz w:val="16"/>
              </w:rPr>
            </w:pPr>
          </w:p>
        </w:tc>
      </w:tr>
      <w:tr w:rsidR="006450E4">
        <w:trPr>
          <w:cantSplit/>
        </w:trPr>
        <w:tc>
          <w:tcPr>
            <w:tcW w:w="3640" w:type="dxa"/>
            <w:tcBorders>
              <w:top w:val="single" w:sz="4" w:space="0" w:color="auto"/>
              <w:bottom w:val="dotted" w:sz="4" w:space="0" w:color="auto"/>
            </w:tcBorders>
          </w:tcPr>
          <w:p w:rsidR="006450E4" w:rsidRDefault="006450E4" w:rsidP="005F1848">
            <w:pPr>
              <w:tabs>
                <w:tab w:val="left" w:pos="284"/>
              </w:tabs>
              <w:ind w:left="284" w:hanging="284"/>
            </w:pPr>
            <w:r>
              <w:rPr>
                <w:b/>
              </w:rPr>
              <w:t>6.</w:t>
            </w:r>
            <w:r w:rsidR="005F1848">
              <w:rPr>
                <w:b/>
              </w:rPr>
              <w:tab/>
              <w:t>V</w:t>
            </w:r>
            <w:r>
              <w:rPr>
                <w:b/>
              </w:rPr>
              <w:t xml:space="preserve">alue for Customs Purposes </w:t>
            </w:r>
            <w:r>
              <w:rPr>
                <w:b/>
                <w:sz w:val="18"/>
              </w:rPr>
              <w:t>(overseas clients)</w:t>
            </w:r>
          </w:p>
        </w:tc>
        <w:tc>
          <w:tcPr>
            <w:tcW w:w="5999" w:type="dxa"/>
            <w:gridSpan w:val="2"/>
            <w:tcBorders>
              <w:top w:val="single" w:sz="4" w:space="0" w:color="auto"/>
              <w:bottom w:val="dotted" w:sz="4" w:space="0" w:color="auto"/>
            </w:tcBorders>
          </w:tcPr>
          <w:p w:rsidR="006450E4" w:rsidRDefault="006450E4">
            <w:pPr>
              <w:pStyle w:val="Heading8"/>
            </w:pPr>
          </w:p>
        </w:tc>
      </w:tr>
      <w:tr w:rsidR="00E36FF1">
        <w:trPr>
          <w:cantSplit/>
        </w:trPr>
        <w:tc>
          <w:tcPr>
            <w:tcW w:w="3640" w:type="dxa"/>
            <w:tcBorders>
              <w:bottom w:val="single" w:sz="4" w:space="0" w:color="auto"/>
            </w:tcBorders>
          </w:tcPr>
          <w:p w:rsidR="00E36FF1" w:rsidRDefault="00E36FF1" w:rsidP="00533477">
            <w:pPr>
              <w:tabs>
                <w:tab w:val="left" w:pos="284"/>
              </w:tabs>
              <w:ind w:left="284" w:hanging="284"/>
              <w:rPr>
                <w:b/>
              </w:rPr>
            </w:pPr>
            <w:r>
              <w:rPr>
                <w:b/>
              </w:rPr>
              <w:t xml:space="preserve">7.   </w:t>
            </w:r>
            <w:r w:rsidR="005F1848">
              <w:rPr>
                <w:b/>
              </w:rPr>
              <w:t xml:space="preserve">Ring client re collection at completion of examination – tick </w:t>
            </w:r>
            <w:r w:rsidR="00533477">
              <w:rPr>
                <w:b/>
              </w:rPr>
              <w:t>one</w:t>
            </w:r>
            <w:r w:rsidR="005F1848">
              <w:rPr>
                <w:b/>
              </w:rPr>
              <w:t xml:space="preserve">  </w:t>
            </w:r>
          </w:p>
        </w:tc>
        <w:tc>
          <w:tcPr>
            <w:tcW w:w="5999" w:type="dxa"/>
            <w:gridSpan w:val="2"/>
            <w:tcBorders>
              <w:bottom w:val="single" w:sz="4" w:space="0" w:color="auto"/>
            </w:tcBorders>
          </w:tcPr>
          <w:p w:rsidR="00533477" w:rsidRDefault="00B255C7" w:rsidP="005F1848">
            <w:pPr>
              <w:tabs>
                <w:tab w:val="left" w:pos="3113"/>
              </w:tabs>
            </w:pPr>
            <w:r>
              <w:rPr>
                <w:noProof/>
                <w:sz w:val="52"/>
                <w:szCs w:val="52"/>
                <w:lang w:val="en-US" w:bidi="si-LK"/>
              </w:rPr>
              <mc:AlternateContent>
                <mc:Choice Requires="wps">
                  <w:drawing>
                    <wp:anchor distT="0" distB="0" distL="114300" distR="114300" simplePos="0" relativeHeight="251660288" behindDoc="0" locked="0" layoutInCell="1" allowOverlap="1">
                      <wp:simplePos x="0" y="0"/>
                      <wp:positionH relativeFrom="column">
                        <wp:posOffset>1746885</wp:posOffset>
                      </wp:positionH>
                      <wp:positionV relativeFrom="paragraph">
                        <wp:posOffset>123190</wp:posOffset>
                      </wp:positionV>
                      <wp:extent cx="158115" cy="158115"/>
                      <wp:effectExtent l="0" t="0" r="0" b="0"/>
                      <wp:wrapNone/>
                      <wp:docPr id="16"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 cy="158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6" style="position:absolute;margin-left:137.55pt;margin-top:9.7pt;width:12.45pt;height:1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"/>
                  </w:pict>
                </mc:Fallback>
              </mc:AlternateContent>
            </w:r>
            <w:r>
              <w:rPr>
                <w:noProof/>
                <w:sz w:val="52"/>
                <w:szCs w:val="52"/>
                <w:lang w:val="en-US" w:bidi="si-LK"/>
              </w:rPr>
              <mc:AlternateContent>
                <mc:Choice Requires="wps">
                  <w:drawing>
                    <wp:anchor distT="0" distB="0" distL="114300" distR="114300" simplePos="0" relativeHeight="251659264" behindDoc="0" locked="0" layoutInCell="1" allowOverlap="1">
                      <wp:simplePos x="0" y="0"/>
                      <wp:positionH relativeFrom="column">
                        <wp:posOffset>32385</wp:posOffset>
                      </wp:positionH>
                      <wp:positionV relativeFrom="paragraph">
                        <wp:posOffset>123190</wp:posOffset>
                      </wp:positionV>
                      <wp:extent cx="158115" cy="158115"/>
                      <wp:effectExtent l="0" t="0" r="0" b="0"/>
                      <wp:wrapNone/>
                      <wp:docPr id="1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 cy="1581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2.55pt;margin-top:9.7pt;width:12.45pt;height:1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"/>
                  </w:pict>
                </mc:Fallback>
              </mc:AlternateContent>
            </w:r>
            <w:r w:rsidR="00533477">
              <w:t xml:space="preserve">         </w:t>
            </w:r>
          </w:p>
          <w:p w:rsidR="00E36FF1" w:rsidRPr="005F1848" w:rsidRDefault="00533477" w:rsidP="00BB28DB">
            <w:pPr>
              <w:tabs>
                <w:tab w:val="left" w:pos="459"/>
                <w:tab w:val="left" w:pos="3113"/>
              </w:tabs>
            </w:pPr>
            <w:r>
              <w:tab/>
            </w:r>
            <w:r w:rsidR="005F1848" w:rsidRPr="005F1848">
              <w:t>client to collect</w:t>
            </w:r>
            <w:r w:rsidR="005F1848">
              <w:t xml:space="preserve"> </w:t>
            </w:r>
            <w:r w:rsidR="005F1848">
              <w:tab/>
            </w:r>
            <w:r w:rsidR="005F1848" w:rsidRPr="005F1848">
              <w:t xml:space="preserve">client to </w:t>
            </w:r>
            <w:r w:rsidR="005F1848">
              <w:t xml:space="preserve">arrange </w:t>
            </w:r>
            <w:r w:rsidR="005F1848" w:rsidRPr="005F1848">
              <w:t>collect</w:t>
            </w:r>
            <w:r w:rsidR="005F1848">
              <w:t>ion</w:t>
            </w:r>
          </w:p>
        </w:tc>
      </w:tr>
      <w:tr w:rsidR="006450E4">
        <w:trPr>
          <w:cantSplit/>
        </w:trPr>
        <w:tc>
          <w:tcPr>
            <w:tcW w:w="3640" w:type="dxa"/>
            <w:tcBorders>
              <w:bottom w:val="single" w:sz="4" w:space="0" w:color="auto"/>
            </w:tcBorders>
          </w:tcPr>
          <w:p w:rsidR="006450E4" w:rsidRDefault="00E36FF1">
            <w:pPr>
              <w:rPr>
                <w:b/>
              </w:rPr>
            </w:pPr>
            <w:r>
              <w:rPr>
                <w:b/>
              </w:rPr>
              <w:t>8</w:t>
            </w:r>
            <w:r w:rsidR="006450E4">
              <w:rPr>
                <w:b/>
              </w:rPr>
              <w:t>.   Special Instructions:</w:t>
            </w:r>
          </w:p>
        </w:tc>
        <w:tc>
          <w:tcPr>
            <w:tcW w:w="5999" w:type="dxa"/>
            <w:gridSpan w:val="2"/>
            <w:tcBorders>
              <w:bottom w:val="single" w:sz="4" w:space="0" w:color="auto"/>
            </w:tcBorders>
          </w:tcPr>
          <w:p w:rsidR="006450E4" w:rsidRDefault="006450E4">
            <w:pPr>
              <w:rPr>
                <w:i/>
                <w:sz w:val="16"/>
              </w:rPr>
            </w:pPr>
          </w:p>
          <w:p w:rsidR="006450E4" w:rsidRDefault="006450E4">
            <w:pPr>
              <w:rPr>
                <w:i/>
                <w:sz w:val="16"/>
              </w:rPr>
            </w:pPr>
          </w:p>
          <w:p w:rsidR="006450E4" w:rsidRDefault="006450E4">
            <w:pPr>
              <w:rPr>
                <w:i/>
                <w:sz w:val="16"/>
              </w:rPr>
            </w:pPr>
          </w:p>
          <w:p w:rsidR="006450E4" w:rsidRDefault="006450E4">
            <w:pPr>
              <w:rPr>
                <w:i/>
                <w:sz w:val="16"/>
              </w:rPr>
            </w:pPr>
          </w:p>
        </w:tc>
      </w:tr>
      <w:tr w:rsidR="006450E4">
        <w:trPr>
          <w:cantSplit/>
          <w:trHeight w:val="70"/>
        </w:trPr>
        <w:tc>
          <w:tcPr>
            <w:tcW w:w="3640" w:type="dxa"/>
            <w:tcBorders>
              <w:top w:val="single" w:sz="4" w:space="0" w:color="auto"/>
              <w:left w:val="nil"/>
              <w:bottom w:val="nil"/>
              <w:right w:val="nil"/>
            </w:tcBorders>
          </w:tcPr>
          <w:p w:rsidR="006450E4" w:rsidRDefault="006450E4">
            <w:pPr>
              <w:rPr>
                <w:sz w:val="16"/>
              </w:rPr>
            </w:pPr>
          </w:p>
        </w:tc>
        <w:tc>
          <w:tcPr>
            <w:tcW w:w="5999" w:type="dxa"/>
            <w:gridSpan w:val="2"/>
            <w:tcBorders>
              <w:top w:val="single" w:sz="4" w:space="0" w:color="auto"/>
              <w:left w:val="nil"/>
              <w:bottom w:val="nil"/>
              <w:right w:val="nil"/>
            </w:tcBorders>
          </w:tcPr>
          <w:p w:rsidR="006450E4" w:rsidRDefault="006450E4">
            <w:pPr>
              <w:rPr>
                <w:i/>
                <w:sz w:val="16"/>
              </w:rPr>
            </w:pPr>
          </w:p>
        </w:tc>
      </w:tr>
    </w:tbl>
    <w:p w:rsidR="006450E4" w:rsidRDefault="006450E4">
      <w:pPr>
        <w:pStyle w:val="Heading1"/>
        <w:spacing w:after="60"/>
        <w:jc w:val="center"/>
        <w:rPr>
          <w:rFonts w:ascii="Times New Roman" w:hAnsi="Times New Roman"/>
          <w:sz w:val="24"/>
        </w:rPr>
      </w:pPr>
      <w:r>
        <w:rPr>
          <w:rFonts w:ascii="Times New Roman" w:hAnsi="Times New Roman"/>
          <w:sz w:val="24"/>
        </w:rPr>
        <w:lastRenderedPageBreak/>
        <w:t>OFFER TO PERFORM TEST AND CALIBRATION SERVICES - PART 2 (Cont'd)</w:t>
      </w:r>
    </w:p>
    <w:p w:rsidR="006450E4" w:rsidRDefault="006450E4" w:rsidP="007432A0">
      <w:pPr>
        <w:ind w:right="685"/>
        <w:jc w:val="right"/>
      </w:pPr>
      <w:r>
        <w:rPr>
          <w:b/>
        </w:rPr>
        <w:t>Quotation No:</w:t>
      </w:r>
      <w:r w:rsidR="00CA11AB">
        <w:rPr>
          <w:b/>
        </w:rPr>
        <w:t xml:space="preserve"> </w:t>
      </w:r>
      <w:r w:rsidR="007432A0">
        <w:t xml:space="preserve"> </w:t>
      </w:r>
      <w:bookmarkStart w:id="45" w:name="QuoteNumber_1"/>
      <w:r w:rsidR="00334828" w:rsidRPr="00334828">
        <w:rPr>
          <w:b/>
          <w:bCs/>
        </w:rPr>
        <w:t>QuoteNumber_1</w:t>
      </w:r>
      <w:bookmarkEnd w:id="45"/>
    </w:p>
    <w:p w:rsidR="006450E4" w:rsidRDefault="006450E4">
      <w:pPr>
        <w:tabs>
          <w:tab w:val="left" w:pos="6946"/>
          <w:tab w:val="right" w:leader="underscore" w:pos="9360"/>
        </w:tabs>
        <w:rPr>
          <w:sz w:val="16"/>
          <w:u w:val="single"/>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4"/>
      </w:tblGrid>
      <w:tr w:rsidR="006450E4">
        <w:tc>
          <w:tcPr>
            <w:tcW w:w="9724" w:type="dxa"/>
          </w:tcPr>
          <w:p w:rsidR="006450E4" w:rsidRDefault="006450E4">
            <w:pPr>
              <w:tabs>
                <w:tab w:val="left" w:pos="6946"/>
                <w:tab w:val="right" w:leader="underscore" w:pos="9360"/>
              </w:tabs>
              <w:rPr>
                <w:sz w:val="22"/>
              </w:rPr>
            </w:pPr>
            <w:r>
              <w:rPr>
                <w:sz w:val="22"/>
              </w:rPr>
              <w:t xml:space="preserve">If you are </w:t>
            </w:r>
            <w:r>
              <w:rPr>
                <w:b/>
                <w:bCs/>
                <w:sz w:val="22"/>
              </w:rPr>
              <w:t>not</w:t>
            </w:r>
            <w:r>
              <w:rPr>
                <w:sz w:val="22"/>
              </w:rPr>
              <w:t xml:space="preserve"> accepting any of the quotations listed above, please indicate them here:</w:t>
            </w:r>
          </w:p>
          <w:p w:rsidR="00EA3C80" w:rsidRPr="00EA3C80" w:rsidRDefault="00EA3C80">
            <w:pPr>
              <w:tabs>
                <w:tab w:val="left" w:pos="6946"/>
                <w:tab w:val="right" w:leader="underscore" w:pos="9360"/>
              </w:tabs>
              <w:rPr>
                <w:sz w:val="16"/>
                <w:szCs w:val="16"/>
              </w:rPr>
            </w:pPr>
          </w:p>
          <w:p w:rsidR="006450E4" w:rsidRPr="00EA3C80" w:rsidRDefault="006450E4">
            <w:pPr>
              <w:tabs>
                <w:tab w:val="left" w:pos="6946"/>
                <w:tab w:val="right" w:leader="underscore" w:pos="9360"/>
              </w:tabs>
              <w:rPr>
                <w:sz w:val="16"/>
                <w:szCs w:val="16"/>
                <w:u w:val="single"/>
              </w:rPr>
            </w:pPr>
          </w:p>
        </w:tc>
      </w:tr>
    </w:tbl>
    <w:p w:rsidR="000B1036" w:rsidRDefault="000B1036" w:rsidP="000B1036">
      <w:pPr>
        <w:pStyle w:val="Heading4"/>
        <w:rPr>
          <w:rFonts w:ascii="Times New Roman" w:hAnsi="Times New Roman"/>
          <w:sz w:val="16"/>
          <w:szCs w:val="1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4"/>
      </w:tblGrid>
      <w:tr w:rsidR="00754112" w:rsidTr="002943BC">
        <w:tc>
          <w:tcPr>
            <w:tcW w:w="9724" w:type="dxa"/>
          </w:tcPr>
          <w:p w:rsidR="00754112" w:rsidRPr="00754112" w:rsidRDefault="00754112" w:rsidP="002943BC">
            <w:pPr>
              <w:tabs>
                <w:tab w:val="left" w:pos="6946"/>
                <w:tab w:val="right" w:leader="underscore" w:pos="9360"/>
              </w:tabs>
              <w:rPr>
                <w:b/>
                <w:sz w:val="22"/>
              </w:rPr>
            </w:pPr>
            <w:r w:rsidRPr="00754112">
              <w:rPr>
                <w:b/>
                <w:sz w:val="22"/>
              </w:rPr>
              <w:t>Any Associated Dispute:</w:t>
            </w:r>
          </w:p>
          <w:p w:rsidR="00754112" w:rsidRPr="00754112" w:rsidRDefault="00754112" w:rsidP="002943BC">
            <w:pPr>
              <w:tabs>
                <w:tab w:val="left" w:pos="6946"/>
                <w:tab w:val="right" w:leader="underscore" w:pos="9360"/>
              </w:tabs>
              <w:rPr>
                <w:sz w:val="16"/>
                <w:szCs w:val="16"/>
              </w:rPr>
            </w:pPr>
            <w:r w:rsidRPr="00754112">
              <w:rPr>
                <w:i/>
              </w:rPr>
              <w:t>If the Services are requested in connection with a dispute, please provide details on a separate sheet. NMI reserves the right to require a discussion between all parties to the dispute before providing the services</w:t>
            </w:r>
          </w:p>
          <w:p w:rsidR="00754112" w:rsidRPr="00EA3C80" w:rsidRDefault="00754112" w:rsidP="002943BC">
            <w:pPr>
              <w:tabs>
                <w:tab w:val="left" w:pos="6946"/>
                <w:tab w:val="right" w:leader="underscore" w:pos="9360"/>
              </w:tabs>
              <w:rPr>
                <w:sz w:val="16"/>
                <w:szCs w:val="16"/>
                <w:u w:val="single"/>
              </w:rPr>
            </w:pPr>
          </w:p>
        </w:tc>
      </w:tr>
    </w:tbl>
    <w:p w:rsidR="00754112" w:rsidRDefault="00754112" w:rsidP="000B1036">
      <w:pPr>
        <w:tabs>
          <w:tab w:val="left" w:pos="6946"/>
          <w:tab w:val="right" w:leader="underscore" w:pos="9360"/>
        </w:tabs>
        <w:rPr>
          <w:sz w:val="16"/>
          <w:u w:val="single"/>
        </w:rPr>
      </w:pPr>
    </w:p>
    <w:tbl>
      <w:tblPr>
        <w:tblW w:w="978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8080"/>
      </w:tblGrid>
      <w:tr w:rsidR="006450E4" w:rsidTr="00754112">
        <w:tc>
          <w:tcPr>
            <w:tcW w:w="1701" w:type="dxa"/>
          </w:tcPr>
          <w:p w:rsidR="006450E4" w:rsidRDefault="00B255C7">
            <w:pPr>
              <w:spacing w:before="60"/>
              <w:rPr>
                <w:b/>
                <w:sz w:val="22"/>
              </w:rPr>
            </w:pPr>
            <w:r>
              <w:rPr>
                <w:noProof/>
                <w:lang w:val="en-US" w:bidi="si-LK"/>
              </w:rPr>
              <mc:AlternateContent>
                <mc:Choice Requires="wps">
                  <w:drawing>
                    <wp:anchor distT="0" distB="0" distL="114300" distR="114300" simplePos="0" relativeHeight="251656192" behindDoc="0" locked="0" layoutInCell="0" allowOverlap="1">
                      <wp:simplePos x="0" y="0"/>
                      <wp:positionH relativeFrom="column">
                        <wp:posOffset>4212590</wp:posOffset>
                      </wp:positionH>
                      <wp:positionV relativeFrom="paragraph">
                        <wp:posOffset>648335</wp:posOffset>
                      </wp:positionV>
                      <wp:extent cx="182880" cy="182880"/>
                      <wp:effectExtent l="0" t="0" r="0" b="0"/>
                      <wp:wrapNone/>
                      <wp:docPr id="14"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331.7pt;margin-top:51.05pt;width:14.4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" o:allowincell="f"/>
                  </w:pict>
                </mc:Fallback>
              </mc:AlternateContent>
            </w:r>
            <w:r>
              <w:rPr>
                <w:noProof/>
                <w:lang w:val="en-US" w:bidi="si-LK"/>
              </w:rPr>
              <mc:AlternateContent>
                <mc:Choice Requires="wps">
                  <w:drawing>
                    <wp:anchor distT="0" distB="0" distL="114300" distR="114300" simplePos="0" relativeHeight="251657216" behindDoc="0" locked="0" layoutInCell="0" allowOverlap="1">
                      <wp:simplePos x="0" y="0"/>
                      <wp:positionH relativeFrom="column">
                        <wp:posOffset>3096260</wp:posOffset>
                      </wp:positionH>
                      <wp:positionV relativeFrom="paragraph">
                        <wp:posOffset>648335</wp:posOffset>
                      </wp:positionV>
                      <wp:extent cx="182880" cy="182880"/>
                      <wp:effectExtent l="0" t="0" r="0" b="0"/>
                      <wp:wrapNone/>
                      <wp:docPr id="1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43.8pt;margin-top:51.05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" o:allowincell="f"/>
                  </w:pict>
                </mc:Fallback>
              </mc:AlternateContent>
            </w:r>
            <w:r>
              <w:rPr>
                <w:noProof/>
                <w:lang w:val="en-US" w:bidi="si-LK"/>
              </w:rPr>
              <mc:AlternateContent>
                <mc:Choice Requires="wps">
                  <w:drawing>
                    <wp:anchor distT="0" distB="0" distL="114300" distR="114300" simplePos="0" relativeHeight="251654144" behindDoc="0" locked="0" layoutInCell="0" allowOverlap="1">
                      <wp:simplePos x="0" y="0"/>
                      <wp:positionH relativeFrom="column">
                        <wp:posOffset>1548130</wp:posOffset>
                      </wp:positionH>
                      <wp:positionV relativeFrom="paragraph">
                        <wp:posOffset>144145</wp:posOffset>
                      </wp:positionV>
                      <wp:extent cx="274320" cy="182880"/>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121.9pt;margin-top:11.35pt;width:21.6pt;height:14.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" o:allowincell="f" strokeweight="1pt"/>
                  </w:pict>
                </mc:Fallback>
              </mc:AlternateContent>
            </w:r>
            <w:r w:rsidR="006450E4">
              <w:rPr>
                <w:b/>
                <w:sz w:val="22"/>
              </w:rPr>
              <w:t>Payment Arrangements</w:t>
            </w:r>
          </w:p>
          <w:p w:rsidR="006450E4" w:rsidRDefault="006450E4">
            <w:pPr>
              <w:spacing w:before="60"/>
              <w:rPr>
                <w:b/>
                <w:sz w:val="22"/>
              </w:rPr>
            </w:pPr>
          </w:p>
          <w:p w:rsidR="006450E4" w:rsidRDefault="006450E4">
            <w:pPr>
              <w:rPr>
                <w:b/>
                <w:bCs/>
                <w:i/>
              </w:rPr>
            </w:pPr>
            <w:r>
              <w:rPr>
                <w:b/>
                <w:bCs/>
                <w:i/>
              </w:rPr>
              <w:t>Clients must select one of the payment options given here. The quotation will not be processed until this is done.</w:t>
            </w:r>
          </w:p>
          <w:p w:rsidR="00AB40DC" w:rsidRDefault="00AB40DC">
            <w:pPr>
              <w:rPr>
                <w:b/>
                <w:bCs/>
                <w:i/>
              </w:rPr>
            </w:pPr>
          </w:p>
          <w:p w:rsidR="00CA20AB" w:rsidRDefault="00CA20AB">
            <w:pPr>
              <w:rPr>
                <w:b/>
                <w:bCs/>
                <w:i/>
              </w:rPr>
            </w:pPr>
          </w:p>
          <w:p w:rsidR="00CA20AB" w:rsidRDefault="00CA20AB">
            <w:pPr>
              <w:rPr>
                <w:b/>
                <w:bCs/>
                <w:i/>
              </w:rPr>
            </w:pPr>
          </w:p>
          <w:p w:rsidR="00CA20AB" w:rsidRDefault="00CA20AB">
            <w:pPr>
              <w:rPr>
                <w:b/>
                <w:bCs/>
                <w:i/>
              </w:rPr>
            </w:pPr>
          </w:p>
          <w:p w:rsidR="00CA20AB" w:rsidRDefault="00CA20AB">
            <w:pPr>
              <w:rPr>
                <w:b/>
                <w:bCs/>
                <w:i/>
              </w:rPr>
            </w:pPr>
          </w:p>
          <w:p w:rsidR="00CA20AB" w:rsidRDefault="00CA20AB">
            <w:pPr>
              <w:rPr>
                <w:b/>
                <w:bCs/>
                <w:i/>
              </w:rPr>
            </w:pPr>
          </w:p>
          <w:p w:rsidR="00CA20AB" w:rsidRDefault="00CA20AB">
            <w:pPr>
              <w:rPr>
                <w:b/>
                <w:bCs/>
                <w:i/>
              </w:rPr>
            </w:pPr>
          </w:p>
          <w:p w:rsidR="00CA20AB" w:rsidRDefault="00CA20AB">
            <w:pPr>
              <w:rPr>
                <w:b/>
                <w:bCs/>
                <w:i/>
              </w:rPr>
            </w:pPr>
          </w:p>
          <w:p w:rsidR="00AB40DC" w:rsidRDefault="00AB40DC">
            <w:pPr>
              <w:rPr>
                <w:b/>
                <w:bCs/>
                <w:i/>
              </w:rPr>
            </w:pPr>
          </w:p>
          <w:p w:rsidR="006450E4" w:rsidRPr="00CA20AB" w:rsidRDefault="00AB40DC">
            <w:pPr>
              <w:rPr>
                <w:b/>
                <w:i/>
              </w:rPr>
            </w:pPr>
            <w:r w:rsidRPr="00CA20AB">
              <w:rPr>
                <w:b/>
                <w:i/>
              </w:rPr>
              <w:t>Your Purchase Order Number:</w:t>
            </w:r>
          </w:p>
          <w:p w:rsidR="00AB40DC" w:rsidRPr="00CA20AB" w:rsidRDefault="00AB40DC">
            <w:pPr>
              <w:rPr>
                <w:b/>
                <w:i/>
              </w:rPr>
            </w:pPr>
          </w:p>
          <w:p w:rsidR="00AB40DC" w:rsidRPr="00CA20AB" w:rsidRDefault="00AB40DC">
            <w:pPr>
              <w:rPr>
                <w:b/>
                <w:i/>
              </w:rPr>
            </w:pPr>
            <w:r w:rsidRPr="00CA20AB">
              <w:rPr>
                <w:b/>
                <w:i/>
              </w:rPr>
              <w:t>………………</w:t>
            </w:r>
            <w:r w:rsidR="00CA20AB">
              <w:rPr>
                <w:b/>
                <w:i/>
              </w:rPr>
              <w:t>.....</w:t>
            </w:r>
          </w:p>
          <w:p w:rsidR="00485518" w:rsidRPr="00CA20AB" w:rsidRDefault="00485518">
            <w:pPr>
              <w:rPr>
                <w:b/>
                <w:sz w:val="24"/>
                <w:szCs w:val="24"/>
              </w:rPr>
            </w:pPr>
          </w:p>
          <w:p w:rsidR="00485518" w:rsidRPr="00EA3C80" w:rsidRDefault="00485518">
            <w:pPr>
              <w:rPr>
                <w:b/>
                <w:sz w:val="18"/>
                <w:szCs w:val="18"/>
              </w:rPr>
            </w:pPr>
          </w:p>
          <w:p w:rsidR="00485518" w:rsidRPr="00EA3C80" w:rsidRDefault="00485518">
            <w:pPr>
              <w:rPr>
                <w:b/>
                <w:sz w:val="18"/>
                <w:szCs w:val="18"/>
              </w:rPr>
            </w:pPr>
          </w:p>
          <w:p w:rsidR="00485518" w:rsidRPr="00CA20AB" w:rsidRDefault="00485518">
            <w:pPr>
              <w:rPr>
                <w:b/>
                <w:sz w:val="10"/>
                <w:szCs w:val="10"/>
              </w:rPr>
            </w:pPr>
          </w:p>
          <w:p w:rsidR="00485518" w:rsidRPr="00AB40DC" w:rsidRDefault="00485518">
            <w:pPr>
              <w:rPr>
                <w:b/>
                <w:sz w:val="12"/>
                <w:szCs w:val="12"/>
              </w:rPr>
            </w:pPr>
          </w:p>
          <w:p w:rsidR="00485518" w:rsidRDefault="00485518">
            <w:pPr>
              <w:rPr>
                <w:b/>
                <w:sz w:val="22"/>
              </w:rPr>
            </w:pPr>
            <w:r>
              <w:rPr>
                <w:b/>
                <w:sz w:val="22"/>
              </w:rPr>
              <w:tab/>
            </w:r>
            <w:r w:rsidR="00EA3C80">
              <w:rPr>
                <w:b/>
                <w:sz w:val="22"/>
              </w:rPr>
              <w:t xml:space="preserve">    </w:t>
            </w:r>
            <w:r>
              <w:rPr>
                <w:b/>
                <w:sz w:val="22"/>
              </w:rPr>
              <w:t>Note:</w:t>
            </w:r>
          </w:p>
        </w:tc>
        <w:tc>
          <w:tcPr>
            <w:tcW w:w="8080" w:type="dxa"/>
          </w:tcPr>
          <w:p w:rsidR="006450E4" w:rsidRPr="00485518" w:rsidRDefault="006450E4">
            <w:pPr>
              <w:rPr>
                <w:sz w:val="16"/>
                <w:szCs w:val="16"/>
              </w:rPr>
            </w:pPr>
          </w:p>
          <w:p w:rsidR="006450E4" w:rsidRDefault="006450E4">
            <w:pPr>
              <w:rPr>
                <w:b/>
              </w:rPr>
            </w:pPr>
            <w:r>
              <w:t xml:space="preserve">            </w:t>
            </w:r>
            <w:r>
              <w:tab/>
            </w:r>
            <w:r>
              <w:rPr>
                <w:b/>
              </w:rPr>
              <w:t>Option 1: Payment by credit card (</w:t>
            </w:r>
            <w:r w:rsidR="00485518">
              <w:rPr>
                <w:b/>
              </w:rPr>
              <w:t xml:space="preserve">NMI’s </w:t>
            </w:r>
            <w:r>
              <w:rPr>
                <w:b/>
              </w:rPr>
              <w:t>preferred option)</w:t>
            </w:r>
            <w:r w:rsidR="00582232">
              <w:rPr>
                <w:b/>
              </w:rPr>
              <w:t>:</w:t>
            </w:r>
          </w:p>
          <w:p w:rsidR="006450E4" w:rsidRDefault="006450E4">
            <w:pPr>
              <w:ind w:left="720"/>
            </w:pPr>
            <w:r>
              <w:t>Please provide credit card details. The account will be debited at the completion of NMI's services.</w:t>
            </w:r>
          </w:p>
          <w:p w:rsidR="006450E4" w:rsidRDefault="006450E4">
            <w:pPr>
              <w:ind w:left="720"/>
              <w:rPr>
                <w:sz w:val="16"/>
              </w:rPr>
            </w:pPr>
          </w:p>
          <w:p w:rsidR="006450E4" w:rsidRDefault="006450E4">
            <w:pPr>
              <w:ind w:left="720"/>
            </w:pPr>
            <w:r>
              <w:t>Credit card type:                  Mastercard                 Visa</w:t>
            </w:r>
          </w:p>
          <w:p w:rsidR="006450E4" w:rsidRDefault="006450E4">
            <w:pPr>
              <w:tabs>
                <w:tab w:val="left" w:pos="2772"/>
              </w:tabs>
            </w:pPr>
            <w:r>
              <w:tab/>
            </w:r>
            <w:r>
              <w:tab/>
            </w:r>
          </w:p>
          <w:p w:rsidR="006450E4" w:rsidRDefault="006450E4">
            <w:pPr>
              <w:tabs>
                <w:tab w:val="left" w:pos="2772"/>
              </w:tabs>
              <w:ind w:left="720"/>
            </w:pPr>
            <w:r>
              <w:rPr>
                <w:b/>
              </w:rPr>
              <w:t>Please PRINT details clearly</w:t>
            </w:r>
            <w:r>
              <w:t>.</w:t>
            </w:r>
          </w:p>
          <w:p w:rsidR="006450E4" w:rsidRPr="000B1036" w:rsidRDefault="006450E4">
            <w:pPr>
              <w:tabs>
                <w:tab w:val="left" w:pos="2772"/>
              </w:tabs>
              <w:ind w:left="720"/>
              <w:rPr>
                <w:sz w:val="16"/>
                <w:szCs w:val="16"/>
              </w:rPr>
            </w:pPr>
          </w:p>
          <w:p w:rsidR="006450E4" w:rsidRDefault="006450E4">
            <w:pPr>
              <w:ind w:left="720"/>
            </w:pPr>
            <w:r>
              <w:t>Credit card number: ……………………………………………………..</w:t>
            </w:r>
          </w:p>
          <w:p w:rsidR="006450E4" w:rsidRDefault="006450E4">
            <w:pPr>
              <w:ind w:left="720"/>
            </w:pPr>
          </w:p>
          <w:p w:rsidR="006450E4" w:rsidRDefault="006450E4">
            <w:pPr>
              <w:ind w:left="720"/>
            </w:pPr>
            <w:r>
              <w:t>Name on card: ……………………………………………………………</w:t>
            </w:r>
          </w:p>
          <w:p w:rsidR="006450E4" w:rsidRDefault="006450E4">
            <w:pPr>
              <w:ind w:left="720"/>
            </w:pPr>
          </w:p>
          <w:p w:rsidR="006450E4" w:rsidRDefault="006450E4">
            <w:pPr>
              <w:ind w:left="720"/>
              <w:rPr>
                <w:b/>
              </w:rPr>
            </w:pPr>
            <w:r>
              <w:t>Expiry date     : ……………………………………………………………</w:t>
            </w:r>
          </w:p>
          <w:p w:rsidR="006450E4" w:rsidRPr="00485518" w:rsidRDefault="00B255C7">
            <w:pPr>
              <w:pStyle w:val="Header"/>
              <w:tabs>
                <w:tab w:val="clear" w:pos="4153"/>
                <w:tab w:val="clear" w:pos="8306"/>
              </w:tabs>
            </w:pPr>
            <w:r>
              <w:rPr>
                <w:noProof/>
                <w:lang w:val="en-US" w:bidi="si-LK"/>
              </w:rPr>
              <mc:AlternateContent>
                <mc:Choice Requires="wps">
                  <w:drawing>
                    <wp:anchor distT="0" distB="0" distL="114300" distR="114300" simplePos="0" relativeHeight="251655168" behindDoc="0" locked="0" layoutInCell="1" allowOverlap="1">
                      <wp:simplePos x="0" y="0"/>
                      <wp:positionH relativeFrom="column">
                        <wp:posOffset>35560</wp:posOffset>
                      </wp:positionH>
                      <wp:positionV relativeFrom="paragraph">
                        <wp:posOffset>180340</wp:posOffset>
                      </wp:positionV>
                      <wp:extent cx="274320" cy="182880"/>
                      <wp:effectExtent l="0" t="0" r="0" b="0"/>
                      <wp:wrapNone/>
                      <wp:docPr id="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2.8pt;margin-top:14.2pt;width:21.6pt;height:14.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" strokeweight="1pt"/>
                  </w:pict>
                </mc:Fallback>
              </mc:AlternateContent>
            </w:r>
          </w:p>
          <w:p w:rsidR="000B1036" w:rsidRDefault="006450E4" w:rsidP="000B1036">
            <w:pPr>
              <w:pStyle w:val="Heading4"/>
              <w:ind w:left="743" w:hanging="743"/>
              <w:rPr>
                <w:rFonts w:ascii="Times New Roman" w:hAnsi="Times New Roman"/>
              </w:rPr>
            </w:pPr>
            <w:r>
              <w:rPr>
                <w:rFonts w:ascii="Times New Roman" w:hAnsi="Times New Roman"/>
                <w:lang w:val="en-AU"/>
              </w:rPr>
              <w:tab/>
              <w:t xml:space="preserve">Option 2: </w:t>
            </w:r>
            <w:r w:rsidRPr="00E524B4">
              <w:rPr>
                <w:rFonts w:ascii="Times New Roman" w:hAnsi="Times New Roman"/>
                <w:lang w:val="en-AU"/>
              </w:rPr>
              <w:t xml:space="preserve">Payment </w:t>
            </w:r>
            <w:r w:rsidR="00E524B4" w:rsidRPr="00E524B4">
              <w:rPr>
                <w:rFonts w:ascii="Times New Roman" w:hAnsi="Times New Roman"/>
              </w:rPr>
              <w:t xml:space="preserve">against NMI invoice </w:t>
            </w:r>
          </w:p>
          <w:p w:rsidR="006450E4" w:rsidRDefault="000B1036" w:rsidP="000B1036">
            <w:pPr>
              <w:pStyle w:val="Heading4"/>
              <w:ind w:left="743" w:hanging="743"/>
              <w:rPr>
                <w:rFonts w:ascii="Times New Roman" w:hAnsi="Times New Roman"/>
                <w:lang w:val="en-AU"/>
              </w:rPr>
            </w:pPr>
            <w:r>
              <w:rPr>
                <w:rFonts w:ascii="Times New Roman" w:hAnsi="Times New Roman"/>
              </w:rPr>
              <w:tab/>
              <w:t>(</w:t>
            </w:r>
            <w:r w:rsidR="00E524B4" w:rsidRPr="00E524B4">
              <w:rPr>
                <w:rFonts w:ascii="Times New Roman" w:hAnsi="Times New Roman"/>
              </w:rPr>
              <w:t>by</w:t>
            </w:r>
            <w:r>
              <w:rPr>
                <w:rFonts w:ascii="Times New Roman" w:hAnsi="Times New Roman"/>
              </w:rPr>
              <w:t xml:space="preserve"> </w:t>
            </w:r>
            <w:r>
              <w:rPr>
                <w:rFonts w:ascii="Times New Roman" w:hAnsi="Times New Roman"/>
                <w:lang w:val="en-AU"/>
              </w:rPr>
              <w:t>electronic funds transfer [EFT], bank draft, cheque or credit card).</w:t>
            </w:r>
          </w:p>
          <w:p w:rsidR="006450E4" w:rsidRDefault="006450E4">
            <w:pPr>
              <w:pStyle w:val="Heading4"/>
              <w:rPr>
                <w:rFonts w:ascii="Times New Roman" w:hAnsi="Times New Roman"/>
                <w:b w:val="0"/>
                <w:bCs/>
                <w:sz w:val="16"/>
                <w:lang w:val="en-AU"/>
              </w:rPr>
            </w:pPr>
          </w:p>
          <w:p w:rsidR="000B1036" w:rsidRDefault="00485518" w:rsidP="000B1036">
            <w:pPr>
              <w:ind w:firstLine="743"/>
            </w:pPr>
            <w:r>
              <w:t xml:space="preserve">♦ </w:t>
            </w:r>
            <w:r w:rsidR="000B1036">
              <w:t>If you elect to pay by EFT, our account details will be provided on the invoice.</w:t>
            </w:r>
          </w:p>
          <w:p w:rsidR="000B1036" w:rsidRPr="00EE0869" w:rsidRDefault="000B1036" w:rsidP="000B1036">
            <w:pPr>
              <w:ind w:firstLine="743"/>
              <w:rPr>
                <w:sz w:val="16"/>
                <w:szCs w:val="16"/>
              </w:rPr>
            </w:pPr>
          </w:p>
          <w:p w:rsidR="00582232" w:rsidRDefault="000B1036">
            <w:pPr>
              <w:ind w:left="743" w:hanging="743"/>
              <w:rPr>
                <w:szCs w:val="18"/>
              </w:rPr>
            </w:pPr>
            <w:r>
              <w:rPr>
                <w:szCs w:val="18"/>
              </w:rPr>
              <w:tab/>
            </w:r>
            <w:r w:rsidR="00485518">
              <w:rPr>
                <w:szCs w:val="18"/>
              </w:rPr>
              <w:t xml:space="preserve">♦ </w:t>
            </w:r>
            <w:r w:rsidR="006450E4">
              <w:rPr>
                <w:szCs w:val="18"/>
              </w:rPr>
              <w:t xml:space="preserve">If </w:t>
            </w:r>
            <w:r>
              <w:rPr>
                <w:szCs w:val="18"/>
              </w:rPr>
              <w:t xml:space="preserve">you elect to </w:t>
            </w:r>
            <w:r w:rsidR="006450E4">
              <w:rPr>
                <w:szCs w:val="18"/>
              </w:rPr>
              <w:t>pay by bank draft</w:t>
            </w:r>
            <w:r>
              <w:rPr>
                <w:szCs w:val="18"/>
              </w:rPr>
              <w:t xml:space="preserve"> or cheque</w:t>
            </w:r>
            <w:r w:rsidR="006450E4">
              <w:rPr>
                <w:szCs w:val="18"/>
              </w:rPr>
              <w:t xml:space="preserve">, please forward it, payable to </w:t>
            </w:r>
          </w:p>
          <w:p w:rsidR="006450E4" w:rsidRDefault="00582232" w:rsidP="00582232">
            <w:pPr>
              <w:rPr>
                <w:szCs w:val="18"/>
              </w:rPr>
            </w:pPr>
            <w:r>
              <w:rPr>
                <w:szCs w:val="18"/>
              </w:rPr>
              <w:tab/>
            </w:r>
            <w:r w:rsidR="006450E4">
              <w:rPr>
                <w:b/>
                <w:bCs/>
                <w:i/>
                <w:iCs/>
                <w:szCs w:val="18"/>
              </w:rPr>
              <w:t>DI</w:t>
            </w:r>
            <w:r>
              <w:rPr>
                <w:b/>
                <w:bCs/>
                <w:i/>
                <w:iCs/>
                <w:szCs w:val="18"/>
              </w:rPr>
              <w:t>IS</w:t>
            </w:r>
            <w:r w:rsidR="006450E4">
              <w:rPr>
                <w:b/>
                <w:bCs/>
                <w:i/>
                <w:iCs/>
                <w:szCs w:val="18"/>
              </w:rPr>
              <w:t>R – National Measurement Institute</w:t>
            </w:r>
            <w:r w:rsidR="006450E4">
              <w:rPr>
                <w:szCs w:val="18"/>
              </w:rPr>
              <w:t xml:space="preserve"> in Australian dollars to: </w:t>
            </w:r>
          </w:p>
          <w:p w:rsidR="006450E4" w:rsidRDefault="006450E4">
            <w:pPr>
              <w:ind w:left="720"/>
            </w:pPr>
            <w:r>
              <w:rPr>
                <w:szCs w:val="18"/>
              </w:rPr>
              <w:tab/>
            </w:r>
            <w:r>
              <w:t>National Measurement Institute</w:t>
            </w:r>
          </w:p>
          <w:p w:rsidR="006450E4" w:rsidRDefault="006450E4">
            <w:pPr>
              <w:ind w:left="720"/>
            </w:pPr>
            <w:r>
              <w:tab/>
              <w:t>PO Box 264, Lindfield NSW, 2070, Australia.</w:t>
            </w:r>
          </w:p>
          <w:p w:rsidR="006450E4" w:rsidRDefault="006450E4">
            <w:pPr>
              <w:ind w:left="720"/>
              <w:rPr>
                <w:sz w:val="16"/>
              </w:rPr>
            </w:pPr>
          </w:p>
          <w:p w:rsidR="006450E4" w:rsidRDefault="006450E4" w:rsidP="000B1036">
            <w:pPr>
              <w:ind w:left="743"/>
              <w:rPr>
                <w:i/>
                <w:sz w:val="16"/>
              </w:rPr>
            </w:pPr>
            <w:r w:rsidRPr="009512C0">
              <w:rPr>
                <w:i/>
              </w:rPr>
              <w:t xml:space="preserve">Note: </w:t>
            </w:r>
            <w:r w:rsidR="00582232">
              <w:rPr>
                <w:i/>
              </w:rPr>
              <w:t>Clients choosing th</w:t>
            </w:r>
            <w:r w:rsidR="006B7CA0">
              <w:rPr>
                <w:i/>
              </w:rPr>
              <w:t>e ‘Invoice’</w:t>
            </w:r>
            <w:r w:rsidR="00582232">
              <w:rPr>
                <w:i/>
              </w:rPr>
              <w:t xml:space="preserve"> option </w:t>
            </w:r>
            <w:r w:rsidR="00582232">
              <w:rPr>
                <w:b/>
                <w:i/>
              </w:rPr>
              <w:t>must make payment within 30 days of NMI invoice date</w:t>
            </w:r>
            <w:r w:rsidR="00582232">
              <w:rPr>
                <w:i/>
              </w:rPr>
              <w:t>. Clients not meeting this condition may have this option withdrawn on future occasions.</w:t>
            </w:r>
          </w:p>
          <w:p w:rsidR="006450E4" w:rsidRPr="00485518" w:rsidRDefault="00B255C7">
            <w:pPr>
              <w:rPr>
                <w:b/>
              </w:rPr>
            </w:pPr>
            <w:r>
              <w:rPr>
                <w:b/>
                <w:noProof/>
                <w:lang w:val="en-US" w:bidi="si-LK"/>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144145</wp:posOffset>
                      </wp:positionV>
                      <wp:extent cx="274320" cy="182880"/>
                      <wp:effectExtent l="0" t="0" r="0" b="0"/>
                      <wp:wrapNone/>
                      <wp:docPr id="10"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6" style="position:absolute;margin-left:2.85pt;margin-top:11.35pt;width:21.6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" strokeweight="1pt"/>
                  </w:pict>
                </mc:Fallback>
              </mc:AlternateContent>
            </w:r>
          </w:p>
          <w:p w:rsidR="00485518" w:rsidRPr="00692DEE" w:rsidRDefault="00692DEE" w:rsidP="00692DEE">
            <w:pPr>
              <w:ind w:left="743"/>
              <w:rPr>
                <w:b/>
              </w:rPr>
            </w:pPr>
            <w:r>
              <w:rPr>
                <w:b/>
              </w:rPr>
              <w:t xml:space="preserve">Prepayment Required: </w:t>
            </w:r>
            <w:r w:rsidR="009512C0" w:rsidRPr="00692DEE">
              <w:rPr>
                <w:i/>
              </w:rPr>
              <w:t>If p</w:t>
            </w:r>
            <w:r w:rsidR="00582232" w:rsidRPr="00692DEE">
              <w:rPr>
                <w:i/>
              </w:rPr>
              <w:t>rep</w:t>
            </w:r>
            <w:r w:rsidR="006450E4" w:rsidRPr="00692DEE">
              <w:rPr>
                <w:i/>
              </w:rPr>
              <w:t xml:space="preserve">ayment </w:t>
            </w:r>
            <w:r w:rsidR="00582232" w:rsidRPr="00692DEE">
              <w:rPr>
                <w:i/>
              </w:rPr>
              <w:t>is required</w:t>
            </w:r>
            <w:r w:rsidR="009512C0" w:rsidRPr="00692DEE">
              <w:rPr>
                <w:i/>
              </w:rPr>
              <w:t xml:space="preserve"> this box will be ticked by NMI</w:t>
            </w:r>
            <w:r w:rsidR="00B33B23" w:rsidRPr="00692DEE">
              <w:rPr>
                <w:i/>
              </w:rPr>
              <w:t xml:space="preserve"> and an invoice will be forwarded on receipt of the accepted quotation at NMI</w:t>
            </w:r>
            <w:r w:rsidR="009512C0" w:rsidRPr="00692DEE">
              <w:rPr>
                <w:i/>
              </w:rPr>
              <w:t>.</w:t>
            </w:r>
            <w:r w:rsidRPr="00692DEE">
              <w:rPr>
                <w:i/>
              </w:rPr>
              <w:t xml:space="preserve"> </w:t>
            </w:r>
            <w:r w:rsidR="009512C0" w:rsidRPr="00692DEE">
              <w:rPr>
                <w:i/>
              </w:rPr>
              <w:t xml:space="preserve">Prepayment is a condition of calibration for </w:t>
            </w:r>
            <w:r w:rsidR="006B7CA0" w:rsidRPr="00692DEE">
              <w:rPr>
                <w:i/>
              </w:rPr>
              <w:t xml:space="preserve">some Australian clients and all </w:t>
            </w:r>
            <w:r w:rsidR="009512C0" w:rsidRPr="00692DEE">
              <w:rPr>
                <w:i/>
              </w:rPr>
              <w:t xml:space="preserve">overseas laboratories </w:t>
            </w:r>
            <w:r w:rsidR="006B7CA0" w:rsidRPr="00692DEE">
              <w:rPr>
                <w:i/>
              </w:rPr>
              <w:t>(</w:t>
            </w:r>
            <w:r w:rsidR="009512C0" w:rsidRPr="00692DEE">
              <w:rPr>
                <w:i/>
              </w:rPr>
              <w:t>unless previously arranged otherwise</w:t>
            </w:r>
            <w:r w:rsidR="006B7CA0" w:rsidRPr="00692DEE">
              <w:rPr>
                <w:i/>
              </w:rPr>
              <w:t>)</w:t>
            </w:r>
            <w:r w:rsidR="009512C0" w:rsidRPr="00692DEE">
              <w:rPr>
                <w:i/>
              </w:rPr>
              <w:t xml:space="preserve">. </w:t>
            </w:r>
            <w:r w:rsidR="00AF2B24" w:rsidRPr="00692DEE">
              <w:rPr>
                <w:i/>
              </w:rPr>
              <w:t xml:space="preserve">Calibration may only commence once </w:t>
            </w:r>
            <w:r w:rsidR="009512C0" w:rsidRPr="00692DEE">
              <w:rPr>
                <w:i/>
              </w:rPr>
              <w:t>payment has been received.</w:t>
            </w:r>
          </w:p>
        </w:tc>
      </w:tr>
      <w:tr w:rsidR="006450E4" w:rsidTr="00754112">
        <w:tc>
          <w:tcPr>
            <w:tcW w:w="9781" w:type="dxa"/>
            <w:gridSpan w:val="2"/>
          </w:tcPr>
          <w:p w:rsidR="006450E4" w:rsidRDefault="006450E4">
            <w:pPr>
              <w:pStyle w:val="BodyText3"/>
              <w:jc w:val="left"/>
              <w:rPr>
                <w:b/>
                <w:bCs/>
                <w:sz w:val="24"/>
                <w:szCs w:val="24"/>
              </w:rPr>
            </w:pPr>
            <w:r w:rsidRPr="00701214">
              <w:rPr>
                <w:b/>
                <w:bCs/>
                <w:sz w:val="24"/>
                <w:szCs w:val="24"/>
              </w:rPr>
              <w:t>To confirm acceptance of this quotation and the Terms, the Client must complete the information requested in Part 2, amend Part 1 if necessary, sign below and return a copy of Parts 1 and 2 (</w:t>
            </w:r>
            <w:r w:rsidR="009512C0">
              <w:rPr>
                <w:b/>
                <w:bCs/>
                <w:sz w:val="24"/>
                <w:szCs w:val="24"/>
              </w:rPr>
              <w:t>minimum</w:t>
            </w:r>
            <w:r w:rsidRPr="00701214">
              <w:rPr>
                <w:b/>
                <w:bCs/>
                <w:sz w:val="24"/>
                <w:szCs w:val="24"/>
              </w:rPr>
              <w:t xml:space="preserve"> three pages) of this Quotation to NMI on</w:t>
            </w:r>
            <w:r w:rsidR="00816A5C">
              <w:rPr>
                <w:b/>
                <w:bCs/>
                <w:sz w:val="24"/>
                <w:szCs w:val="24"/>
              </w:rPr>
              <w:t xml:space="preserve"> </w:t>
            </w:r>
            <w:bookmarkStart w:id="46" w:name="SiteQuoteFax"/>
            <w:bookmarkEnd w:id="46"/>
            <w:r w:rsidR="006B7CA0">
              <w:rPr>
                <w:b/>
                <w:bCs/>
                <w:sz w:val="24"/>
                <w:szCs w:val="24"/>
              </w:rPr>
              <w:t>.</w:t>
            </w:r>
          </w:p>
          <w:p w:rsidR="00737ED4" w:rsidRPr="00737ED4" w:rsidRDefault="00737ED4" w:rsidP="00737ED4">
            <w:pPr>
              <w:rPr>
                <w:i/>
              </w:rPr>
            </w:pPr>
            <w:r w:rsidRPr="00737ED4">
              <w:rPr>
                <w:i/>
              </w:rPr>
              <w:t>If this quotation includes a fee or fees for the verification of standard(s) of measurement under regulation 13 of the National Measurement Regulations 1999 (Cth) in force under the National Measurement Act 1960 (Cth) by signing it you are making an application under regulation 12 of the same regulations to the Chief Metrologist for these standard(s) of measurement to be verified.  Note: verification include</w:t>
            </w:r>
            <w:r>
              <w:rPr>
                <w:i/>
              </w:rPr>
              <w:t>s</w:t>
            </w:r>
            <w:r w:rsidRPr="00737ED4">
              <w:rPr>
                <w:i/>
              </w:rPr>
              <w:t xml:space="preserve"> reverification</w:t>
            </w:r>
          </w:p>
          <w:p w:rsidR="006450E4" w:rsidRDefault="006450E4">
            <w:pPr>
              <w:pStyle w:val="BodyText3"/>
              <w:jc w:val="left"/>
              <w:rPr>
                <w:sz w:val="18"/>
                <w:szCs w:val="18"/>
              </w:rPr>
            </w:pPr>
          </w:p>
          <w:p w:rsidR="00B12A2A" w:rsidRDefault="00B12A2A" w:rsidP="00B12A2A">
            <w:pPr>
              <w:tabs>
                <w:tab w:val="left" w:pos="4995"/>
              </w:tabs>
              <w:rPr>
                <w:i/>
              </w:rPr>
            </w:pPr>
          </w:p>
          <w:p w:rsidR="00B12A2A" w:rsidRDefault="00B255C7" w:rsidP="00B12A2A">
            <w:pPr>
              <w:pStyle w:val="Heading7"/>
              <w:tabs>
                <w:tab w:val="left" w:pos="4995"/>
              </w:tabs>
            </w:pPr>
            <w:r>
              <w:rPr>
                <w:noProof/>
                <w:sz w:val="16"/>
                <w:lang w:val="en-US" w:bidi="si-LK"/>
              </w:rPr>
              <mc:AlternateContent>
                <mc:Choice Requires="wps">
                  <w:drawing>
                    <wp:anchor distT="0" distB="0" distL="114300" distR="114300" simplePos="0" relativeHeight="251667456" behindDoc="0" locked="0" layoutInCell="1" allowOverlap="1">
                      <wp:simplePos x="0" y="0"/>
                      <wp:positionH relativeFrom="column">
                        <wp:posOffset>3441700</wp:posOffset>
                      </wp:positionH>
                      <wp:positionV relativeFrom="paragraph">
                        <wp:posOffset>14605</wp:posOffset>
                      </wp:positionV>
                      <wp:extent cx="2377440" cy="0"/>
                      <wp:effectExtent l="0" t="0" r="0" b="0"/>
                      <wp:wrapNone/>
                      <wp:docPr id="9"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pt,1.15pt" to="458.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4Q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"/>
                  </w:pict>
                </mc:Fallback>
              </mc:AlternateContent>
            </w:r>
            <w:r>
              <w:rPr>
                <w:noProof/>
                <w:sz w:val="16"/>
                <w:lang w:val="en-US" w:bidi="si-LK"/>
              </w:rPr>
              <mc:AlternateContent>
                <mc:Choice Requires="wps">
                  <w:drawing>
                    <wp:anchor distT="0" distB="0" distL="114300" distR="114300" simplePos="0" relativeHeight="251666432" behindDoc="0" locked="0" layoutInCell="1" allowOverlap="1">
                      <wp:simplePos x="0" y="0"/>
                      <wp:positionH relativeFrom="column">
                        <wp:posOffset>104140</wp:posOffset>
                      </wp:positionH>
                      <wp:positionV relativeFrom="paragraph">
                        <wp:posOffset>14605</wp:posOffset>
                      </wp:positionV>
                      <wp:extent cx="2468880" cy="0"/>
                      <wp:effectExtent l="0" t="0" r="0" b="0"/>
                      <wp:wrapNone/>
                      <wp:docPr id="8"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68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1.15pt" to="202.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"/>
                  </w:pict>
                </mc:Fallback>
              </mc:AlternateContent>
            </w:r>
            <w:r w:rsidR="00B12A2A">
              <w:t xml:space="preserve">                       Signed for the Client                                                                    </w:t>
            </w:r>
            <w:r w:rsidR="00B12A2A">
              <w:tab/>
              <w:t xml:space="preserve"> Signed for NMI</w:t>
            </w:r>
          </w:p>
          <w:p w:rsidR="006450E4" w:rsidRDefault="006450E4">
            <w:pPr>
              <w:tabs>
                <w:tab w:val="left" w:pos="4995"/>
              </w:tabs>
              <w:rPr>
                <w:i/>
              </w:rPr>
            </w:pPr>
            <w:r>
              <w:rPr>
                <w:i/>
              </w:rPr>
              <w:tab/>
            </w:r>
            <w:r>
              <w:rPr>
                <w:i/>
              </w:rPr>
              <w:tab/>
            </w:r>
            <w:r>
              <w:rPr>
                <w:i/>
              </w:rPr>
              <w:tab/>
            </w:r>
            <w:r>
              <w:rPr>
                <w:i/>
              </w:rPr>
              <w:tab/>
            </w:r>
            <w:r>
              <w:rPr>
                <w:i/>
              </w:rPr>
              <w:tab/>
            </w:r>
            <w:r>
              <w:rPr>
                <w:i/>
              </w:rPr>
              <w:tab/>
            </w:r>
            <w:r>
              <w:rPr>
                <w:i/>
              </w:rPr>
              <w:tab/>
            </w:r>
            <w:r>
              <w:rPr>
                <w:i/>
              </w:rPr>
              <w:tab/>
            </w:r>
          </w:p>
          <w:p w:rsidR="006450E4" w:rsidRPr="004C7872" w:rsidRDefault="00B255C7">
            <w:pPr>
              <w:pStyle w:val="Heading7"/>
              <w:tabs>
                <w:tab w:val="left" w:pos="4995"/>
              </w:tabs>
              <w:rPr>
                <w:rFonts w:ascii="Tahoma" w:hAnsi="Tahoma" w:cs="Tahoma"/>
                <w:i w:val="0"/>
                <w:sz w:val="17"/>
                <w:szCs w:val="17"/>
                <w:lang w:eastAsia="en-AU"/>
              </w:rPr>
            </w:pPr>
            <w:r>
              <w:rPr>
                <w:noProof/>
                <w:sz w:val="16"/>
                <w:lang w:val="en-US" w:bidi="si-LK"/>
              </w:rPr>
              <mc:AlternateContent>
                <mc:Choice Requires="wps">
                  <w:drawing>
                    <wp:anchor distT="0" distB="0" distL="114300" distR="114300" simplePos="0" relativeHeight="251651072" behindDoc="0" locked="0" layoutInCell="1" allowOverlap="1">
                      <wp:simplePos x="0" y="0"/>
                      <wp:positionH relativeFrom="column">
                        <wp:posOffset>3697605</wp:posOffset>
                      </wp:positionH>
                      <wp:positionV relativeFrom="paragraph">
                        <wp:posOffset>118110</wp:posOffset>
                      </wp:positionV>
                      <wp:extent cx="2124075" cy="635"/>
                      <wp:effectExtent l="0" t="0" r="0" b="0"/>
                      <wp:wrapNone/>
                      <wp:docPr id="7"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24075" cy="635"/>
                              </a:xfrm>
                              <a:custGeom>
                                <a:avLst/>
                                <a:gdLst>
                                  <a:gd name="T0" fmla="*/ 0 w 3345"/>
                                  <a:gd name="T1" fmla="*/ 0 h 1"/>
                                  <a:gd name="T2" fmla="*/ 3345 w 3345"/>
                                  <a:gd name="T3" fmla="*/ 0 h 1"/>
                                </a:gdLst>
                                <a:ahLst/>
                                <a:cxnLst>
                                  <a:cxn ang="0">
                                    <a:pos x="T0" y="T1"/>
                                  </a:cxn>
                                  <a:cxn ang="0">
                                    <a:pos x="T2" y="T3"/>
                                  </a:cxn>
                                </a:cxnLst>
                                <a:rect l="0" t="0" r="r" b="b"/>
                                <a:pathLst>
                                  <a:path w="3345" h="1">
                                    <a:moveTo>
                                      <a:pt x="0" y="0"/>
                                    </a:moveTo>
                                    <a:lnTo>
                                      <a:pt x="334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1.15pt,9.3pt,458.4pt,9.3pt" coordsize="33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" filled="f">
                      <v:path arrowok="t" o:connecttype="custom" o:connectlocs="0,0;2124075,0" o:connectangles="0,0"/>
                    </v:polyline>
                  </w:pict>
                </mc:Fallback>
              </mc:AlternateContent>
            </w:r>
            <w:r>
              <w:rPr>
                <w:noProof/>
                <w:sz w:val="16"/>
                <w:lang w:val="en-US" w:bidi="si-LK"/>
              </w:rPr>
              <mc:AlternateContent>
                <mc:Choice Requires="wps">
                  <w:drawing>
                    <wp:anchor distT="0" distB="0" distL="114300" distR="114300" simplePos="0" relativeHeight="251648000" behindDoc="0" locked="0" layoutInCell="1" allowOverlap="1">
                      <wp:simplePos x="0" y="0"/>
                      <wp:positionH relativeFrom="column">
                        <wp:posOffset>334010</wp:posOffset>
                      </wp:positionH>
                      <wp:positionV relativeFrom="paragraph">
                        <wp:posOffset>97790</wp:posOffset>
                      </wp:positionV>
                      <wp:extent cx="2194560" cy="0"/>
                      <wp:effectExtent l="0" t="0" r="0" b="0"/>
                      <wp:wrapNone/>
                      <wp:docPr id="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pt,7.7pt" to="199.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"/>
                  </w:pict>
                </mc:Fallback>
              </mc:AlternateContent>
            </w:r>
            <w:r w:rsidR="006450E4">
              <w:t xml:space="preserve">Name                                                                                           </w:t>
            </w:r>
            <w:r w:rsidR="006450E4">
              <w:tab/>
              <w:t xml:space="preserve"> Name</w:t>
            </w:r>
            <w:r w:rsidR="006450E4">
              <w:tab/>
              <w:t xml:space="preserve"> </w:t>
            </w:r>
            <w:r w:rsidR="006450E4" w:rsidRPr="004C7872">
              <w:rPr>
                <w:i w:val="0"/>
              </w:rPr>
              <w:t xml:space="preserve">  </w:t>
            </w:r>
            <w:bookmarkStart w:id="47" w:name="CreatorFullNameNoTitle"/>
            <w:r w:rsidR="003740D8" w:rsidRPr="004C7872">
              <w:rPr>
                <w:lang w:eastAsia="en-AU"/>
              </w:rPr>
              <w:t>CreatorFullNameNoTitle</w:t>
            </w:r>
            <w:bookmarkEnd w:id="47"/>
          </w:p>
          <w:p w:rsidR="006450E4" w:rsidRDefault="006450E4">
            <w:pPr>
              <w:tabs>
                <w:tab w:val="left" w:pos="4995"/>
              </w:tabs>
              <w:rPr>
                <w:i/>
              </w:rPr>
            </w:pPr>
          </w:p>
          <w:p w:rsidR="006450E4" w:rsidRPr="003740D8" w:rsidRDefault="00B255C7">
            <w:pPr>
              <w:pStyle w:val="Heading7"/>
              <w:tabs>
                <w:tab w:val="left" w:pos="4995"/>
              </w:tabs>
            </w:pPr>
            <w:r>
              <w:rPr>
                <w:noProof/>
                <w:sz w:val="16"/>
                <w:lang w:val="en-US" w:bidi="si-LK"/>
              </w:rPr>
              <mc:AlternateContent>
                <mc:Choice Requires="wps">
                  <w:drawing>
                    <wp:anchor distT="0" distB="0" distL="114300" distR="114300" simplePos="0" relativeHeight="251649024" behindDoc="0" locked="0" layoutInCell="1" allowOverlap="1">
                      <wp:simplePos x="0" y="0"/>
                      <wp:positionH relativeFrom="column">
                        <wp:posOffset>525780</wp:posOffset>
                      </wp:positionH>
                      <wp:positionV relativeFrom="paragraph">
                        <wp:posOffset>81915</wp:posOffset>
                      </wp:positionV>
                      <wp:extent cx="2001520" cy="1270"/>
                      <wp:effectExtent l="0" t="0" r="0" b="0"/>
                      <wp:wrapNone/>
                      <wp:docPr id="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1520" cy="1270"/>
                              </a:xfrm>
                              <a:custGeom>
                                <a:avLst/>
                                <a:gdLst>
                                  <a:gd name="T0" fmla="*/ 3152 w 3152"/>
                                  <a:gd name="T1" fmla="*/ 0 h 2"/>
                                  <a:gd name="T2" fmla="*/ 0 w 3152"/>
                                  <a:gd name="T3" fmla="*/ 2 h 2"/>
                                </a:gdLst>
                                <a:ahLst/>
                                <a:cxnLst>
                                  <a:cxn ang="0">
                                    <a:pos x="T0" y="T1"/>
                                  </a:cxn>
                                  <a:cxn ang="0">
                                    <a:pos x="T2" y="T3"/>
                                  </a:cxn>
                                </a:cxnLst>
                                <a:rect l="0" t="0" r="r" b="b"/>
                                <a:pathLst>
                                  <a:path w="3152" h="2">
                                    <a:moveTo>
                                      <a:pt x="3152" y="0"/>
                                    </a:moveTo>
                                    <a:lnTo>
                                      <a:pt x="0"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99pt,6.45pt,41.4pt,6.55pt" coordsize="31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" filled="f">
                      <v:path arrowok="t" o:connecttype="custom" o:connectlocs="2001520,0;0,1270" o:connectangles="0,0"/>
                    </v:polyline>
                  </w:pict>
                </mc:Fallback>
              </mc:AlternateContent>
            </w:r>
            <w:r w:rsidR="006450E4">
              <w:t xml:space="preserve">Job Title                                                                                   </w:t>
            </w:r>
            <w:r w:rsidR="006450E4">
              <w:tab/>
              <w:t xml:space="preserve"> Job Title</w:t>
            </w:r>
            <w:r w:rsidR="006450E4">
              <w:tab/>
              <w:t xml:space="preserve">    </w:t>
            </w:r>
            <w:bookmarkStart w:id="48" w:name="CreatorPositionDescriptor1"/>
            <w:r w:rsidR="003740D8" w:rsidRPr="004C7872">
              <w:t>CreatorPositionDescriptor1</w:t>
            </w:r>
            <w:bookmarkEnd w:id="48"/>
          </w:p>
          <w:p w:rsidR="006450E4" w:rsidRDefault="00B255C7">
            <w:pPr>
              <w:tabs>
                <w:tab w:val="left" w:pos="4995"/>
              </w:tabs>
              <w:rPr>
                <w:i/>
              </w:rPr>
            </w:pPr>
            <w:r>
              <w:rPr>
                <w:noProof/>
                <w:sz w:val="16"/>
                <w:lang w:val="en-US" w:bidi="si-LK"/>
              </w:rPr>
              <mc:AlternateContent>
                <mc:Choice Requires="wps">
                  <w:drawing>
                    <wp:anchor distT="0" distB="0" distL="114300" distR="114300" simplePos="0" relativeHeight="251652096" behindDoc="0" locked="0" layoutInCell="1" allowOverlap="1">
                      <wp:simplePos x="0" y="0"/>
                      <wp:positionH relativeFrom="column">
                        <wp:posOffset>3707130</wp:posOffset>
                      </wp:positionH>
                      <wp:positionV relativeFrom="paragraph">
                        <wp:posOffset>-5715</wp:posOffset>
                      </wp:positionV>
                      <wp:extent cx="2114550" cy="635"/>
                      <wp:effectExtent l="0" t="0" r="0" b="0"/>
                      <wp:wrapNone/>
                      <wp:docPr id="4"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14550" cy="635"/>
                              </a:xfrm>
                              <a:custGeom>
                                <a:avLst/>
                                <a:gdLst>
                                  <a:gd name="T0" fmla="*/ 0 w 3330"/>
                                  <a:gd name="T1" fmla="*/ 0 h 1"/>
                                  <a:gd name="T2" fmla="*/ 3330 w 3330"/>
                                  <a:gd name="T3" fmla="*/ 0 h 1"/>
                                </a:gdLst>
                                <a:ahLst/>
                                <a:cxnLst>
                                  <a:cxn ang="0">
                                    <a:pos x="T0" y="T1"/>
                                  </a:cxn>
                                  <a:cxn ang="0">
                                    <a:pos x="T2" y="T3"/>
                                  </a:cxn>
                                </a:cxnLst>
                                <a:rect l="0" t="0" r="r" b="b"/>
                                <a:pathLst>
                                  <a:path w="3330" h="1">
                                    <a:moveTo>
                                      <a:pt x="0" y="0"/>
                                    </a:moveTo>
                                    <a:lnTo>
                                      <a:pt x="333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1.9pt,-.45pt,458.4pt,-.45pt" coordsize="3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" filled="f">
                      <v:path arrowok="t" o:connecttype="custom" o:connectlocs="0,0;2114550,0" o:connectangles="0,0"/>
                    </v:polyline>
                  </w:pict>
                </mc:Fallback>
              </mc:AlternateContent>
            </w:r>
          </w:p>
          <w:p w:rsidR="006450E4" w:rsidRDefault="00B255C7" w:rsidP="00CF6D80">
            <w:pPr>
              <w:tabs>
                <w:tab w:val="left" w:pos="5137"/>
                <w:tab w:val="left" w:pos="5955"/>
              </w:tabs>
              <w:rPr>
                <w:sz w:val="24"/>
              </w:rPr>
            </w:pPr>
            <w:r>
              <w:rPr>
                <w:noProof/>
                <w:sz w:val="16"/>
                <w:lang w:val="en-US" w:bidi="si-LK"/>
              </w:rPr>
              <mc:AlternateContent>
                <mc:Choice Requires="wps">
                  <w:drawing>
                    <wp:anchor distT="0" distB="0" distL="114300" distR="114300" simplePos="0" relativeHeight="251653120" behindDoc="0" locked="0" layoutInCell="1" allowOverlap="1">
                      <wp:simplePos x="0" y="0"/>
                      <wp:positionH relativeFrom="column">
                        <wp:posOffset>3726180</wp:posOffset>
                      </wp:positionH>
                      <wp:positionV relativeFrom="paragraph">
                        <wp:posOffset>133985</wp:posOffset>
                      </wp:positionV>
                      <wp:extent cx="2076450" cy="635"/>
                      <wp:effectExtent l="0" t="0" r="0" b="0"/>
                      <wp:wrapNone/>
                      <wp:docPr id="3"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635"/>
                              </a:xfrm>
                              <a:custGeom>
                                <a:avLst/>
                                <a:gdLst>
                                  <a:gd name="T0" fmla="*/ 0 w 3270"/>
                                  <a:gd name="T1" fmla="*/ 0 h 1"/>
                                  <a:gd name="T2" fmla="*/ 3270 w 3270"/>
                                  <a:gd name="T3" fmla="*/ 0 h 1"/>
                                </a:gdLst>
                                <a:ahLst/>
                                <a:cxnLst>
                                  <a:cxn ang="0">
                                    <a:pos x="T0" y="T1"/>
                                  </a:cxn>
                                  <a:cxn ang="0">
                                    <a:pos x="T2" y="T3"/>
                                  </a:cxn>
                                </a:cxnLst>
                                <a:rect l="0" t="0" r="r" b="b"/>
                                <a:pathLst>
                                  <a:path w="3270" h="1">
                                    <a:moveTo>
                                      <a:pt x="0" y="0"/>
                                    </a:moveTo>
                                    <a:lnTo>
                                      <a:pt x="327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3.4pt,10.55pt,456.9pt,10.55pt" coordsize="32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" filled="f">
                      <v:path arrowok="t" o:connecttype="custom" o:connectlocs="0,0;2076450,0" o:connectangles="0,0"/>
                    </v:polyline>
                  </w:pict>
                </mc:Fallback>
              </mc:AlternateContent>
            </w:r>
            <w:r>
              <w:rPr>
                <w:noProof/>
                <w:sz w:val="16"/>
                <w:lang w:val="en-US" w:bidi="si-LK"/>
              </w:rPr>
              <mc:AlternateContent>
                <mc:Choice Requires="wps">
                  <w:drawing>
                    <wp:anchor distT="0" distB="0" distL="114300" distR="114300" simplePos="0" relativeHeight="251650048" behindDoc="0" locked="0" layoutInCell="1" allowOverlap="1">
                      <wp:simplePos x="0" y="0"/>
                      <wp:positionH relativeFrom="column">
                        <wp:posOffset>905510</wp:posOffset>
                      </wp:positionH>
                      <wp:positionV relativeFrom="paragraph">
                        <wp:posOffset>76835</wp:posOffset>
                      </wp:positionV>
                      <wp:extent cx="1554480" cy="0"/>
                      <wp:effectExtent l="0" t="0" r="0" b="0"/>
                      <wp:wrapNone/>
                      <wp:docPr id="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4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3pt,6.05pt" to="193.7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"/>
                  </w:pict>
                </mc:Fallback>
              </mc:AlternateContent>
            </w:r>
            <w:r w:rsidR="006450E4">
              <w:rPr>
                <w:i/>
              </w:rPr>
              <w:t xml:space="preserve">Acceptance Date                                                                        </w:t>
            </w:r>
            <w:r w:rsidR="006450E4">
              <w:rPr>
                <w:i/>
              </w:rPr>
              <w:tab/>
              <w:t>Date</w:t>
            </w:r>
            <w:r w:rsidR="00CF6D80">
              <w:rPr>
                <w:i/>
              </w:rPr>
              <w:t xml:space="preserve"> </w:t>
            </w:r>
            <w:r w:rsidR="00CF6D80">
              <w:rPr>
                <w:i/>
              </w:rPr>
              <w:tab/>
            </w:r>
            <w:bookmarkStart w:id="49" w:name="DbDateInWords"/>
            <w:r w:rsidR="00334828" w:rsidRPr="00DA289C">
              <w:rPr>
                <w:i/>
              </w:rPr>
              <w:t>DbDateInWords</w:t>
            </w:r>
            <w:bookmarkEnd w:id="49"/>
          </w:p>
          <w:p w:rsidR="006450E4" w:rsidRDefault="006450E4">
            <w:pPr>
              <w:jc w:val="center"/>
              <w:rPr>
                <w:sz w:val="16"/>
              </w:rPr>
            </w:pPr>
          </w:p>
        </w:tc>
      </w:tr>
      <w:tr w:rsidR="006450E4" w:rsidTr="00754112">
        <w:tc>
          <w:tcPr>
            <w:tcW w:w="9781" w:type="dxa"/>
            <w:gridSpan w:val="2"/>
          </w:tcPr>
          <w:p w:rsidR="006450E4" w:rsidRPr="006A54B9" w:rsidRDefault="006450E4">
            <w:pPr>
              <w:jc w:val="center"/>
            </w:pPr>
            <w:r w:rsidRPr="006A54B9">
              <w:t>The accepted Quotation and the Terms form a contract between the Client and NMI (</w:t>
            </w:r>
            <w:r w:rsidRPr="006A54B9">
              <w:rPr>
                <w:b/>
              </w:rPr>
              <w:t>‘Contract’</w:t>
            </w:r>
            <w:r w:rsidRPr="006A54B9">
              <w:t>).</w:t>
            </w:r>
          </w:p>
        </w:tc>
      </w:tr>
    </w:tbl>
    <w:p w:rsidR="000B1036" w:rsidRDefault="006A54B9">
      <w:pPr>
        <w:pStyle w:val="Heading2"/>
        <w:tabs>
          <w:tab w:val="left" w:pos="709"/>
          <w:tab w:val="right" w:pos="10065"/>
        </w:tabs>
        <w:jc w:val="left"/>
      </w:pPr>
      <w:r>
        <w:lastRenderedPageBreak/>
        <w:tab/>
      </w:r>
    </w:p>
    <w:p w:rsidR="006450E4" w:rsidRDefault="006450E4">
      <w:pPr>
        <w:pStyle w:val="Title"/>
        <w:rPr>
          <w:b w:val="0"/>
          <w:sz w:val="16"/>
        </w:rPr>
        <w:sectPr w:rsidR="006450E4">
          <w:footerReference w:type="default" r:id="rId9"/>
          <w:pgSz w:w="11906" w:h="16838"/>
          <w:pgMar w:top="1021" w:right="567" w:bottom="680" w:left="567" w:header="720" w:footer="720" w:gutter="0"/>
          <w:cols w:space="720"/>
        </w:sectPr>
      </w:pPr>
      <w:r>
        <w:t>TERMS</w:t>
      </w:r>
    </w:p>
    <w:p w:rsidR="006450E4" w:rsidRDefault="006450E4">
      <w:pPr>
        <w:numPr>
          <w:ilvl w:val="0"/>
          <w:numId w:val="19"/>
        </w:numPr>
        <w:tabs>
          <w:tab w:val="clear" w:pos="360"/>
          <w:tab w:val="num" w:pos="284"/>
        </w:tabs>
        <w:jc w:val="both"/>
        <w:rPr>
          <w:b/>
          <w:sz w:val="16"/>
        </w:rPr>
      </w:pPr>
      <w:r>
        <w:rPr>
          <w:b/>
          <w:sz w:val="16"/>
        </w:rPr>
        <w:lastRenderedPageBreak/>
        <w:t>Definitions</w:t>
      </w:r>
    </w:p>
    <w:p w:rsidR="006450E4" w:rsidRDefault="006450E4">
      <w:pPr>
        <w:ind w:left="284"/>
        <w:jc w:val="both"/>
        <w:rPr>
          <w:sz w:val="16"/>
        </w:rPr>
      </w:pPr>
      <w:r>
        <w:rPr>
          <w:b/>
          <w:sz w:val="16"/>
        </w:rPr>
        <w:t>‘Confidential Information’</w:t>
      </w:r>
      <w:r>
        <w:rPr>
          <w:sz w:val="16"/>
        </w:rPr>
        <w:t xml:space="preserve"> of the Client means any information in the Instrument/Artefact except to the extent that information is:</w:t>
      </w:r>
    </w:p>
    <w:p w:rsidR="006450E4" w:rsidRDefault="006450E4">
      <w:pPr>
        <w:numPr>
          <w:ilvl w:val="0"/>
          <w:numId w:val="3"/>
        </w:numPr>
        <w:tabs>
          <w:tab w:val="clear" w:pos="720"/>
          <w:tab w:val="num" w:pos="284"/>
        </w:tabs>
        <w:ind w:left="284" w:hanging="284"/>
        <w:jc w:val="both"/>
        <w:rPr>
          <w:sz w:val="16"/>
        </w:rPr>
      </w:pPr>
      <w:r>
        <w:rPr>
          <w:sz w:val="16"/>
        </w:rPr>
        <w:t>independently developed or known by NMI (including because it is in the public domain); or</w:t>
      </w:r>
    </w:p>
    <w:p w:rsidR="006450E4" w:rsidRDefault="006450E4">
      <w:pPr>
        <w:numPr>
          <w:ilvl w:val="0"/>
          <w:numId w:val="3"/>
        </w:numPr>
        <w:tabs>
          <w:tab w:val="clear" w:pos="720"/>
          <w:tab w:val="num" w:pos="284"/>
        </w:tabs>
        <w:ind w:left="284" w:hanging="284"/>
        <w:jc w:val="both"/>
        <w:rPr>
          <w:sz w:val="16"/>
        </w:rPr>
      </w:pPr>
      <w:r>
        <w:rPr>
          <w:sz w:val="16"/>
        </w:rPr>
        <w:t>required to be disclosed or retained by law.</w:t>
      </w:r>
    </w:p>
    <w:p w:rsidR="006450E4" w:rsidRDefault="006450E4">
      <w:pPr>
        <w:jc w:val="both"/>
        <w:rPr>
          <w:sz w:val="16"/>
        </w:rPr>
      </w:pPr>
      <w:r>
        <w:rPr>
          <w:b/>
          <w:sz w:val="16"/>
        </w:rPr>
        <w:t>‘Report’</w:t>
      </w:r>
      <w:r>
        <w:rPr>
          <w:sz w:val="16"/>
        </w:rPr>
        <w:t xml:space="preserve"> means the report containing the results of the Services.</w:t>
      </w:r>
    </w:p>
    <w:p w:rsidR="006450E4" w:rsidRDefault="006450E4">
      <w:pPr>
        <w:jc w:val="both"/>
        <w:rPr>
          <w:sz w:val="16"/>
        </w:rPr>
      </w:pPr>
      <w:r>
        <w:rPr>
          <w:b/>
          <w:sz w:val="16"/>
        </w:rPr>
        <w:t>‘Report Copyright’</w:t>
      </w:r>
      <w:r>
        <w:rPr>
          <w:sz w:val="16"/>
        </w:rPr>
        <w:t xml:space="preserve"> means copyright in the Report.</w:t>
      </w:r>
    </w:p>
    <w:p w:rsidR="006450E4" w:rsidRDefault="006450E4">
      <w:pPr>
        <w:jc w:val="both"/>
        <w:rPr>
          <w:sz w:val="16"/>
        </w:rPr>
      </w:pPr>
      <w:r>
        <w:rPr>
          <w:sz w:val="16"/>
        </w:rPr>
        <w:t>Terms defined in the Details have the same meaning in other parts of this Contract.</w:t>
      </w:r>
    </w:p>
    <w:p w:rsidR="006450E4" w:rsidRDefault="006450E4">
      <w:pPr>
        <w:jc w:val="both"/>
        <w:rPr>
          <w:sz w:val="12"/>
        </w:rPr>
      </w:pPr>
    </w:p>
    <w:p w:rsidR="006450E4" w:rsidRDefault="006450E4">
      <w:pPr>
        <w:numPr>
          <w:ilvl w:val="0"/>
          <w:numId w:val="19"/>
        </w:numPr>
        <w:tabs>
          <w:tab w:val="clear" w:pos="360"/>
          <w:tab w:val="num" w:pos="284"/>
        </w:tabs>
        <w:ind w:left="284" w:hanging="284"/>
        <w:jc w:val="both"/>
        <w:rPr>
          <w:sz w:val="16"/>
        </w:rPr>
      </w:pPr>
      <w:r>
        <w:rPr>
          <w:b/>
          <w:sz w:val="16"/>
        </w:rPr>
        <w:t>Instrument or Artefact:</w:t>
      </w:r>
      <w:r>
        <w:rPr>
          <w:sz w:val="16"/>
        </w:rPr>
        <w:t xml:space="preserve">  The Client:</w:t>
      </w:r>
    </w:p>
    <w:p w:rsidR="006450E4" w:rsidRDefault="006450E4">
      <w:pPr>
        <w:numPr>
          <w:ilvl w:val="0"/>
          <w:numId w:val="4"/>
        </w:numPr>
        <w:tabs>
          <w:tab w:val="clear" w:pos="720"/>
          <w:tab w:val="num" w:pos="284"/>
        </w:tabs>
        <w:ind w:left="284" w:hanging="284"/>
        <w:jc w:val="both"/>
        <w:rPr>
          <w:sz w:val="16"/>
        </w:rPr>
      </w:pPr>
      <w:r>
        <w:rPr>
          <w:sz w:val="16"/>
        </w:rPr>
        <w:t>must organise and pay the costs of transport of Instrument or Artefact to and from NMI;</w:t>
      </w:r>
    </w:p>
    <w:p w:rsidR="006450E4" w:rsidRDefault="006450E4">
      <w:pPr>
        <w:numPr>
          <w:ilvl w:val="0"/>
          <w:numId w:val="4"/>
        </w:numPr>
        <w:tabs>
          <w:tab w:val="clear" w:pos="720"/>
          <w:tab w:val="num" w:pos="284"/>
        </w:tabs>
        <w:ind w:left="284" w:hanging="284"/>
        <w:jc w:val="both"/>
        <w:rPr>
          <w:sz w:val="16"/>
        </w:rPr>
      </w:pPr>
      <w:r>
        <w:rPr>
          <w:sz w:val="16"/>
        </w:rPr>
        <w:t>bears all risk of loss or damage of Instrument or Artefact while in transit or at NMI;</w:t>
      </w:r>
    </w:p>
    <w:p w:rsidR="006450E4" w:rsidRDefault="006450E4">
      <w:pPr>
        <w:numPr>
          <w:ilvl w:val="0"/>
          <w:numId w:val="4"/>
        </w:numPr>
        <w:tabs>
          <w:tab w:val="clear" w:pos="720"/>
          <w:tab w:val="num" w:pos="284"/>
        </w:tabs>
        <w:ind w:left="284" w:hanging="284"/>
        <w:jc w:val="both"/>
        <w:rPr>
          <w:sz w:val="16"/>
        </w:rPr>
      </w:pPr>
      <w:r>
        <w:rPr>
          <w:sz w:val="16"/>
        </w:rPr>
        <w:t>must provide the Instrument or Artefact properly packaged and in good order;</w:t>
      </w:r>
    </w:p>
    <w:p w:rsidR="006450E4" w:rsidRDefault="006450E4">
      <w:pPr>
        <w:numPr>
          <w:ilvl w:val="0"/>
          <w:numId w:val="4"/>
        </w:numPr>
        <w:tabs>
          <w:tab w:val="clear" w:pos="720"/>
          <w:tab w:val="num" w:pos="284"/>
        </w:tabs>
        <w:ind w:left="284" w:hanging="284"/>
        <w:jc w:val="both"/>
        <w:rPr>
          <w:sz w:val="16"/>
        </w:rPr>
      </w:pPr>
      <w:r>
        <w:rPr>
          <w:sz w:val="16"/>
        </w:rPr>
        <w:t>must ensure that the Instrument or Artefact is clearly and permanently marked with a distinguishing number or symbol to ensure identification; and</w:t>
      </w:r>
    </w:p>
    <w:p w:rsidR="006450E4" w:rsidRDefault="006450E4">
      <w:pPr>
        <w:numPr>
          <w:ilvl w:val="0"/>
          <w:numId w:val="4"/>
        </w:numPr>
        <w:tabs>
          <w:tab w:val="clear" w:pos="720"/>
          <w:tab w:val="num" w:pos="284"/>
        </w:tabs>
        <w:ind w:left="284" w:hanging="284"/>
        <w:jc w:val="both"/>
        <w:rPr>
          <w:sz w:val="16"/>
        </w:rPr>
      </w:pPr>
      <w:r>
        <w:rPr>
          <w:sz w:val="16"/>
        </w:rPr>
        <w:t>must ensure that each package contains the following information:</w:t>
      </w:r>
    </w:p>
    <w:p w:rsidR="006450E4" w:rsidRDefault="006450E4">
      <w:pPr>
        <w:numPr>
          <w:ilvl w:val="0"/>
          <w:numId w:val="5"/>
        </w:numPr>
        <w:tabs>
          <w:tab w:val="num" w:pos="284"/>
          <w:tab w:val="num" w:pos="1440"/>
        </w:tabs>
        <w:ind w:left="284" w:hanging="284"/>
        <w:jc w:val="both"/>
        <w:rPr>
          <w:sz w:val="16"/>
        </w:rPr>
      </w:pPr>
      <w:r>
        <w:rPr>
          <w:sz w:val="16"/>
        </w:rPr>
        <w:t>name, address and telephone number of the Client, including a technical contact person;</w:t>
      </w:r>
    </w:p>
    <w:p w:rsidR="006450E4" w:rsidRDefault="006450E4">
      <w:pPr>
        <w:numPr>
          <w:ilvl w:val="0"/>
          <w:numId w:val="5"/>
        </w:numPr>
        <w:tabs>
          <w:tab w:val="num" w:pos="284"/>
          <w:tab w:val="num" w:pos="1440"/>
        </w:tabs>
        <w:ind w:left="284" w:hanging="284"/>
        <w:jc w:val="both"/>
        <w:rPr>
          <w:sz w:val="16"/>
        </w:rPr>
      </w:pPr>
      <w:r>
        <w:rPr>
          <w:sz w:val="16"/>
        </w:rPr>
        <w:t>contents of the package;</w:t>
      </w:r>
    </w:p>
    <w:p w:rsidR="006450E4" w:rsidRDefault="006450E4">
      <w:pPr>
        <w:tabs>
          <w:tab w:val="num" w:pos="2160"/>
        </w:tabs>
        <w:jc w:val="both"/>
        <w:rPr>
          <w:sz w:val="12"/>
        </w:rPr>
      </w:pPr>
    </w:p>
    <w:p w:rsidR="006450E4" w:rsidRDefault="006450E4">
      <w:pPr>
        <w:numPr>
          <w:ilvl w:val="0"/>
          <w:numId w:val="19"/>
        </w:numPr>
        <w:tabs>
          <w:tab w:val="clear" w:pos="360"/>
          <w:tab w:val="num" w:pos="284"/>
        </w:tabs>
        <w:ind w:left="284" w:hanging="284"/>
        <w:jc w:val="both"/>
        <w:rPr>
          <w:sz w:val="16"/>
        </w:rPr>
      </w:pPr>
      <w:r>
        <w:rPr>
          <w:b/>
          <w:sz w:val="16"/>
        </w:rPr>
        <w:t>NMI Obligations:</w:t>
      </w:r>
      <w:r>
        <w:rPr>
          <w:sz w:val="16"/>
        </w:rPr>
        <w:t xml:space="preserve">  NMI must:</w:t>
      </w:r>
    </w:p>
    <w:p w:rsidR="006450E4" w:rsidRDefault="006450E4">
      <w:pPr>
        <w:numPr>
          <w:ilvl w:val="0"/>
          <w:numId w:val="6"/>
        </w:numPr>
        <w:tabs>
          <w:tab w:val="clear" w:pos="720"/>
          <w:tab w:val="num" w:pos="284"/>
        </w:tabs>
        <w:ind w:left="284" w:hanging="284"/>
        <w:jc w:val="both"/>
        <w:rPr>
          <w:sz w:val="16"/>
        </w:rPr>
      </w:pPr>
      <w:r>
        <w:rPr>
          <w:sz w:val="16"/>
        </w:rPr>
        <w:t>provide the Services to the Client in accordance with its usual professional standards;</w:t>
      </w:r>
    </w:p>
    <w:p w:rsidR="006450E4" w:rsidRDefault="006450E4">
      <w:pPr>
        <w:numPr>
          <w:ilvl w:val="0"/>
          <w:numId w:val="6"/>
        </w:numPr>
        <w:tabs>
          <w:tab w:val="clear" w:pos="720"/>
          <w:tab w:val="num" w:pos="284"/>
        </w:tabs>
        <w:ind w:left="284" w:hanging="284"/>
        <w:jc w:val="both"/>
        <w:rPr>
          <w:sz w:val="16"/>
        </w:rPr>
      </w:pPr>
      <w:r>
        <w:rPr>
          <w:sz w:val="16"/>
        </w:rPr>
        <w:t>if the Instrument or Artefact is provided by the Delivery Date, use reasonable efforts to deliver a Report by the Target Date for despatch of Report;</w:t>
      </w:r>
    </w:p>
    <w:p w:rsidR="006450E4" w:rsidRDefault="006450E4">
      <w:pPr>
        <w:numPr>
          <w:ilvl w:val="0"/>
          <w:numId w:val="6"/>
        </w:numPr>
        <w:tabs>
          <w:tab w:val="clear" w:pos="720"/>
          <w:tab w:val="num" w:pos="284"/>
        </w:tabs>
        <w:ind w:left="284" w:hanging="284"/>
        <w:jc w:val="both"/>
        <w:rPr>
          <w:sz w:val="16"/>
        </w:rPr>
      </w:pPr>
      <w:r>
        <w:rPr>
          <w:sz w:val="16"/>
        </w:rPr>
        <w:t>if the Instrument or Artefact is provided after the Delivery date, reschedule the services, advise the Client in writing of a revised Target Date for despatch of report and use reasonable efforts to deliver a report by that date; and</w:t>
      </w:r>
    </w:p>
    <w:p w:rsidR="006450E4" w:rsidRDefault="006450E4">
      <w:pPr>
        <w:numPr>
          <w:ilvl w:val="0"/>
          <w:numId w:val="6"/>
        </w:numPr>
        <w:tabs>
          <w:tab w:val="clear" w:pos="720"/>
          <w:tab w:val="num" w:pos="284"/>
        </w:tabs>
        <w:ind w:left="284" w:hanging="284"/>
        <w:jc w:val="both"/>
        <w:rPr>
          <w:sz w:val="16"/>
        </w:rPr>
      </w:pPr>
      <w:r>
        <w:rPr>
          <w:sz w:val="16"/>
        </w:rPr>
        <w:t>after completing the Services, return the Instrument or Artefact to the Client in accordance with the return Instructions.</w:t>
      </w:r>
    </w:p>
    <w:p w:rsidR="006450E4" w:rsidRDefault="006450E4">
      <w:pPr>
        <w:tabs>
          <w:tab w:val="num" w:pos="284"/>
        </w:tabs>
        <w:ind w:left="284" w:hanging="284"/>
        <w:jc w:val="both"/>
        <w:rPr>
          <w:sz w:val="12"/>
        </w:rPr>
      </w:pPr>
    </w:p>
    <w:p w:rsidR="006450E4" w:rsidRDefault="006450E4">
      <w:pPr>
        <w:numPr>
          <w:ilvl w:val="0"/>
          <w:numId w:val="19"/>
        </w:numPr>
        <w:tabs>
          <w:tab w:val="num" w:pos="284"/>
        </w:tabs>
        <w:ind w:left="284" w:hanging="284"/>
        <w:jc w:val="both"/>
        <w:rPr>
          <w:sz w:val="16"/>
        </w:rPr>
      </w:pPr>
      <w:r>
        <w:rPr>
          <w:b/>
          <w:sz w:val="16"/>
        </w:rPr>
        <w:t>Client Obligations and Acknowledgements:</w:t>
      </w:r>
      <w:r>
        <w:rPr>
          <w:sz w:val="16"/>
        </w:rPr>
        <w:t xml:space="preserve">  The Client:</w:t>
      </w:r>
    </w:p>
    <w:p w:rsidR="006450E4" w:rsidRDefault="006450E4">
      <w:pPr>
        <w:numPr>
          <w:ilvl w:val="0"/>
          <w:numId w:val="7"/>
        </w:numPr>
        <w:tabs>
          <w:tab w:val="clear" w:pos="720"/>
          <w:tab w:val="num" w:pos="284"/>
        </w:tabs>
        <w:ind w:left="284" w:hanging="284"/>
        <w:jc w:val="both"/>
        <w:rPr>
          <w:sz w:val="16"/>
        </w:rPr>
      </w:pPr>
      <w:r>
        <w:rPr>
          <w:sz w:val="16"/>
        </w:rPr>
        <w:t>uses the Report and Report Copyright at its own risk, and indemnifies NMI for all harm (including costs on a solicitor and own client basis) that NMI may suffer as a result of any claim by a third party involving the Client’s use of those things;</w:t>
      </w:r>
    </w:p>
    <w:p w:rsidR="006450E4" w:rsidRDefault="006450E4">
      <w:pPr>
        <w:numPr>
          <w:ilvl w:val="0"/>
          <w:numId w:val="7"/>
        </w:numPr>
        <w:tabs>
          <w:tab w:val="clear" w:pos="720"/>
          <w:tab w:val="num" w:pos="284"/>
        </w:tabs>
        <w:ind w:left="284" w:hanging="284"/>
        <w:jc w:val="both"/>
        <w:rPr>
          <w:sz w:val="16"/>
        </w:rPr>
      </w:pPr>
      <w:r>
        <w:rPr>
          <w:sz w:val="16"/>
        </w:rPr>
        <w:t>must if required in writing by NMI maintain and provide evidence of adequate professional indemnity, product liability and third party liability insurance to cover its obligations and exercise of rights under this contract;</w:t>
      </w:r>
    </w:p>
    <w:p w:rsidR="006450E4" w:rsidRDefault="006450E4">
      <w:pPr>
        <w:numPr>
          <w:ilvl w:val="0"/>
          <w:numId w:val="7"/>
        </w:numPr>
        <w:tabs>
          <w:tab w:val="clear" w:pos="720"/>
          <w:tab w:val="num" w:pos="284"/>
        </w:tabs>
        <w:ind w:left="284" w:hanging="284"/>
        <w:jc w:val="both"/>
        <w:rPr>
          <w:sz w:val="16"/>
        </w:rPr>
      </w:pPr>
      <w:r>
        <w:rPr>
          <w:sz w:val="16"/>
        </w:rPr>
        <w:t>acknowledges that NMI:</w:t>
      </w:r>
    </w:p>
    <w:p w:rsidR="006450E4" w:rsidRDefault="006450E4">
      <w:pPr>
        <w:numPr>
          <w:ilvl w:val="0"/>
          <w:numId w:val="8"/>
        </w:numPr>
        <w:tabs>
          <w:tab w:val="num" w:pos="284"/>
          <w:tab w:val="num" w:pos="1440"/>
        </w:tabs>
        <w:ind w:left="284" w:hanging="284"/>
        <w:jc w:val="both"/>
        <w:rPr>
          <w:sz w:val="16"/>
        </w:rPr>
      </w:pPr>
      <w:r>
        <w:rPr>
          <w:sz w:val="16"/>
        </w:rPr>
        <w:t>may by notice in writing delay the performance of its obligations under this Contract because of its limited resources, other research priorities, or delays by the Client in providing the Instrument or Artefact; and</w:t>
      </w:r>
    </w:p>
    <w:p w:rsidR="006450E4" w:rsidRDefault="006450E4">
      <w:pPr>
        <w:numPr>
          <w:ilvl w:val="0"/>
          <w:numId w:val="8"/>
        </w:numPr>
        <w:tabs>
          <w:tab w:val="num" w:pos="284"/>
          <w:tab w:val="num" w:pos="1440"/>
        </w:tabs>
        <w:ind w:left="284" w:hanging="284"/>
        <w:jc w:val="both"/>
        <w:rPr>
          <w:sz w:val="16"/>
        </w:rPr>
      </w:pPr>
      <w:r>
        <w:rPr>
          <w:sz w:val="16"/>
        </w:rPr>
        <w:t>is not liable for any failure to carry out part or all of its obligations under this Contract if that failure is due to any cause beyond the reasonable control of NMI.</w:t>
      </w:r>
    </w:p>
    <w:p w:rsidR="006450E4" w:rsidRDefault="006450E4">
      <w:pPr>
        <w:tabs>
          <w:tab w:val="num" w:pos="284"/>
          <w:tab w:val="num" w:pos="1440"/>
        </w:tabs>
        <w:ind w:left="284" w:hanging="284"/>
        <w:jc w:val="both"/>
        <w:rPr>
          <w:sz w:val="12"/>
        </w:rPr>
      </w:pPr>
    </w:p>
    <w:p w:rsidR="006450E4" w:rsidRDefault="006450E4">
      <w:pPr>
        <w:numPr>
          <w:ilvl w:val="0"/>
          <w:numId w:val="19"/>
        </w:numPr>
        <w:tabs>
          <w:tab w:val="num" w:pos="284"/>
        </w:tabs>
        <w:ind w:left="284" w:hanging="284"/>
        <w:jc w:val="both"/>
        <w:rPr>
          <w:sz w:val="16"/>
        </w:rPr>
      </w:pPr>
      <w:r>
        <w:rPr>
          <w:b/>
          <w:sz w:val="16"/>
        </w:rPr>
        <w:t>Ownership and Rights to Use:</w:t>
      </w:r>
      <w:r>
        <w:rPr>
          <w:sz w:val="16"/>
        </w:rPr>
        <w:t xml:space="preserve">  NMI:</w:t>
      </w:r>
    </w:p>
    <w:p w:rsidR="006450E4" w:rsidRDefault="006450E4">
      <w:pPr>
        <w:numPr>
          <w:ilvl w:val="0"/>
          <w:numId w:val="9"/>
        </w:numPr>
        <w:tabs>
          <w:tab w:val="clear" w:pos="720"/>
          <w:tab w:val="num" w:pos="284"/>
        </w:tabs>
        <w:ind w:left="284" w:hanging="284"/>
        <w:jc w:val="both"/>
        <w:rPr>
          <w:sz w:val="16"/>
        </w:rPr>
      </w:pPr>
      <w:r>
        <w:rPr>
          <w:sz w:val="16"/>
        </w:rPr>
        <w:t>assigns ownership of the Report to the Client; and</w:t>
      </w:r>
    </w:p>
    <w:p w:rsidR="006450E4" w:rsidRDefault="006450E4">
      <w:pPr>
        <w:numPr>
          <w:ilvl w:val="0"/>
          <w:numId w:val="9"/>
        </w:numPr>
        <w:tabs>
          <w:tab w:val="clear" w:pos="720"/>
          <w:tab w:val="num" w:pos="284"/>
        </w:tabs>
        <w:ind w:left="284" w:hanging="284"/>
        <w:jc w:val="both"/>
        <w:rPr>
          <w:sz w:val="16"/>
        </w:rPr>
      </w:pPr>
      <w:r>
        <w:rPr>
          <w:sz w:val="16"/>
        </w:rPr>
        <w:t>retains ownership of the Report Copyright but, with effect immediately after NMI has been paid the Fee, grants the Client:</w:t>
      </w:r>
    </w:p>
    <w:p w:rsidR="006450E4" w:rsidRDefault="006450E4">
      <w:pPr>
        <w:numPr>
          <w:ilvl w:val="0"/>
          <w:numId w:val="10"/>
        </w:numPr>
        <w:tabs>
          <w:tab w:val="num" w:pos="284"/>
          <w:tab w:val="num" w:pos="1440"/>
        </w:tabs>
        <w:ind w:left="284" w:hanging="284"/>
        <w:jc w:val="both"/>
        <w:rPr>
          <w:sz w:val="16"/>
        </w:rPr>
      </w:pPr>
      <w:r>
        <w:rPr>
          <w:sz w:val="16"/>
        </w:rPr>
        <w:t>subject to paragraph (b), a non-exclusive, royalty free licence to use Report Copyright for the Purpose of reporting measurement results for the Client’s own internal and research activities; and</w:t>
      </w:r>
    </w:p>
    <w:p w:rsidR="006450E4" w:rsidRDefault="006450E4">
      <w:pPr>
        <w:numPr>
          <w:ilvl w:val="0"/>
          <w:numId w:val="10"/>
        </w:numPr>
        <w:tabs>
          <w:tab w:val="num" w:pos="284"/>
          <w:tab w:val="num" w:pos="1440"/>
        </w:tabs>
        <w:ind w:left="284" w:hanging="284"/>
        <w:jc w:val="both"/>
        <w:rPr>
          <w:sz w:val="16"/>
        </w:rPr>
      </w:pPr>
      <w:r>
        <w:rPr>
          <w:sz w:val="16"/>
        </w:rPr>
        <w:t>a right to reproduce the Reports, but unless NMI agrees otherwise the Report may only be reproduced in full.</w:t>
      </w:r>
    </w:p>
    <w:p w:rsidR="006450E4" w:rsidRDefault="006450E4">
      <w:pPr>
        <w:tabs>
          <w:tab w:val="num" w:pos="284"/>
          <w:tab w:val="num" w:pos="1440"/>
        </w:tabs>
        <w:ind w:left="284" w:hanging="284"/>
        <w:jc w:val="both"/>
        <w:rPr>
          <w:sz w:val="12"/>
        </w:rPr>
      </w:pPr>
    </w:p>
    <w:p w:rsidR="006450E4" w:rsidRDefault="006450E4">
      <w:pPr>
        <w:numPr>
          <w:ilvl w:val="0"/>
          <w:numId w:val="19"/>
        </w:numPr>
        <w:tabs>
          <w:tab w:val="num" w:pos="284"/>
        </w:tabs>
        <w:ind w:left="284" w:hanging="284"/>
        <w:jc w:val="both"/>
        <w:rPr>
          <w:sz w:val="16"/>
        </w:rPr>
      </w:pPr>
      <w:r>
        <w:rPr>
          <w:b/>
          <w:sz w:val="16"/>
        </w:rPr>
        <w:t xml:space="preserve">Payment:  </w:t>
      </w:r>
    </w:p>
    <w:p w:rsidR="006450E4" w:rsidRDefault="006450E4">
      <w:pPr>
        <w:tabs>
          <w:tab w:val="num" w:pos="284"/>
        </w:tabs>
        <w:ind w:left="284" w:hanging="284"/>
        <w:jc w:val="both"/>
        <w:rPr>
          <w:sz w:val="16"/>
        </w:rPr>
      </w:pPr>
      <w:r>
        <w:rPr>
          <w:sz w:val="16"/>
        </w:rPr>
        <w:t>6.1</w:t>
      </w:r>
      <w:r>
        <w:rPr>
          <w:sz w:val="16"/>
        </w:rPr>
        <w:tab/>
        <w:t>NMI will accept payment of the Fee by Credit Card Debit when it has performed the Services, or as otherwise provided in the Contract.</w:t>
      </w:r>
    </w:p>
    <w:p w:rsidR="006450E4" w:rsidRDefault="006450E4">
      <w:pPr>
        <w:numPr>
          <w:ilvl w:val="1"/>
          <w:numId w:val="32"/>
        </w:numPr>
        <w:jc w:val="both"/>
        <w:rPr>
          <w:sz w:val="16"/>
        </w:rPr>
      </w:pPr>
      <w:r>
        <w:rPr>
          <w:sz w:val="16"/>
        </w:rPr>
        <w:t>Clients allowed to pay against NMI invoice, must pay within 30 days of invoice date. NMI reserves the right to remove this facility from Clients who do not do so.</w:t>
      </w:r>
    </w:p>
    <w:p w:rsidR="006450E4" w:rsidRDefault="006450E4">
      <w:pPr>
        <w:jc w:val="both"/>
        <w:rPr>
          <w:sz w:val="12"/>
        </w:rPr>
      </w:pPr>
    </w:p>
    <w:p w:rsidR="006450E4" w:rsidRDefault="006450E4">
      <w:pPr>
        <w:numPr>
          <w:ilvl w:val="0"/>
          <w:numId w:val="19"/>
        </w:numPr>
        <w:tabs>
          <w:tab w:val="num" w:pos="284"/>
        </w:tabs>
        <w:ind w:left="284" w:hanging="284"/>
        <w:jc w:val="both"/>
        <w:rPr>
          <w:sz w:val="16"/>
        </w:rPr>
      </w:pPr>
      <w:r>
        <w:rPr>
          <w:b/>
          <w:sz w:val="16"/>
        </w:rPr>
        <w:t>Confidential Information:</w:t>
      </w:r>
      <w:r>
        <w:rPr>
          <w:sz w:val="16"/>
        </w:rPr>
        <w:t xml:space="preserve">  NMI agrees:</w:t>
      </w:r>
    </w:p>
    <w:p w:rsidR="006450E4" w:rsidRDefault="006450E4">
      <w:pPr>
        <w:numPr>
          <w:ilvl w:val="0"/>
          <w:numId w:val="11"/>
        </w:numPr>
        <w:tabs>
          <w:tab w:val="clear" w:pos="720"/>
          <w:tab w:val="num" w:pos="284"/>
        </w:tabs>
        <w:ind w:left="284" w:hanging="284"/>
        <w:jc w:val="both"/>
        <w:rPr>
          <w:sz w:val="16"/>
        </w:rPr>
      </w:pPr>
      <w:r>
        <w:rPr>
          <w:sz w:val="16"/>
        </w:rPr>
        <w:t>to keep confidential the Confidential Information; and</w:t>
      </w:r>
    </w:p>
    <w:p w:rsidR="006450E4" w:rsidRDefault="006450E4">
      <w:pPr>
        <w:numPr>
          <w:ilvl w:val="0"/>
          <w:numId w:val="11"/>
        </w:numPr>
        <w:tabs>
          <w:tab w:val="clear" w:pos="720"/>
          <w:tab w:val="num" w:pos="284"/>
        </w:tabs>
        <w:ind w:left="284" w:hanging="284"/>
        <w:jc w:val="both"/>
        <w:rPr>
          <w:sz w:val="16"/>
        </w:rPr>
      </w:pPr>
      <w:r>
        <w:rPr>
          <w:sz w:val="16"/>
        </w:rPr>
        <w:t>to use the Confidential Information only by performing its obligations under this contract.</w:t>
      </w:r>
    </w:p>
    <w:p w:rsidR="006450E4" w:rsidRDefault="006450E4">
      <w:pPr>
        <w:tabs>
          <w:tab w:val="num" w:pos="284"/>
        </w:tabs>
        <w:ind w:left="284" w:hanging="284"/>
        <w:jc w:val="both"/>
        <w:rPr>
          <w:sz w:val="12"/>
        </w:rPr>
      </w:pPr>
    </w:p>
    <w:p w:rsidR="006450E4" w:rsidRDefault="006450E4">
      <w:pPr>
        <w:numPr>
          <w:ilvl w:val="0"/>
          <w:numId w:val="19"/>
        </w:numPr>
        <w:tabs>
          <w:tab w:val="num" w:pos="284"/>
        </w:tabs>
        <w:ind w:left="284" w:hanging="284"/>
        <w:jc w:val="both"/>
        <w:rPr>
          <w:sz w:val="16"/>
        </w:rPr>
      </w:pPr>
      <w:r>
        <w:rPr>
          <w:b/>
          <w:sz w:val="16"/>
        </w:rPr>
        <w:br w:type="column"/>
      </w:r>
      <w:r>
        <w:rPr>
          <w:b/>
          <w:sz w:val="16"/>
        </w:rPr>
        <w:lastRenderedPageBreak/>
        <w:t>Limitations of Liability:</w:t>
      </w:r>
      <w:r>
        <w:rPr>
          <w:sz w:val="16"/>
        </w:rPr>
        <w:t xml:space="preserve">  NMI:</w:t>
      </w:r>
    </w:p>
    <w:p w:rsidR="006450E4" w:rsidRDefault="006450E4">
      <w:pPr>
        <w:numPr>
          <w:ilvl w:val="0"/>
          <w:numId w:val="12"/>
        </w:numPr>
        <w:tabs>
          <w:tab w:val="clear" w:pos="720"/>
          <w:tab w:val="num" w:pos="284"/>
        </w:tabs>
        <w:ind w:left="284" w:hanging="284"/>
        <w:jc w:val="both"/>
        <w:rPr>
          <w:sz w:val="16"/>
        </w:rPr>
      </w:pPr>
      <w:r>
        <w:rPr>
          <w:sz w:val="16"/>
        </w:rPr>
        <w:t>excludes all terms, conditions and warranties implied by custom, the general law or statu</w:t>
      </w:r>
      <w:r w:rsidR="003E589F">
        <w:rPr>
          <w:sz w:val="16"/>
        </w:rPr>
        <w:t>t</w:t>
      </w:r>
      <w:r>
        <w:rPr>
          <w:sz w:val="16"/>
        </w:rPr>
        <w:t>e except any implied condition or warranty the exclusion of which contravene any statu</w:t>
      </w:r>
      <w:r w:rsidR="003E589F">
        <w:rPr>
          <w:sz w:val="16"/>
        </w:rPr>
        <w:t>t</w:t>
      </w:r>
      <w:r>
        <w:rPr>
          <w:sz w:val="16"/>
        </w:rPr>
        <w:t>e or cause</w:t>
      </w:r>
      <w:r w:rsidR="003E589F">
        <w:rPr>
          <w:sz w:val="16"/>
        </w:rPr>
        <w:t>s</w:t>
      </w:r>
      <w:r>
        <w:rPr>
          <w:sz w:val="16"/>
        </w:rPr>
        <w:t xml:space="preserve"> any part of this Contract to be void (</w:t>
      </w:r>
      <w:r>
        <w:rPr>
          <w:b/>
          <w:sz w:val="16"/>
        </w:rPr>
        <w:t>‘Non-excludable Condition’</w:t>
      </w:r>
      <w:r>
        <w:rPr>
          <w:sz w:val="16"/>
        </w:rPr>
        <w:t>);</w:t>
      </w:r>
    </w:p>
    <w:p w:rsidR="006450E4" w:rsidRDefault="006450E4">
      <w:pPr>
        <w:numPr>
          <w:ilvl w:val="0"/>
          <w:numId w:val="12"/>
        </w:numPr>
        <w:tabs>
          <w:tab w:val="clear" w:pos="720"/>
          <w:tab w:val="num" w:pos="284"/>
        </w:tabs>
        <w:ind w:left="284" w:hanging="284"/>
        <w:jc w:val="both"/>
        <w:rPr>
          <w:sz w:val="16"/>
        </w:rPr>
      </w:pPr>
      <w:r>
        <w:rPr>
          <w:sz w:val="16"/>
        </w:rPr>
        <w:t>limits its liability to the Client for breach of any Non-excludable Condition, at NMI’s option, to NMI re-performing Services or refunding the Fee;</w:t>
      </w:r>
    </w:p>
    <w:p w:rsidR="006450E4" w:rsidRDefault="006450E4">
      <w:pPr>
        <w:numPr>
          <w:ilvl w:val="0"/>
          <w:numId w:val="12"/>
        </w:numPr>
        <w:tabs>
          <w:tab w:val="clear" w:pos="720"/>
          <w:tab w:val="num" w:pos="284"/>
        </w:tabs>
        <w:ind w:left="284" w:hanging="284"/>
        <w:jc w:val="both"/>
        <w:rPr>
          <w:sz w:val="16"/>
        </w:rPr>
      </w:pPr>
      <w:r>
        <w:rPr>
          <w:sz w:val="16"/>
        </w:rPr>
        <w:t>limits its liability to the Client for any claim (whether arising in contract, in tort, or by statute) for loss or damage suffered by the Client in any way relating to this Contract to the amount of the Fee (</w:t>
      </w:r>
      <w:r>
        <w:rPr>
          <w:b/>
          <w:sz w:val="16"/>
        </w:rPr>
        <w:t>Clause 4(a)</w:t>
      </w:r>
      <w:r>
        <w:rPr>
          <w:sz w:val="16"/>
        </w:rPr>
        <w:t xml:space="preserve"> overrides this clause to the extent of any inconsistency); and </w:t>
      </w:r>
    </w:p>
    <w:p w:rsidR="006450E4" w:rsidRDefault="006450E4">
      <w:pPr>
        <w:numPr>
          <w:ilvl w:val="0"/>
          <w:numId w:val="12"/>
        </w:numPr>
        <w:tabs>
          <w:tab w:val="clear" w:pos="720"/>
          <w:tab w:val="num" w:pos="284"/>
        </w:tabs>
        <w:ind w:left="284" w:hanging="284"/>
        <w:jc w:val="both"/>
        <w:rPr>
          <w:sz w:val="16"/>
        </w:rPr>
      </w:pPr>
      <w:r>
        <w:rPr>
          <w:sz w:val="16"/>
        </w:rPr>
        <w:t>excludes all liability to the Client for consequential damage (including lost revenue, profit and data) suffered by the Client in any way relating to this Client or to NMI carrying out testing or calibration services for the Client.</w:t>
      </w:r>
    </w:p>
    <w:p w:rsidR="006450E4" w:rsidRDefault="006450E4">
      <w:pPr>
        <w:tabs>
          <w:tab w:val="num" w:pos="284"/>
        </w:tabs>
        <w:ind w:left="284" w:hanging="284"/>
        <w:jc w:val="both"/>
        <w:rPr>
          <w:sz w:val="12"/>
        </w:rPr>
      </w:pPr>
    </w:p>
    <w:p w:rsidR="006450E4" w:rsidRDefault="006450E4">
      <w:pPr>
        <w:numPr>
          <w:ilvl w:val="0"/>
          <w:numId w:val="19"/>
        </w:numPr>
        <w:tabs>
          <w:tab w:val="num" w:pos="284"/>
        </w:tabs>
        <w:ind w:left="284" w:hanging="284"/>
        <w:jc w:val="both"/>
        <w:rPr>
          <w:sz w:val="16"/>
        </w:rPr>
      </w:pPr>
      <w:r>
        <w:rPr>
          <w:b/>
          <w:sz w:val="16"/>
        </w:rPr>
        <w:t>Dispute Resolution:</w:t>
      </w:r>
      <w:r>
        <w:rPr>
          <w:sz w:val="16"/>
        </w:rPr>
        <w:t xml:space="preserve">  The parties intend to resolve disputes without starting arbitration or court proceedings.  Accordingly, each party will negotiate in good faith to resolve any dispute that arises out of this Contract and will involve in those negotiations a senior officer who has not been involved with the Services.</w:t>
      </w:r>
    </w:p>
    <w:p w:rsidR="006450E4" w:rsidRDefault="006450E4">
      <w:pPr>
        <w:tabs>
          <w:tab w:val="num" w:pos="284"/>
        </w:tabs>
        <w:ind w:left="284" w:hanging="284"/>
        <w:jc w:val="both"/>
        <w:rPr>
          <w:sz w:val="12"/>
        </w:rPr>
      </w:pPr>
    </w:p>
    <w:p w:rsidR="006450E4" w:rsidRDefault="006450E4">
      <w:pPr>
        <w:numPr>
          <w:ilvl w:val="0"/>
          <w:numId w:val="19"/>
        </w:numPr>
        <w:tabs>
          <w:tab w:val="num" w:pos="284"/>
        </w:tabs>
        <w:ind w:left="284" w:hanging="284"/>
        <w:jc w:val="both"/>
        <w:rPr>
          <w:sz w:val="16"/>
        </w:rPr>
      </w:pPr>
      <w:r>
        <w:rPr>
          <w:b/>
          <w:sz w:val="16"/>
        </w:rPr>
        <w:t>End of Contract:</w:t>
      </w:r>
      <w:r>
        <w:rPr>
          <w:sz w:val="16"/>
        </w:rPr>
        <w:t xml:space="preserve">  This Contract will end:</w:t>
      </w:r>
    </w:p>
    <w:p w:rsidR="006450E4" w:rsidRDefault="006450E4">
      <w:pPr>
        <w:numPr>
          <w:ilvl w:val="0"/>
          <w:numId w:val="13"/>
        </w:numPr>
        <w:tabs>
          <w:tab w:val="clear" w:pos="720"/>
          <w:tab w:val="num" w:pos="284"/>
        </w:tabs>
        <w:ind w:left="284" w:hanging="284"/>
        <w:jc w:val="both"/>
        <w:rPr>
          <w:sz w:val="16"/>
        </w:rPr>
      </w:pPr>
      <w:r>
        <w:rPr>
          <w:sz w:val="16"/>
        </w:rPr>
        <w:t>when NMI performs the services and receives the Fee:</w:t>
      </w:r>
    </w:p>
    <w:p w:rsidR="006450E4" w:rsidRDefault="006450E4">
      <w:pPr>
        <w:numPr>
          <w:ilvl w:val="0"/>
          <w:numId w:val="13"/>
        </w:numPr>
        <w:tabs>
          <w:tab w:val="clear" w:pos="720"/>
          <w:tab w:val="num" w:pos="284"/>
        </w:tabs>
        <w:ind w:left="284" w:hanging="284"/>
        <w:jc w:val="both"/>
        <w:rPr>
          <w:sz w:val="16"/>
        </w:rPr>
      </w:pPr>
      <w:r>
        <w:rPr>
          <w:sz w:val="16"/>
        </w:rPr>
        <w:t>if either party ends it which it can do immediately by giving notice to the other party if the other party breaches any provision of this Contract and fails to remedy the breach within 30 days of receiving notice requiring it to do so; or</w:t>
      </w:r>
    </w:p>
    <w:p w:rsidR="006450E4" w:rsidRDefault="006450E4">
      <w:pPr>
        <w:numPr>
          <w:ilvl w:val="0"/>
          <w:numId w:val="13"/>
        </w:numPr>
        <w:tabs>
          <w:tab w:val="clear" w:pos="720"/>
          <w:tab w:val="num" w:pos="284"/>
        </w:tabs>
        <w:ind w:left="284" w:hanging="284"/>
        <w:jc w:val="both"/>
        <w:rPr>
          <w:sz w:val="16"/>
        </w:rPr>
      </w:pPr>
      <w:r>
        <w:rPr>
          <w:sz w:val="16"/>
        </w:rPr>
        <w:t>if NMI ends it which it can do by giving notice to the Client if:</w:t>
      </w:r>
    </w:p>
    <w:p w:rsidR="006450E4" w:rsidRDefault="006450E4">
      <w:pPr>
        <w:numPr>
          <w:ilvl w:val="0"/>
          <w:numId w:val="14"/>
        </w:numPr>
        <w:tabs>
          <w:tab w:val="num" w:pos="284"/>
          <w:tab w:val="num" w:pos="1440"/>
        </w:tabs>
        <w:ind w:left="284" w:hanging="284"/>
        <w:jc w:val="both"/>
        <w:rPr>
          <w:sz w:val="16"/>
        </w:rPr>
      </w:pPr>
      <w:r>
        <w:rPr>
          <w:sz w:val="16"/>
        </w:rPr>
        <w:t>it determines that the Instrument or Artefact is not suitable for providing the Services;</w:t>
      </w:r>
    </w:p>
    <w:p w:rsidR="006450E4" w:rsidRDefault="006450E4">
      <w:pPr>
        <w:numPr>
          <w:ilvl w:val="0"/>
          <w:numId w:val="14"/>
        </w:numPr>
        <w:tabs>
          <w:tab w:val="num" w:pos="284"/>
          <w:tab w:val="num" w:pos="1440"/>
        </w:tabs>
        <w:ind w:left="284" w:hanging="284"/>
        <w:jc w:val="both"/>
        <w:rPr>
          <w:sz w:val="16"/>
        </w:rPr>
      </w:pPr>
      <w:r>
        <w:rPr>
          <w:sz w:val="16"/>
        </w:rPr>
        <w:t>it finds a defect or fault in the Instrument or Artefact; or</w:t>
      </w:r>
    </w:p>
    <w:p w:rsidR="006450E4" w:rsidRDefault="006450E4">
      <w:pPr>
        <w:numPr>
          <w:ilvl w:val="0"/>
          <w:numId w:val="14"/>
        </w:numPr>
        <w:tabs>
          <w:tab w:val="num" w:pos="284"/>
          <w:tab w:val="num" w:pos="1440"/>
        </w:tabs>
        <w:ind w:left="284" w:hanging="284"/>
        <w:jc w:val="both"/>
        <w:rPr>
          <w:sz w:val="16"/>
        </w:rPr>
      </w:pPr>
      <w:r>
        <w:rPr>
          <w:sz w:val="16"/>
        </w:rPr>
        <w:t>a measurement fails to comply with any specification provided by the Client.</w:t>
      </w:r>
    </w:p>
    <w:p w:rsidR="006450E4" w:rsidRDefault="006450E4">
      <w:pPr>
        <w:tabs>
          <w:tab w:val="num" w:pos="284"/>
          <w:tab w:val="num" w:pos="1440"/>
        </w:tabs>
        <w:ind w:left="284" w:hanging="284"/>
        <w:jc w:val="both"/>
        <w:rPr>
          <w:sz w:val="12"/>
        </w:rPr>
      </w:pPr>
    </w:p>
    <w:p w:rsidR="006450E4" w:rsidRDefault="006450E4">
      <w:pPr>
        <w:numPr>
          <w:ilvl w:val="0"/>
          <w:numId w:val="19"/>
        </w:numPr>
        <w:tabs>
          <w:tab w:val="num" w:pos="284"/>
        </w:tabs>
        <w:ind w:left="284" w:hanging="284"/>
        <w:jc w:val="both"/>
        <w:rPr>
          <w:sz w:val="16"/>
        </w:rPr>
      </w:pPr>
      <w:r>
        <w:rPr>
          <w:b/>
          <w:sz w:val="16"/>
        </w:rPr>
        <w:t>After the End of the Contract:</w:t>
      </w:r>
      <w:r>
        <w:rPr>
          <w:sz w:val="16"/>
        </w:rPr>
        <w:t xml:space="preserve"> After the end of the Contract:</w:t>
      </w:r>
    </w:p>
    <w:p w:rsidR="006450E4" w:rsidRDefault="006450E4">
      <w:pPr>
        <w:numPr>
          <w:ilvl w:val="0"/>
          <w:numId w:val="15"/>
        </w:numPr>
        <w:tabs>
          <w:tab w:val="clear" w:pos="720"/>
          <w:tab w:val="num" w:pos="284"/>
        </w:tabs>
        <w:ind w:left="284" w:hanging="284"/>
        <w:jc w:val="both"/>
        <w:rPr>
          <w:sz w:val="16"/>
        </w:rPr>
      </w:pPr>
      <w:r>
        <w:rPr>
          <w:sz w:val="16"/>
        </w:rPr>
        <w:t>if the Services have not been completed:</w:t>
      </w:r>
    </w:p>
    <w:p w:rsidR="006450E4" w:rsidRDefault="006450E4">
      <w:pPr>
        <w:numPr>
          <w:ilvl w:val="0"/>
          <w:numId w:val="16"/>
        </w:numPr>
        <w:tabs>
          <w:tab w:val="num" w:pos="284"/>
          <w:tab w:val="num" w:pos="1440"/>
        </w:tabs>
        <w:ind w:left="284" w:hanging="284"/>
        <w:jc w:val="both"/>
        <w:rPr>
          <w:sz w:val="16"/>
        </w:rPr>
      </w:pPr>
      <w:r>
        <w:rPr>
          <w:sz w:val="16"/>
        </w:rPr>
        <w:t>NMI will charge a pro rata amount of the Fee for any Services performed to the date on which the contract ended;</w:t>
      </w:r>
    </w:p>
    <w:p w:rsidR="006450E4" w:rsidRDefault="006450E4">
      <w:pPr>
        <w:numPr>
          <w:ilvl w:val="0"/>
          <w:numId w:val="16"/>
        </w:numPr>
        <w:tabs>
          <w:tab w:val="num" w:pos="284"/>
          <w:tab w:val="num" w:pos="1440"/>
        </w:tabs>
        <w:ind w:left="284" w:hanging="284"/>
        <w:jc w:val="both"/>
        <w:rPr>
          <w:sz w:val="16"/>
        </w:rPr>
      </w:pPr>
      <w:r>
        <w:rPr>
          <w:sz w:val="16"/>
        </w:rPr>
        <w:t>The Client must pay the pro rata amount of the Fee by Credit Card debit, or as otherwise provided in the Contract; and</w:t>
      </w:r>
    </w:p>
    <w:p w:rsidR="006450E4" w:rsidRDefault="006450E4">
      <w:pPr>
        <w:numPr>
          <w:ilvl w:val="0"/>
          <w:numId w:val="16"/>
        </w:numPr>
        <w:tabs>
          <w:tab w:val="num" w:pos="284"/>
          <w:tab w:val="num" w:pos="1440"/>
        </w:tabs>
        <w:ind w:left="284" w:hanging="284"/>
        <w:jc w:val="both"/>
        <w:rPr>
          <w:sz w:val="16"/>
        </w:rPr>
      </w:pPr>
      <w:r>
        <w:rPr>
          <w:sz w:val="16"/>
        </w:rPr>
        <w:t>NMI will return any Instrument or Artefact in its possession to the Client in accordance with the Return Instructions in the Contract; and</w:t>
      </w:r>
    </w:p>
    <w:p w:rsidR="006450E4" w:rsidRDefault="006450E4">
      <w:pPr>
        <w:numPr>
          <w:ilvl w:val="0"/>
          <w:numId w:val="15"/>
        </w:numPr>
        <w:tabs>
          <w:tab w:val="clear" w:pos="720"/>
          <w:tab w:val="num" w:pos="284"/>
        </w:tabs>
        <w:ind w:left="284" w:hanging="284"/>
        <w:jc w:val="both"/>
        <w:rPr>
          <w:sz w:val="16"/>
        </w:rPr>
      </w:pPr>
      <w:r>
        <w:rPr>
          <w:sz w:val="16"/>
        </w:rPr>
        <w:t xml:space="preserve">the following clauses survive: </w:t>
      </w:r>
      <w:r>
        <w:rPr>
          <w:b/>
          <w:sz w:val="16"/>
        </w:rPr>
        <w:t>Clause 4(a) (Client Obligations), Clause 5</w:t>
      </w:r>
      <w:r>
        <w:rPr>
          <w:sz w:val="16"/>
        </w:rPr>
        <w:t xml:space="preserve"> </w:t>
      </w:r>
      <w:r>
        <w:rPr>
          <w:b/>
          <w:sz w:val="16"/>
        </w:rPr>
        <w:t>(Ownership and Rights to Use), Clause 7 (Confidential Information), Clause 8 (Limitation of Liability), Clause 9 (Dispute Resolution) and Clause 12 (Use of Names and Publication).</w:t>
      </w:r>
    </w:p>
    <w:p w:rsidR="006450E4" w:rsidRDefault="006450E4">
      <w:pPr>
        <w:tabs>
          <w:tab w:val="num" w:pos="284"/>
        </w:tabs>
        <w:ind w:left="284" w:hanging="284"/>
        <w:jc w:val="both"/>
        <w:rPr>
          <w:sz w:val="12"/>
        </w:rPr>
      </w:pPr>
    </w:p>
    <w:p w:rsidR="006450E4" w:rsidRDefault="006450E4">
      <w:pPr>
        <w:numPr>
          <w:ilvl w:val="0"/>
          <w:numId w:val="19"/>
        </w:numPr>
        <w:tabs>
          <w:tab w:val="num" w:pos="284"/>
        </w:tabs>
        <w:ind w:left="284" w:hanging="284"/>
        <w:jc w:val="both"/>
        <w:rPr>
          <w:sz w:val="16"/>
        </w:rPr>
      </w:pPr>
      <w:r>
        <w:rPr>
          <w:b/>
          <w:sz w:val="16"/>
        </w:rPr>
        <w:t>Use of Names and Publication:</w:t>
      </w:r>
      <w:r>
        <w:rPr>
          <w:sz w:val="16"/>
        </w:rPr>
        <w:t xml:space="preserve">  The Client must obtain written consent from NMI before it:</w:t>
      </w:r>
    </w:p>
    <w:p w:rsidR="006450E4" w:rsidRDefault="006450E4">
      <w:pPr>
        <w:numPr>
          <w:ilvl w:val="0"/>
          <w:numId w:val="17"/>
        </w:numPr>
        <w:tabs>
          <w:tab w:val="clear" w:pos="720"/>
          <w:tab w:val="num" w:pos="284"/>
        </w:tabs>
        <w:ind w:left="284" w:hanging="284"/>
        <w:jc w:val="both"/>
        <w:rPr>
          <w:sz w:val="16"/>
        </w:rPr>
      </w:pPr>
      <w:r>
        <w:rPr>
          <w:sz w:val="16"/>
        </w:rPr>
        <w:t xml:space="preserve">uses the names </w:t>
      </w:r>
      <w:r>
        <w:rPr>
          <w:i/>
          <w:sz w:val="16"/>
        </w:rPr>
        <w:t>National Measurement Institute, NMI, or any logo of NMI</w:t>
      </w:r>
      <w:r>
        <w:rPr>
          <w:sz w:val="16"/>
        </w:rPr>
        <w:t>; or</w:t>
      </w:r>
    </w:p>
    <w:p w:rsidR="006450E4" w:rsidRDefault="006450E4">
      <w:pPr>
        <w:numPr>
          <w:ilvl w:val="0"/>
          <w:numId w:val="17"/>
        </w:numPr>
        <w:tabs>
          <w:tab w:val="clear" w:pos="720"/>
          <w:tab w:val="num" w:pos="284"/>
        </w:tabs>
        <w:ind w:left="284" w:hanging="284"/>
        <w:jc w:val="both"/>
        <w:rPr>
          <w:sz w:val="16"/>
        </w:rPr>
      </w:pPr>
      <w:r>
        <w:rPr>
          <w:sz w:val="16"/>
        </w:rPr>
        <w:t>makes a public statement about this Contract.</w:t>
      </w:r>
    </w:p>
    <w:p w:rsidR="006450E4" w:rsidRDefault="006450E4">
      <w:pPr>
        <w:tabs>
          <w:tab w:val="num" w:pos="284"/>
        </w:tabs>
        <w:ind w:left="284" w:hanging="284"/>
        <w:jc w:val="both"/>
        <w:rPr>
          <w:sz w:val="12"/>
        </w:rPr>
      </w:pPr>
    </w:p>
    <w:p w:rsidR="006450E4" w:rsidRDefault="006450E4">
      <w:pPr>
        <w:tabs>
          <w:tab w:val="num" w:pos="284"/>
        </w:tabs>
        <w:ind w:left="284" w:hanging="284"/>
        <w:jc w:val="both"/>
        <w:rPr>
          <w:sz w:val="16"/>
        </w:rPr>
      </w:pPr>
      <w:r>
        <w:rPr>
          <w:sz w:val="16"/>
        </w:rPr>
        <w:t>13.</w:t>
      </w:r>
      <w:r>
        <w:rPr>
          <w:sz w:val="16"/>
        </w:rPr>
        <w:tab/>
      </w:r>
      <w:r>
        <w:rPr>
          <w:b/>
          <w:sz w:val="16"/>
        </w:rPr>
        <w:t>Notices and General</w:t>
      </w:r>
    </w:p>
    <w:p w:rsidR="006450E4" w:rsidRDefault="006450E4">
      <w:pPr>
        <w:pStyle w:val="BodyTextIndent2"/>
        <w:tabs>
          <w:tab w:val="left" w:pos="426"/>
        </w:tabs>
      </w:pPr>
      <w:r>
        <w:t>13.1</w:t>
      </w:r>
      <w:r>
        <w:tab/>
        <w:t>A party notifying or giving notice under this Contract must give notice in writing, addressed to the address of the other party specified in the Details, and left at or sent by prepaid post or by fax to that address.</w:t>
      </w:r>
    </w:p>
    <w:p w:rsidR="006450E4" w:rsidRDefault="006450E4">
      <w:pPr>
        <w:numPr>
          <w:ilvl w:val="1"/>
          <w:numId w:val="20"/>
        </w:numPr>
        <w:tabs>
          <w:tab w:val="left" w:pos="426"/>
        </w:tabs>
        <w:ind w:left="426" w:hanging="426"/>
        <w:jc w:val="both"/>
        <w:rPr>
          <w:sz w:val="16"/>
        </w:rPr>
      </w:pPr>
      <w:r>
        <w:rPr>
          <w:sz w:val="16"/>
        </w:rPr>
        <w:tab/>
        <w:t>A notice given in accordance with Clause 13.1 is received on the date of delivery (if left at the recipient’s address), 5 days after the date of posting (if sent by prepaid post), or when the sender’s facsimile system generates a message confirming successful transmission of the total number of pages of the notice (if sent by fax), as the case may be.</w:t>
      </w:r>
    </w:p>
    <w:p w:rsidR="006450E4" w:rsidRDefault="006450E4">
      <w:pPr>
        <w:numPr>
          <w:ilvl w:val="1"/>
          <w:numId w:val="20"/>
        </w:numPr>
        <w:tabs>
          <w:tab w:val="clear" w:pos="360"/>
          <w:tab w:val="left" w:pos="284"/>
          <w:tab w:val="left" w:pos="426"/>
        </w:tabs>
        <w:ind w:left="426" w:hanging="426"/>
        <w:jc w:val="both"/>
        <w:rPr>
          <w:sz w:val="16"/>
        </w:rPr>
      </w:pPr>
      <w:r>
        <w:rPr>
          <w:sz w:val="16"/>
        </w:rPr>
        <w:t xml:space="preserve"> </w:t>
      </w:r>
      <w:r>
        <w:rPr>
          <w:sz w:val="16"/>
        </w:rPr>
        <w:tab/>
        <w:t>To avoid inconsistent provisions applying, no confirmation, shipment or delivery docket, invoice, terms and conditions of supply or other document issued by or on behalf of the Client about the Services will vary this Contract.</w:t>
      </w:r>
    </w:p>
    <w:p w:rsidR="006450E4" w:rsidRDefault="006450E4">
      <w:pPr>
        <w:numPr>
          <w:ilvl w:val="1"/>
          <w:numId w:val="20"/>
        </w:numPr>
        <w:tabs>
          <w:tab w:val="clear" w:pos="360"/>
          <w:tab w:val="left" w:pos="426"/>
        </w:tabs>
        <w:ind w:left="426" w:hanging="426"/>
        <w:jc w:val="both"/>
        <w:rPr>
          <w:sz w:val="16"/>
        </w:rPr>
      </w:pPr>
      <w:r>
        <w:rPr>
          <w:sz w:val="16"/>
        </w:rPr>
        <w:t>If part or all of any clause of this Contract is illegal or unenforceable it will be severed from this Contract and will not affect the continued operation of the remaining provisions.</w:t>
      </w:r>
    </w:p>
    <w:p w:rsidR="006450E4" w:rsidRDefault="006450E4">
      <w:pPr>
        <w:numPr>
          <w:ilvl w:val="1"/>
          <w:numId w:val="20"/>
        </w:numPr>
        <w:tabs>
          <w:tab w:val="num" w:pos="284"/>
          <w:tab w:val="left" w:pos="426"/>
        </w:tabs>
        <w:ind w:left="426" w:hanging="426"/>
        <w:jc w:val="both"/>
        <w:rPr>
          <w:sz w:val="16"/>
        </w:rPr>
      </w:pPr>
      <w:r>
        <w:rPr>
          <w:sz w:val="16"/>
        </w:rPr>
        <w:t xml:space="preserve">  </w:t>
      </w:r>
      <w:r>
        <w:rPr>
          <w:sz w:val="16"/>
        </w:rPr>
        <w:tab/>
        <w:t>This Contract:</w:t>
      </w:r>
    </w:p>
    <w:p w:rsidR="006450E4" w:rsidRDefault="006450E4">
      <w:pPr>
        <w:numPr>
          <w:ilvl w:val="0"/>
          <w:numId w:val="18"/>
        </w:numPr>
        <w:tabs>
          <w:tab w:val="clear" w:pos="720"/>
          <w:tab w:val="num" w:pos="284"/>
        </w:tabs>
        <w:ind w:left="284" w:hanging="284"/>
        <w:jc w:val="both"/>
        <w:rPr>
          <w:sz w:val="16"/>
        </w:rPr>
      </w:pPr>
      <w:r>
        <w:rPr>
          <w:sz w:val="16"/>
        </w:rPr>
        <w:t>is governed by the laws of the State of New South Wales;</w:t>
      </w:r>
    </w:p>
    <w:p w:rsidR="006450E4" w:rsidRDefault="006450E4">
      <w:pPr>
        <w:numPr>
          <w:ilvl w:val="0"/>
          <w:numId w:val="18"/>
        </w:numPr>
        <w:tabs>
          <w:tab w:val="clear" w:pos="720"/>
          <w:tab w:val="num" w:pos="284"/>
        </w:tabs>
        <w:ind w:left="284" w:hanging="284"/>
        <w:jc w:val="both"/>
        <w:rPr>
          <w:sz w:val="16"/>
        </w:rPr>
      </w:pPr>
      <w:r>
        <w:rPr>
          <w:sz w:val="16"/>
        </w:rPr>
        <w:t>records the entire agreement between the parties and supersedes all earlier agreements and representations by the parties about its subject matter; and</w:t>
      </w:r>
    </w:p>
    <w:p w:rsidR="006450E4" w:rsidRDefault="006450E4">
      <w:pPr>
        <w:numPr>
          <w:ilvl w:val="0"/>
          <w:numId w:val="18"/>
        </w:numPr>
        <w:tabs>
          <w:tab w:val="clear" w:pos="720"/>
          <w:tab w:val="num" w:pos="284"/>
        </w:tabs>
        <w:ind w:left="284" w:hanging="284"/>
        <w:jc w:val="both"/>
        <w:rPr>
          <w:sz w:val="16"/>
        </w:rPr>
        <w:sectPr w:rsidR="006450E4">
          <w:type w:val="continuous"/>
          <w:pgSz w:w="11906" w:h="16838"/>
          <w:pgMar w:top="851" w:right="567" w:bottom="680" w:left="567" w:header="720" w:footer="720" w:gutter="0"/>
          <w:cols w:num="2" w:space="454"/>
        </w:sectPr>
      </w:pPr>
      <w:r>
        <w:rPr>
          <w:sz w:val="16"/>
        </w:rPr>
        <w:t>may only be altered in writing signed by both parties.</w:t>
      </w:r>
    </w:p>
    <w:p w:rsidR="006450E4" w:rsidRDefault="006450E4" w:rsidP="00E21AD5">
      <w:pPr>
        <w:pStyle w:val="Heading5"/>
        <w:tabs>
          <w:tab w:val="right" w:pos="10772"/>
        </w:tabs>
        <w:jc w:val="left"/>
      </w:pPr>
    </w:p>
    <w:sectPr w:rsidR="006450E4">
      <w:type w:val="continuous"/>
      <w:pgSz w:w="11906" w:h="16838"/>
      <w:pgMar w:top="851" w:right="567" w:bottom="680" w:left="567" w:header="720" w:footer="720" w:gutter="0"/>
      <w:cols w:space="454" w:equalWidth="0">
        <w:col w:w="10772" w:space="70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204" w:rsidRDefault="005E0204">
      <w:r>
        <w:separator/>
      </w:r>
    </w:p>
  </w:endnote>
  <w:endnote w:type="continuationSeparator" w:id="0">
    <w:p w:rsidR="005E0204" w:rsidRDefault="005E0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492" w:rsidRDefault="004E6492">
    <w:pPr>
      <w:pStyle w:val="Footer"/>
    </w:pPr>
    <w:r>
      <w:t>NMI T&amp;C Quotation Version 4</w:t>
    </w:r>
    <w:r w:rsidR="00C0732C">
      <w:t>.1</w:t>
    </w:r>
    <w:r>
      <w:tab/>
    </w:r>
    <w:r>
      <w:tab/>
    </w:r>
    <w:r>
      <w:tab/>
      <w:t xml:space="preserve">Page </w:t>
    </w:r>
    <w:r>
      <w:fldChar w:fldCharType="begin"/>
    </w:r>
    <w:r>
      <w:instrText xml:space="preserve"> PAGE </w:instrText>
    </w:r>
    <w:r>
      <w:fldChar w:fldCharType="separate"/>
    </w:r>
    <w:r w:rsidR="0017110B">
      <w:rPr>
        <w:noProof/>
      </w:rPr>
      <w:t>1</w:t>
    </w:r>
    <w:r>
      <w:fldChar w:fldCharType="end"/>
    </w:r>
    <w:r>
      <w:t xml:space="preserve"> of </w:t>
    </w:r>
    <w:r>
      <w:fldChar w:fldCharType="begin"/>
    </w:r>
    <w:r>
      <w:instrText xml:space="preserve"> NUMPAGES </w:instrText>
    </w:r>
    <w:r>
      <w:fldChar w:fldCharType="separate"/>
    </w:r>
    <w:r w:rsidR="0017110B">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204" w:rsidRDefault="005E0204">
      <w:r>
        <w:separator/>
      </w:r>
    </w:p>
  </w:footnote>
  <w:footnote w:type="continuationSeparator" w:id="0">
    <w:p w:rsidR="005E0204" w:rsidRDefault="005E02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489D"/>
    <w:multiLevelType w:val="singleLevel"/>
    <w:tmpl w:val="F8DEEC12"/>
    <w:lvl w:ilvl="0">
      <w:start w:val="1"/>
      <w:numFmt w:val="lowerLetter"/>
      <w:lvlText w:val="%1)"/>
      <w:lvlJc w:val="left"/>
      <w:pPr>
        <w:tabs>
          <w:tab w:val="num" w:pos="720"/>
        </w:tabs>
        <w:ind w:left="720" w:hanging="720"/>
      </w:pPr>
      <w:rPr>
        <w:rFonts w:hint="default"/>
      </w:rPr>
    </w:lvl>
  </w:abstractNum>
  <w:abstractNum w:abstractNumId="1">
    <w:nsid w:val="0AD245D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BE221D3"/>
    <w:multiLevelType w:val="singleLevel"/>
    <w:tmpl w:val="894C8A3C"/>
    <w:lvl w:ilvl="0">
      <w:start w:val="1"/>
      <w:numFmt w:val="upperRoman"/>
      <w:lvlText w:val="%1."/>
      <w:lvlJc w:val="left"/>
      <w:pPr>
        <w:tabs>
          <w:tab w:val="num" w:pos="2160"/>
        </w:tabs>
        <w:ind w:left="2160" w:hanging="720"/>
      </w:pPr>
      <w:rPr>
        <w:rFonts w:hint="default"/>
      </w:rPr>
    </w:lvl>
  </w:abstractNum>
  <w:abstractNum w:abstractNumId="3">
    <w:nsid w:val="0F1D7415"/>
    <w:multiLevelType w:val="singleLevel"/>
    <w:tmpl w:val="2F9CECCE"/>
    <w:lvl w:ilvl="0">
      <w:start w:val="1"/>
      <w:numFmt w:val="lowerLetter"/>
      <w:lvlText w:val="%1)"/>
      <w:lvlJc w:val="left"/>
      <w:pPr>
        <w:tabs>
          <w:tab w:val="num" w:pos="720"/>
        </w:tabs>
        <w:ind w:left="720" w:hanging="720"/>
      </w:pPr>
      <w:rPr>
        <w:rFonts w:hint="default"/>
      </w:rPr>
    </w:lvl>
  </w:abstractNum>
  <w:abstractNum w:abstractNumId="4">
    <w:nsid w:val="0F6266D8"/>
    <w:multiLevelType w:val="singleLevel"/>
    <w:tmpl w:val="2EE0B480"/>
    <w:lvl w:ilvl="0">
      <w:start w:val="1"/>
      <w:numFmt w:val="bullet"/>
      <w:lvlText w:val=""/>
      <w:lvlJc w:val="left"/>
      <w:pPr>
        <w:tabs>
          <w:tab w:val="num" w:pos="360"/>
        </w:tabs>
        <w:ind w:left="360" w:hanging="360"/>
      </w:pPr>
      <w:rPr>
        <w:rFonts w:ascii="Symbol" w:hAnsi="Symbol" w:hint="default"/>
      </w:rPr>
    </w:lvl>
  </w:abstractNum>
  <w:abstractNum w:abstractNumId="5">
    <w:nsid w:val="10EE1E17"/>
    <w:multiLevelType w:val="singleLevel"/>
    <w:tmpl w:val="220805C0"/>
    <w:lvl w:ilvl="0">
      <w:start w:val="1"/>
      <w:numFmt w:val="upperRoman"/>
      <w:lvlText w:val="%1."/>
      <w:lvlJc w:val="left"/>
      <w:pPr>
        <w:tabs>
          <w:tab w:val="num" w:pos="2160"/>
        </w:tabs>
        <w:ind w:left="2160" w:hanging="720"/>
      </w:pPr>
      <w:rPr>
        <w:rFonts w:hint="default"/>
      </w:rPr>
    </w:lvl>
  </w:abstractNum>
  <w:abstractNum w:abstractNumId="6">
    <w:nsid w:val="121D0C94"/>
    <w:multiLevelType w:val="singleLevel"/>
    <w:tmpl w:val="972292E2"/>
    <w:lvl w:ilvl="0">
      <w:start w:val="1"/>
      <w:numFmt w:val="upperRoman"/>
      <w:lvlText w:val="%1."/>
      <w:lvlJc w:val="left"/>
      <w:pPr>
        <w:tabs>
          <w:tab w:val="num" w:pos="2160"/>
        </w:tabs>
        <w:ind w:left="2160" w:hanging="720"/>
      </w:pPr>
      <w:rPr>
        <w:rFonts w:hint="default"/>
      </w:rPr>
    </w:lvl>
  </w:abstractNum>
  <w:abstractNum w:abstractNumId="7">
    <w:nsid w:val="19824C85"/>
    <w:multiLevelType w:val="singleLevel"/>
    <w:tmpl w:val="9EEEB986"/>
    <w:lvl w:ilvl="0">
      <w:start w:val="1"/>
      <w:numFmt w:val="lowerLetter"/>
      <w:lvlText w:val="%1)"/>
      <w:lvlJc w:val="left"/>
      <w:pPr>
        <w:tabs>
          <w:tab w:val="num" w:pos="720"/>
        </w:tabs>
        <w:ind w:left="720" w:hanging="720"/>
      </w:pPr>
      <w:rPr>
        <w:rFonts w:hint="default"/>
      </w:rPr>
    </w:lvl>
  </w:abstractNum>
  <w:abstractNum w:abstractNumId="8">
    <w:nsid w:val="1B18109B"/>
    <w:multiLevelType w:val="singleLevel"/>
    <w:tmpl w:val="59A0E91C"/>
    <w:lvl w:ilvl="0">
      <w:start w:val="1"/>
      <w:numFmt w:val="lowerLetter"/>
      <w:lvlText w:val="%1)"/>
      <w:lvlJc w:val="left"/>
      <w:pPr>
        <w:tabs>
          <w:tab w:val="num" w:pos="720"/>
        </w:tabs>
        <w:ind w:left="720" w:hanging="720"/>
      </w:pPr>
      <w:rPr>
        <w:rFonts w:hint="default"/>
      </w:rPr>
    </w:lvl>
  </w:abstractNum>
  <w:abstractNum w:abstractNumId="9">
    <w:nsid w:val="1B9D15A7"/>
    <w:multiLevelType w:val="singleLevel"/>
    <w:tmpl w:val="AC8AD498"/>
    <w:lvl w:ilvl="0">
      <w:start w:val="1"/>
      <w:numFmt w:val="decimal"/>
      <w:lvlText w:val="%1."/>
      <w:lvlJc w:val="left"/>
      <w:pPr>
        <w:tabs>
          <w:tab w:val="num" w:pos="720"/>
        </w:tabs>
        <w:ind w:left="720" w:hanging="720"/>
      </w:pPr>
      <w:rPr>
        <w:rFonts w:hint="default"/>
      </w:rPr>
    </w:lvl>
  </w:abstractNum>
  <w:abstractNum w:abstractNumId="10">
    <w:nsid w:val="28F03CD2"/>
    <w:multiLevelType w:val="multilevel"/>
    <w:tmpl w:val="59CAF5A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nsid w:val="2C4055D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2D956BB3"/>
    <w:multiLevelType w:val="singleLevel"/>
    <w:tmpl w:val="021AE2E6"/>
    <w:lvl w:ilvl="0">
      <w:start w:val="3"/>
      <w:numFmt w:val="decimal"/>
      <w:lvlText w:val="%1."/>
      <w:lvlJc w:val="left"/>
      <w:pPr>
        <w:tabs>
          <w:tab w:val="num" w:pos="360"/>
        </w:tabs>
        <w:ind w:left="360" w:hanging="360"/>
      </w:pPr>
      <w:rPr>
        <w:rFonts w:hint="default"/>
        <w:b/>
      </w:rPr>
    </w:lvl>
  </w:abstractNum>
  <w:abstractNum w:abstractNumId="13">
    <w:nsid w:val="30112734"/>
    <w:multiLevelType w:val="singleLevel"/>
    <w:tmpl w:val="6EDE9222"/>
    <w:lvl w:ilvl="0">
      <w:start w:val="1"/>
      <w:numFmt w:val="upperRoman"/>
      <w:lvlText w:val="%1."/>
      <w:lvlJc w:val="left"/>
      <w:pPr>
        <w:tabs>
          <w:tab w:val="num" w:pos="2160"/>
        </w:tabs>
        <w:ind w:left="2160" w:hanging="720"/>
      </w:pPr>
      <w:rPr>
        <w:rFonts w:hint="default"/>
      </w:rPr>
    </w:lvl>
  </w:abstractNum>
  <w:abstractNum w:abstractNumId="14">
    <w:nsid w:val="3264688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
    <w:nsid w:val="392B5B3A"/>
    <w:multiLevelType w:val="multilevel"/>
    <w:tmpl w:val="10A845BE"/>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6">
    <w:nsid w:val="3D0F2571"/>
    <w:multiLevelType w:val="singleLevel"/>
    <w:tmpl w:val="2EE0B480"/>
    <w:lvl w:ilvl="0">
      <w:start w:val="1"/>
      <w:numFmt w:val="bullet"/>
      <w:lvlText w:val=""/>
      <w:lvlJc w:val="left"/>
      <w:pPr>
        <w:tabs>
          <w:tab w:val="num" w:pos="360"/>
        </w:tabs>
        <w:ind w:left="360" w:hanging="360"/>
      </w:pPr>
      <w:rPr>
        <w:rFonts w:ascii="Symbol" w:hAnsi="Symbol" w:hint="default"/>
      </w:rPr>
    </w:lvl>
  </w:abstractNum>
  <w:abstractNum w:abstractNumId="17">
    <w:nsid w:val="438F75E6"/>
    <w:multiLevelType w:val="singleLevel"/>
    <w:tmpl w:val="72E2E634"/>
    <w:lvl w:ilvl="0">
      <w:start w:val="1"/>
      <w:numFmt w:val="lowerLetter"/>
      <w:lvlText w:val="%1)"/>
      <w:lvlJc w:val="left"/>
      <w:pPr>
        <w:tabs>
          <w:tab w:val="num" w:pos="720"/>
        </w:tabs>
        <w:ind w:left="720" w:hanging="720"/>
      </w:pPr>
      <w:rPr>
        <w:rFonts w:hint="default"/>
      </w:rPr>
    </w:lvl>
  </w:abstractNum>
  <w:abstractNum w:abstractNumId="18">
    <w:nsid w:val="4721782B"/>
    <w:multiLevelType w:val="singleLevel"/>
    <w:tmpl w:val="2EE0B480"/>
    <w:lvl w:ilvl="0">
      <w:start w:val="1"/>
      <w:numFmt w:val="bullet"/>
      <w:lvlText w:val=""/>
      <w:lvlJc w:val="left"/>
      <w:pPr>
        <w:tabs>
          <w:tab w:val="num" w:pos="360"/>
        </w:tabs>
        <w:ind w:left="360" w:hanging="360"/>
      </w:pPr>
      <w:rPr>
        <w:rFonts w:ascii="Symbol" w:hAnsi="Symbol" w:hint="default"/>
      </w:rPr>
    </w:lvl>
  </w:abstractNum>
  <w:abstractNum w:abstractNumId="19">
    <w:nsid w:val="49C1397F"/>
    <w:multiLevelType w:val="singleLevel"/>
    <w:tmpl w:val="F1AA8726"/>
    <w:lvl w:ilvl="0">
      <w:start w:val="1"/>
      <w:numFmt w:val="lowerLetter"/>
      <w:lvlText w:val="%1)"/>
      <w:lvlJc w:val="left"/>
      <w:pPr>
        <w:tabs>
          <w:tab w:val="num" w:pos="720"/>
        </w:tabs>
        <w:ind w:left="720" w:hanging="720"/>
      </w:pPr>
      <w:rPr>
        <w:rFonts w:hint="default"/>
      </w:rPr>
    </w:lvl>
  </w:abstractNum>
  <w:abstractNum w:abstractNumId="20">
    <w:nsid w:val="4B1E7663"/>
    <w:multiLevelType w:val="multilevel"/>
    <w:tmpl w:val="29227730"/>
    <w:lvl w:ilvl="0">
      <w:start w:val="1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21">
    <w:nsid w:val="4EE62223"/>
    <w:multiLevelType w:val="singleLevel"/>
    <w:tmpl w:val="A7F85DFC"/>
    <w:lvl w:ilvl="0">
      <w:start w:val="1"/>
      <w:numFmt w:val="lowerLetter"/>
      <w:lvlText w:val="%1)"/>
      <w:lvlJc w:val="left"/>
      <w:pPr>
        <w:tabs>
          <w:tab w:val="num" w:pos="720"/>
        </w:tabs>
        <w:ind w:left="720" w:hanging="720"/>
      </w:pPr>
      <w:rPr>
        <w:rFonts w:hint="default"/>
      </w:rPr>
    </w:lvl>
  </w:abstractNum>
  <w:abstractNum w:abstractNumId="22">
    <w:nsid w:val="4F995641"/>
    <w:multiLevelType w:val="singleLevel"/>
    <w:tmpl w:val="7A326448"/>
    <w:lvl w:ilvl="0">
      <w:start w:val="1"/>
      <w:numFmt w:val="lowerLetter"/>
      <w:lvlText w:val="%1)"/>
      <w:lvlJc w:val="left"/>
      <w:pPr>
        <w:tabs>
          <w:tab w:val="num" w:pos="720"/>
        </w:tabs>
        <w:ind w:left="720" w:hanging="720"/>
      </w:pPr>
      <w:rPr>
        <w:rFonts w:hint="default"/>
      </w:rPr>
    </w:lvl>
  </w:abstractNum>
  <w:abstractNum w:abstractNumId="23">
    <w:nsid w:val="52943A08"/>
    <w:multiLevelType w:val="singleLevel"/>
    <w:tmpl w:val="26C81BF8"/>
    <w:lvl w:ilvl="0">
      <w:start w:val="1"/>
      <w:numFmt w:val="lowerLetter"/>
      <w:lvlText w:val="(%1)"/>
      <w:lvlJc w:val="left"/>
      <w:pPr>
        <w:tabs>
          <w:tab w:val="num" w:pos="1440"/>
        </w:tabs>
        <w:ind w:left="1440" w:hanging="1080"/>
      </w:pPr>
      <w:rPr>
        <w:rFonts w:hint="default"/>
      </w:rPr>
    </w:lvl>
  </w:abstractNum>
  <w:abstractNum w:abstractNumId="24">
    <w:nsid w:val="52984F5A"/>
    <w:multiLevelType w:val="singleLevel"/>
    <w:tmpl w:val="D4B25BEA"/>
    <w:lvl w:ilvl="0">
      <w:start w:val="1"/>
      <w:numFmt w:val="lowerLetter"/>
      <w:lvlText w:val="%1)"/>
      <w:lvlJc w:val="left"/>
      <w:pPr>
        <w:tabs>
          <w:tab w:val="num" w:pos="720"/>
        </w:tabs>
        <w:ind w:left="720" w:hanging="720"/>
      </w:pPr>
      <w:rPr>
        <w:rFonts w:hint="default"/>
      </w:rPr>
    </w:lvl>
  </w:abstractNum>
  <w:abstractNum w:abstractNumId="25">
    <w:nsid w:val="553106A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6">
    <w:nsid w:val="64310042"/>
    <w:multiLevelType w:val="multilevel"/>
    <w:tmpl w:val="2F2AB37E"/>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68FE178C"/>
    <w:multiLevelType w:val="singleLevel"/>
    <w:tmpl w:val="1BAE47FE"/>
    <w:lvl w:ilvl="0">
      <w:start w:val="1"/>
      <w:numFmt w:val="lowerLetter"/>
      <w:lvlText w:val="%1)"/>
      <w:lvlJc w:val="left"/>
      <w:pPr>
        <w:tabs>
          <w:tab w:val="num" w:pos="720"/>
        </w:tabs>
        <w:ind w:left="720" w:hanging="720"/>
      </w:pPr>
      <w:rPr>
        <w:rFonts w:hint="default"/>
      </w:rPr>
    </w:lvl>
  </w:abstractNum>
  <w:abstractNum w:abstractNumId="28">
    <w:nsid w:val="69A4063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9">
    <w:nsid w:val="708B621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0">
    <w:nsid w:val="7D44715F"/>
    <w:multiLevelType w:val="singleLevel"/>
    <w:tmpl w:val="363AB812"/>
    <w:lvl w:ilvl="0">
      <w:start w:val="1"/>
      <w:numFmt w:val="upperRoman"/>
      <w:lvlText w:val="%1."/>
      <w:lvlJc w:val="left"/>
      <w:pPr>
        <w:tabs>
          <w:tab w:val="num" w:pos="2160"/>
        </w:tabs>
        <w:ind w:left="2160" w:hanging="720"/>
      </w:pPr>
      <w:rPr>
        <w:rFonts w:hint="default"/>
      </w:rPr>
    </w:lvl>
  </w:abstractNum>
  <w:abstractNum w:abstractNumId="31">
    <w:nsid w:val="7D770DBD"/>
    <w:multiLevelType w:val="singleLevel"/>
    <w:tmpl w:val="57C22F7C"/>
    <w:lvl w:ilvl="0">
      <w:start w:val="1"/>
      <w:numFmt w:val="lowerLetter"/>
      <w:lvlText w:val="%1)"/>
      <w:lvlJc w:val="left"/>
      <w:pPr>
        <w:tabs>
          <w:tab w:val="num" w:pos="720"/>
        </w:tabs>
        <w:ind w:left="720" w:hanging="720"/>
      </w:pPr>
      <w:rPr>
        <w:rFonts w:hint="default"/>
      </w:rPr>
    </w:lvl>
  </w:abstractNum>
  <w:num w:numId="1">
    <w:abstractNumId w:val="12"/>
  </w:num>
  <w:num w:numId="2">
    <w:abstractNumId w:val="10"/>
  </w:num>
  <w:num w:numId="3">
    <w:abstractNumId w:val="3"/>
  </w:num>
  <w:num w:numId="4">
    <w:abstractNumId w:val="7"/>
  </w:num>
  <w:num w:numId="5">
    <w:abstractNumId w:val="30"/>
  </w:num>
  <w:num w:numId="6">
    <w:abstractNumId w:val="0"/>
  </w:num>
  <w:num w:numId="7">
    <w:abstractNumId w:val="31"/>
  </w:num>
  <w:num w:numId="8">
    <w:abstractNumId w:val="6"/>
  </w:num>
  <w:num w:numId="9">
    <w:abstractNumId w:val="17"/>
  </w:num>
  <w:num w:numId="10">
    <w:abstractNumId w:val="2"/>
  </w:num>
  <w:num w:numId="11">
    <w:abstractNumId w:val="22"/>
  </w:num>
  <w:num w:numId="12">
    <w:abstractNumId w:val="24"/>
  </w:num>
  <w:num w:numId="13">
    <w:abstractNumId w:val="19"/>
  </w:num>
  <w:num w:numId="14">
    <w:abstractNumId w:val="13"/>
  </w:num>
  <w:num w:numId="15">
    <w:abstractNumId w:val="21"/>
  </w:num>
  <w:num w:numId="16">
    <w:abstractNumId w:val="5"/>
  </w:num>
  <w:num w:numId="17">
    <w:abstractNumId w:val="27"/>
  </w:num>
  <w:num w:numId="18">
    <w:abstractNumId w:val="8"/>
  </w:num>
  <w:num w:numId="19">
    <w:abstractNumId w:val="26"/>
  </w:num>
  <w:num w:numId="20">
    <w:abstractNumId w:val="20"/>
  </w:num>
  <w:num w:numId="21">
    <w:abstractNumId w:val="9"/>
  </w:num>
  <w:num w:numId="22">
    <w:abstractNumId w:val="28"/>
  </w:num>
  <w:num w:numId="23">
    <w:abstractNumId w:val="11"/>
  </w:num>
  <w:num w:numId="24">
    <w:abstractNumId w:val="1"/>
  </w:num>
  <w:num w:numId="25">
    <w:abstractNumId w:val="29"/>
  </w:num>
  <w:num w:numId="26">
    <w:abstractNumId w:val="14"/>
  </w:num>
  <w:num w:numId="27">
    <w:abstractNumId w:val="25"/>
  </w:num>
  <w:num w:numId="28">
    <w:abstractNumId w:val="23"/>
  </w:num>
  <w:num w:numId="29">
    <w:abstractNumId w:val="18"/>
  </w:num>
  <w:num w:numId="30">
    <w:abstractNumId w:val="4"/>
  </w:num>
  <w:num w:numId="31">
    <w:abstractNumId w:val="1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10B"/>
    <w:rsid w:val="00041416"/>
    <w:rsid w:val="0006025F"/>
    <w:rsid w:val="00063C74"/>
    <w:rsid w:val="000725D1"/>
    <w:rsid w:val="000B1036"/>
    <w:rsid w:val="000B2CEB"/>
    <w:rsid w:val="000D4312"/>
    <w:rsid w:val="00102768"/>
    <w:rsid w:val="0010316C"/>
    <w:rsid w:val="0017110B"/>
    <w:rsid w:val="001C45AC"/>
    <w:rsid w:val="001C47D9"/>
    <w:rsid w:val="001D6C50"/>
    <w:rsid w:val="00266E6F"/>
    <w:rsid w:val="00267F40"/>
    <w:rsid w:val="002943BC"/>
    <w:rsid w:val="002D7796"/>
    <w:rsid w:val="00313D4D"/>
    <w:rsid w:val="00334828"/>
    <w:rsid w:val="003353F7"/>
    <w:rsid w:val="00361BA3"/>
    <w:rsid w:val="003643C9"/>
    <w:rsid w:val="00372059"/>
    <w:rsid w:val="003740D8"/>
    <w:rsid w:val="003E589F"/>
    <w:rsid w:val="003F3615"/>
    <w:rsid w:val="00400B10"/>
    <w:rsid w:val="00431B63"/>
    <w:rsid w:val="00440E85"/>
    <w:rsid w:val="00447D67"/>
    <w:rsid w:val="00450C19"/>
    <w:rsid w:val="00464252"/>
    <w:rsid w:val="00483F0C"/>
    <w:rsid w:val="00485518"/>
    <w:rsid w:val="004B1B91"/>
    <w:rsid w:val="004C7872"/>
    <w:rsid w:val="004E6492"/>
    <w:rsid w:val="00533477"/>
    <w:rsid w:val="00582232"/>
    <w:rsid w:val="005A5FF7"/>
    <w:rsid w:val="005B2B36"/>
    <w:rsid w:val="005E0204"/>
    <w:rsid w:val="005F1848"/>
    <w:rsid w:val="00617851"/>
    <w:rsid w:val="006450E4"/>
    <w:rsid w:val="006625CF"/>
    <w:rsid w:val="0066470F"/>
    <w:rsid w:val="006833FC"/>
    <w:rsid w:val="00692DEE"/>
    <w:rsid w:val="006A54B9"/>
    <w:rsid w:val="006B7CA0"/>
    <w:rsid w:val="00701214"/>
    <w:rsid w:val="00702119"/>
    <w:rsid w:val="00737ED4"/>
    <w:rsid w:val="007432A0"/>
    <w:rsid w:val="00750C6B"/>
    <w:rsid w:val="00754112"/>
    <w:rsid w:val="007602D2"/>
    <w:rsid w:val="007916C7"/>
    <w:rsid w:val="007E5BBD"/>
    <w:rsid w:val="007E610A"/>
    <w:rsid w:val="007F18AD"/>
    <w:rsid w:val="0080698C"/>
    <w:rsid w:val="008070E5"/>
    <w:rsid w:val="00816A5C"/>
    <w:rsid w:val="0085099A"/>
    <w:rsid w:val="008D7129"/>
    <w:rsid w:val="009512C0"/>
    <w:rsid w:val="0096075B"/>
    <w:rsid w:val="009E30E0"/>
    <w:rsid w:val="00A03E71"/>
    <w:rsid w:val="00A77A45"/>
    <w:rsid w:val="00A933D1"/>
    <w:rsid w:val="00AB135D"/>
    <w:rsid w:val="00AB40DC"/>
    <w:rsid w:val="00AF2B24"/>
    <w:rsid w:val="00B04C3A"/>
    <w:rsid w:val="00B12A2A"/>
    <w:rsid w:val="00B255C7"/>
    <w:rsid w:val="00B33B23"/>
    <w:rsid w:val="00B82567"/>
    <w:rsid w:val="00BB28DB"/>
    <w:rsid w:val="00BD6CB2"/>
    <w:rsid w:val="00C057E1"/>
    <w:rsid w:val="00C0732C"/>
    <w:rsid w:val="00C15087"/>
    <w:rsid w:val="00C35F43"/>
    <w:rsid w:val="00C56742"/>
    <w:rsid w:val="00CA11AB"/>
    <w:rsid w:val="00CA20AB"/>
    <w:rsid w:val="00CC61BC"/>
    <w:rsid w:val="00CE6405"/>
    <w:rsid w:val="00CF4A50"/>
    <w:rsid w:val="00CF6D80"/>
    <w:rsid w:val="00D21349"/>
    <w:rsid w:val="00D646F4"/>
    <w:rsid w:val="00D86219"/>
    <w:rsid w:val="00D87D38"/>
    <w:rsid w:val="00D9656A"/>
    <w:rsid w:val="00DE463D"/>
    <w:rsid w:val="00DE7A36"/>
    <w:rsid w:val="00E02300"/>
    <w:rsid w:val="00E024B7"/>
    <w:rsid w:val="00E120F5"/>
    <w:rsid w:val="00E21AD5"/>
    <w:rsid w:val="00E36FF1"/>
    <w:rsid w:val="00E42FA0"/>
    <w:rsid w:val="00E524B4"/>
    <w:rsid w:val="00E66E51"/>
    <w:rsid w:val="00E82E54"/>
    <w:rsid w:val="00EA3C80"/>
    <w:rsid w:val="00EE0869"/>
    <w:rsid w:val="00F0027E"/>
    <w:rsid w:val="00F33B33"/>
    <w:rsid w:val="00F551AD"/>
    <w:rsid w:val="00F6519B"/>
    <w:rsid w:val="00FB2906"/>
    <w:rsid w:val="00FC3772"/>
    <w:rsid w:val="00FF1977"/>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rPr>
  </w:style>
  <w:style w:type="paragraph" w:styleId="Heading1">
    <w:name w:val="heading 1"/>
    <w:basedOn w:val="Normal"/>
    <w:next w:val="Normal"/>
    <w:qFormat/>
    <w:pPr>
      <w:keepNext/>
      <w:jc w:val="both"/>
      <w:outlineLvl w:val="0"/>
    </w:pPr>
    <w:rPr>
      <w:rFonts w:ascii="Arial" w:hAnsi="Arial"/>
      <w:b/>
      <w:sz w:val="18"/>
      <w:lang w:val="en-US"/>
    </w:rPr>
  </w:style>
  <w:style w:type="paragraph" w:styleId="Heading2">
    <w:name w:val="heading 2"/>
    <w:basedOn w:val="Normal"/>
    <w:next w:val="Normal"/>
    <w:qFormat/>
    <w:pPr>
      <w:keepNext/>
      <w:jc w:val="right"/>
      <w:outlineLvl w:val="1"/>
    </w:pPr>
    <w:rPr>
      <w:i/>
      <w:sz w:val="16"/>
      <w:lang w:val="en-US"/>
    </w:rPr>
  </w:style>
  <w:style w:type="paragraph" w:styleId="Heading3">
    <w:name w:val="heading 3"/>
    <w:basedOn w:val="Normal"/>
    <w:next w:val="Normal"/>
    <w:qFormat/>
    <w:pPr>
      <w:keepNext/>
      <w:jc w:val="right"/>
      <w:outlineLvl w:val="2"/>
    </w:pPr>
    <w:rPr>
      <w:rFonts w:ascii="Arial" w:hAnsi="Arial"/>
      <w:i/>
      <w:sz w:val="16"/>
      <w:lang w:val="en-US"/>
    </w:rPr>
  </w:style>
  <w:style w:type="paragraph" w:styleId="Heading4">
    <w:name w:val="heading 4"/>
    <w:basedOn w:val="Normal"/>
    <w:next w:val="Normal"/>
    <w:qFormat/>
    <w:pPr>
      <w:keepNext/>
      <w:outlineLvl w:val="3"/>
    </w:pPr>
    <w:rPr>
      <w:rFonts w:ascii="Arial" w:hAnsi="Arial"/>
      <w:b/>
      <w:lang w:val="en-US"/>
    </w:rPr>
  </w:style>
  <w:style w:type="paragraph" w:styleId="Heading5">
    <w:name w:val="heading 5"/>
    <w:basedOn w:val="Normal"/>
    <w:next w:val="Normal"/>
    <w:qFormat/>
    <w:pPr>
      <w:keepNext/>
      <w:jc w:val="right"/>
      <w:outlineLvl w:val="4"/>
    </w:pPr>
    <w:rPr>
      <w:rFonts w:ascii="Arial" w:hAnsi="Arial"/>
      <w:i/>
      <w:lang w:val="en-US"/>
    </w:rPr>
  </w:style>
  <w:style w:type="paragraph" w:styleId="Heading6">
    <w:name w:val="heading 6"/>
    <w:basedOn w:val="Normal"/>
    <w:next w:val="Normal"/>
    <w:qFormat/>
    <w:pPr>
      <w:keepNext/>
      <w:jc w:val="center"/>
      <w:outlineLvl w:val="5"/>
    </w:pPr>
    <w:rPr>
      <w:rFonts w:ascii="Arial" w:hAnsi="Arial"/>
      <w:b/>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outlineLvl w:val="7"/>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b/>
      <w:lang w:val="en-US"/>
    </w:rPr>
  </w:style>
  <w:style w:type="paragraph" w:styleId="BodyTextIndent">
    <w:name w:val="Body Text Indent"/>
    <w:basedOn w:val="Normal"/>
    <w:pPr>
      <w:jc w:val="both"/>
    </w:pPr>
    <w:rPr>
      <w:lang w:val="en-US"/>
    </w:rPr>
  </w:style>
  <w:style w:type="paragraph" w:styleId="Title">
    <w:name w:val="Title"/>
    <w:basedOn w:val="Normal"/>
    <w:qFormat/>
    <w:pPr>
      <w:pBdr>
        <w:top w:val="single" w:sz="6" w:space="1" w:color="auto"/>
        <w:left w:val="single" w:sz="6" w:space="4" w:color="auto"/>
        <w:bottom w:val="single" w:sz="6" w:space="1" w:color="auto"/>
        <w:right w:val="single" w:sz="6" w:space="4" w:color="auto"/>
      </w:pBdr>
      <w:jc w:val="center"/>
    </w:pPr>
    <w:rPr>
      <w:b/>
      <w:sz w:val="28"/>
      <w:lang w:val="en-US"/>
    </w:rPr>
  </w:style>
  <w:style w:type="paragraph" w:styleId="BodyTextIndent2">
    <w:name w:val="Body Text Indent 2"/>
    <w:basedOn w:val="Normal"/>
    <w:pPr>
      <w:ind w:left="426" w:hanging="426"/>
      <w:jc w:val="both"/>
    </w:pPr>
    <w:rPr>
      <w:sz w:val="16"/>
      <w:lang w:val="en-U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2">
    <w:name w:val="Body Text 2"/>
    <w:basedOn w:val="Normal"/>
    <w:pPr>
      <w:jc w:val="both"/>
    </w:pPr>
    <w:rPr>
      <w:lang w:val="en-US"/>
    </w:rPr>
  </w:style>
  <w:style w:type="paragraph" w:styleId="BodyText3">
    <w:name w:val="Body Text 3"/>
    <w:basedOn w:val="Normal"/>
    <w:pPr>
      <w:jc w:val="center"/>
    </w:pPr>
    <w:rPr>
      <w:sz w:val="22"/>
    </w:rPr>
  </w:style>
  <w:style w:type="paragraph" w:styleId="BodyTextIndent3">
    <w:name w:val="Body Text Indent 3"/>
    <w:basedOn w:val="Normal"/>
    <w:pPr>
      <w:tabs>
        <w:tab w:val="left" w:pos="363"/>
      </w:tabs>
      <w:ind w:left="360"/>
    </w:pPr>
  </w:style>
  <w:style w:type="character" w:styleId="Emphasis">
    <w:name w:val="Emphasis"/>
    <w:basedOn w:val="DefaultParagraphFont"/>
    <w:qFormat/>
    <w:rsid w:val="00737ED4"/>
    <w:rPr>
      <w:i/>
      <w:iCs/>
    </w:rPr>
  </w:style>
  <w:style w:type="paragraph" w:styleId="Caption">
    <w:name w:val="caption"/>
    <w:basedOn w:val="Normal"/>
    <w:next w:val="Normal"/>
    <w:qFormat/>
    <w:rsid w:val="00BD6CB2"/>
    <w:pPr>
      <w:spacing w:after="120"/>
      <w:jc w:val="center"/>
    </w:pPr>
    <w:rPr>
      <w:rFonts w:ascii="Arial" w:hAnsi="Arial" w:cs="Arial"/>
      <w:b/>
      <w:sz w:val="32"/>
      <w:szCs w:val="24"/>
      <w:lang w:eastAsia="en-AU"/>
    </w:rPr>
  </w:style>
  <w:style w:type="paragraph" w:styleId="BalloonText">
    <w:name w:val="Balloon Text"/>
    <w:basedOn w:val="Normal"/>
    <w:link w:val="BalloonTextChar"/>
    <w:rsid w:val="0017110B"/>
    <w:rPr>
      <w:rFonts w:ascii="Tahoma" w:hAnsi="Tahoma" w:cs="Tahoma"/>
      <w:sz w:val="16"/>
      <w:szCs w:val="16"/>
    </w:rPr>
  </w:style>
  <w:style w:type="character" w:customStyle="1" w:styleId="BalloonTextChar">
    <w:name w:val="Balloon Text Char"/>
    <w:basedOn w:val="DefaultParagraphFont"/>
    <w:link w:val="BalloonText"/>
    <w:rsid w:val="0017110B"/>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rPr>
  </w:style>
  <w:style w:type="paragraph" w:styleId="Heading1">
    <w:name w:val="heading 1"/>
    <w:basedOn w:val="Normal"/>
    <w:next w:val="Normal"/>
    <w:qFormat/>
    <w:pPr>
      <w:keepNext/>
      <w:jc w:val="both"/>
      <w:outlineLvl w:val="0"/>
    </w:pPr>
    <w:rPr>
      <w:rFonts w:ascii="Arial" w:hAnsi="Arial"/>
      <w:b/>
      <w:sz w:val="18"/>
      <w:lang w:val="en-US"/>
    </w:rPr>
  </w:style>
  <w:style w:type="paragraph" w:styleId="Heading2">
    <w:name w:val="heading 2"/>
    <w:basedOn w:val="Normal"/>
    <w:next w:val="Normal"/>
    <w:qFormat/>
    <w:pPr>
      <w:keepNext/>
      <w:jc w:val="right"/>
      <w:outlineLvl w:val="1"/>
    </w:pPr>
    <w:rPr>
      <w:i/>
      <w:sz w:val="16"/>
      <w:lang w:val="en-US"/>
    </w:rPr>
  </w:style>
  <w:style w:type="paragraph" w:styleId="Heading3">
    <w:name w:val="heading 3"/>
    <w:basedOn w:val="Normal"/>
    <w:next w:val="Normal"/>
    <w:qFormat/>
    <w:pPr>
      <w:keepNext/>
      <w:jc w:val="right"/>
      <w:outlineLvl w:val="2"/>
    </w:pPr>
    <w:rPr>
      <w:rFonts w:ascii="Arial" w:hAnsi="Arial"/>
      <w:i/>
      <w:sz w:val="16"/>
      <w:lang w:val="en-US"/>
    </w:rPr>
  </w:style>
  <w:style w:type="paragraph" w:styleId="Heading4">
    <w:name w:val="heading 4"/>
    <w:basedOn w:val="Normal"/>
    <w:next w:val="Normal"/>
    <w:qFormat/>
    <w:pPr>
      <w:keepNext/>
      <w:outlineLvl w:val="3"/>
    </w:pPr>
    <w:rPr>
      <w:rFonts w:ascii="Arial" w:hAnsi="Arial"/>
      <w:b/>
      <w:lang w:val="en-US"/>
    </w:rPr>
  </w:style>
  <w:style w:type="paragraph" w:styleId="Heading5">
    <w:name w:val="heading 5"/>
    <w:basedOn w:val="Normal"/>
    <w:next w:val="Normal"/>
    <w:qFormat/>
    <w:pPr>
      <w:keepNext/>
      <w:jc w:val="right"/>
      <w:outlineLvl w:val="4"/>
    </w:pPr>
    <w:rPr>
      <w:rFonts w:ascii="Arial" w:hAnsi="Arial"/>
      <w:i/>
      <w:lang w:val="en-US"/>
    </w:rPr>
  </w:style>
  <w:style w:type="paragraph" w:styleId="Heading6">
    <w:name w:val="heading 6"/>
    <w:basedOn w:val="Normal"/>
    <w:next w:val="Normal"/>
    <w:qFormat/>
    <w:pPr>
      <w:keepNext/>
      <w:jc w:val="center"/>
      <w:outlineLvl w:val="5"/>
    </w:pPr>
    <w:rPr>
      <w:rFonts w:ascii="Arial" w:hAnsi="Arial"/>
      <w:b/>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outlineLvl w:val="7"/>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b/>
      <w:lang w:val="en-US"/>
    </w:rPr>
  </w:style>
  <w:style w:type="paragraph" w:styleId="BodyTextIndent">
    <w:name w:val="Body Text Indent"/>
    <w:basedOn w:val="Normal"/>
    <w:pPr>
      <w:jc w:val="both"/>
    </w:pPr>
    <w:rPr>
      <w:lang w:val="en-US"/>
    </w:rPr>
  </w:style>
  <w:style w:type="paragraph" w:styleId="Title">
    <w:name w:val="Title"/>
    <w:basedOn w:val="Normal"/>
    <w:qFormat/>
    <w:pPr>
      <w:pBdr>
        <w:top w:val="single" w:sz="6" w:space="1" w:color="auto"/>
        <w:left w:val="single" w:sz="6" w:space="4" w:color="auto"/>
        <w:bottom w:val="single" w:sz="6" w:space="1" w:color="auto"/>
        <w:right w:val="single" w:sz="6" w:space="4" w:color="auto"/>
      </w:pBdr>
      <w:jc w:val="center"/>
    </w:pPr>
    <w:rPr>
      <w:b/>
      <w:sz w:val="28"/>
      <w:lang w:val="en-US"/>
    </w:rPr>
  </w:style>
  <w:style w:type="paragraph" w:styleId="BodyTextIndent2">
    <w:name w:val="Body Text Indent 2"/>
    <w:basedOn w:val="Normal"/>
    <w:pPr>
      <w:ind w:left="426" w:hanging="426"/>
      <w:jc w:val="both"/>
    </w:pPr>
    <w:rPr>
      <w:sz w:val="16"/>
      <w:lang w:val="en-U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2">
    <w:name w:val="Body Text 2"/>
    <w:basedOn w:val="Normal"/>
    <w:pPr>
      <w:jc w:val="both"/>
    </w:pPr>
    <w:rPr>
      <w:lang w:val="en-US"/>
    </w:rPr>
  </w:style>
  <w:style w:type="paragraph" w:styleId="BodyText3">
    <w:name w:val="Body Text 3"/>
    <w:basedOn w:val="Normal"/>
    <w:pPr>
      <w:jc w:val="center"/>
    </w:pPr>
    <w:rPr>
      <w:sz w:val="22"/>
    </w:rPr>
  </w:style>
  <w:style w:type="paragraph" w:styleId="BodyTextIndent3">
    <w:name w:val="Body Text Indent 3"/>
    <w:basedOn w:val="Normal"/>
    <w:pPr>
      <w:tabs>
        <w:tab w:val="left" w:pos="363"/>
      </w:tabs>
      <w:ind w:left="360"/>
    </w:pPr>
  </w:style>
  <w:style w:type="character" w:styleId="Emphasis">
    <w:name w:val="Emphasis"/>
    <w:basedOn w:val="DefaultParagraphFont"/>
    <w:qFormat/>
    <w:rsid w:val="00737ED4"/>
    <w:rPr>
      <w:i/>
      <w:iCs/>
    </w:rPr>
  </w:style>
  <w:style w:type="paragraph" w:styleId="Caption">
    <w:name w:val="caption"/>
    <w:basedOn w:val="Normal"/>
    <w:next w:val="Normal"/>
    <w:qFormat/>
    <w:rsid w:val="00BD6CB2"/>
    <w:pPr>
      <w:spacing w:after="120"/>
      <w:jc w:val="center"/>
    </w:pPr>
    <w:rPr>
      <w:rFonts w:ascii="Arial" w:hAnsi="Arial" w:cs="Arial"/>
      <w:b/>
      <w:sz w:val="32"/>
      <w:szCs w:val="24"/>
      <w:lang w:eastAsia="en-AU"/>
    </w:rPr>
  </w:style>
  <w:style w:type="paragraph" w:styleId="BalloonText">
    <w:name w:val="Balloon Text"/>
    <w:basedOn w:val="Normal"/>
    <w:link w:val="BalloonTextChar"/>
    <w:rsid w:val="0017110B"/>
    <w:rPr>
      <w:rFonts w:ascii="Tahoma" w:hAnsi="Tahoma" w:cs="Tahoma"/>
      <w:sz w:val="16"/>
      <w:szCs w:val="16"/>
    </w:rPr>
  </w:style>
  <w:style w:type="character" w:customStyle="1" w:styleId="BalloonTextChar">
    <w:name w:val="Balloon Text Char"/>
    <w:basedOn w:val="DefaultParagraphFont"/>
    <w:link w:val="BalloonText"/>
    <w:rsid w:val="0017110B"/>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157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Apache%20Software%20Foundation\Apache2.2\htdocs\NMI_NEW\files\document_templates\Quote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QuoteStandard.dotx</Template>
  <TotalTime>0</TotalTime>
  <Pages>4</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OFFER TO PERFORM TEST AND CALIBRATION SERVICES</vt:lpstr>
    </vt:vector>
  </TitlesOfParts>
  <Company>CSIRO</Company>
  <LinksUpToDate>false</LinksUpToDate>
  <CharactersWithSpaces>15835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TO PERFORM TEST AND CALIBRATION SERVICES</dc:title>
  <dc:creator>HP</dc:creator>
  <cp:lastModifiedBy>HP</cp:lastModifiedBy>
  <cp:revision>1</cp:revision>
  <cp:lastPrinted>2010-05-17T12:15:00Z</cp:lastPrinted>
  <dcterms:created xsi:type="dcterms:W3CDTF">2013-01-24T12:24:00Z</dcterms:created>
  <dcterms:modified xsi:type="dcterms:W3CDTF">2013-01-24T12:24:00Z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1052078820</vt:i4>
  </property>
  <property fmtid="{D5CDD505-2E9C-101B-9397-08002B2CF9AE}" pid="3" name="_EmailSubject">
    <vt:lpwstr>quote version 3</vt:lpwstr>
  </property>
  <property fmtid="{D5CDD505-2E9C-101B-9397-08002B2CF9AE}" pid="4" name="_AuthorEmail">
    <vt:lpwstr>Darien.Northcote@measurement.gov.au</vt:lpwstr>
  </property>
  <property fmtid="{D5CDD505-2E9C-101B-9397-08002B2CF9AE}" pid="5" name="_AuthorEmailDisplayName">
    <vt:lpwstr>Northcote, Darien</vt:lpwstr>
  </property>
  <property fmtid="{D5CDD505-2E9C-101B-9397-08002B2CF9AE}" pid="6" name="_PreviousAdHocReviewCycleID">
    <vt:i4>1664044685</vt:i4>
  </property>
  <property fmtid="{D5CDD505-2E9C-101B-9397-08002B2CF9AE}" pid="7" name="_ReviewingToolsShownOnce">
    <vt:lpwstr/>
  </property>
</Properties>
</file>