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A5E0" w14:textId="118A46C2" w:rsidR="00A1289E" w:rsidRPr="00C46C83" w:rsidRDefault="00A1289E" w:rsidP="00A1289E">
      <w:pPr>
        <w:rPr>
          <w:sz w:val="27"/>
          <w:szCs w:val="27"/>
        </w:rPr>
      </w:pPr>
      <w:r w:rsidRPr="00C46C83">
        <w:rPr>
          <w:b/>
          <w:bCs/>
          <w:sz w:val="27"/>
          <w:szCs w:val="27"/>
        </w:rPr>
        <w:t>Câu 1</w:t>
      </w:r>
      <w:r w:rsidR="00C46C83" w:rsidRPr="00C46C83">
        <w:rPr>
          <w:b/>
          <w:bCs/>
          <w:sz w:val="27"/>
          <w:szCs w:val="27"/>
        </w:rPr>
        <w:t xml:space="preserve">: </w:t>
      </w:r>
      <w:r w:rsidRPr="00C46C83">
        <w:rPr>
          <w:sz w:val="27"/>
          <w:szCs w:val="27"/>
        </w:rPr>
        <w:t>Đồ thị của dao động điều hòa là</w:t>
      </w:r>
    </w:p>
    <w:p w14:paraId="202A46A3" w14:textId="77777777" w:rsidR="00A1289E" w:rsidRPr="00C46C83" w:rsidRDefault="00A1289E" w:rsidP="00A1289E">
      <w:pPr>
        <w:pStyle w:val="NoSpacing"/>
        <w:rPr>
          <w:color w:val="FF0000"/>
          <w:sz w:val="27"/>
          <w:szCs w:val="27"/>
        </w:rPr>
      </w:pPr>
      <w:r w:rsidRPr="00C46C83">
        <w:rPr>
          <w:b/>
          <w:color w:val="FF0000"/>
          <w:sz w:val="27"/>
          <w:szCs w:val="27"/>
        </w:rPr>
        <w:t>A.</w:t>
      </w:r>
      <w:r w:rsidRPr="00C46C83">
        <w:rPr>
          <w:color w:val="FF0000"/>
          <w:sz w:val="27"/>
          <w:szCs w:val="27"/>
          <w:lang w:val="vi-VN"/>
        </w:rPr>
        <w:t xml:space="preserve"> </w:t>
      </w:r>
      <w:r w:rsidRPr="00C46C83">
        <w:rPr>
          <w:color w:val="FF0000"/>
          <w:sz w:val="27"/>
          <w:szCs w:val="27"/>
        </w:rPr>
        <w:t xml:space="preserve"> một đường hình sin.</w:t>
      </w:r>
    </w:p>
    <w:p w14:paraId="10E4A0E7" w14:textId="77777777" w:rsidR="00A1289E" w:rsidRPr="00C46C83" w:rsidRDefault="00A1289E" w:rsidP="00A1289E">
      <w:pPr>
        <w:pStyle w:val="NoSpacing"/>
        <w:rPr>
          <w:sz w:val="27"/>
          <w:szCs w:val="27"/>
        </w:rPr>
      </w:pPr>
      <w:r w:rsidRPr="00C46C83">
        <w:rPr>
          <w:sz w:val="27"/>
          <w:szCs w:val="27"/>
        </w:rPr>
        <w:t>B. một đường thẳng.</w:t>
      </w:r>
    </w:p>
    <w:p w14:paraId="2DFD6E8C" w14:textId="77777777" w:rsidR="00A1289E" w:rsidRPr="00C46C83" w:rsidRDefault="00A1289E" w:rsidP="00A1289E">
      <w:pPr>
        <w:pStyle w:val="NoSpacing"/>
        <w:rPr>
          <w:sz w:val="27"/>
          <w:szCs w:val="27"/>
        </w:rPr>
      </w:pPr>
      <w:r w:rsidRPr="00C46C83">
        <w:rPr>
          <w:sz w:val="27"/>
          <w:szCs w:val="27"/>
        </w:rPr>
        <w:t>C. một đường elip.</w:t>
      </w:r>
    </w:p>
    <w:p w14:paraId="6E86C646" w14:textId="77777777" w:rsidR="00A1289E" w:rsidRPr="00C46C83" w:rsidRDefault="00A1289E" w:rsidP="00A1289E">
      <w:pPr>
        <w:pStyle w:val="NoSpacing"/>
        <w:rPr>
          <w:sz w:val="27"/>
          <w:szCs w:val="27"/>
        </w:rPr>
      </w:pPr>
      <w:r w:rsidRPr="00C46C83">
        <w:rPr>
          <w:sz w:val="27"/>
          <w:szCs w:val="27"/>
        </w:rPr>
        <w:t>D. một đường parabol.</w:t>
      </w:r>
    </w:p>
    <w:p w14:paraId="43716E54" w14:textId="2C6BE23C" w:rsidR="00A1289E" w:rsidRPr="00C46C83" w:rsidRDefault="00A1289E" w:rsidP="00A1289E">
      <w:pPr>
        <w:pStyle w:val="NoSpacing"/>
        <w:rPr>
          <w:rFonts w:ascii="Cambria" w:eastAsia="Calibri" w:hAnsi="Cambria"/>
          <w:sz w:val="27"/>
          <w:szCs w:val="27"/>
        </w:rPr>
      </w:pPr>
      <w:r w:rsidRPr="00C46C83">
        <w:rPr>
          <w:b/>
          <w:sz w:val="27"/>
          <w:szCs w:val="27"/>
        </w:rPr>
        <w:t>Câu 2</w:t>
      </w:r>
      <w:r w:rsidR="00C46C83" w:rsidRPr="00C46C83">
        <w:rPr>
          <w:b/>
          <w:bCs/>
          <w:sz w:val="27"/>
          <w:szCs w:val="27"/>
        </w:rPr>
        <w:t>:</w:t>
      </w:r>
      <w:r w:rsidRPr="00C46C83">
        <w:rPr>
          <w:sz w:val="27"/>
          <w:szCs w:val="27"/>
        </w:rPr>
        <w:t xml:space="preserve"> </w:t>
      </w:r>
      <w:r w:rsidRPr="00C46C83">
        <w:rPr>
          <w:sz w:val="27"/>
          <w:szCs w:val="27"/>
          <w:lang w:val="vi-VN"/>
        </w:rPr>
        <w:t xml:space="preserve"> </w:t>
      </w:r>
      <w:r w:rsidRPr="00C46C83">
        <w:rPr>
          <w:rFonts w:ascii="Cambria" w:eastAsia="Calibri" w:hAnsi="Cambria"/>
          <w:sz w:val="27"/>
          <w:szCs w:val="27"/>
        </w:rPr>
        <w:t>Pha của dao động được dùng để xác định</w:t>
      </w:r>
    </w:p>
    <w:p w14:paraId="71A272F1" w14:textId="77777777" w:rsidR="00A1289E" w:rsidRPr="00C46C83" w:rsidRDefault="00A1289E" w:rsidP="00A1289E">
      <w:pPr>
        <w:pStyle w:val="NoSpacing"/>
        <w:rPr>
          <w:rFonts w:ascii="Cambria" w:eastAsia="Calibri" w:hAnsi="Cambria"/>
          <w:sz w:val="27"/>
          <w:szCs w:val="27"/>
        </w:rPr>
      </w:pPr>
      <w:r w:rsidRPr="00C46C83">
        <w:rPr>
          <w:rFonts w:ascii="Cambria" w:eastAsia="Calibri" w:hAnsi="Cambria"/>
          <w:b/>
          <w:bCs/>
          <w:sz w:val="27"/>
          <w:szCs w:val="27"/>
        </w:rPr>
        <w:t>A.</w:t>
      </w:r>
      <w:r w:rsidRPr="00C46C83">
        <w:rPr>
          <w:rFonts w:ascii="Cambria" w:eastAsia="Calibri" w:hAnsi="Cambria"/>
          <w:sz w:val="27"/>
          <w:szCs w:val="27"/>
        </w:rPr>
        <w:t xml:space="preserve"> Biên độ dao động.</w:t>
      </w:r>
      <w:r w:rsidRPr="00C46C83">
        <w:rPr>
          <w:rFonts w:ascii="Cambria" w:eastAsia="Calibri" w:hAnsi="Cambria"/>
          <w:sz w:val="27"/>
          <w:szCs w:val="27"/>
        </w:rPr>
        <w:tab/>
      </w:r>
      <w:r w:rsidRPr="00C46C83">
        <w:rPr>
          <w:rFonts w:ascii="Cambria" w:eastAsia="Calibri" w:hAnsi="Cambria"/>
          <w:sz w:val="27"/>
          <w:szCs w:val="27"/>
        </w:rPr>
        <w:tab/>
      </w:r>
    </w:p>
    <w:p w14:paraId="00206D02" w14:textId="77777777" w:rsidR="00A1289E" w:rsidRPr="00C46C83" w:rsidRDefault="00A1289E" w:rsidP="00A1289E">
      <w:pPr>
        <w:pStyle w:val="NoSpacing"/>
        <w:rPr>
          <w:color w:val="FF0000"/>
          <w:sz w:val="27"/>
          <w:szCs w:val="27"/>
        </w:rPr>
      </w:pPr>
      <w:r w:rsidRPr="00C46C83">
        <w:rPr>
          <w:b/>
          <w:color w:val="FF0000"/>
          <w:sz w:val="27"/>
          <w:szCs w:val="27"/>
        </w:rPr>
        <w:t>B.</w:t>
      </w:r>
      <w:r w:rsidRPr="00C46C83">
        <w:rPr>
          <w:color w:val="FF0000"/>
          <w:sz w:val="27"/>
          <w:szCs w:val="27"/>
        </w:rPr>
        <w:t>Trạng thái dao động.</w:t>
      </w:r>
    </w:p>
    <w:p w14:paraId="7702971A" w14:textId="77777777" w:rsidR="00A1289E" w:rsidRPr="00C46C83" w:rsidRDefault="00A1289E" w:rsidP="00A1289E">
      <w:pPr>
        <w:pStyle w:val="NoSpacing"/>
        <w:rPr>
          <w:sz w:val="27"/>
          <w:szCs w:val="27"/>
        </w:rPr>
      </w:pPr>
      <w:r w:rsidRPr="00C46C83">
        <w:rPr>
          <w:b/>
          <w:bCs/>
          <w:sz w:val="27"/>
          <w:szCs w:val="27"/>
        </w:rPr>
        <w:t>C.</w:t>
      </w:r>
      <w:r w:rsidRPr="00C46C83">
        <w:rPr>
          <w:sz w:val="27"/>
          <w:szCs w:val="27"/>
        </w:rPr>
        <w:t xml:space="preserve"> Tần số dao động.</w:t>
      </w:r>
      <w:r w:rsidRPr="00C46C83">
        <w:rPr>
          <w:sz w:val="27"/>
          <w:szCs w:val="27"/>
        </w:rPr>
        <w:tab/>
      </w:r>
      <w:r w:rsidRPr="00C46C83">
        <w:rPr>
          <w:sz w:val="27"/>
          <w:szCs w:val="27"/>
        </w:rPr>
        <w:tab/>
      </w:r>
    </w:p>
    <w:p w14:paraId="396BB530" w14:textId="77777777" w:rsidR="00A1289E" w:rsidRPr="00C46C83" w:rsidRDefault="00A1289E" w:rsidP="00A1289E">
      <w:pPr>
        <w:pStyle w:val="NoSpacing"/>
        <w:rPr>
          <w:sz w:val="27"/>
          <w:szCs w:val="27"/>
        </w:rPr>
      </w:pPr>
      <w:r w:rsidRPr="00C46C83">
        <w:rPr>
          <w:b/>
          <w:bCs/>
          <w:sz w:val="27"/>
          <w:szCs w:val="27"/>
        </w:rPr>
        <w:t>D.</w:t>
      </w:r>
      <w:r w:rsidRPr="00C46C83">
        <w:rPr>
          <w:sz w:val="27"/>
          <w:szCs w:val="27"/>
        </w:rPr>
        <w:t xml:space="preserve"> Chu kỳ dao động.</w:t>
      </w:r>
    </w:p>
    <w:p w14:paraId="7412B426" w14:textId="2E502A12" w:rsidR="00A1289E" w:rsidRPr="00C46C83" w:rsidRDefault="00A1289E" w:rsidP="00C46C83">
      <w:pPr>
        <w:pStyle w:val="NoSpacing"/>
        <w:rPr>
          <w:sz w:val="27"/>
          <w:szCs w:val="27"/>
          <w:lang w:val="pl-PL"/>
        </w:rPr>
      </w:pPr>
      <w:r w:rsidRPr="00C46C83">
        <w:rPr>
          <w:b/>
          <w:sz w:val="27"/>
          <w:szCs w:val="27"/>
        </w:rPr>
        <w:t>Câu 3</w:t>
      </w:r>
      <w:r w:rsidR="00C46C83" w:rsidRPr="00C46C83">
        <w:rPr>
          <w:b/>
          <w:sz w:val="27"/>
          <w:szCs w:val="27"/>
        </w:rPr>
        <w:t>:</w:t>
      </w:r>
      <w:r w:rsidRPr="00C46C83">
        <w:rPr>
          <w:sz w:val="27"/>
          <w:szCs w:val="27"/>
        </w:rPr>
        <w:t xml:space="preserve"> Một</w:t>
      </w:r>
      <w:r w:rsidRPr="00C46C83">
        <w:rPr>
          <w:sz w:val="27"/>
          <w:szCs w:val="27"/>
          <w:lang w:val="pl-PL"/>
        </w:rPr>
        <w:t xml:space="preserve"> con lắc lò xo gồm lò xo có độ cứng k gắn vật m dao động điều hòa với tần số góc </w:t>
      </w:r>
      <m:oMath>
        <m:r>
          <w:rPr>
            <w:rFonts w:ascii="Cambria Math"/>
            <w:sz w:val="27"/>
            <w:szCs w:val="27"/>
            <w:lang w:val="pl-PL"/>
          </w:rPr>
          <m:t>ω</m:t>
        </m:r>
      </m:oMath>
      <w:r w:rsidRPr="00C46C83">
        <w:rPr>
          <w:sz w:val="27"/>
          <w:szCs w:val="27"/>
          <w:lang w:val="pl-PL"/>
        </w:rPr>
        <w:t>. Tần số góc dao động của con lắc được xác định theo công thức là</w:t>
      </w:r>
    </w:p>
    <w:p w14:paraId="0C95FB1C" w14:textId="75EEBB95" w:rsidR="00A1289E" w:rsidRPr="00C46C83" w:rsidRDefault="00A1289E" w:rsidP="00C46C83">
      <w:pPr>
        <w:widowControl w:val="0"/>
        <w:tabs>
          <w:tab w:val="left" w:pos="2750"/>
          <w:tab w:val="left" w:pos="5216"/>
          <w:tab w:val="left" w:pos="7682"/>
        </w:tabs>
        <w:spacing w:after="0" w:line="240" w:lineRule="auto"/>
        <w:ind w:left="624" w:hanging="340"/>
        <w:jc w:val="both"/>
        <w:rPr>
          <w:sz w:val="27"/>
          <w:szCs w:val="27"/>
          <w:lang w:val="pl-PL" w:eastAsia="vi-VN"/>
        </w:rPr>
      </w:pPr>
      <w:r w:rsidRPr="00C46C83">
        <w:rPr>
          <w:b/>
          <w:bCs/>
          <w:sz w:val="27"/>
          <w:szCs w:val="27"/>
          <w:lang w:val="pl-PL"/>
        </w:rPr>
        <w:t xml:space="preserve">A. </w:t>
      </w:r>
      <m:oMath>
        <m:rad>
          <m:radPr>
            <m:degHide m:val="1"/>
            <m:ctrlPr>
              <w:rPr>
                <w:rFonts w:ascii="Cambria Math"/>
                <w:i/>
                <w:sz w:val="27"/>
                <w:szCs w:val="27"/>
                <w:lang w:eastAsia="vi-VN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7"/>
                    <w:szCs w:val="27"/>
                    <w:lang w:eastAsia="vi-VN"/>
                  </w:rPr>
                </m:ctrlPr>
              </m:fPr>
              <m:num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m</m:t>
                </m:r>
              </m:num>
              <m:den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k</m:t>
                </m:r>
              </m:den>
            </m:f>
            <m:ctrlPr>
              <w:rPr>
                <w:rFonts w:ascii="Cambria Math" w:hAnsi="Cambria Math"/>
                <w:i/>
                <w:sz w:val="27"/>
                <w:szCs w:val="27"/>
                <w:lang w:eastAsia="vi-VN"/>
              </w:rPr>
            </m:ctrlPr>
          </m:e>
        </m:rad>
      </m:oMath>
      <w:r w:rsidRPr="00C46C83">
        <w:rPr>
          <w:sz w:val="27"/>
          <w:szCs w:val="27"/>
          <w:lang w:val="pl-PL" w:eastAsia="vi-VN"/>
        </w:rPr>
        <w:tab/>
      </w:r>
    </w:p>
    <w:p w14:paraId="70CF2AD3" w14:textId="271FB0B1" w:rsidR="00A1289E" w:rsidRPr="00FE54BF" w:rsidRDefault="00A1289E" w:rsidP="00C46C83">
      <w:pPr>
        <w:widowControl w:val="0"/>
        <w:tabs>
          <w:tab w:val="left" w:pos="2750"/>
          <w:tab w:val="left" w:pos="5216"/>
          <w:tab w:val="left" w:pos="7682"/>
        </w:tabs>
        <w:spacing w:after="0" w:line="240" w:lineRule="auto"/>
        <w:ind w:left="624" w:hanging="340"/>
        <w:jc w:val="both"/>
        <w:rPr>
          <w:color w:val="000000" w:themeColor="text1"/>
          <w:sz w:val="27"/>
          <w:szCs w:val="27"/>
          <w:lang w:val="pl-PL" w:eastAsia="vi-VN"/>
        </w:rPr>
      </w:pPr>
      <w:r w:rsidRPr="00FE54BF">
        <w:rPr>
          <w:b/>
          <w:color w:val="FF0000"/>
          <w:sz w:val="27"/>
          <w:szCs w:val="27"/>
        </w:rPr>
        <w:t>B</w:t>
      </w:r>
      <w:r w:rsidRPr="00FE54BF">
        <w:rPr>
          <w:b/>
          <w:color w:val="000000" w:themeColor="text1"/>
          <w:sz w:val="27"/>
          <w:szCs w:val="27"/>
        </w:rPr>
        <w:t>.</w:t>
      </w:r>
      <w:r w:rsidRPr="00FE54BF">
        <w:rPr>
          <w:color w:val="000000" w:themeColor="text1"/>
          <w:sz w:val="27"/>
          <w:szCs w:val="27"/>
        </w:rPr>
        <w:t xml:space="preserve"> </w:t>
      </w:r>
      <m:oMath>
        <m:rad>
          <m:radPr>
            <m:degHide m:val="1"/>
            <m:ctrlPr>
              <w:rPr>
                <w:rFonts w:ascii="Cambria Math"/>
                <w:i/>
                <w:color w:val="000000" w:themeColor="text1"/>
                <w:sz w:val="27"/>
                <w:szCs w:val="27"/>
                <w:lang w:eastAsia="vi-VN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color w:val="000000" w:themeColor="text1"/>
                    <w:sz w:val="27"/>
                    <w:szCs w:val="27"/>
                    <w:lang w:eastAsia="vi-VN"/>
                  </w:rPr>
                </m:ctrlPr>
              </m:fPr>
              <m:num>
                <m:r>
                  <w:rPr>
                    <w:rFonts w:ascii="Cambria Math"/>
                    <w:color w:val="000000" w:themeColor="text1"/>
                    <w:sz w:val="27"/>
                    <w:szCs w:val="27"/>
                    <w:lang w:eastAsia="vi-VN"/>
                  </w:rPr>
                  <m:t>k</m:t>
                </m:r>
              </m:num>
              <m:den>
                <m:r>
                  <w:rPr>
                    <w:rFonts w:ascii="Cambria Math"/>
                    <w:color w:val="000000" w:themeColor="text1"/>
                    <w:sz w:val="27"/>
                    <w:szCs w:val="27"/>
                    <w:lang w:eastAsia="vi-VN"/>
                  </w:rPr>
                  <m:t>m</m:t>
                </m:r>
              </m:den>
            </m:f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  <w:lang w:eastAsia="vi-VN"/>
              </w:rPr>
            </m:ctrlPr>
          </m:e>
        </m:rad>
      </m:oMath>
      <w:r w:rsidRPr="00FE54BF">
        <w:rPr>
          <w:color w:val="000000" w:themeColor="text1"/>
          <w:sz w:val="27"/>
          <w:szCs w:val="27"/>
          <w:lang w:val="pl-PL" w:eastAsia="vi-VN"/>
        </w:rPr>
        <w:tab/>
      </w:r>
    </w:p>
    <w:p w14:paraId="56AACFB2" w14:textId="37FEC190" w:rsidR="00A1289E" w:rsidRPr="00C46C83" w:rsidRDefault="00A1289E" w:rsidP="00C46C83">
      <w:pPr>
        <w:widowControl w:val="0"/>
        <w:tabs>
          <w:tab w:val="left" w:pos="2750"/>
          <w:tab w:val="left" w:pos="5216"/>
          <w:tab w:val="left" w:pos="7682"/>
        </w:tabs>
        <w:spacing w:after="0" w:line="240" w:lineRule="auto"/>
        <w:ind w:left="624" w:hanging="340"/>
        <w:jc w:val="both"/>
        <w:rPr>
          <w:sz w:val="27"/>
          <w:szCs w:val="27"/>
          <w:lang w:val="pl-PL" w:eastAsia="vi-VN"/>
        </w:rPr>
      </w:pPr>
      <w:r w:rsidRPr="00C46C83">
        <w:rPr>
          <w:b/>
          <w:bCs/>
          <w:sz w:val="27"/>
          <w:szCs w:val="27"/>
          <w:lang w:val="pl-PL"/>
        </w:rPr>
        <w:t xml:space="preserve">C. </w:t>
      </w:r>
      <m:oMath>
        <m:f>
          <m:fPr>
            <m:ctrlPr>
              <w:rPr>
                <w:rFonts w:ascii="Cambria Math"/>
                <w:i/>
                <w:sz w:val="27"/>
                <w:szCs w:val="27"/>
                <w:lang w:eastAsia="vi-VN"/>
              </w:rPr>
            </m:ctrlPr>
          </m:fPr>
          <m:num>
            <m:r>
              <w:rPr>
                <w:rFonts w:ascii="Cambria Math"/>
                <w:sz w:val="27"/>
                <w:szCs w:val="27"/>
                <w:lang w:eastAsia="vi-VN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7"/>
                <w:szCs w:val="27"/>
                <w:lang w:eastAsia="vi-VN"/>
              </w:rPr>
              <m:t>2</m:t>
            </m:r>
            <m:r>
              <m:rPr>
                <m:nor/>
              </m:rPr>
              <w:rPr>
                <w:rFonts w:ascii="Cambria Math"/>
                <w:sz w:val="27"/>
                <w:szCs w:val="27"/>
                <w:lang w:eastAsia="vi-VN"/>
              </w:rPr>
              <m:t>π</m:t>
            </m:r>
            <m:ctrlPr>
              <w:rPr>
                <w:rFonts w:ascii="Cambria Math" w:hAnsi="Cambria Math"/>
                <w:sz w:val="27"/>
                <w:szCs w:val="27"/>
                <w:lang w:eastAsia="vi-VN"/>
              </w:rPr>
            </m:ctrlPr>
          </m:den>
        </m:f>
        <m:rad>
          <m:radPr>
            <m:degHide m:val="1"/>
            <m:ctrlPr>
              <w:rPr>
                <w:rFonts w:ascii="Cambria Math"/>
                <w:i/>
                <w:sz w:val="27"/>
                <w:szCs w:val="27"/>
                <w:lang w:eastAsia="vi-VN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7"/>
                    <w:szCs w:val="27"/>
                    <w:lang w:eastAsia="vi-VN"/>
                  </w:rPr>
                </m:ctrlPr>
              </m:fPr>
              <m:num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k</m:t>
                </m:r>
              </m:num>
              <m:den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m</m:t>
                </m:r>
              </m:den>
            </m:f>
            <m:ctrlPr>
              <w:rPr>
                <w:rFonts w:ascii="Cambria Math" w:hAnsi="Cambria Math"/>
                <w:i/>
                <w:sz w:val="27"/>
                <w:szCs w:val="27"/>
                <w:lang w:eastAsia="vi-VN"/>
              </w:rPr>
            </m:ctrlPr>
          </m:e>
        </m:rad>
      </m:oMath>
      <w:r w:rsidRPr="00C46C83">
        <w:rPr>
          <w:sz w:val="27"/>
          <w:szCs w:val="27"/>
          <w:lang w:val="pl-PL" w:eastAsia="vi-VN"/>
        </w:rPr>
        <w:tab/>
      </w:r>
    </w:p>
    <w:p w14:paraId="71EEC0FE" w14:textId="2C591FF5" w:rsidR="00A1289E" w:rsidRPr="00C46C83" w:rsidRDefault="00A1289E" w:rsidP="00C46C83">
      <w:pPr>
        <w:pStyle w:val="NoSpacing"/>
        <w:ind w:firstLine="284"/>
        <w:rPr>
          <w:sz w:val="27"/>
          <w:szCs w:val="27"/>
          <w:lang w:val="pl-PL"/>
        </w:rPr>
      </w:pPr>
      <w:r w:rsidRPr="00C46C83">
        <w:rPr>
          <w:b/>
          <w:bCs/>
          <w:sz w:val="27"/>
          <w:szCs w:val="27"/>
          <w:lang w:val="pl-PL"/>
        </w:rPr>
        <w:t xml:space="preserve">D. </w:t>
      </w:r>
      <m:oMath>
        <m:f>
          <m:fPr>
            <m:ctrlPr>
              <w:rPr>
                <w:rFonts w:ascii="Cambria Math"/>
                <w:i/>
                <w:sz w:val="27"/>
                <w:szCs w:val="27"/>
                <w:lang w:eastAsia="vi-VN"/>
              </w:rPr>
            </m:ctrlPr>
          </m:fPr>
          <m:num>
            <m:r>
              <w:rPr>
                <w:rFonts w:ascii="Cambria Math"/>
                <w:sz w:val="27"/>
                <w:szCs w:val="27"/>
                <w:lang w:eastAsia="vi-VN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7"/>
                <w:szCs w:val="27"/>
                <w:lang w:eastAsia="vi-VN"/>
              </w:rPr>
              <m:t>2</m:t>
            </m:r>
            <m:r>
              <m:rPr>
                <m:nor/>
              </m:rPr>
              <w:rPr>
                <w:rFonts w:ascii="Cambria Math"/>
                <w:sz w:val="27"/>
                <w:szCs w:val="27"/>
                <w:lang w:eastAsia="vi-VN"/>
              </w:rPr>
              <m:t>π</m:t>
            </m:r>
            <m:ctrlPr>
              <w:rPr>
                <w:rFonts w:ascii="Cambria Math" w:hAnsi="Cambria Math"/>
                <w:sz w:val="27"/>
                <w:szCs w:val="27"/>
                <w:lang w:eastAsia="vi-VN"/>
              </w:rPr>
            </m:ctrlPr>
          </m:den>
        </m:f>
        <m:rad>
          <m:radPr>
            <m:degHide m:val="1"/>
            <m:ctrlPr>
              <w:rPr>
                <w:rFonts w:ascii="Cambria Math"/>
                <w:i/>
                <w:sz w:val="27"/>
                <w:szCs w:val="27"/>
                <w:lang w:eastAsia="vi-VN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7"/>
                    <w:szCs w:val="27"/>
                    <w:lang w:eastAsia="vi-VN"/>
                  </w:rPr>
                </m:ctrlPr>
              </m:fPr>
              <m:num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m</m:t>
                </m:r>
              </m:num>
              <m:den>
                <m:r>
                  <w:rPr>
                    <w:rFonts w:ascii="Cambria Math"/>
                    <w:sz w:val="27"/>
                    <w:szCs w:val="27"/>
                    <w:lang w:eastAsia="vi-VN"/>
                  </w:rPr>
                  <m:t>k</m:t>
                </m:r>
              </m:den>
            </m:f>
            <m:ctrlPr>
              <w:rPr>
                <w:rFonts w:ascii="Cambria Math" w:hAnsi="Cambria Math"/>
                <w:i/>
                <w:sz w:val="27"/>
                <w:szCs w:val="27"/>
                <w:lang w:eastAsia="vi-VN"/>
              </w:rPr>
            </m:ctrlPr>
          </m:e>
        </m:rad>
      </m:oMath>
      <w:r w:rsidRPr="00C46C83">
        <w:rPr>
          <w:sz w:val="27"/>
          <w:szCs w:val="27"/>
          <w:lang w:val="pl-PL"/>
        </w:rPr>
        <w:t>.</w:t>
      </w:r>
    </w:p>
    <w:p w14:paraId="7B8E6375" w14:textId="77777777" w:rsidR="00760B83" w:rsidRPr="00C46C83" w:rsidRDefault="00760B83"/>
    <w:sectPr w:rsidR="00760B83" w:rsidRPr="00C4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29"/>
    <w:rsid w:val="00610BF3"/>
    <w:rsid w:val="00760B83"/>
    <w:rsid w:val="008A7929"/>
    <w:rsid w:val="00A1289E"/>
    <w:rsid w:val="00C46C83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C405"/>
  <w15:chartTrackingRefBased/>
  <w15:docId w15:val="{BA52846E-54DB-4A5C-9F4E-6C93D93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Hang</dc:creator>
  <cp:keywords/>
  <dc:description/>
  <cp:lastModifiedBy>Chu</cp:lastModifiedBy>
  <cp:revision>4</cp:revision>
  <dcterms:created xsi:type="dcterms:W3CDTF">2024-12-27T01:59:00Z</dcterms:created>
  <dcterms:modified xsi:type="dcterms:W3CDTF">2024-12-27T02:03:00Z</dcterms:modified>
</cp:coreProperties>
</file>