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17.0.5 on Windows 11 -->
    <w:p w:rsidR="00A84B6C" w:rsidP="00A84B6C" w:rsidRDefault="0060443C" w14:paraId="246D99DA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Herr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David Achermann</w:t>
      </w:r>
    </w:p>
    <w:p w:rsidR="00A84B6C" w:rsidP="00A84B6C" w:rsidRDefault="0060443C" w14:paraId="70A9C918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Südringstrasse 73</w:t>
      </w:r>
    </w:p>
    <w:p w:rsidR="00A84B6C" w:rsidP="00A84B6C" w:rsidRDefault="0060443C" w14:paraId="45447613" w14:textId="08D600E6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4563 Gerlafingen</w:t>
      </w:r>
    </w:p>
    <w:p w:rsidR="003D708E" w:rsidP="003D708E" w:rsidRDefault="003D708E" w14:paraId="409EE37C" w14:textId="1188B996">
      <w:pPr>
        <w:spacing w:before="1680"/>
        <w:ind w:left="5954"/>
        <w:rPr>
          <w:rFonts w:ascii="Arial" w:hAnsi="Arial" w:cs="Arial"/>
          <w:sz w:val="22"/>
        </w:rPr>
      </w:pPr>
      <w:r w:rsidRPr="003D708E">
        <w:rPr>
          <w:rFonts w:ascii="Arial" w:hAnsi="Arial" w:cs="Arial"/>
          <w:sz w:val="22"/>
        </w:rPr>
        <w:t xml:space="preserve">Recherswil, </w:t>
      </w:r>
      <w:r w:rsidR="005E6655">
        <w:rPr>
          <w:rFonts w:ascii="Arial" w:hAnsi="Arial" w:cs="Arial"/>
          <w:sz w:val="22"/>
        </w:rPr>
        <w:t xml:space="preserve"/>
      </w:r>
      <w:r>
        <w:rPr>
          <w:rFonts w:ascii="Arial" w:hAnsi="Arial" w:cs="Arial"/>
          <w:sz w:val="22"/>
        </w:rPr>
        <w:t xml:space="preserve">18.01.2025</w:t>
      </w:r>
      <w:r w:rsidR="0060443C">
        <w:rPr>
          <w:rFonts w:ascii="Arial" w:hAnsi="Arial" w:cs="Arial"/>
          <w:sz w:val="22"/>
        </w:rPr>
        <w:t xml:space="preserve"/>
      </w:r>
    </w:p>
    <w:p w:rsidRPr="003D708E" w:rsidR="0072271A" w:rsidP="0072271A" w:rsidRDefault="0072271A" w14:paraId="72CF6FDD" w14:textId="77777777">
      <w:pPr>
        <w:rPr>
          <w:rFonts w:ascii="Arial" w:hAnsi="Arial" w:cs="Arial"/>
          <w:sz w:val="22"/>
        </w:rPr>
      </w:pPr>
    </w:p>
    <w:sdt>
      <w:sdtPr>
        <w:rPr>
          <w:rFonts w:ascii="Arial" w:hAnsi="Arial" w:cs="Arial" w:eastAsiaTheme="majorEastAsia"/>
          <w:b/>
          <w:bCs/>
          <w:sz w:val="28"/>
          <w:szCs w:val="28"/>
          <w:lang w:eastAsia="de-CH"/>
        </w:rPr>
        <w:alias w:val="Title"/>
        <w:tag w:val=""/>
        <w:id w:val="-991635932"/>
        <w:placeholder>
          <w:docPart w:val="9055CA0E54044B219F945D0A7BE329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Pr="003D708E" w:rsidR="003D708E" w:rsidP="003D708E" w:rsidRDefault="00056DF7" w14:paraId="4893357A" w14:textId="247A408D">
          <w:pPr>
            <w:spacing w:after="80"/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</w:pPr>
          <w:r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 xml:space="preserve">Ausstehende Mietzinse für Einstellbox </w:t>
          </w:r>
          <w:r w:rsidR="00854468"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>XXX</w:t>
          </w:r>
        </w:p>
      </w:sdtContent>
    </w:sdt>
    <w:p w:rsidRPr="0060443C" w:rsidR="0060443C" w:rsidP="0060443C" w:rsidRDefault="0060443C" w14:paraId="36BDB340" w14:textId="77777777">
      <w:pPr>
        <w:rPr>
          <w:rFonts w:ascii="Arial" w:hAnsi="Arial" w:eastAsia="Times New Roman" w:cs="Arial"/>
          <w:color w:val="4D4D4D"/>
          <w:sz w:val="22"/>
          <w:lang w:eastAsia="de-CH"/>
        </w:rPr>
      </w:pPr>
      <w:r w:rsidRPr="0060443C">
        <w:rPr>
          <w:rFonts w:ascii="Arial" w:hAnsi="Arial" w:eastAsia="Times New Roman" w:cs="Arial"/>
          <w:color w:val="4D4D4D"/>
          <w:sz w:val="22"/>
          <w:lang w:eastAsia="de-CH"/>
        </w:rPr>
        <w:t>Sehr geehrter Mieter,</w:t>
      </w:r>
    </w:p>
    <w:p w:rsidR="00056DF7" w:rsidP="006C27D7" w:rsidRDefault="00056DF7" w14:paraId="1C38FB4F" w14:textId="41FDC8A5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Gemäss unseren Unterlagen befinden Sie sich mit den Mietzinszahlungen für die Boxe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für die Monate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und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in Rückstand. Der gesamte Mietzinsausstand sowie die ausstehenden Stromkosten setzt sich wie folgt zusammen.</w:t>
      </w:r>
    </w:p>
    <w:tbl>
      <w:tblPr>
        <w:tblStyle w:val="Gitternetztabelle1hell"/>
        <w:tblW w:w="0" w:type="auto"/>
        <w:tblLook w:firstRow="1" w:lastRow="0" w:firstColumn="1" w:lastColumn="0" w:noHBand="0" w:noVBand="1" w:val="04A0"/>
      </w:tblPr>
      <w:tblGrid>
        <w:gridCol w:w="5524"/>
        <w:gridCol w:w="3260"/>
      </w:tblGrid>
      <w:tr w:rsidRPr="000072F6" w:rsidR="00056DF7" w:rsidTr="009D5E43" w14:paraId="0527C940" w14:textId="77777777">
        <w:trPr>
          <w:cnfStyle w:val="100000000000"/>
        </w:trPr>
        <w:tc>
          <w:tcPr>
            <w:cnfStyle w:val="001000000000"/>
            <w:tcW w:w="5524" w:type="dxa"/>
          </w:tcPr>
          <w:p w:rsidRPr="000072F6" w:rsidR="00056DF7" w:rsidP="009D5E43" w:rsidRDefault="00056DF7" w14:paraId="0FEBB5CF" w14:textId="77777777">
            <w:pPr>
              <w:spacing w:before="360"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Monat</w:t>
            </w:r>
          </w:p>
        </w:tc>
        <w:tc>
          <w:tcPr>
            <w:tcW w:w="3260" w:type="dxa"/>
          </w:tcPr>
          <w:p w:rsidRPr="000072F6" w:rsidR="00056DF7" w:rsidP="009D5E43" w:rsidRDefault="00056DF7" w14:paraId="60AA6D16" w14:textId="77777777">
            <w:pPr>
              <w:spacing w:before="360" w:after="80"/>
              <w:cnfStyle w:val="100000000000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Betrag in CHF inkl. MwSt.</w:t>
            </w:r>
          </w:p>
        </w:tc>
      </w:tr>
      <w:tr w:rsidR="00056DF7" w:rsidTr="009D5E43" w14:paraId="0D08E9F3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62605113" w14:textId="6B8230F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Mietzins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–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plus 5% Verzugszins</w:t>
            </w:r>
          </w:p>
        </w:tc>
        <w:tc>
          <w:tcPr>
            <w:tcW w:w="3260" w:type="dxa"/>
          </w:tcPr>
          <w:p w:rsidR="00056DF7" w:rsidP="009D5E43" w:rsidRDefault="0060443C" w14:paraId="241321EB" w14:textId="72D86181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xxx</w:t>
            </w:r>
            <w:r w:rsidR="00056DF7"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</w:t>
            </w:r>
          </w:p>
        </w:tc>
      </w:tr>
      <w:tr w:rsidR="00056DF7" w:rsidTr="009D5E43" w14:paraId="2CAF1084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2A03BDE2" w14:textId="7C9E4CC6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</w:tcPr>
          <w:p w:rsidR="00056DF7" w:rsidP="009D5E43" w:rsidRDefault="00056DF7" w14:paraId="6C986030" w14:textId="72219356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041400C4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53197430" w14:textId="5FF4334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56DF7" w14:paraId="128B4648" w14:textId="0D1E45A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6B3DBEF1" w14:textId="77777777">
        <w:tc>
          <w:tcPr>
            <w:cnfStyle w:val="001000000000"/>
            <w:tcW w:w="5524" w:type="dxa"/>
          </w:tcPr>
          <w:p w:rsidR="00056DF7" w:rsidP="009D5E43" w:rsidRDefault="00056DF7" w14:paraId="0E6E130F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25CA6" w14:paraId="2FDDCE3D" w14:textId="7777777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pict w14:anchorId="0B993750">
                <v:rect style="width:0;height:1.5pt" id="_x0000_i1025" o:hr="t" o:hrstd="t" o:hralign="center" stroked="f" fillcolor="#a0a0a0"/>
              </w:pict>
            </w:r>
          </w:p>
        </w:tc>
      </w:tr>
      <w:tr w:rsidR="00056DF7" w:rsidTr="009D5E43" w14:paraId="5941367E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3AD31A03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72271A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Total ausstehender Betrag</w:t>
            </w:r>
          </w:p>
        </w:tc>
        <w:tc>
          <w:tcPr>
            <w:tcW w:w="3260" w:type="dxa"/>
          </w:tcPr>
          <w:p w:rsidRPr="000072F6" w:rsidR="00056DF7" w:rsidP="009D5E43" w:rsidRDefault="0060443C" w14:paraId="4F99C5AC" w14:textId="5ECDF08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</w:t>
            </w:r>
            <w:r w:rsidR="00217FC9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'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  <w:r w:rsidRPr="000072F6" w:rsidR="00056DF7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</w:p>
        </w:tc>
      </w:tr>
    </w:tbl>
    <w:p w:rsidR="00056DF7" w:rsidP="006C27D7" w:rsidRDefault="0072271A" w14:paraId="3BCB917D" w14:textId="79F3011C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Der gesamte Mietzinsausstand beläuft sich somit auf 2358.-</w:t>
      </w:r>
    </w:p>
    <w:p w:rsidRPr="0072271A" w:rsidR="0072271A" w:rsidP="0072271A" w:rsidRDefault="0072271A" w14:paraId="57866430" w14:textId="43A6F9D1">
      <w:pPr>
        <w:ind w:right="17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Wir setzen Ihnen hiermit </w:t>
      </w:r>
      <w:r w:rsidRPr="00A2032C">
        <w:rPr>
          <w:rFonts w:ascii="Arial" w:hAnsi="Arial" w:eastAsia="Times New Roman" w:cs="Arial"/>
          <w:color w:val="4D4D4D"/>
          <w:sz w:val="22"/>
          <w:u w:val="single"/>
          <w:lang w:eastAsia="de-CH"/>
        </w:rPr>
        <w:t>eine Frist von 30 Tagen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, um den ausstehenden Betrag von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.- zu bezahlen. 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t>Sollten Sie den vorgenannten Betrag nicht innert 30 Tagen begleichen, werde ich Ihnen den Mietvertrag gemäss Art. 257d OR unter Wahrung einer 30tägigen Frist auf Ende des nächsten Monates kündigen.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Zugleich machen wir Sie darauf aufmerksam, dass der Mietzins für den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ebenfalls per 1.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fällig wird.</w:t>
      </w:r>
    </w:p>
    <w:p w:rsidR="0072271A" w:rsidP="006C27D7" w:rsidRDefault="0072271A" w14:paraId="7A7E8D6C" w14:textId="0336D031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Mit der Bitte um Kenntnisnahme und freundlichen Grüssen</w:t>
      </w:r>
    </w:p>
    <w:p w:rsidRPr="0072271A" w:rsidR="003D708E" w:rsidP="003D708E" w:rsidRDefault="003D708E" w14:paraId="38D9DC9E" w14:textId="2A14DFF2">
      <w:pPr>
        <w:tabs>
          <w:tab w:val="left" w:pos="3544"/>
          <w:tab w:val="left" w:pos="6096"/>
          <w:tab w:val="left" w:pos="6663"/>
          <w:tab w:val="right" w:pos="8222"/>
        </w:tabs>
        <w:spacing w:after="300"/>
        <w:textAlignment w:val="baseline"/>
        <w:rPr>
          <w:rFonts w:ascii="Arial" w:hAnsi="Arial" w:eastAsia="Times New Roman" w:cs="Arial"/>
          <w:color w:val="4D4D4D"/>
          <w:sz w:val="22"/>
          <w:lang w:eastAsia="de-CH"/>
        </w:rPr>
      </w:pP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  <w:t>einstellbox.ch ag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</w:r>
      <w:r>
        <w:rPr>
          <w:rFonts w:ascii="Arial" w:hAnsi="Arial" w:eastAsia="Times New Roman" w:cs="Arial"/>
          <w:color w:val="auto"/>
          <w:sz w:val="22"/>
          <w:lang w:eastAsia="de-CH"/>
        </w:rPr>
        <w:br/>
      </w:r>
      <w:r w:rsidR="0072271A">
        <w:rPr>
          <w:rFonts w:ascii="Arial" w:hAnsi="Arial" w:eastAsia="Times New Roman" w:cs="Arial"/>
          <w:color w:val="4D4D4D"/>
          <w:sz w:val="22"/>
          <w:lang w:eastAsia="de-CH"/>
        </w:rPr>
        <w:t>J. Fiechter / F. Rindlisbacher</w:t>
      </w:r>
    </w:p>
    <w:sectPr w:rsidRPr="0072271A" w:rsidR="003D708E" w:rsidSect="0036489A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0:50:00Z" w:id="1">
    <w:p w:rsidR="001D385A" w:rsidRDefault="001D385A" w14:paraId="25DE6BAB" w14:textId="643A970C">
      <w:pPr>
        <w:pStyle w:val="Kommentartext"/>
      </w:pPr>
      <w:r>
        <w:rPr>
          <w:rStyle w:val="Kommentarzeichen"/>
        </w:rPr>
        <w:annotationRef/>
      </w:r>
      <w:r w:rsidRPr="00C44F20">
        <w:rPr>
          <w:lang w:val="en-US"/>
        </w:rPr>
        <w:t>displayParagraphIf(cu.get</w:t>
      </w:r>
      <w:r w:rsidR="000D452A">
        <w:rPr>
          <w:lang w:val="en-US"/>
        </w:rPr>
        <w:t>FirmenName</w:t>
      </w:r>
      <w:r w:rsidRPr="00C44F20">
        <w:rPr>
          <w:lang w:val="en-US"/>
        </w:rPr>
        <w:t xml:space="preserve">() </w:t>
      </w:r>
      <w:r>
        <w:rPr>
          <w:lang w:val="en-US"/>
        </w:rPr>
        <w:t>!</w:t>
      </w:r>
      <w:r w:rsidRPr="00C44F20">
        <w:rPr>
          <w:lang w:val="en-US"/>
        </w:rPr>
        <w:t>= null)</w:t>
      </w:r>
    </w:p>
  </w:comment>
  <w:comment w:initials="JF" w:author="Jürg Fiechter" w:date="2020-04-07T11:17:00Z" w:id="2">
    <w:p w:rsidR="003352F8" w:rsidRDefault="003352F8" w14:paraId="0A326434" w14:textId="01DF3667">
      <w:pPr>
        <w:pStyle w:val="Kommentartext"/>
      </w:pPr>
      <w:r>
        <w:rPr>
          <w:rStyle w:val="Kommentarzeichen"/>
        </w:rPr>
        <w:annotationRef/>
      </w:r>
      <w:r w:rsidRPr="003352F8">
        <w:t>displayParagraphIf(cu.getAnrede() != null)</w:t>
      </w:r>
    </w:p>
  </w:comment>
  <w:comment w:initials="JF" w:author="Jürg Fiechter" w:date="2020-04-07T10:59:00Z" w:id="3">
    <w:p w:rsidR="00690DBC" w:rsidRDefault="00690DBC" w14:paraId="68483FFF" w14:textId="4CC938A4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4-07T10:59:00Z" w:id="4">
    <w:p w:rsidR="00690DBC" w:rsidRDefault="00690DBC" w14:paraId="733D1F59" w14:textId="165FE514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4-07T11:00:00Z" w:id="5">
    <w:p w:rsidRPr="00690DBC" w:rsidR="00690DBC" w:rsidRDefault="00690DBC" w14:paraId="7490455A" w14:textId="1E49923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 w:rsidRPr="00C44F20">
        <w:rPr>
          <w:lang w:val="en-US"/>
        </w:rPr>
        <w:t>displayParagraphIf(cu.getAnrede() == null)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E6BAB" w15:done="0"/>
  <w15:commentEx w15:paraId="0A326434" w15:done="0"/>
  <w15:commentEx w15:paraId="68483FFF" w15:done="0"/>
  <w15:commentEx w15:paraId="733D1F59" w15:done="0"/>
  <w15:commentEx w15:paraId="749045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DE6BAB" w16cid:durableId="2236D95C"/>
  <w16cid:commentId w16cid:paraId="0A326434" w16cid:durableId="2236DFD1"/>
  <w16cid:commentId w16cid:paraId="68483FFF" w16cid:durableId="2236DB76"/>
  <w16cid:commentId w16cid:paraId="733D1F59" w16cid:durableId="2236DB89"/>
  <w16cid:commentId w16cid:paraId="7490455A" w16cid:durableId="2236DB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D7DD" w14:textId="77777777" w:rsidR="00025CA6" w:rsidRDefault="00025CA6" w:rsidP="00FD2CD3">
      <w:r>
        <w:separator/>
      </w:r>
    </w:p>
  </w:endnote>
  <w:endnote w:type="continuationSeparator" w:id="0">
    <w:p w14:paraId="5EEF7D1C" w14:textId="77777777" w:rsidR="00025CA6" w:rsidRDefault="00025CA6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1B46D" w14:textId="77777777" w:rsidR="00025CA6" w:rsidRDefault="00025CA6" w:rsidP="00FD2CD3">
      <w:r>
        <w:separator/>
      </w:r>
    </w:p>
  </w:footnote>
  <w:footnote w:type="continuationSeparator" w:id="0">
    <w:p w14:paraId="4F6DC31D" w14:textId="77777777" w:rsidR="00025CA6" w:rsidRDefault="00025CA6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0" w:type="auto"/>
      <w:tblLook w:firstRow="1" w:lastRow="0" w:firstColumn="1" w:lastColumn="0" w:noHBand="0" w:noVBand="1" w:val="04A0"/>
    </w:tblPr>
    <w:tblGrid>
      <w:gridCol w:w="4788"/>
      <w:gridCol w:w="4788"/>
    </w:tblGrid>
    <w:tr w:rsidRPr="00C45C51" w:rsidR="003B1DA1" w:rsidTr="00FD2CD3" w14:paraId="747ABAB6" w14:textId="77777777">
      <w:tc>
        <w:tcPr>
          <w:tcW w:w="4788" w:type="dxa"/>
        </w:tcPr>
        <w:p w:rsidR="007035AE" w:rsidP="003B1DA1" w:rsidRDefault="000B2839" w14:paraId="12B32972" w14:textId="77777777">
          <w:pPr>
            <w:pStyle w:val="Kopfzeile"/>
            <w:jc w:val="left"/>
          </w:pPr>
          <w:r>
            <w:rPr>
              <w:noProof/>
              <w:lang w:eastAsia="de-CH"/>
            </w:rPr>
            <w:drawing>
              <wp:inline distT="0" distB="0" distL="0" distR="0">
                <wp:extent cx="752475" cy="7524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Pr="002F4883" w:rsidR="007035AE" w:rsidP="00D22CAC" w:rsidRDefault="003B1DA1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Hauptstrasse 215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4565 Recherswil</w:t>
          </w:r>
        </w:p>
        <w:p w:rsidRPr="002F4883" w:rsidR="00564F1D" w:rsidP="00D22CAC" w:rsidRDefault="00025CA6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564F1D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564F1D" w:rsidP="00D22CAC" w:rsidRDefault="00025CA6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564F1D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564F1D" w:rsidP="00D22CAC" w:rsidRDefault="00564F1D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25CA6"/>
    <w:rsid w:val="000407EF"/>
    <w:rsid w:val="00045941"/>
    <w:rsid w:val="00056DF7"/>
    <w:rsid w:val="00094CE9"/>
    <w:rsid w:val="000A1852"/>
    <w:rsid w:val="000B2839"/>
    <w:rsid w:val="000B5181"/>
    <w:rsid w:val="000D15CA"/>
    <w:rsid w:val="000D452A"/>
    <w:rsid w:val="000E681A"/>
    <w:rsid w:val="00125BDC"/>
    <w:rsid w:val="00125E9C"/>
    <w:rsid w:val="00130BD8"/>
    <w:rsid w:val="00166EFB"/>
    <w:rsid w:val="00190A95"/>
    <w:rsid w:val="0019255B"/>
    <w:rsid w:val="001B10A3"/>
    <w:rsid w:val="001D385A"/>
    <w:rsid w:val="00217FC9"/>
    <w:rsid w:val="00247D54"/>
    <w:rsid w:val="002605D6"/>
    <w:rsid w:val="00263F27"/>
    <w:rsid w:val="002B3AFF"/>
    <w:rsid w:val="002D3DD4"/>
    <w:rsid w:val="002D5082"/>
    <w:rsid w:val="002D6FB4"/>
    <w:rsid w:val="002F4883"/>
    <w:rsid w:val="00326662"/>
    <w:rsid w:val="003266DC"/>
    <w:rsid w:val="003352F8"/>
    <w:rsid w:val="003540DE"/>
    <w:rsid w:val="00361B77"/>
    <w:rsid w:val="00363630"/>
    <w:rsid w:val="0036489A"/>
    <w:rsid w:val="003809B6"/>
    <w:rsid w:val="00392D52"/>
    <w:rsid w:val="00395EE7"/>
    <w:rsid w:val="003A1E95"/>
    <w:rsid w:val="003A1F9E"/>
    <w:rsid w:val="003A23FA"/>
    <w:rsid w:val="003A5F2D"/>
    <w:rsid w:val="003B1DA1"/>
    <w:rsid w:val="003C0775"/>
    <w:rsid w:val="003D708E"/>
    <w:rsid w:val="00400F97"/>
    <w:rsid w:val="0041173A"/>
    <w:rsid w:val="004231A2"/>
    <w:rsid w:val="00427C91"/>
    <w:rsid w:val="00433ED3"/>
    <w:rsid w:val="0044365C"/>
    <w:rsid w:val="00480D73"/>
    <w:rsid w:val="004A6748"/>
    <w:rsid w:val="004B7771"/>
    <w:rsid w:val="004C467D"/>
    <w:rsid w:val="004C73C3"/>
    <w:rsid w:val="004F0ED0"/>
    <w:rsid w:val="004F6C7B"/>
    <w:rsid w:val="00556089"/>
    <w:rsid w:val="005567A2"/>
    <w:rsid w:val="00564F1D"/>
    <w:rsid w:val="005A4A49"/>
    <w:rsid w:val="005A6B7E"/>
    <w:rsid w:val="005D6A55"/>
    <w:rsid w:val="005E6655"/>
    <w:rsid w:val="005F0BCD"/>
    <w:rsid w:val="0060443C"/>
    <w:rsid w:val="006334A7"/>
    <w:rsid w:val="00633797"/>
    <w:rsid w:val="00640DCB"/>
    <w:rsid w:val="00651703"/>
    <w:rsid w:val="0067301C"/>
    <w:rsid w:val="00681DE4"/>
    <w:rsid w:val="00690DBC"/>
    <w:rsid w:val="006C27D7"/>
    <w:rsid w:val="00700628"/>
    <w:rsid w:val="007035AE"/>
    <w:rsid w:val="00712A51"/>
    <w:rsid w:val="00721C72"/>
    <w:rsid w:val="0072271A"/>
    <w:rsid w:val="007657BA"/>
    <w:rsid w:val="00783477"/>
    <w:rsid w:val="0078620F"/>
    <w:rsid w:val="00790E86"/>
    <w:rsid w:val="007A6CCB"/>
    <w:rsid w:val="007C0492"/>
    <w:rsid w:val="007F0B2C"/>
    <w:rsid w:val="0080197B"/>
    <w:rsid w:val="00812E16"/>
    <w:rsid w:val="00845EC5"/>
    <w:rsid w:val="00854468"/>
    <w:rsid w:val="00854585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14C43"/>
    <w:rsid w:val="009378E8"/>
    <w:rsid w:val="00942F6C"/>
    <w:rsid w:val="009546AB"/>
    <w:rsid w:val="0097468D"/>
    <w:rsid w:val="00987367"/>
    <w:rsid w:val="00990A59"/>
    <w:rsid w:val="009A50D1"/>
    <w:rsid w:val="009A72FE"/>
    <w:rsid w:val="009A7D7A"/>
    <w:rsid w:val="00A04C21"/>
    <w:rsid w:val="00A174FF"/>
    <w:rsid w:val="00A2032C"/>
    <w:rsid w:val="00A36973"/>
    <w:rsid w:val="00A5346E"/>
    <w:rsid w:val="00A62305"/>
    <w:rsid w:val="00A624B7"/>
    <w:rsid w:val="00A647DE"/>
    <w:rsid w:val="00A80276"/>
    <w:rsid w:val="00A84B6C"/>
    <w:rsid w:val="00A93391"/>
    <w:rsid w:val="00A95FC4"/>
    <w:rsid w:val="00AC3E07"/>
    <w:rsid w:val="00AC6B46"/>
    <w:rsid w:val="00AE22F0"/>
    <w:rsid w:val="00AF3424"/>
    <w:rsid w:val="00B01C1C"/>
    <w:rsid w:val="00B200F6"/>
    <w:rsid w:val="00B559FF"/>
    <w:rsid w:val="00B65543"/>
    <w:rsid w:val="00B7455C"/>
    <w:rsid w:val="00B8031D"/>
    <w:rsid w:val="00B90415"/>
    <w:rsid w:val="00BA54ED"/>
    <w:rsid w:val="00BB3B80"/>
    <w:rsid w:val="00BE0285"/>
    <w:rsid w:val="00BF28C0"/>
    <w:rsid w:val="00C306E9"/>
    <w:rsid w:val="00C35216"/>
    <w:rsid w:val="00C43079"/>
    <w:rsid w:val="00C45C51"/>
    <w:rsid w:val="00C82F06"/>
    <w:rsid w:val="00C8777C"/>
    <w:rsid w:val="00C9676E"/>
    <w:rsid w:val="00CB3274"/>
    <w:rsid w:val="00CF025A"/>
    <w:rsid w:val="00D2270F"/>
    <w:rsid w:val="00D22CAC"/>
    <w:rsid w:val="00D409C3"/>
    <w:rsid w:val="00D65269"/>
    <w:rsid w:val="00DB3BAB"/>
    <w:rsid w:val="00DC459A"/>
    <w:rsid w:val="00E0175D"/>
    <w:rsid w:val="00E07846"/>
    <w:rsid w:val="00E229D3"/>
    <w:rsid w:val="00E3499E"/>
    <w:rsid w:val="00E759EE"/>
    <w:rsid w:val="00E8301A"/>
    <w:rsid w:val="00E83240"/>
    <w:rsid w:val="00EB1605"/>
    <w:rsid w:val="00ED7A88"/>
    <w:rsid w:val="00EE04C9"/>
    <w:rsid w:val="00EE3670"/>
    <w:rsid w:val="00EF68C5"/>
    <w:rsid w:val="00F1537A"/>
    <w:rsid w:val="00F15435"/>
    <w:rsid w:val="00F26311"/>
    <w:rsid w:val="00F35D8A"/>
    <w:rsid w:val="00F71552"/>
    <w:rsid w:val="00F8545E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4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443C"/>
    <w:rPr>
      <w:rFonts w:eastAsiaTheme="minorHAnsi"/>
      <w:color w:val="auto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443C"/>
    <w:rPr>
      <w:rFonts w:eastAsia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43C"/>
    <w:rPr>
      <w:rFonts w:eastAsiaTheme="minorEastAsia"/>
      <w:b/>
      <w:bCs/>
      <w:color w:val="4D4D4D" w:themeColor="text1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43C"/>
    <w:rPr>
      <w:rFonts w:eastAsiaTheme="minorHAnsi"/>
      <w:b/>
      <w:bCs/>
      <w:color w:val="4D4D4D" w:themeColor="text1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theme/theme1.xml" Type="http://schemas.openxmlformats.org/officeDocument/2006/relationships/theme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glossary/document.xml" Type="http://schemas.openxmlformats.org/officeDocument/2006/relationships/glossaryDocument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5CA0E54044B219F945D0A7BE32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2D0E1-A974-4609-A00B-8EC14F7206FA}"/>
      </w:docPartPr>
      <w:docPartBody>
        <w:p w:rsidR="00821F13" w:rsidRDefault="005B5AB2" w:rsidP="005B5AB2">
          <w:pPr>
            <w:pStyle w:val="9055CA0E54044B219F945D0A7BE329C8"/>
          </w:pPr>
          <w:r w:rsidRPr="0046257B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2"/>
    <w:rsid w:val="000D6555"/>
    <w:rsid w:val="001558AD"/>
    <w:rsid w:val="003012D8"/>
    <w:rsid w:val="00413F38"/>
    <w:rsid w:val="005B5AB2"/>
    <w:rsid w:val="006D257B"/>
    <w:rsid w:val="00815A0F"/>
    <w:rsid w:val="00821F13"/>
    <w:rsid w:val="00852930"/>
    <w:rsid w:val="00CA27A2"/>
    <w:rsid w:val="00DF188A"/>
    <w:rsid w:val="00E1631D"/>
    <w:rsid w:val="00E422FB"/>
    <w:rsid w:val="00EF6F32"/>
    <w:rsid w:val="00F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AB2"/>
    <w:rPr>
      <w:color w:val="808080"/>
    </w:rPr>
  </w:style>
  <w:style w:type="paragraph" w:customStyle="1" w:styleId="D4F9A935565442A69CE73A7366A425FF">
    <w:name w:val="D4F9A935565442A69CE73A7366A425FF"/>
    <w:rsid w:val="005B5AB2"/>
  </w:style>
  <w:style w:type="paragraph" w:customStyle="1" w:styleId="9055CA0E54044B219F945D0A7BE329C8">
    <w:name w:val="9055CA0E54044B219F945D0A7BE329C8"/>
    <w:rsid w:val="005B5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FC0E2-DD33-4EAA-ADD2-7351B807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XXX</vt:lpstr>
      <vt:lpstr>Document Title</vt:lpstr>
    </vt:vector>
  </TitlesOfParts>
  <Company>InfTec GmbH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XXX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