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Here, think oaks::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Lobes rounded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Lobes pointed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