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SYNTONIQA v1.0</w:t>
      </w:r>
    </w:p>
    <w:p>
      <w:pPr>
        <w:spacing w:after="300"/>
        <w:jc w:val="center"/>
      </w:pPr>
      <w:r>
        <w:t xml:space="preserve">Deployment Runbook</w:t>
      </w:r>
    </w:p>
    <w:p>
      <w:pPr>
        <w:spacing w:after="600"/>
        <w:jc w:val="center"/>
      </w:pPr>
      <w:r>
        <w:t xml:space="preserve">Field Service Management Platform for MRS Lely Center</w:t>
      </w:r>
    </w:p>
    <w:p>
      <w:pPr>
        <w:spacing w:after="400"/>
        <w:jc w:val="center"/>
      </w:pPr>
      <w:r>
        <w:t xml:space="preserve">Version: 1.0 | Date: 3/3/2026 | Status: Production Ready</w:t>
      </w:r>
    </w:p>
    <w:r>
      <w:br w:type="page"/>
    </w:r>
    <w:p>
      <w:pPr>
        <w:pStyle w:val="Heading2"/>
        <w:spacing w:after="300" w:before="200"/>
      </w:pPr>
      <w:r>
        <w:t xml:space="preserve">TABLE OF CONTENTS</w:t>
      </w:r>
    </w:p>
    <w:p>
      <w:pPr>
        <w:spacing w:after="80"/>
      </w:pPr>
      <w:r>
        <w:t xml:space="preserve">1. Executive Summary</w:t>
      </w:r>
    </w:p>
    <w:p>
      <w:pPr>
        <w:spacing w:after="80"/>
      </w:pPr>
      <w:r>
        <w:t xml:space="preserve">2. Architecture Overview</w:t>
      </w:r>
    </w:p>
    <w:p>
      <w:pPr>
        <w:spacing w:after="80"/>
      </w:pPr>
      <w:r>
        <w:t xml:space="preserve">3. Prerequisites &amp; Accounts</w:t>
      </w:r>
    </w:p>
    <w:p>
      <w:pPr>
        <w:spacing w:after="80"/>
      </w:pPr>
      <w:r>
        <w:t xml:space="preserve">4. Environment Variables</w:t>
      </w:r>
    </w:p>
    <w:p>
      <w:pPr>
        <w:spacing w:after="80"/>
      </w:pPr>
      <w:r>
        <w:t xml:space="preserve">5. New Tenant Setup</w:t>
      </w:r>
    </w:p>
    <w:p>
      <w:pPr>
        <w:spacing w:after="80"/>
      </w:pPr>
      <w:r>
        <w:t xml:space="preserve">6. Deployment Procedures</w:t>
      </w:r>
    </w:p>
    <w:p>
      <w:pPr>
        <w:spacing w:after="80"/>
      </w:pPr>
      <w:r>
        <w:t xml:space="preserve">7. CI/CD Pipeline</w:t>
      </w:r>
    </w:p>
    <w:p>
      <w:pPr>
        <w:spacing w:after="80"/>
      </w:pPr>
      <w:r>
        <w:t xml:space="preserve">8. Monitoring &amp; Alerting</w:t>
      </w:r>
    </w:p>
    <w:p>
      <w:pPr>
        <w:spacing w:after="80"/>
      </w:pPr>
      <w:r>
        <w:t xml:space="preserve">9. Backup &amp; Restore</w:t>
      </w:r>
    </w:p>
    <w:p>
      <w:pPr>
        <w:spacing w:after="80"/>
      </w:pPr>
      <w:r>
        <w:t xml:space="preserve">10. Health Checks</w:t>
      </w:r>
    </w:p>
    <w:p>
      <w:pPr>
        <w:spacing w:after="80"/>
      </w:pPr>
      <w:r>
        <w:t xml:space="preserve">11. Rollback Procedures</w:t>
      </w:r>
    </w:p>
    <w:p>
      <w:pPr>
        <w:spacing w:after="80"/>
      </w:pPr>
      <w:r>
        <w:t xml:space="preserve">12. Troubleshooting Guide</w:t>
      </w:r>
    </w:p>
    <w:r>
      <w:br w:type="page"/>
    </w:r>
    <w:p>
      <w:pPr>
        <w:pStyle w:val="Heading2"/>
        <w:spacing w:after="200" w:before="200"/>
      </w:pPr>
      <w:r>
        <w:t xml:space="preserve">1. EXECUTIVE SUMMARY</w:t>
      </w:r>
    </w:p>
    <w:p>
      <w:pPr>
        <w:spacing w:after="200" w:line="280"/>
      </w:pPr>
      <w:r>
        <w:t xml:space="preserve">Syntoniqa v1.0 is a production-grade Field Service Management PWA built for MRS Lely Center Emilia Romagna. This runbook provides complete guidance for deploying, monitoring, and maintaining the platform across development, staging, and production environments.</w:t>
      </w:r>
    </w:p>
    <w:p>
      <w:pPr>
        <w:spacing w:after="100"/>
      </w:pPr>
      <w:r>
        <w:t xml:space="preserve">Key Deployment Facts:</w:t>
      </w:r>
    </w:p>
    <w:p>
      <w:pPr>
        <w:spacing w:after="80"/>
      </w:pPr>
      <w:r>
        <w:t xml:space="preserve">• Backend: Cloudflare Workers (zero cold starts, global edge)</w:t>
      </w:r>
    </w:p>
    <w:p>
      <w:pPr>
        <w:spacing w:after="80"/>
      </w:pPr>
      <w:r>
        <w:t xml:space="preserve">• Frontend: GitHub Pages + PWA service worker (offline-capable)</w:t>
      </w:r>
    </w:p>
    <w:p>
      <w:pPr>
        <w:spacing w:after="80"/>
      </w:pPr>
      <w:r>
        <w:t xml:space="preserve">• Database: Supabase PostgreSQL (managed, auto-backups, RLS)</w:t>
      </w:r>
    </w:p>
    <w:p>
      <w:pPr>
        <w:spacing w:after="80"/>
      </w:pPr>
      <w:r>
        <w:t xml:space="preserve">• Integrations: Telegram Bot, Gemini AI, Resend Email, Web Push</w:t>
      </w:r>
    </w:p>
    <w:p>
      <w:pPr>
        <w:spacing w:after="80"/>
      </w:pPr>
      <w:r>
        <w:t xml:space="preserve">• UAT: 155/155 PASS across 43 test suites</w:t>
      </w:r>
    </w:p>
    <w:p>
      <w:pPr>
        <w:spacing w:after="80"/>
      </w:pPr>
      <w:r>
        <w:t xml:space="preserve">• Deployment Time: ~5 minutes (CF + GitHub Pages simultaneous)</w:t>
      </w:r>
    </w:p>
    <w:p>
      <w:pPr>
        <w:spacing w:after="400"/>
      </w:pPr>
      <w:r>
        <w:t xml:space="preserve">This document is for Platform Engineers, DevOps, and System Administrators.</w:t>
      </w:r>
    </w:p>
    <w:r>
      <w:br w:type="page"/>
    </w:r>
    <w:p>
      <w:pPr>
        <w:pStyle w:val="Heading2"/>
        <w:spacing w:after="200" w:before="200"/>
      </w:pPr>
      <w:r>
        <w:t xml:space="preserve">2. ARCHITECTURE OVERVIEW</w:t>
      </w:r>
    </w:p>
    <w:p>
      <w:pPr>
        <w:spacing w:after="200"/>
      </w:pPr>
      <w:r>
        <w:t xml:space="preserve">Syntoniqa follows a serverless, edge-first architecture: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95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Component</w:t>
            </w:r>
          </w:p>
        </w:tc>
        <w:tc>
          <w:tcPr>
            <w:tcW w:type="dxa" w:w="195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Technology</w:t>
            </w:r>
          </w:p>
        </w:tc>
        <w:tc>
          <w:tcPr>
            <w:tcW w:type="dxa" w:w="273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Purpose</w:t>
            </w:r>
          </w:p>
        </w:tc>
        <w:tc>
          <w:tcPr>
            <w:tcW w:type="dxa" w:w="273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Deployment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Admin Dashboard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HTML5 SPA (5548 lines)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Staff management, KPI, config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GitHub Pages (static)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Mobile Tech App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PWA (2071 lines)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Field techs: interventi, urgenze, chat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GitHub Pages (static)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API Backend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Cloudflare Worker (3042 lines)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8 GET + 89 POST endpoints, webhooks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Cloudflare Workers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Database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Supabase PostgreSQL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22 tables, 5 RBAC roles, RLS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Supabase.co (managed)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Bot &amp; AI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Telegram Bot + Gemini API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Chat commands, media analysis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Worker webhook (inbound)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Email &amp; Push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Resend + Web Push API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Notifications, alerts</w:t>
            </w:r>
          </w:p>
        </w:tc>
        <w:tc>
          <w:tcPr>
            <w:tcW w:type="dxa" w:w="27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Worker + browser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Data Flow:</w:t>
      </w:r>
    </w:p>
    <w:p>
      <w:pPr>
        <w:spacing w:after="200" w:line="240"/>
      </w:pPr>
      <w:r>
        <w:t xml:space="preserve">(1) Admin/Tech opens app → requests via fetch() to Worker API
(2) Worker validates token (JWT), checks RBAC via token.role
(3) Worker queries Supabase with service key (RLS enforces tenant_id)
(4) Response pascalized (snake_case → PascalCase) → returned as JSON
(5) Frontend renders; user actions trigger POST back to Worker
(6) Async: Cron every 15min checks SLA, sends TG/Email notifications</w:t>
      </w:r>
    </w:p>
    <w:r>
      <w:br w:type="page"/>
    </w:r>
    <w:p>
      <w:pPr>
        <w:pStyle w:val="Heading2"/>
        <w:spacing w:after="200" w:before="200"/>
      </w:pPr>
      <w:r>
        <w:t xml:space="preserve">3. PREREQUISITES &amp; ACCOUNTS</w:t>
      </w:r>
    </w:p>
    <w:p>
      <w:pPr>
        <w:spacing w:after="200"/>
      </w:pPr>
      <w:r>
        <w:t xml:space="preserve">Before deploying Syntoniqa, ensure you have active accounts and credentials for: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60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Account / Service</w:t>
            </w:r>
          </w:p>
        </w:tc>
        <w:tc>
          <w:tcPr>
            <w:tcW w:type="dxa" w:w="210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Purpose</w:t>
            </w:r>
          </w:p>
        </w:tc>
        <w:tc>
          <w:tcPr>
            <w:tcW w:type="dxa" w:w="233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Setup Link</w:t>
            </w:r>
          </w:p>
        </w:tc>
        <w:tc>
          <w:tcPr>
            <w:tcW w:type="dxa" w:w="233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Credentials Needed</w:t>
            </w:r>
          </w:p>
        </w:tc>
      </w:tr>
      <w:tr>
        <w:tc>
          <w:tcPr>
            <w:tcW w:type="dxa" w:w="1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GitHub (Organization)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Host repo + Pages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github.com/fieldforcemrser2026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OAuth token (repo, pages)</w:t>
            </w:r>
          </w:p>
        </w:tc>
      </w:tr>
      <w:tr>
        <w:tc>
          <w:tcPr>
            <w:tcW w:type="dxa" w:w="1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Cloudflare Account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Deploy Worker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dash.cloudflare.com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CF_API_TOKEN (global scope)</w:t>
            </w:r>
          </w:p>
        </w:tc>
      </w:tr>
      <w:tr>
        <w:tc>
          <w:tcPr>
            <w:tcW w:type="dxa" w:w="1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Supabase Project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Managed PostgreSQL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app.supabase.com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Project URL + Service Key</w:t>
            </w:r>
          </w:p>
        </w:tc>
      </w:tr>
      <w:tr>
        <w:tc>
          <w:tcPr>
            <w:tcW w:type="dxa" w:w="1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Telegram BotFather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Create bot token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Telegram @BotFather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Bot token, group chat ID</w:t>
            </w:r>
          </w:p>
        </w:tc>
      </w:tr>
      <w:tr>
        <w:tc>
          <w:tcPr>
            <w:tcW w:type="dxa" w:w="1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Resend Account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Transactional email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resend.com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API_KEY for POST /emails</w:t>
            </w:r>
          </w:p>
        </w:tc>
      </w:tr>
      <w:tr>
        <w:tc>
          <w:tcPr>
            <w:tcW w:type="dxa" w:w="1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Google Cloud (Gemini)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AI media analysis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cloud.google.com/ai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GEMINI_KEY (API key)</w:t>
            </w:r>
          </w:p>
        </w:tc>
      </w:tr>
      <w:tr>
        <w:tc>
          <w:tcPr>
            <w:tcW w:type="dxa" w:w="1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Domain (optional)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Custom domain for Worker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Registrar</w:t>
            </w:r>
          </w:p>
        </w:tc>
        <w:tc>
          <w:tcPr>
            <w:tcW w:type="dxa" w:w="233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CNAME to workers.dev</w:t>
            </w:r>
          </w:p>
        </w:tc>
      </w:tr>
    </w:tbl>
    <w:p>
      <w:pPr>
        <w:spacing w:after="300"/>
      </w:pPr>
    </w:p>
    <w:p>
      <w:pPr>
        <w:spacing w:after="400"/>
      </w:pPr>
      <w:r>
        <w:t xml:space="preserve">Recommended: Set up all accounts in a shared password manager (1Password, Vault, LastPass) with rotation policy (90 days for API tokens).</w:t>
      </w:r>
    </w:p>
    <w:r>
      <w:br w:type="page"/>
    </w:r>
    <w:p>
      <w:pPr>
        <w:pStyle w:val="Heading2"/>
        <w:spacing w:after="200" w:before="200"/>
      </w:pPr>
      <w:r>
        <w:t xml:space="preserve">4. ENVIRONMENT VARIABLES REFERENCE</w:t>
      </w:r>
    </w:p>
    <w:p>
      <w:pPr>
        <w:spacing w:after="200"/>
      </w:pPr>
      <w:r>
        <w:t xml:space="preserve">Cloudflare Worker Environment Variables (set in CF Dashboard → Workers → Syntoniqa → Settings → Environment Variables):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Variable Name</w:t>
            </w:r>
          </w:p>
        </w:tc>
        <w:tc>
          <w:tcPr>
            <w:tcW w:type="dxa" w:w="200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Example Value</w:t>
            </w:r>
          </w:p>
        </w:tc>
        <w:tc>
          <w:tcPr>
            <w:tcW w:type="dxa" w:w="210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Where to Get</w:t>
            </w:r>
          </w:p>
        </w:tc>
        <w:tc>
          <w:tcPr>
            <w:tcW w:type="dxa" w:w="150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Scope</w:t>
            </w:r>
          </w:p>
        </w:tc>
        <w:tc>
          <w:tcPr>
            <w:tcW w:type="dxa" w:w="960"/>
            <w:tcBorders>
              <w:top w:val="single" w:color="C30A14" w:sz="6"/>
              <w:left w:val="single" w:color="C30A14" w:sz="6"/>
              <w:bottom w:val="single" w:color="C30A14" w:sz="6"/>
              <w:right w:val="single" w:color="C30A14" w:sz="6"/>
            </w:tcBorders>
            <w:shd w:color="C30A14" w:val="clear"/>
            <w:vAlign w:val="center"/>
          </w:tcPr>
          <w:p>
            <w:pPr>
              <w:spacing w:line="240"/>
              <w:jc w:val="center"/>
            </w:pPr>
            <w:r>
              <w:t xml:space="preserve">Rotation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SUPABASE_URL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https://sajzbanhkehkkhhgztkq.supabase.co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Supabase Project Settings</w:t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Production</w:t>
            </w:r>
          </w:p>
        </w:tc>
        <w:tc>
          <w:tcPr>
            <w:tcW w:type="dxa" w:w="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Never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SUPABASE_SERVICE_KEY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eyJhbGciOiJIUzI1NiIs...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Supabase → Settings → API</w:t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Production</w:t>
            </w:r>
          </w:p>
        </w:tc>
        <w:tc>
          <w:tcPr>
            <w:tcW w:type="dxa" w:w="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180 days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SQ_TOKEN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sq_abc123def456...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Generated locally, store in vault</w:t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All</w:t>
            </w:r>
          </w:p>
        </w:tc>
        <w:tc>
          <w:tcPr>
            <w:tcW w:type="dxa" w:w="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90 days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GEMINI_KEY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AIzaSyD...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Google Cloud Console → APIs &amp; Creds</w:t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Production</w:t>
            </w:r>
          </w:p>
        </w:tc>
        <w:tc>
          <w:tcPr>
            <w:tcW w:type="dxa" w:w="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180 days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TELEGRAM_BOT_TOKEN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6837894368:AAHk...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Telegram @BotFather → /token</w:t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All</w:t>
            </w:r>
          </w:p>
        </w:tc>
        <w:tc>
          <w:tcPr>
            <w:tcW w:type="dxa" w:w="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On rotation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RESEND_API_KEY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re_...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Resend Dashboard → API Keys</w:t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Production</w:t>
            </w:r>
          </w:p>
        </w:tc>
        <w:tc>
          <w:tcPr>
            <w:tcW w:type="dxa" w:w="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vAlign w:val="center"/>
          </w:tcPr>
          <w:p>
            <w:pPr>
              <w:spacing w:line="240"/>
            </w:pPr>
            <w:r>
              <w:t xml:space="preserve">180 days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TENANT_ID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785d94d0-b947-4a00...</w:t>
            </w:r>
          </w:p>
        </w:tc>
        <w:tc>
          <w:tcPr>
            <w:tcW w:type="dxa" w:w="21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Supabase utenti table (fixed)</w:t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All</w:t>
            </w:r>
          </w:p>
        </w:tc>
        <w:tc>
          <w:tcPr>
            <w:tcW w:type="dxa" w:w="9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5F5F5" w:val="clear"/>
            <w:vAlign w:val="center"/>
          </w:tcPr>
          <w:p>
            <w:pPr>
              <w:spacing w:line="240"/>
            </w:pPr>
            <w:r>
              <w:t xml:space="preserve">Never</w:t>
            </w:r>
          </w:p>
        </w:tc>
      </w:tr>
    </w:tbl>
    <w:p>
      <w:pPr>
        <w:spacing w:after="200"/>
      </w:pPr>
    </w:p>
    <w:p>
      <w:pPr>
        <w:spacing w:after="400"/>
      </w:pPr>
      <w:r>
        <w:t xml:space="preserve">NEVER commit .env to Git. Use CF Dashboard for production secrets.</w:t>
      </w:r>
    </w:p>
    <w:r>
      <w:br w:type="page"/>
    </w:r>
    <w:p>
      <w:pPr>
        <w:pStyle w:val="Heading2"/>
        <w:spacing w:after="200" w:before="200"/>
      </w:pPr>
      <w:r>
        <w:t xml:space="preserve">5. NEW TENANT SETUP (STEP-BY-STEP)</w:t>
      </w:r>
    </w:p>
    <w:p>
      <w:pPr>
        <w:spacing w:after="200"/>
      </w:pPr>
      <w:r>
        <w:t xml:space="preserve">Follow these steps to onboard a new tenant (e.g., new farm/fleet):</w:t>
      </w:r>
    </w:p>
    <w:p>
      <w:pPr>
        <w:spacing w:after="80" w:before="100"/>
      </w:pPr>
      <w:r>
        <w:t xml:space="preserve">STEP 1: Create Supabase Project</w:t>
      </w:r>
    </w:p>
    <w:p>
      <w:pPr>
        <w:spacing w:after="200" w:line="240"/>
      </w:pPr>
      <w:r>
        <w:t xml:space="preserve">(1) Log into app.supabase.com → Click "New Project"
(2) Enter Project Name (e.g., "Tenant_ABC_Farm")
(3) Create Strong Password for postgres user
(4) Select Region: Europe (Frankfurt or London preferred)
(5) Wait 2-3 minutes for project creation</w:t>
      </w:r>
    </w:p>
    <w:p>
      <w:pPr>
        <w:spacing w:after="80" w:before="100"/>
      </w:pPr>
      <w:r>
        <w:t xml:space="preserve">STEP 2: Initialize Database Schema</w:t>
      </w:r>
    </w:p>
    <w:p>
      <w:pPr>
        <w:spacing w:after="200" w:line="240"/>
      </w:pPr>
      <w:r>
        <w:t xml:space="preserve">(1) Clone repo: git clone https://github.com/fieldforcemrser2026/syntoniqa.git
(2) In Supabase Dashboard → SQL Editor → paste schema.sql
(3) Execute: Creates all 22 tables with RLS, indexes, constraints
(4) Verify: SELECT COUNT(*) FROM utenti WHERE tenant_id = &lt;uuid&gt;</w:t>
      </w:r>
    </w:p>
    <w:p>
      <w:pPr>
        <w:spacing w:after="80" w:before="100"/>
      </w:pPr>
      <w:r>
        <w:t xml:space="preserve">STEP 3: Configure Cloudflare Worker</w:t>
      </w:r>
    </w:p>
    <w:p>
      <w:pPr>
        <w:spacing w:after="200" w:line="240"/>
      </w:pPr>
      <w:r>
        <w:t xml:space="preserve">(1) Cloudflare Dashboard → Workers &amp; Pages → Create Application
(2) Deploy cloudflare_worker.js from repo
(3) Go to Settings → Environment Variables → add all 7 vars
(4) Test: curl "https://your-worker.cloudflareworkers.dev?action=getAll&amp;token=xyz"</w:t>
      </w:r>
    </w:p>
    <w:r>
      <w:br w:type="page"/>
    </w:r>
    <w:p>
      <w:pPr>
        <w:pStyle w:val="Heading2"/>
        <w:spacing w:after="200" w:before="200"/>
      </w:pPr>
      <w:r>
        <w:t xml:space="preserve">6-12. DEPLOYMENT, CI/CD, MONITORING, BACKUP, HEALTH CHECKS, ROLLBACK, TROUBLESHOOTING</w:t>
      </w:r>
    </w:p>
    <w:p>
      <w:pPr>
        <w:spacing w:after="400" w:line="240"/>
      </w:pPr>
      <w:r>
        <w:t xml:space="preserve">Deployment Procedures:
• Backend: export CLOUDFLARE_API_TOKEN=&lt;token&gt; &amp;&amp; wrangler deploy
• Frontend: git add admin_v1.html index_v2.html &amp;&amp; git commit &amp;&amp; git push origin main
• Timeline: wrangler 30-60s, GitHub Pages build 1-2min, CF edge 2-5min global
CI/CD Pipeline:
• GitHub Actions: Automatic deploy on push to main
• Secrets: CF_API_TOKEN, SUPABASE_URL, SUPABASE_SERVICE_KEY, etc. (all rotated 90-180 days)
• Branch strategy: main (prod), develop (integration), feature/* (require review)
Monitoring &amp; Alerting:
• Cloudflare Worker: CF Dashboard → Analytics (requests, errors, latency, CPU time)
• Supabase: app.supabase.com → Logs (query count, slow queries, connection pool)
• Recommended: Datadog/New Relic for APM, PagerDuty for escalation
Backup &amp; Restore:
• Supabase: Daily auto-backup retained 30 days
• Manual: pg_dump weekly, store in S3/GCS/Azure (90-day retention)
• GitHub: All commits in Git; git tag for release points; git revert for rollback
Health Checks:
• Post-Deploy: API responds, login returns JWT, dashboards load, TG bot works, email sends
• Load Testing: ab -n 1000 -c 10 on Worker endpoint
• Data Integrity: SELECT COUNT(*) on key tables, trend monitoring
Rollback Procedures:
• Code: git log → git revert HEAD → git push origin main (or wrangler rollback)
• Database: Supabase Dashboard → Backups → Restore point-in-time (~15min downtime)
• Environment Vars: CF Dashboard → Settings → Environment Variables → update key → wrangler deploy
• RTO (Recovery Time Objective): 15-30 minutes from decision to rollback complete
Troubleshooting (8 common issues with root causes and resolutions):
• Worker 500 Error: SUPABASE_SERVICE_KEY missing/invalid → Check CF env vars
• Login Fails (401): SQ_TOKEN mismatch → Verify token in CF env, check utenti table role
• Database Timeout: Connection pool exhausted → Check Supabase limit, enable RLS debugging
• Telegram Bot No Response: Webhook URL incorrect → Verify webhook URL and token
• Email Not Sending: RESEND_API_KEY invalid → Check Resend Dashboard, verify domain SPF/DKIM
• PWA Offline Blank: Cache version not incremented → Clear Cache Storage in browser
• CORS Error: Origin not in whitelist → Add origin to CF worker CORS logic
• GitHub Pages 404: File not in gh-pages branch → Verify file in main branch
Debug Commands:
• curl -s "https://your-worker.workers.dev?action=getAll&amp;token=xyz" | python3 -m json.tool
• echo "SELECT NOW();" | psql -h sajzbanhkehkkhhgztkq.supabase.co -U postgres
• wrangler logs
Escalation Path: Engineer → DevOps Lead → Marcello Bozzarelli (CTO) → Cloudflare Support</w:t>
      </w:r>
    </w:p>
    <w:r>
      <w:br w:type="page"/>
    </w:r>
    <w:p>
      <w:pPr>
        <w:spacing w:after="100" w:before="400"/>
        <w:jc w:val="center"/>
      </w:pPr>
      <w:r>
        <w:t xml:space="preserve">END OF DEPLOYMENT RUNBOOK</w:t>
      </w:r>
    </w:p>
    <w:p>
      <w:pPr>
        <w:spacing w:after="100"/>
        <w:jc w:val="center"/>
      </w:pPr>
      <w:r>
        <w:t xml:space="preserve">Syntoniqa v1.0 | Generated: 3/3/2026 | For questions: engineering@mrs-lely.it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2026-03-03T10:35:40.412Z</dcterms:created>
  <dcterms:modified xsi:type="dcterms:W3CDTF">2026-03-03T10:35:40.413Z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