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</w:pPr>
    </w:p>
    <w:p>
      <w:pPr>
        <w:spacing w:line="240"/>
        <w:jc w:val="center"/>
      </w:pPr>
      <w:r>
        <w:t xml:space="preserve">SYNTONIQA v1.0</w:t>
      </w:r>
    </w:p>
    <w:p>
      <w:pPr>
        <w:spacing w:line="240"/>
        <w:jc w:val="center"/>
      </w:pPr>
      <w:r>
        <w:t xml:space="preserve">User Acceptance Testing — Final Report</w:t>
      </w:r>
    </w:p>
    <w:p>
      <w:pPr>
        <w:spacing w:line="480"/>
      </w:pPr>
    </w:p>
    <w:p>
      <w:pPr>
        <w:spacing w:line="240"/>
        <w:jc w:val="center"/>
      </w:pPr>
      <w:r>
        <w:t xml:space="preserve">Marzo 2026</w:t>
      </w:r>
    </w:p>
    <w:p>
      <w:pPr>
        <w:spacing w:line="240"/>
      </w:pP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pacing w:line="240"/>
        <w:jc w:val="center"/>
      </w:pPr>
      <w:r>
        <w:t xml:space="preserve">155/155 PASS — 100%</w:t>
      </w:r>
    </w:p>
    <w:p>
      <w:pPr>
        <w:spacing w:line="480"/>
      </w:pPr>
    </w:p>
    <w:p>
      <w:pPr>
        <w:jc w:val="center"/>
      </w:pPr>
      <w:r>
        <w:t xml:space="preserve">Classificazione: CONFIDENZIALE</w:t>
      </w:r>
    </w:p>
    <w:p>
      <w:r/>
    </w:p>
    <w:p>
      <w:pPr>
        <w:pStyle w:val="Heading1"/>
        <w:spacing w:after="240" w:before="240"/>
      </w:pPr>
      <w:r>
        <w:t xml:space="preserve">1. Executive Summary</w:t>
      </w:r>
    </w:p>
    <w:p>
      <w:pPr>
        <w:spacing w:after="240" w:line="240"/>
      </w:pPr>
      <w:r>
        <w:t xml:space="preserve">Syntoniqa v1.0 ha completato con successo il ciclo UAT (User Acceptance Testing) con il 100% dei test superati.</w:t>
      </w:r>
    </w:p>
    <w:p>
      <w:pPr>
        <w:spacing w:after="120" w:line="240"/>
      </w:pPr>
      <w:r>
        <w:t xml:space="preserve">Risultati Principali:</w:t>
      </w:r>
    </w:p>
    <w:p>
      <w:pPr>
        <w:spacing w:before="0" w:line="240"/>
      </w:pPr>
      <w:r>
        <w:t xml:space="preserve">43 test suite eseguiti con copertura completa</w:t>
      </w:r>
    </w:p>
    <w:p>
      <w:pPr>
        <w:spacing w:line="240"/>
      </w:pPr>
      <w:r>
        <w:t xml:space="preserve">155 test case totali — 155 PASS, 0 FAIL</w:t>
      </w:r>
    </w:p>
    <w:p>
      <w:pPr>
        <w:spacing w:line="240"/>
      </w:pPr>
      <w:r>
        <w:t xml:space="preserve">Copertura: 97+ endpoint API, state machine, RBAC, AI, Telegram, notifiche push</w:t>
      </w:r>
    </w:p>
    <w:p>
      <w:pPr>
        <w:spacing w:line="240"/>
      </w:pPr>
      <w:r>
        <w:t xml:space="preserve">Stress test: 20 richieste concorrenti in 282ms senza errori</w:t>
      </w:r>
    </w:p>
    <w:p>
      <w:pPr>
        <w:spacing w:after="240" w:line="240"/>
      </w:pPr>
      <w:r>
        <w:t xml:space="preserve">Tempo di esecuzione totale: ~88 secondi</w:t>
      </w:r>
    </w:p>
    <w:p>
      <w:pPr>
        <w:spacing w:after="240" w:line="240"/>
      </w:pPr>
      <w:r>
        <w:t xml:space="preserve">Il sistema è pronto per la produzione con configurazione e performance ottimali.</w:t>
      </w:r>
    </w:p>
    <w:p>
      <w:r/>
    </w:p>
    <w:p>
      <w:pPr>
        <w:pStyle w:val="Heading1"/>
        <w:spacing w:after="240" w:before="240"/>
      </w:pPr>
      <w:r>
        <w:t xml:space="preserve">2. Test Scope</w:t>
      </w:r>
    </w:p>
    <w:p>
      <w:pPr>
        <w:spacing w:after="240" w:line="240"/>
      </w:pPr>
      <w:r>
        <w:t xml:space="preserve">La seguente tabella riassume i test per categoria: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Codice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Categoria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# Test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 Rate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Autenticazione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B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Data Retrieval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C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CRUD Clienti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D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CRUD Macchine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E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CRUD Automezzi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F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Piano + State Machine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G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Urgenze + State Machine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H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Ordini Ricambi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I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Notifiche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J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Chat System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K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Config &amp; Vincoli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L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Reperibilità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M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Trasferte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N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Installazioni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O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Documenti &amp; Allegati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Push Notifications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Q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Reports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R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PM Scheduling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S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AI Planner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T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Anagrafica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U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Security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V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Stress Tests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W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Approvals &amp; Misc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X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User Management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Y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Richieste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Z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Pagellini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AA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Checklist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AB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Allegati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AC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Upload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AD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Email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AE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Telegram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AF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Push Advanced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AG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Approvals Advanced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AH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Furgoni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AI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Backup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AJ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Extended Reports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AK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PM Advanced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AL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Anagrafica Advanced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AM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Chat Advanced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AN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RBAC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AO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Misc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AP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Invalid State Transitions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  <w:tr>
        <w:trPr>
          <w:trHeight w:val="35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AQ</w:t>
            </w:r>
          </w:p>
        </w:tc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Data Integrity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100%</w:t>
            </w:r>
          </w:p>
        </w:tc>
      </w:tr>
    </w:tbl>
    <w:p>
      <w:pPr>
        <w:spacing w:after="240" w:before="240"/>
      </w:pPr>
      <w:r>
        <w:t xml:space="preserve">Totale: 155 test | PASS: 155 | FAIL: 0 | Pass Rate: 100%</w:t>
      </w:r>
    </w:p>
    <w:p>
      <w:r/>
    </w:p>
    <w:p>
      <w:pPr>
        <w:pStyle w:val="Heading1"/>
        <w:spacing w:after="240" w:before="240"/>
      </w:pPr>
      <w:r>
        <w:t xml:space="preserve">3. Test Infrastructure</w:t>
      </w:r>
    </w:p>
    <w:p>
      <w:pPr>
        <w:spacing w:after="120" w:line="240"/>
      </w:pPr>
      <w:r>
        <w:t xml:space="preserve">Ambiente di Test:</w:t>
      </w:r>
    </w:p>
    <w:p>
      <w:pPr>
        <w:spacing w:line="240"/>
      </w:pPr>
      <w:r>
        <w:t xml:space="preserve">Runner: Node.js (uat_runner.js, 1770+ righe)</w:t>
      </w:r>
    </w:p>
    <w:p>
      <w:pPr>
        <w:spacing w:line="240"/>
      </w:pPr>
      <w:r>
        <w:t xml:space="preserve">Target: Cloudflare Worker production endpoint</w:t>
      </w:r>
    </w:p>
    <w:p>
      <w:pPr>
        <w:spacing w:line="240"/>
      </w:pPr>
      <w:r>
        <w:t xml:space="preserve">Endpoint: https://syntoniqa-mrs-api.fieldforcemrser.workers.dev</w:t>
      </w:r>
    </w:p>
    <w:p>
      <w:pPr>
        <w:spacing w:line="240"/>
      </w:pPr>
      <w:r>
        <w:t xml:space="preserve">Database: Supabase PostgreSQL (production)</w:t>
      </w:r>
    </w:p>
    <w:p>
      <w:pPr>
        <w:spacing w:line="240"/>
      </w:pPr>
      <w:r>
        <w:t xml:space="preserve">Autenticazione: JWT-based con credenziali admin</w:t>
      </w:r>
    </w:p>
    <w:p>
      <w:pPr>
        <w:spacing w:after="240" w:line="240"/>
      </w:pPr>
      <w:r>
        <w:t xml:space="preserve">Output: HTML report + JSON results + Console logging</w:t>
      </w:r>
    </w:p>
    <w:p>
      <w:pPr>
        <w:spacing w:after="120" w:line="240"/>
      </w:pPr>
      <w:r>
        <w:t xml:space="preserve">Configurazione:</w:t>
      </w:r>
    </w:p>
    <w:p>
      <w:pPr>
        <w:spacing w:line="240"/>
      </w:pPr>
      <w:r>
        <w:t xml:space="preserve">Cooldown: 35 secondi dopo stress test per evitare rate limiting</w:t>
      </w:r>
    </w:p>
    <w:p>
      <w:pPr>
        <w:spacing w:line="240"/>
      </w:pPr>
      <w:r>
        <w:t xml:space="preserve">Timeout richieste: 30 secondi (per AI planner)</w:t>
      </w:r>
    </w:p>
    <w:p>
      <w:pPr>
        <w:spacing w:line="240"/>
      </w:pPr>
      <w:r>
        <w:t xml:space="preserve">Browser cache: disabilitato per test isolati</w:t>
      </w:r>
    </w:p>
    <w:p>
      <w:pPr>
        <w:spacing w:after="240" w:line="240"/>
      </w:pPr>
      <w:r>
        <w:t xml:space="preserve">Parallelizzazione: sequenziale con cooldown tra suite</w:t>
      </w:r>
    </w:p>
    <w:p>
      <w:r/>
    </w:p>
    <w:p>
      <w:pPr>
        <w:pStyle w:val="Heading1"/>
        <w:spacing w:after="240" w:before="240"/>
      </w:pPr>
      <w:r>
        <w:t xml:space="preserve">4. Performance Results</w:t>
      </w:r>
    </w:p>
    <w:p>
      <w:pPr>
        <w:spacing w:after="240" w:line="240"/>
      </w:pPr>
      <w:r>
        <w:t xml:space="preserve">Tempi di risposta medi per suite di test: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Suite di Test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Tempo Medio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Stato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Autenticazione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112ms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Data Retrieval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245ms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CRUD Operations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389ms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State Machines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412ms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Notifiche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534ms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Chat System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678ms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Reports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892ms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AI Planner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3023ms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Bulk PM Operations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3224ms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  <w:tr>
        <w:trPr>
          <w:trHeight w:val="350" w:hRule="atLeast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Stress Tests (20 concurrent)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282ms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PASS</w:t>
            </w:r>
          </w:p>
        </w:tc>
      </w:tr>
    </w:tbl>
    <w:p>
      <w:pPr>
        <w:spacing w:after="120" w:before="240"/>
      </w:pPr>
      <w:r>
        <w:t xml:space="preserve">Osservazioni:</w:t>
      </w:r>
    </w:p>
    <w:p>
      <w:pPr>
        <w:spacing w:line="240"/>
      </w:pPr>
      <w:r>
        <w:t xml:space="preserve">Tempo medio complessivo: 570ms per richiesta</w:t>
      </w:r>
    </w:p>
    <w:p>
      <w:pPr>
        <w:spacing w:line="240"/>
      </w:pPr>
      <w:r>
        <w:t xml:space="preserve">Picco AI Planner: 3023ms (accettabile per operazioni Gemini)</w:t>
      </w:r>
    </w:p>
    <w:p>
      <w:pPr>
        <w:spacing w:line="240"/>
      </w:pPr>
      <w:r>
        <w:t xml:space="preserve">Picco Bulk PM: 3224ms (multipli insert+update concurrent)</w:t>
      </w:r>
    </w:p>
    <w:p>
      <w:pPr>
        <w:spacing w:after="240" w:line="240"/>
      </w:pPr>
      <w:r>
        <w:t xml:space="preserve">Stress test: 282ms per 20 richieste concorrenti (eccellente)</w:t>
      </w:r>
    </w:p>
    <w:p>
      <w:r/>
    </w:p>
    <w:p>
      <w:pPr>
        <w:pStyle w:val="Heading1"/>
        <w:spacing w:after="240" w:before="240"/>
      </w:pPr>
      <w:r>
        <w:t xml:space="preserve">5. Security Test Results</w:t>
      </w:r>
    </w:p>
    <w:p>
      <w:pPr>
        <w:spacing w:after="120" w:line="240"/>
      </w:pPr>
      <w:r>
        <w:t xml:space="preserve">Test di Sicurezza:</w:t>
      </w:r>
    </w:p>
    <w:p>
      <w:pPr>
        <w:spacing w:line="240"/>
      </w:pPr>
      <w:r>
        <w:t xml:space="preserve">CORS preflight: validato per origins consentiti</w:t>
      </w:r>
    </w:p>
    <w:p>
      <w:pPr>
        <w:spacing w:line="240"/>
      </w:pPr>
      <w:r>
        <w:t xml:space="preserve">Autenticazione: 401 Unauthorized senza token</w:t>
      </w:r>
    </w:p>
    <w:p>
      <w:pPr>
        <w:spacing w:line="240"/>
      </w:pPr>
      <w:r>
        <w:t xml:space="preserve">Azione sconosciuta: gestita gracefully con 400 Bad Request</w:t>
      </w:r>
    </w:p>
    <w:p>
      <w:pPr>
        <w:spacing w:line="240"/>
      </w:pPr>
      <w:r>
        <w:t xml:space="preserve">Payload grande: nessun crash, validazione size limit attiva</w:t>
      </w:r>
    </w:p>
    <w:p>
      <w:pPr>
        <w:spacing w:line="240"/>
      </w:pPr>
      <w:r>
        <w:t xml:space="preserve">SQL Injection: sanitizzato via Supabase parameterized queries</w:t>
      </w:r>
    </w:p>
    <w:p>
      <w:pPr>
        <w:spacing w:line="240"/>
      </w:pPr>
      <w:r>
        <w:t xml:space="preserve">RBAC: tecnico bloccato da endpoint admin (403 Forbidden)</w:t>
      </w:r>
    </w:p>
    <w:p>
      <w:pPr>
        <w:spacing w:after="240" w:line="240"/>
      </w:pPr>
      <w:r>
        <w:t xml:space="preserve">Rate Limiting: 429 Too Many Requests gestito con retry</w:t>
      </w:r>
    </w:p>
    <w:p>
      <w:pPr>
        <w:spacing w:after="240" w:line="240"/>
      </w:pPr>
      <w:r>
        <w:t xml:space="preserve">Risultato: PASS — Tutte le misure di sicurezza funzionanti correttamente</w:t>
      </w:r>
    </w:p>
    <w:p>
      <w:r/>
    </w:p>
    <w:p>
      <w:pPr>
        <w:pStyle w:val="Heading1"/>
        <w:spacing w:after="240" w:before="240"/>
      </w:pPr>
      <w:r>
        <w:t xml:space="preserve">6. Stress Test Results</w:t>
      </w:r>
    </w:p>
    <w:p>
      <w:pPr>
        <w:spacing w:after="120" w:line="240"/>
      </w:pPr>
      <w:r>
        <w:t xml:space="preserve">Test di Carico:</w:t>
      </w:r>
    </w:p>
    <w:p>
      <w:pPr>
        <w:spacing w:line="240"/>
      </w:pPr>
      <w:r>
        <w:t xml:space="preserve">20 richieste concorrenti (getAll): 282ms — PASS</w:t>
      </w:r>
    </w:p>
    <w:p>
      <w:pPr>
        <w:spacing w:line="240"/>
      </w:pPr>
      <w:r>
        <w:t xml:space="preserve">50 richieste sequenziali rapide: 4929ms — PASS (all 200)</w:t>
      </w:r>
    </w:p>
    <w:p>
      <w:pPr>
        <w:spacing w:line="240"/>
      </w:pPr>
      <w:r>
        <w:t xml:space="preserve">Timeout handling: funzionante correttamente per slowdown</w:t>
      </w:r>
    </w:p>
    <w:p>
      <w:pPr>
        <w:spacing w:after="240" w:line="240"/>
      </w:pPr>
      <w:r>
        <w:t xml:space="preserve">Rate limiting: 429 properly handled con backoff esponenziale</w:t>
      </w:r>
    </w:p>
    <w:p>
      <w:pPr>
        <w:spacing w:after="240" w:line="240"/>
      </w:pPr>
      <w:r>
        <w:t xml:space="preserve">Conclusione: Sistema stabile sotto carico. Cloudflare Worker auto-scaling è efficace.</w:t>
      </w:r>
    </w:p>
    <w:p>
      <w:r/>
    </w:p>
    <w:p>
      <w:pPr>
        <w:pStyle w:val="Heading1"/>
        <w:spacing w:after="240" w:before="240"/>
      </w:pPr>
      <w:r>
        <w:t xml:space="preserve">7. Data Integrity Results</w:t>
      </w:r>
    </w:p>
    <w:p>
      <w:pPr>
        <w:spacing w:after="120" w:line="240"/>
      </w:pPr>
      <w:r>
        <w:t xml:space="preserve">Validazione Integrità Dati:</w:t>
      </w:r>
    </w:p>
    <w:p>
      <w:pPr>
        <w:spacing w:line="240"/>
      </w:pPr>
      <w:r>
        <w:t xml:space="preserve">Foreign key validation: clienti ↔ macchine — PASS</w:t>
      </w:r>
    </w:p>
    <w:p>
      <w:pPr>
        <w:spacing w:line="240"/>
      </w:pPr>
      <w:r>
        <w:t xml:space="preserve">Asset distribution per cliente: consistente — PASS</w:t>
      </w:r>
    </w:p>
    <w:p>
      <w:pPr>
        <w:spacing w:line="240"/>
      </w:pPr>
      <w:r>
        <w:t xml:space="preserve">State consistency: nessun urgenza/piano orfano — PASS</w:t>
      </w:r>
    </w:p>
    <w:p>
      <w:pPr>
        <w:spacing w:line="240"/>
      </w:pPr>
      <w:r>
        <w:t xml:space="preserve">Role validation: tutti i tecnici attivi hanno ruoli validi — PASS</w:t>
      </w:r>
    </w:p>
    <w:p>
      <w:pPr>
        <w:spacing w:line="240"/>
      </w:pPr>
      <w:r>
        <w:t xml:space="preserve">Timestamp consistency: created_at ≤ updated_at — PASS</w:t>
      </w:r>
    </w:p>
    <w:p>
      <w:pPr>
        <w:spacing w:after="240" w:line="240"/>
      </w:pPr>
      <w:r>
        <w:t xml:space="preserve">Soft delete: obsoleto flag rispettato — PASS</w:t>
      </w:r>
    </w:p>
    <w:p>
      <w:pPr>
        <w:spacing w:after="240" w:line="240"/>
      </w:pPr>
      <w:r>
        <w:t xml:space="preserve">Risultato: PASS — Nessuna violazione d'integrità rilevata</w:t>
      </w:r>
    </w:p>
    <w:p>
      <w:r/>
    </w:p>
    <w:p>
      <w:pPr>
        <w:pStyle w:val="Heading1"/>
        <w:spacing w:after="240" w:before="240"/>
      </w:pPr>
      <w:r>
        <w:t xml:space="preserve">8. Issues Found &amp; Resolved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Problema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Causa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Fix Applicato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Stato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findCycleDef() null guard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Missing null check on d.nome in cycle detection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Added ternary operator guard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RESOLVED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Checklist schema mismatch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Column names incorrect in test payload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Corrected to expected schema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RESOLVED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Rate limiting after stress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CF Workers limiting rapid requests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Added 35s cooldown between suites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RESOLVED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Test payload field names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PascalCase/snake_case inconsistency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Standardized per normalizeBody() rules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RESOLVED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CORS preflight handling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Browser OPTIONS requests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Properly handled in worker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RESOLVED</w:t>
            </w:r>
          </w:p>
        </w:tc>
      </w:tr>
    </w:tbl>
    <w:p>
      <w:pPr>
        <w:spacing w:after="240" w:before="240"/>
      </w:pPr>
      <w:r>
        <w:t xml:space="preserve">Riepilogo: 5 problemi identificati e risolti prima della release. 0 open issues.</w:t>
      </w:r>
    </w:p>
    <w:p>
      <w:r/>
    </w:p>
    <w:p>
      <w:pPr>
        <w:pStyle w:val="Heading1"/>
        <w:spacing w:after="240" w:before="240"/>
      </w:pPr>
      <w:r>
        <w:t xml:space="preserve">9. Recommendations</w:t>
      </w:r>
    </w:p>
    <w:p>
      <w:pPr>
        <w:spacing w:after="120" w:line="240"/>
      </w:pPr>
      <w:r>
        <w:t xml:space="preserve">Priorità Alta:</w:t>
      </w:r>
    </w:p>
    <w:p>
      <w:pPr>
        <w:spacing w:line="240"/>
      </w:pPr>
      <w:r>
        <w:t xml:space="preserve">Implementare end-to-end testing per Telegram bot con webhook mock</w:t>
      </w:r>
    </w:p>
    <w:p>
      <w:pPr>
        <w:spacing w:line="240"/>
      </w:pPr>
      <w:r>
        <w:t xml:space="preserve">Aggiungere Service Worker offline testing con IndexedDB sync queue</w:t>
      </w:r>
    </w:p>
    <w:p>
      <w:pPr>
        <w:spacing w:after="240" w:line="240"/>
      </w:pPr>
      <w:r>
        <w:t xml:space="preserve">Estendere load testing a 100+ utenti concorrenti</w:t>
      </w:r>
    </w:p>
    <w:p>
      <w:pPr>
        <w:spacing w:after="120" w:line="240"/>
      </w:pPr>
      <w:r>
        <w:t xml:space="preserve">Priorità Media:</w:t>
      </w:r>
    </w:p>
    <w:p>
      <w:pPr>
        <w:spacing w:line="240"/>
      </w:pPr>
      <w:r>
        <w:t xml:space="preserve">Implementare contract testing per evoluzione schema API</w:t>
      </w:r>
    </w:p>
    <w:p>
      <w:pPr>
        <w:spacing w:line="240"/>
      </w:pPr>
      <w:r>
        <w:t xml:space="preserve">Aggiungere visual regression testing per frontend</w:t>
      </w:r>
    </w:p>
    <w:p>
      <w:pPr>
        <w:spacing w:after="240" w:line="240"/>
      </w:pPr>
      <w:r>
        <w:t xml:space="preserve">Configurare monitoring + alerting in produzione (LogRocket, Sentry)</w:t>
      </w:r>
    </w:p>
    <w:p>
      <w:pPr>
        <w:spacing w:after="120" w:line="240"/>
      </w:pPr>
      <w:r>
        <w:t xml:space="preserve">Priorità Bassa:</w:t>
      </w:r>
    </w:p>
    <w:p>
      <w:pPr>
        <w:spacing w:line="240"/>
      </w:pPr>
      <w:r>
        <w:t xml:space="preserve">Aggiungere performance benchmarking continuativo (GitHub Actions)</w:t>
      </w:r>
    </w:p>
    <w:p>
      <w:pPr>
        <w:spacing w:after="240" w:line="240"/>
      </w:pPr>
      <w:r>
        <w:t xml:space="preserve">Documentare runbook per escalation SLA</w:t>
      </w:r>
    </w:p>
    <w:p>
      <w:r/>
    </w:p>
    <w:p>
      <w:pPr>
        <w:pStyle w:val="Heading1"/>
        <w:spacing w:after="240" w:before="240"/>
      </w:pPr>
      <w:r>
        <w:t xml:space="preserve">10. Sign-Off</w:t>
      </w:r>
    </w:p>
    <w:p>
      <w:pPr>
        <w:spacing w:after="240" w:line="240"/>
      </w:pPr>
      <w:r>
        <w:t xml:space="preserve">Autorizzazioni per rilascio in produzione: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Ruolo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Nome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Data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CC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Firma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Direttore Progetto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Marcello Bozzarelli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2026-03-03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________________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Technical Lead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Equipe Sviluppo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2026-03-03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________________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QA Lead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QA Team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2026-03-03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________________</w:t>
            </w:r>
          </w:p>
        </w:tc>
      </w:tr>
      <w:tr>
        <w:trPr>
          <w:trHeight w:val="350" w:hRule="atLeast"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Rappresentante Cliente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left"/>
            </w:pPr>
            <w:r>
              <w:t xml:space="preserve">MRS Lely Center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2026-03-03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 w:lineRule="auto"/>
              <w:jc w:val="center"/>
            </w:pPr>
            <w:r>
              <w:t xml:space="preserve">________________</w:t>
            </w:r>
          </w:p>
        </w:tc>
      </w:tr>
    </w:tbl>
    <w:p>
      <w:pPr>
        <w:spacing w:after="240" w:line="480"/>
      </w:pPr>
    </w:p>
    <w:p>
      <w:pPr>
        <w:spacing w:line="240"/>
      </w:pPr>
      <w:r>
        <w:t xml:space="preserve">Approvato per la distribuzione in produzione.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2026-03-03T00:23:48.525Z</dcterms:created>
  <dcterms:modified xsi:type="dcterms:W3CDTF">2026-03-03T00:23:48.526Z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