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t xml:space="preserve">SYNTONIQA v1.0</w:t>
      </w:r>
    </w:p>
    <w:p>
      <w:pPr>
        <w:spacing w:after="600"/>
        <w:jc w:val="center"/>
      </w:pPr>
      <w:r>
        <w:t xml:space="preserve">Manuale Amministratore</w:t>
      </w:r>
    </w:p>
    <w:p>
      <w:pPr>
        <w:spacing w:after="200"/>
        <w:jc w:val="center"/>
      </w:pPr>
      <w:r>
        <w:t xml:space="preserve">Field Service Management PWA</w:t>
      </w:r>
    </w:p>
    <w:p>
      <w:pPr>
        <w:spacing w:after="1200"/>
        <w:jc w:val="center"/>
      </w:pPr>
      <w:r>
        <w:t xml:space="preserve">MRS Lely Center Emilia Romagna</w:t>
      </w:r>
    </w:p>
    <w:p>
      <w:pPr>
        <w:pBdr>
          <w:bottom w:val="double" w:color="C30A14" w:sz="24" w:space="1"/>
        </w:pBdr>
      </w:pPr>
    </w:p>
    <w:p>
      <w:pPr>
        <w:spacing w:after="400" w:before="800"/>
      </w:pPr>
    </w:p>
    <w:p>
      <w:pPr>
        <w:spacing w:after="300"/>
        <w:jc w:val="center"/>
      </w:pPr>
      <w:r>
        <w:t xml:space="preserve">Versione: 1.0 | Marzo 2026</w:t>
      </w:r>
    </w:p>
    <w:p>
      <w:pPr>
        <w:jc w:val="center"/>
      </w:pPr>
      <w:r>
        <w:t xml:space="preserve">Autore: Marcello Bozzarelli | mbozzarelli@mrs-lely.it</w:t>
      </w:r>
    </w:p>
    <w:r>
      <w:br w:type="page"/>
    </w:r>
    <w:p>
      <w:pPr>
        <w:pStyle w:val="Heading1"/>
        <w:pStyle w:val="Heading1"/>
        <w:pBdr>
          <w:bottom w:val="single" w:color="C30A14" w:sz="12" w:space="1"/>
        </w:pBdr>
        <w:shd w:fill="F5F5F5" w:val="clear"/>
        <w:spacing w:after="200" w:before="200"/>
      </w:pPr>
      <w:r>
        <w:t xml:space="preserve">INDICE GENERALE</w:t>
      </w:r>
    </w:p>
    <w:p>
      <w:pPr>
        <w:pStyle w:val="ListParagraph"/>
        <w:numPr>
          <w:ilvl w:val="0"/>
          <w:numId w:val="1"/>
        </w:numPr>
        <w:spacing w:after="80"/>
      </w:pPr>
      <w:r>
        <w:t xml:space="preserve">1. Introduzione</w:t>
      </w:r>
    </w:p>
    <w:p>
      <w:pPr>
        <w:pStyle w:val="ListParagraph"/>
        <w:numPr>
          <w:ilvl w:val="0"/>
          <w:numId w:val="1"/>
        </w:numPr>
        <w:spacing w:after="80"/>
      </w:pPr>
      <w:r>
        <w:t xml:space="preserve">2. Accesso e Sicurezza</w:t>
      </w:r>
    </w:p>
    <w:p>
      <w:pPr>
        <w:pStyle w:val="ListParagraph"/>
        <w:numPr>
          <w:ilvl w:val="0"/>
          <w:numId w:val="1"/>
        </w:numPr>
        <w:spacing w:after="80"/>
      </w:pPr>
      <w:r>
        <w:t xml:space="preserve">3. Dashboard</w:t>
      </w:r>
    </w:p>
    <w:p>
      <w:pPr>
        <w:pStyle w:val="ListParagraph"/>
        <w:numPr>
          <w:ilvl w:val="0"/>
          <w:numId w:val="1"/>
        </w:numPr>
        <w:spacing w:after="80"/>
      </w:pPr>
      <w:r>
        <w:t xml:space="preserve">4. Urgenze</w:t>
      </w:r>
    </w:p>
    <w:p>
      <w:pPr>
        <w:pStyle w:val="ListParagraph"/>
        <w:numPr>
          <w:ilvl w:val="0"/>
          <w:numId w:val="1"/>
        </w:numPr>
        <w:spacing w:after="80"/>
      </w:pPr>
      <w:r>
        <w:t xml:space="preserve">5. Piano Interventi</w:t>
      </w:r>
    </w:p>
    <w:p>
      <w:pPr>
        <w:pStyle w:val="ListParagraph"/>
        <w:numPr>
          <w:ilvl w:val="0"/>
          <w:numId w:val="1"/>
        </w:numPr>
        <w:spacing w:after="80"/>
      </w:pPr>
      <w:r>
        <w:t xml:space="preserve">6. AI Planner</w:t>
      </w:r>
    </w:p>
    <w:p>
      <w:pPr>
        <w:pStyle w:val="ListParagraph"/>
        <w:numPr>
          <w:ilvl w:val="0"/>
          <w:numId w:val="1"/>
        </w:numPr>
        <w:spacing w:after="80"/>
      </w:pPr>
      <w:r>
        <w:t xml:space="preserve">7. Ordini Ricambi</w:t>
      </w:r>
    </w:p>
    <w:p>
      <w:pPr>
        <w:pStyle w:val="ListParagraph"/>
        <w:numPr>
          <w:ilvl w:val="0"/>
          <w:numId w:val="1"/>
        </w:numPr>
        <w:spacing w:after="80"/>
      </w:pPr>
      <w:r>
        <w:t xml:space="preserve">8. Clienti</w:t>
      </w:r>
    </w:p>
    <w:p>
      <w:pPr>
        <w:pStyle w:val="ListParagraph"/>
        <w:numPr>
          <w:ilvl w:val="0"/>
          <w:numId w:val="1"/>
        </w:numPr>
        <w:spacing w:after="80"/>
      </w:pPr>
      <w:r>
        <w:t xml:space="preserve">9. Macchine Lely</w:t>
      </w:r>
    </w:p>
    <w:p>
      <w:pPr>
        <w:pStyle w:val="ListParagraph"/>
        <w:numPr>
          <w:ilvl w:val="0"/>
          <w:numId w:val="1"/>
        </w:numPr>
        <w:spacing w:after="80"/>
      </w:pPr>
      <w:r>
        <w:t xml:space="preserve">10. Automezzi</w:t>
      </w:r>
    </w:p>
    <w:p>
      <w:pPr>
        <w:pStyle w:val="ListParagraph"/>
        <w:numPr>
          <w:ilvl w:val="0"/>
          <w:numId w:val="1"/>
        </w:numPr>
        <w:spacing w:after="80"/>
      </w:pPr>
      <w:r>
        <w:t xml:space="preserve">11. Reperibilità</w:t>
      </w:r>
    </w:p>
    <w:p>
      <w:pPr>
        <w:pStyle w:val="ListParagraph"/>
        <w:numPr>
          <w:ilvl w:val="0"/>
          <w:numId w:val="1"/>
        </w:numPr>
        <w:spacing w:after="80"/>
      </w:pPr>
      <w:r>
        <w:t xml:space="preserve">12. Trasferte</w:t>
      </w:r>
    </w:p>
    <w:p>
      <w:pPr>
        <w:pStyle w:val="ListParagraph"/>
        <w:numPr>
          <w:ilvl w:val="0"/>
          <w:numId w:val="1"/>
        </w:numPr>
        <w:spacing w:after="80"/>
      </w:pPr>
      <w:r>
        <w:t xml:space="preserve">13. Installazioni</w:t>
      </w:r>
    </w:p>
    <w:p>
      <w:pPr>
        <w:pStyle w:val="ListParagraph"/>
        <w:numPr>
          <w:ilvl w:val="0"/>
          <w:numId w:val="1"/>
        </w:numPr>
        <w:spacing w:after="80"/>
      </w:pPr>
      <w:r>
        <w:t xml:space="preserve">14. Chat</w:t>
      </w:r>
    </w:p>
    <w:p>
      <w:pPr>
        <w:pStyle w:val="ListParagraph"/>
        <w:numPr>
          <w:ilvl w:val="0"/>
          <w:numId w:val="1"/>
        </w:numPr>
        <w:spacing w:after="80"/>
      </w:pPr>
      <w:r>
        <w:t xml:space="preserve">15. Notifiche</w:t>
      </w:r>
    </w:p>
    <w:p>
      <w:pPr>
        <w:pStyle w:val="ListParagraph"/>
        <w:numPr>
          <w:ilvl w:val="0"/>
          <w:numId w:val="1"/>
        </w:numPr>
        <w:spacing w:after="80"/>
      </w:pPr>
      <w:r>
        <w:t xml:space="preserve">16. KPI &amp; Analytics</w:t>
      </w:r>
    </w:p>
    <w:p>
      <w:pPr>
        <w:pStyle w:val="ListParagraph"/>
        <w:numPr>
          <w:ilvl w:val="0"/>
          <w:numId w:val="1"/>
        </w:numPr>
        <w:spacing w:after="80"/>
      </w:pPr>
      <w:r>
        <w:t xml:space="preserve">17. Configurazione</w:t>
      </w:r>
    </w:p>
    <w:p>
      <w:pPr>
        <w:pStyle w:val="ListParagraph"/>
        <w:numPr>
          <w:ilvl w:val="0"/>
          <w:numId w:val="1"/>
        </w:numPr>
        <w:spacing w:after="80"/>
      </w:pPr>
      <w:r>
        <w:t xml:space="preserve">18. Troubleshooting</w:t>
      </w:r>
    </w:p>
    <w:p>
      <w:pPr>
        <w:spacing w:after="400"/>
      </w:pPr>
    </w:p>
    <w:p>
      <w:pPr>
        <w:pStyle w:val="ListParagraph"/>
        <w:numPr>
          <w:ilvl w:val="0"/>
          <w:numId w:val="1"/>
        </w:numPr>
        <w:spacing w:after="80"/>
      </w:pPr>
      <w:r>
        <w:t xml:space="preserve">Appendice A: Glossario Termini Tecnici</w:t>
      </w:r>
    </w:p>
    <w:p>
      <w:pPr>
        <w:pStyle w:val="ListParagraph"/>
        <w:numPr>
          <w:ilvl w:val="0"/>
          <w:numId w:val="1"/>
        </w:numPr>
        <w:spacing w:after="80"/>
      </w:pPr>
      <w:r>
        <w:t xml:space="preserve">Appendice B: Link Utili e Riferimenti</w:t>
      </w:r>
    </w:p>
    <w:p>
      <w:pPr>
        <w:pStyle w:val="ListParagraph"/>
        <w:numPr>
          <w:ilvl w:val="0"/>
          <w:numId w:val="1"/>
        </w:numPr>
        <w:spacing w:after="80"/>
      </w:pPr>
      <w:r>
        <w:t xml:space="preserve">Appendice C: Contatti e Supporto</w:t>
      </w:r>
    </w:p>
    <w:r>
      <w:br w:type="page"/>
    </w:r>
    <w:p>
      <w:pPr>
        <w:pStyle w:val="Heading1"/>
        <w:pStyle w:val="Heading1"/>
        <w:pBdr>
          <w:bottom w:val="single" w:color="C30A14" w:sz="12" w:space="1"/>
        </w:pBdr>
        <w:shd w:fill="F5F5F5" w:val="clear"/>
        <w:spacing w:after="200" w:before="200"/>
      </w:pPr>
      <w:r>
        <w:t xml:space="preserve">1. INTRODUZIONE AL SISTEMA SYNTONIQA</w:t>
      </w:r>
    </w:p>
    <w:p>
      <w:pPr>
        <w:spacing w:after="120" w:line="360"/>
      </w:pPr>
      <w:r>
        <w:t xml:space="preserve">Syntoniqa v1.0 rappresenta una soluzione FSM (Field Service Management) di nuova generazione progettata specificamente per gestire la manutenzione del parco robot Lely presso gli allevamenti della filiale Emilia Romagna del MRS Lely Center. Questo manuale fornisce un riferimento comprensivo per gli amministratori di sistema.</w:t>
      </w:r>
    </w:p>
    <w:p>
      <w:pPr>
        <w:pStyle w:val="Heading2"/>
        <w:pStyle w:val="Heading2"/>
        <w:spacing w:after="200" w:before="200"/>
      </w:pPr>
      <w:r>
        <w:t xml:space="preserve">1.1 Scopo e Obiettivi Generali</w:t>
      </w:r>
    </w:p>
    <w:p>
      <w:pPr>
        <w:spacing w:after="120" w:line="360"/>
      </w:pPr>
      <w:r>
        <w:t xml:space="preserve">Il sistema è progettato per:</w:t>
      </w:r>
    </w:p>
    <w:p>
      <w:pPr>
        <w:pStyle w:val="ListParagraph"/>
        <w:numPr>
          <w:ilvl w:val="0"/>
          <w:numId w:val="1"/>
        </w:numPr>
        <w:spacing w:after="80"/>
      </w:pPr>
      <w:r>
        <w:t xml:space="preserve">Centralizzare la gestione di tutte le urgenze e interventi manutenzione</w:t>
      </w:r>
    </w:p>
    <w:p>
      <w:pPr>
        <w:pStyle w:val="ListParagraph"/>
        <w:numPr>
          <w:ilvl w:val="0"/>
          <w:numId w:val="1"/>
        </w:numPr>
        <w:spacing w:after="80"/>
      </w:pPr>
      <w:r>
        <w:t xml:space="preserve">Automatizzare l'assegnazione risorse tramite AI (Google Gemini)</w:t>
      </w:r>
    </w:p>
    <w:p>
      <w:pPr>
        <w:pStyle w:val="ListParagraph"/>
        <w:numPr>
          <w:ilvl w:val="0"/>
          <w:numId w:val="1"/>
        </w:numPr>
        <w:spacing w:after="80"/>
      </w:pPr>
      <w:r>
        <w:t xml:space="preserve">Tracciare SLA (Service Level Agreement) con escalation automatica</w:t>
      </w:r>
    </w:p>
    <w:p>
      <w:pPr>
        <w:pStyle w:val="ListParagraph"/>
        <w:numPr>
          <w:ilvl w:val="0"/>
          <w:numId w:val="1"/>
        </w:numPr>
        <w:spacing w:after="80"/>
      </w:pPr>
      <w:r>
        <w:t xml:space="preserve">Fornire analytics completi e reportistica KPI</w:t>
      </w:r>
    </w:p>
    <w:p>
      <w:pPr>
        <w:pStyle w:val="ListParagraph"/>
        <w:numPr>
          <w:ilvl w:val="0"/>
          <w:numId w:val="1"/>
        </w:numPr>
        <w:spacing w:after="80"/>
      </w:pPr>
      <w:r>
        <w:t xml:space="preserve">Garantire comunicazione real-time via Telegram, Email, Push browser</w:t>
      </w:r>
    </w:p>
    <w:p>
      <w:pPr>
        <w:pStyle w:val="Heading2"/>
        <w:pStyle w:val="Heading2"/>
        <w:spacing w:after="200" w:before="200"/>
      </w:pPr>
      <w:r>
        <w:t xml:space="preserve">1.2 Architettura Tecnica Dettagliata</w:t>
      </w:r>
    </w:p>
    <w:p>
      <w:pPr>
        <w:spacing w:after="120" w:line="360"/>
      </w:pPr>
      <w:r>
        <w:t xml:space="preserve">Il sistema è costruito su tre pilastri tecnologici fondamentali: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C30A14" w:val="clear"/>
            <w:tcMar>
              <w:top w:type="dxa" w:w="80"/>
              <w:left w:type="dxa" w:w="80"/>
              <w:bottom w:type="dxa" w:w="80"/>
              <w:right w:type="dxa" w:w="80"/>
            </w:tcMar>
          </w:tcPr>
          <w:p>
            <w:r>
              <w:t xml:space="preserve">Componente</w:t>
            </w:r>
          </w:p>
        </w:tc>
        <w:tc>
          <w:tcPr>
            <w:shd w:fill="C30A14" w:val="clear"/>
            <w:tcMar>
              <w:top w:type="dxa" w:w="80"/>
              <w:left w:type="dxa" w:w="80"/>
              <w:bottom w:type="dxa" w:w="80"/>
              <w:right w:type="dxa" w:w="80"/>
            </w:tcMar>
          </w:tcPr>
          <w:p>
            <w:r>
              <w:t xml:space="preserve">Descrizione Estesa</w:t>
            </w:r>
          </w:p>
        </w:tc>
        <w:tc>
          <w:tcPr>
            <w:shd w:fill="C30A14" w:val="clear"/>
            <w:tcMar>
              <w:top w:type="dxa" w:w="80"/>
              <w:left w:type="dxa" w:w="80"/>
              <w:bottom w:type="dxa" w:w="80"/>
              <w:right w:type="dxa" w:w="80"/>
            </w:tcMar>
          </w:tcPr>
          <w:p>
            <w:r>
              <w:t xml:space="preserve">Tecnologie</w:t>
            </w:r>
          </w:p>
        </w:tc>
      </w:tr>
      <w:tr>
        <w:tc>
          <w:tcPr>
            <w:tcMar>
              <w:top w:type="dxa" w:w="60"/>
              <w:left w:type="dxa" w:w="80"/>
              <w:bottom w:type="dxa" w:w="60"/>
              <w:right w:type="dxa" w:w="80"/>
            </w:tcMar>
          </w:tcPr>
          <w:p>
            <w:r>
              <w:t xml:space="preserve">Frontend Admin</w:t>
            </w:r>
          </w:p>
        </w:tc>
        <w:tc>
          <w:tcPr>
            <w:shd w:fill="F5F5F5" w:val="clear"/>
            <w:tcMar>
              <w:top w:type="dxa" w:w="60"/>
              <w:left w:type="dxa" w:w="80"/>
              <w:bottom w:type="dxa" w:w="60"/>
              <w:right w:type="dxa" w:w="80"/>
            </w:tcMar>
          </w:tcPr>
          <w:p>
            <w:r>
              <w:t xml:space="preserve">SPA (Single Page Application) responsive con interfaccia Web moderna. Dashboard con drag-and-drop, filtri avanzati, grafici interattivi. Accesso remoto da qualsiasi browser moderno.</w:t>
            </w:r>
          </w:p>
        </w:tc>
        <w:tc>
          <w:tcPr>
            <w:tcMar>
              <w:top w:type="dxa" w:w="60"/>
              <w:left w:type="dxa" w:w="80"/>
              <w:bottom w:type="dxa" w:w="60"/>
              <w:right w:type="dxa" w:w="80"/>
            </w:tcMar>
          </w:tcPr>
          <w:p>
            <w:r>
              <w:t xml:space="preserve">HTML5, CSS3, JavaScript Vanilla, Leaflet.js, Chart.js</w:t>
            </w:r>
          </w:p>
        </w:tc>
      </w:tr>
      <w:tr>
        <w:tc>
          <w:tcPr>
            <w:tcMar>
              <w:top w:type="dxa" w:w="60"/>
              <w:left w:type="dxa" w:w="80"/>
              <w:bottom w:type="dxa" w:w="60"/>
              <w:right w:type="dxa" w:w="80"/>
            </w:tcMar>
          </w:tcPr>
          <w:p>
            <w:r>
              <w:t xml:space="preserve">Frontend Tecnico</w:t>
            </w:r>
          </w:p>
        </w:tc>
        <w:tc>
          <w:tcPr>
            <w:shd w:fill="F5F5F5" w:val="clear"/>
            <w:tcMar>
              <w:top w:type="dxa" w:w="60"/>
              <w:left w:type="dxa" w:w="80"/>
              <w:bottom w:type="dxa" w:w="60"/>
              <w:right w:type="dxa" w:w="80"/>
            </w:tcMar>
          </w:tcPr>
          <w:p>
            <w:r>
              <w:t xml:space="preserve">PWA mobile-first ottimizzata per dispositivi in campo con connessione variabile. Supporto offline parziale per accesso dati cached. Notifiche push native.</w:t>
            </w:r>
          </w:p>
        </w:tc>
        <w:tc>
          <w:tcPr>
            <w:tcMar>
              <w:top w:type="dxa" w:w="60"/>
              <w:left w:type="dxa" w:w="80"/>
              <w:bottom w:type="dxa" w:w="60"/>
              <w:right w:type="dxa" w:w="80"/>
            </w:tcMar>
          </w:tcPr>
          <w:p>
            <w:r>
              <w:t xml:space="preserve">HTML5, CSS3, JavaScript, Service Worker, IndexedDB</w:t>
            </w:r>
          </w:p>
        </w:tc>
      </w:tr>
      <w:tr>
        <w:tc>
          <w:tcPr>
            <w:tcMar>
              <w:top w:type="dxa" w:w="60"/>
              <w:left w:type="dxa" w:w="80"/>
              <w:bottom w:type="dxa" w:w="60"/>
              <w:right w:type="dxa" w:w="80"/>
            </w:tcMar>
          </w:tcPr>
          <w:p>
            <w:r>
              <w:t xml:space="preserve">Backend Serverless</w:t>
            </w:r>
          </w:p>
        </w:tc>
        <w:tc>
          <w:tcPr>
            <w:shd w:fill="F5F5F5" w:val="clear"/>
            <w:tcMar>
              <w:top w:type="dxa" w:w="60"/>
              <w:left w:type="dxa" w:w="80"/>
              <w:bottom w:type="dxa" w:w="60"/>
              <w:right w:type="dxa" w:w="80"/>
            </w:tcMar>
          </w:tcPr>
          <w:p>
            <w:r>
              <w:t xml:space="preserve">API REST completa gestita da Cloudflare Workers senza infrastruttura server da mantenere. Scalabilità automatica, edge caching, DDoS protection built-in.</w:t>
            </w:r>
          </w:p>
        </w:tc>
        <w:tc>
          <w:tcPr>
            <w:tcMar>
              <w:top w:type="dxa" w:w="60"/>
              <w:left w:type="dxa" w:w="80"/>
              <w:bottom w:type="dxa" w:w="60"/>
              <w:right w:type="dxa" w:w="80"/>
            </w:tcMar>
          </w:tcPr>
          <w:p>
            <w:r>
              <w:t xml:space="preserve">Node.js, Cloudflare Workers, REST API</w:t>
            </w:r>
          </w:p>
        </w:tc>
      </w:tr>
      <w:tr>
        <w:tc>
          <w:tcPr>
            <w:tcMar>
              <w:top w:type="dxa" w:w="60"/>
              <w:left w:type="dxa" w:w="80"/>
              <w:bottom w:type="dxa" w:w="60"/>
              <w:right w:type="dxa" w:w="80"/>
            </w:tcMar>
          </w:tcPr>
          <w:p>
            <w:r>
              <w:t xml:space="preserve">Database Persistente</w:t>
            </w:r>
          </w:p>
        </w:tc>
        <w:tc>
          <w:tcPr>
            <w:shd w:fill="F5F5F5" w:val="clear"/>
            <w:tcMar>
              <w:top w:type="dxa" w:w="60"/>
              <w:left w:type="dxa" w:w="80"/>
              <w:bottom w:type="dxa" w:w="60"/>
              <w:right w:type="dxa" w:w="80"/>
            </w:tcMar>
          </w:tcPr>
          <w:p>
            <w:r>
              <w:t xml:space="preserve">PostgreSQL 15 con backup giornalieri automatici, disaster recovery, PITR (Point In Time Recovery), multi-replica replication.</w:t>
            </w:r>
          </w:p>
        </w:tc>
        <w:tc>
          <w:tcPr>
            <w:tcMar>
              <w:top w:type="dxa" w:w="60"/>
              <w:left w:type="dxa" w:w="80"/>
              <w:bottom w:type="dxa" w:w="60"/>
              <w:right w:type="dxa" w:w="80"/>
            </w:tcMar>
          </w:tcPr>
          <w:p>
            <w:r>
              <w:t xml:space="preserve">PostgreSQL 15, Supabase PaaS</w:t>
            </w:r>
          </w:p>
        </w:tc>
      </w:tr>
      <w:tr>
        <w:tc>
          <w:tcPr>
            <w:tcMar>
              <w:top w:type="dxa" w:w="60"/>
              <w:left w:type="dxa" w:w="80"/>
              <w:bottom w:type="dxa" w:w="60"/>
              <w:right w:type="dxa" w:w="80"/>
            </w:tcMar>
          </w:tcPr>
          <w:p>
            <w:r>
              <w:t xml:space="preserve">Notifiche Email</w:t>
            </w:r>
          </w:p>
        </w:tc>
        <w:tc>
          <w:tcPr>
            <w:shd w:fill="F5F5F5" w:val="clear"/>
            <w:tcMar>
              <w:top w:type="dxa" w:w="60"/>
              <w:left w:type="dxa" w:w="80"/>
              <w:bottom w:type="dxa" w:w="60"/>
              <w:right w:type="dxa" w:w="80"/>
            </w:tcMar>
          </w:tcPr>
          <w:p>
            <w:r>
              <w:t xml:space="preserve">Transactional email con tracking aperture, click tracking, retry automatici, HTML templates professionali.</w:t>
            </w:r>
          </w:p>
        </w:tc>
        <w:tc>
          <w:tcPr>
            <w:tcMar>
              <w:top w:type="dxa" w:w="60"/>
              <w:left w:type="dxa" w:w="80"/>
              <w:bottom w:type="dxa" w:w="60"/>
              <w:right w:type="dxa" w:w="80"/>
            </w:tcMar>
          </w:tcPr>
          <w:p>
            <w:r>
              <w:t xml:space="preserve">Resend API</w:t>
            </w:r>
          </w:p>
        </w:tc>
      </w:tr>
      <w:tr>
        <w:tc>
          <w:tcPr>
            <w:tcMar>
              <w:top w:type="dxa" w:w="60"/>
              <w:left w:type="dxa" w:w="80"/>
              <w:bottom w:type="dxa" w:w="60"/>
              <w:right w:type="dxa" w:w="80"/>
            </w:tcMar>
          </w:tcPr>
          <w:p>
            <w:r>
              <w:t xml:space="preserve">Bot Telegram</w:t>
            </w:r>
          </w:p>
        </w:tc>
        <w:tc>
          <w:tcPr>
            <w:shd w:fill="F5F5F5" w:val="clear"/>
            <w:tcMar>
              <w:top w:type="dxa" w:w="60"/>
              <w:left w:type="dxa" w:w="80"/>
              <w:bottom w:type="dxa" w:w="60"/>
              <w:right w:type="dxa" w:w="80"/>
            </w:tcMar>
          </w:tcPr>
          <w:p>
            <w:r>
              <w:t xml:space="preserve">Integrazione Bot Telegram ufficiale per notifiche real-time e comandi interattivi da chat.</w:t>
            </w:r>
          </w:p>
        </w:tc>
        <w:tc>
          <w:tcPr>
            <w:tcMar>
              <w:top w:type="dxa" w:w="60"/>
              <w:left w:type="dxa" w:w="80"/>
              <w:bottom w:type="dxa" w:w="60"/>
              <w:right w:type="dxa" w:w="80"/>
            </w:tcMar>
          </w:tcPr>
          <w:p>
            <w:r>
              <w:t xml:space="preserve">Telegram Bot API</w:t>
            </w:r>
          </w:p>
        </w:tc>
      </w:tr>
      <w:tr>
        <w:tc>
          <w:tcPr>
            <w:tcMar>
              <w:top w:type="dxa" w:w="60"/>
              <w:left w:type="dxa" w:w="80"/>
              <w:bottom w:type="dxa" w:w="60"/>
              <w:right w:type="dxa" w:w="80"/>
            </w:tcMar>
          </w:tcPr>
          <w:p>
            <w:r>
              <w:t xml:space="preserve">Analytics &amp; BI</w:t>
            </w:r>
          </w:p>
        </w:tc>
        <w:tc>
          <w:tcPr>
            <w:shd w:fill="F5F5F5" w:val="clear"/>
            <w:tcMar>
              <w:top w:type="dxa" w:w="60"/>
              <w:left w:type="dxa" w:w="80"/>
              <w:bottom w:type="dxa" w:w="60"/>
              <w:right w:type="dxa" w:w="80"/>
            </w:tcMar>
          </w:tcPr>
          <w:p>
            <w:r>
              <w:t xml:space="preserve">Possibilità export dati per Power BI, Tableau, e strumenti terzi. Snapshot KPI giornalieri per trend analysis.</w:t>
            </w:r>
          </w:p>
        </w:tc>
        <w:tc>
          <w:tcPr>
            <w:tcMar>
              <w:top w:type="dxa" w:w="60"/>
              <w:left w:type="dxa" w:w="80"/>
              <w:bottom w:type="dxa" w:w="60"/>
              <w:right w:type="dxa" w:w="80"/>
            </w:tcMar>
          </w:tcPr>
          <w:p>
            <w:r>
              <w:t xml:space="preserve">Chart.js, Export CSV/JSON/Excel</w:t>
            </w:r>
          </w:p>
        </w:tc>
      </w:tr>
    </w:tbl>
    <w:p>
      <w:pPr>
        <w:spacing w:after="200"/>
      </w:pPr>
    </w:p>
    <w:p>
      <w:pPr>
        <w:pStyle w:val="Heading2"/>
        <w:pStyle w:val="Heading2"/>
        <w:spacing w:after="200" w:before="200"/>
      </w:pPr>
      <w:r>
        <w:t xml:space="preserve">1.3 Prerequisiti per gli Amministratori</w:t>
      </w:r>
    </w:p>
    <w:p>
      <w:pPr>
        <w:pStyle w:val="ListParagraph"/>
        <w:numPr>
          <w:ilvl w:val="0"/>
          <w:numId w:val="1"/>
        </w:numPr>
        <w:spacing w:after="80"/>
      </w:pPr>
      <w:r>
        <w:t xml:space="preserve">Browser moderno: Chrome 90+, Firefox 88+, Safari 14+, Edge 90+</w:t>
      </w:r>
    </w:p>
    <w:p>
      <w:pPr>
        <w:pStyle w:val="ListParagraph"/>
        <w:numPr>
          <w:ilvl w:val="0"/>
          <w:numId w:val="1"/>
        </w:numPr>
        <w:spacing w:after="80"/>
      </w:pPr>
      <w:r>
        <w:t xml:space="preserve">Credenziali amministratore valide (password hash SHA-256)</w:t>
      </w:r>
    </w:p>
    <w:p>
      <w:pPr>
        <w:pStyle w:val="ListParagraph"/>
        <w:numPr>
          <w:ilvl w:val="0"/>
          <w:numId w:val="1"/>
        </w:numPr>
        <w:spacing w:after="80"/>
      </w:pPr>
      <w:r>
        <w:t xml:space="preserve">Connessione Internet stabile (minimo 1 Mbps)</w:t>
      </w:r>
    </w:p>
    <w:p>
      <w:pPr>
        <w:pStyle w:val="ListParagraph"/>
        <w:numPr>
          <w:ilvl w:val="0"/>
          <w:numId w:val="1"/>
        </w:numPr>
        <w:spacing w:after="80"/>
      </w:pPr>
      <w:r>
        <w:t xml:space="preserve">Risoluzione schermo 1280x1024 minimo, 1920x1080 consigliato</w:t>
      </w:r>
    </w:p>
    <w:p>
      <w:pPr>
        <w:pStyle w:val="ListParagraph"/>
        <w:numPr>
          <w:ilvl w:val="0"/>
          <w:numId w:val="1"/>
        </w:numPr>
        <w:spacing w:after="80"/>
      </w:pPr>
      <w:r>
        <w:t xml:space="preserve">JavaScript abilitato nel browser</w:t>
      </w:r>
    </w:p>
    <w:r>
      <w:br w:type="page"/>
    </w:r>
    <w:p>
      <w:pPr>
        <w:pStyle w:val="Heading1"/>
        <w:pStyle w:val="Heading1"/>
        <w:pBdr>
          <w:bottom w:val="single" w:color="C30A14" w:sz="12" w:space="1"/>
        </w:pBdr>
        <w:shd w:fill="F5F5F5" w:val="clear"/>
        <w:spacing w:after="200" w:before="200"/>
      </w:pPr>
      <w:r>
        <w:t xml:space="preserve">2. ACCESSO AL SISTEMA E AUTENTICAZIONE</w:t>
      </w:r>
    </w:p>
    <w:p>
      <w:pPr>
        <w:pStyle w:val="Heading2"/>
        <w:pStyle w:val="Heading2"/>
        <w:spacing w:after="200" w:before="200"/>
      </w:pPr>
      <w:r>
        <w:t xml:space="preserve">2.1 Credenziali e Login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C30A14" w:val="clear"/>
            <w:tcMar>
              <w:top w:type="dxa" w:w="80"/>
              <w:left w:type="dxa" w:w="80"/>
              <w:bottom w:type="dxa" w:w="80"/>
              <w:right w:type="dxa" w:w="80"/>
            </w:tcMar>
          </w:tcPr>
          <w:p>
            <w:r>
              <w:t xml:space="preserve">Risorsa</w:t>
            </w:r>
          </w:p>
        </w:tc>
        <w:tc>
          <w:tcPr>
            <w:shd w:fill="C30A14" w:val="clear"/>
            <w:tcMar>
              <w:top w:type="dxa" w:w="80"/>
              <w:left w:type="dxa" w:w="80"/>
              <w:bottom w:type="dxa" w:w="80"/>
              <w:right w:type="dxa" w:w="80"/>
            </w:tcMar>
          </w:tcPr>
          <w:p>
            <w:r>
              <w:t xml:space="preserve">URL</w:t>
            </w:r>
          </w:p>
        </w:tc>
        <w:tc>
          <w:tcPr>
            <w:shd w:fill="C30A14" w:val="clear"/>
            <w:tcMar>
              <w:top w:type="dxa" w:w="80"/>
              <w:left w:type="dxa" w:w="80"/>
              <w:bottom w:type="dxa" w:w="80"/>
              <w:right w:type="dxa" w:w="80"/>
            </w:tcMar>
          </w:tcPr>
          <w:p>
            <w:r>
              <w:t xml:space="preserve">Nota</w:t>
            </w:r>
          </w:p>
        </w:tc>
      </w:tr>
      <w:tr>
        <w:tc>
          <w:tcPr>
            <w:tcMar>
              <w:top w:type="dxa" w:w="60"/>
              <w:left w:type="dxa" w:w="80"/>
              <w:bottom w:type="dxa" w:w="60"/>
              <w:right w:type="dxa" w:w="80"/>
            </w:tcMar>
          </w:tcPr>
          <w:p>
            <w:r>
              <w:t xml:space="preserve">Admin Dashboard</w:t>
            </w:r>
          </w:p>
        </w:tc>
        <w:tc>
          <w:tcPr>
            <w:shd w:fill="F5F5F5" w:val="clear"/>
            <w:tcMar>
              <w:top w:type="dxa" w:w="60"/>
              <w:left w:type="dxa" w:w="80"/>
              <w:bottom w:type="dxa" w:w="60"/>
              <w:right w:type="dxa" w:w="80"/>
            </w:tcMar>
          </w:tcPr>
          <w:p>
            <w:r>
              <w:t xml:space="preserve">fieldforcemrser2026.github.io/syntoniqa/admin_v1.html</w:t>
            </w:r>
          </w:p>
        </w:tc>
        <w:tc>
          <w:tcPr>
            <w:tcMar>
              <w:top w:type="dxa" w:w="60"/>
              <w:left w:type="dxa" w:w="80"/>
              <w:bottom w:type="dxa" w:w="60"/>
              <w:right w:type="dxa" w:w="80"/>
            </w:tcMar>
          </w:tcPr>
          <w:p>
            <w:r>
              <w:t xml:space="preserve">Interface principale amministrativa</w:t>
            </w:r>
          </w:p>
        </w:tc>
      </w:tr>
      <w:tr>
        <w:tc>
          <w:tcPr>
            <w:tcMar>
              <w:top w:type="dxa" w:w="60"/>
              <w:left w:type="dxa" w:w="80"/>
              <w:bottom w:type="dxa" w:w="60"/>
              <w:right w:type="dxa" w:w="80"/>
            </w:tcMar>
          </w:tcPr>
          <w:p>
            <w:r>
              <w:t xml:space="preserve">Tecnico Mobile</w:t>
            </w:r>
          </w:p>
        </w:tc>
        <w:tc>
          <w:tcPr>
            <w:shd w:fill="F5F5F5" w:val="clear"/>
            <w:tcMar>
              <w:top w:type="dxa" w:w="60"/>
              <w:left w:type="dxa" w:w="80"/>
              <w:bottom w:type="dxa" w:w="60"/>
              <w:right w:type="dxa" w:w="80"/>
            </w:tcMar>
          </w:tcPr>
          <w:p>
            <w:r>
              <w:t xml:space="preserve">fieldforcemrser2026.github.io/syntoniqa/index_v2.html</w:t>
            </w:r>
          </w:p>
        </w:tc>
        <w:tc>
          <w:tcPr>
            <w:tcMar>
              <w:top w:type="dxa" w:w="60"/>
              <w:left w:type="dxa" w:w="80"/>
              <w:bottom w:type="dxa" w:w="60"/>
              <w:right w:type="dxa" w:w="80"/>
            </w:tcMar>
          </w:tcPr>
          <w:p>
            <w:r>
              <w:t xml:space="preserve">App mobile per tecnici</w:t>
            </w:r>
          </w:p>
        </w:tc>
      </w:tr>
      <w:tr>
        <w:tc>
          <w:tcPr>
            <w:tcMar>
              <w:top w:type="dxa" w:w="60"/>
              <w:left w:type="dxa" w:w="80"/>
              <w:bottom w:type="dxa" w:w="60"/>
              <w:right w:type="dxa" w:w="80"/>
            </w:tcMar>
          </w:tcPr>
          <w:p>
            <w:r>
              <w:t xml:space="preserve">API Backend</w:t>
            </w:r>
          </w:p>
        </w:tc>
        <w:tc>
          <w:tcPr>
            <w:shd w:fill="F5F5F5" w:val="clear"/>
            <w:tcMar>
              <w:top w:type="dxa" w:w="60"/>
              <w:left w:type="dxa" w:w="80"/>
              <w:bottom w:type="dxa" w:w="60"/>
              <w:right w:type="dxa" w:w="80"/>
            </w:tcMar>
          </w:tcPr>
          <w:p>
            <w:r>
              <w:t xml:space="preserve">syntoniqa-mrs-api.fieldforcemrser.workers.dev</w:t>
            </w:r>
          </w:p>
        </w:tc>
        <w:tc>
          <w:tcPr>
            <w:tcMar>
              <w:top w:type="dxa" w:w="60"/>
              <w:left w:type="dxa" w:w="80"/>
              <w:bottom w:type="dxa" w:w="60"/>
              <w:right w:type="dxa" w:w="80"/>
            </w:tcMar>
          </w:tcPr>
          <w:p>
            <w:r>
              <w:t xml:space="preserve">Endpoint API REST</w:t>
            </w:r>
          </w:p>
        </w:tc>
      </w:tr>
    </w:tbl>
    <w:p>
      <w:pPr>
        <w:spacing w:after="200"/>
      </w:pPr>
    </w:p>
    <w:p>
      <w:pPr>
        <w:spacing w:after="120" w:line="360"/>
      </w:pPr>
      <w:r>
        <w:t xml:space="preserve">Admin Login:</w:t>
      </w:r>
    </w:p>
    <w:p>
      <w:pPr>
        <w:pStyle w:val="ListParagraph"/>
        <w:numPr>
          <w:ilvl w:val="0"/>
          <w:numId w:val="1"/>
        </w:numPr>
        <w:spacing w:after="80"/>
      </w:pPr>
      <w:r>
        <w:t xml:space="preserve">Username: m.bozzarelli (o altri admin assegnati)</w:t>
      </w:r>
    </w:p>
    <w:p>
      <w:pPr>
        <w:pStyle w:val="ListParagraph"/>
        <w:numPr>
          <w:ilvl w:val="0"/>
          <w:numId w:val="1"/>
        </w:numPr>
        <w:spacing w:after="80"/>
      </w:pPr>
      <w:r>
        <w:t xml:space="preserve">Password: hash SHA-256 verificato nel database Supabase</w:t>
      </w:r>
    </w:p>
    <w:p>
      <w:pPr>
        <w:pStyle w:val="Heading2"/>
        <w:pStyle w:val="Heading2"/>
        <w:spacing w:after="200" w:before="200"/>
      </w:pPr>
      <w:r>
        <w:t xml:space="preserve">2.2 Token JWT e Sessione</w:t>
      </w:r>
    </w:p>
    <w:p>
      <w:pPr>
        <w:spacing w:after="120" w:line="360"/>
      </w:pPr>
      <w:r>
        <w:t xml:space="preserve">La sessione utilizza JWT (JSON Web Token) con le seguenti caratteristiche:</w:t>
      </w:r>
    </w:p>
    <w:p>
      <w:pPr>
        <w:pStyle w:val="ListParagraph"/>
        <w:numPr>
          <w:ilvl w:val="0"/>
          <w:numId w:val="1"/>
        </w:numPr>
        <w:spacing w:after="80"/>
      </w:pPr>
      <w:r>
        <w:t xml:space="preserve">Durata: 24 ore da momento login</w:t>
      </w:r>
    </w:p>
    <w:p>
      <w:pPr>
        <w:pStyle w:val="ListParagraph"/>
        <w:numPr>
          <w:ilvl w:val="0"/>
          <w:numId w:val="1"/>
        </w:numPr>
        <w:spacing w:after="80"/>
      </w:pPr>
      <w:r>
        <w:t xml:space="preserve">Storage: localStorage browser</w:t>
      </w:r>
    </w:p>
    <w:p>
      <w:pPr>
        <w:pStyle w:val="ListParagraph"/>
        <w:numPr>
          <w:ilvl w:val="0"/>
          <w:numId w:val="1"/>
        </w:numPr>
        <w:spacing w:after="80"/>
      </w:pPr>
      <w:r>
        <w:t xml:space="preserve">Trasmissione: sempre HTTPS (TLS 1.2+)</w:t>
      </w:r>
    </w:p>
    <w:p>
      <w:pPr>
        <w:pStyle w:val="ListParagraph"/>
        <w:numPr>
          <w:ilvl w:val="0"/>
          <w:numId w:val="1"/>
        </w:numPr>
        <w:spacing w:after="80"/>
      </w:pPr>
      <w:r>
        <w:t xml:space="preserve">Auto-refresh: richieste API rinnovano token automaticamente</w:t>
      </w:r>
    </w:p>
    <w:p>
      <w:pPr>
        <w:pStyle w:val="ListParagraph"/>
        <w:numPr>
          <w:ilvl w:val="0"/>
          <w:numId w:val="1"/>
        </w:numPr>
        <w:spacing w:after="80"/>
      </w:pPr>
      <w:r>
        <w:t xml:space="preserve">Logout: manuale o timeout inattività 30 minuti</w:t>
      </w:r>
    </w:p>
    <w:p>
      <w:pPr>
        <w:pStyle w:val="Heading2"/>
        <w:pStyle w:val="Heading2"/>
        <w:spacing w:after="200" w:before="200"/>
      </w:pPr>
      <w:r>
        <w:t xml:space="preserve">2.3 Ruoli e Permessi di Accesso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C30A14" w:val="clear"/>
            <w:tcMar>
              <w:top w:type="dxa" w:w="80"/>
              <w:left w:type="dxa" w:w="80"/>
              <w:bottom w:type="dxa" w:w="80"/>
              <w:right w:type="dxa" w:w="80"/>
            </w:tcMar>
          </w:tcPr>
          <w:p>
            <w:r>
              <w:t xml:space="preserve">Ruolo</w:t>
            </w:r>
          </w:p>
        </w:tc>
        <w:tc>
          <w:tcPr>
            <w:shd w:fill="C30A14" w:val="clear"/>
            <w:tcMar>
              <w:top w:type="dxa" w:w="80"/>
              <w:left w:type="dxa" w:w="80"/>
              <w:bottom w:type="dxa" w:w="80"/>
              <w:right w:type="dxa" w:w="80"/>
            </w:tcMar>
          </w:tcPr>
          <w:p>
            <w:r>
              <w:t xml:space="preserve">Permessi</w:t>
            </w:r>
          </w:p>
        </w:tc>
        <w:tc>
          <w:tcPr>
            <w:shd w:fill="C30A14" w:val="clear"/>
            <w:tcMar>
              <w:top w:type="dxa" w:w="80"/>
              <w:left w:type="dxa" w:w="80"/>
              <w:bottom w:type="dxa" w:w="80"/>
              <w:right w:type="dxa" w:w="80"/>
            </w:tcMar>
          </w:tcPr>
          <w:p>
            <w:r>
              <w:t xml:space="preserve">Admin</w:t>
            </w:r>
          </w:p>
        </w:tc>
        <w:tc>
          <w:tcPr>
            <w:shd w:fill="C30A14" w:val="clear"/>
            <w:tcMar>
              <w:top w:type="dxa" w:w="80"/>
              <w:left w:type="dxa" w:w="80"/>
              <w:bottom w:type="dxa" w:w="80"/>
              <w:right w:type="dxa" w:w="80"/>
            </w:tcMar>
          </w:tcPr>
          <w:p>
            <w:r>
              <w:t xml:space="preserve">Scope</w:t>
            </w:r>
          </w:p>
        </w:tc>
      </w:tr>
      <w:tr>
        <w:tc>
          <w:tcPr>
            <w:tcMar>
              <w:top w:type="dxa" w:w="60"/>
              <w:left w:type="dxa" w:w="80"/>
              <w:bottom w:type="dxa" w:w="60"/>
              <w:right w:type="dxa" w:w="80"/>
            </w:tcMar>
          </w:tcPr>
          <w:p>
            <w:r>
              <w:t xml:space="preserve">Admin (USR001)</w:t>
            </w:r>
          </w:p>
        </w:tc>
        <w:tc>
          <w:tcPr>
            <w:shd w:fill="F5F5F5" w:val="clear"/>
            <w:tcMar>
              <w:top w:type="dxa" w:w="60"/>
              <w:left w:type="dxa" w:w="80"/>
              <w:bottom w:type="dxa" w:w="60"/>
              <w:right w:type="dxa" w:w="80"/>
            </w:tcMar>
          </w:tcPr>
          <w:p>
            <w:r>
              <w:t xml:space="preserve">Accesso completo a tutti moduli</w:t>
            </w:r>
          </w:p>
        </w:tc>
        <w:tc>
          <w:tcPr>
            <w:tcMar>
              <w:top w:type="dxa" w:w="60"/>
              <w:left w:type="dxa" w:w="80"/>
              <w:bottom w:type="dxa" w:w="60"/>
              <w:right w:type="dxa" w:w="80"/>
            </w:tcMar>
          </w:tcPr>
          <w:p>
            <w:r>
              <w:t xml:space="preserve">Pieno</w:t>
            </w:r>
          </w:p>
        </w:tc>
        <w:tc>
          <w:tcPr>
            <w:shd w:fill="F5F5F5" w:val="clear"/>
            <w:tcMar>
              <w:top w:type="dxa" w:w="60"/>
              <w:left w:type="dxa" w:w="80"/>
              <w:bottom w:type="dxa" w:w="60"/>
              <w:right w:type="dxa" w:w="80"/>
            </w:tcMar>
          </w:tcPr>
          <w:p>
            <w:r>
              <w:t xml:space="preserve">Globale</w:t>
            </w:r>
          </w:p>
        </w:tc>
      </w:tr>
      <w:tr>
        <w:tc>
          <w:tcPr>
            <w:tcMar>
              <w:top w:type="dxa" w:w="60"/>
              <w:left w:type="dxa" w:w="80"/>
              <w:bottom w:type="dxa" w:w="60"/>
              <w:right w:type="dxa" w:w="80"/>
            </w:tcMar>
          </w:tcPr>
          <w:p>
            <w:r>
              <w:t xml:space="preserve">Caposquadra</w:t>
            </w:r>
          </w:p>
        </w:tc>
        <w:tc>
          <w:tcPr>
            <w:shd w:fill="F5F5F5" w:val="clear"/>
            <w:tcMar>
              <w:top w:type="dxa" w:w="60"/>
              <w:left w:type="dxa" w:w="80"/>
              <w:bottom w:type="dxa" w:w="60"/>
              <w:right w:type="dxa" w:w="80"/>
            </w:tcMar>
          </w:tcPr>
          <w:p>
            <w:r>
              <w:t xml:space="preserve">Urgenze, Piano, Team</w:t>
            </w:r>
          </w:p>
        </w:tc>
        <w:tc>
          <w:tcPr>
            <w:tcMar>
              <w:top w:type="dxa" w:w="60"/>
              <w:left w:type="dxa" w:w="80"/>
              <w:bottom w:type="dxa" w:w="60"/>
              <w:right w:type="dxa" w:w="80"/>
            </w:tcMar>
          </w:tcPr>
          <w:p>
            <w:r>
              <w:t xml:space="preserve">Parziale</w:t>
            </w:r>
          </w:p>
        </w:tc>
        <w:tc>
          <w:tcPr>
            <w:shd w:fill="F5F5F5" w:val="clear"/>
            <w:tcMar>
              <w:top w:type="dxa" w:w="60"/>
              <w:left w:type="dxa" w:w="80"/>
              <w:bottom w:type="dxa" w:w="60"/>
              <w:right w:type="dxa" w:w="80"/>
            </w:tcMar>
          </w:tcPr>
          <w:p>
            <w:r>
              <w:t xml:space="preserve">Operativo</w:t>
            </w:r>
          </w:p>
        </w:tc>
      </w:tr>
      <w:tr>
        <w:tc>
          <w:tcPr>
            <w:tcMar>
              <w:top w:type="dxa" w:w="60"/>
              <w:left w:type="dxa" w:w="80"/>
              <w:bottom w:type="dxa" w:w="60"/>
              <w:right w:type="dxa" w:w="80"/>
            </w:tcMar>
          </w:tcPr>
          <w:p>
            <w:r>
              <w:t xml:space="preserve">Tecnico Senior</w:t>
            </w:r>
          </w:p>
        </w:tc>
        <w:tc>
          <w:tcPr>
            <w:shd w:fill="F5F5F5" w:val="clear"/>
            <w:tcMar>
              <w:top w:type="dxa" w:w="60"/>
              <w:left w:type="dxa" w:w="80"/>
              <w:bottom w:type="dxa" w:w="60"/>
              <w:right w:type="dxa" w:w="80"/>
            </w:tcMar>
          </w:tcPr>
          <w:p>
            <w:r>
              <w:t xml:space="preserve">Propri interventi + Junior supervision</w:t>
            </w:r>
          </w:p>
        </w:tc>
        <w:tc>
          <w:tcPr>
            <w:tcMar>
              <w:top w:type="dxa" w:w="60"/>
              <w:left w:type="dxa" w:w="80"/>
              <w:bottom w:type="dxa" w:w="60"/>
              <w:right w:type="dxa" w:w="80"/>
            </w:tcMar>
          </w:tcPr>
          <w:p>
            <w:r>
              <w:t xml:space="preserve">No</w:t>
            </w:r>
          </w:p>
        </w:tc>
        <w:tc>
          <w:tcPr>
            <w:shd w:fill="F5F5F5" w:val="clear"/>
            <w:tcMar>
              <w:top w:type="dxa" w:w="60"/>
              <w:left w:type="dxa" w:w="80"/>
              <w:bottom w:type="dxa" w:w="60"/>
              <w:right w:type="dxa" w:w="80"/>
            </w:tcMar>
          </w:tcPr>
          <w:p>
            <w:r>
              <w:t xml:space="preserve">Personale</w:t>
            </w:r>
          </w:p>
        </w:tc>
      </w:tr>
      <w:tr>
        <w:tc>
          <w:tcPr>
            <w:tcMar>
              <w:top w:type="dxa" w:w="60"/>
              <w:left w:type="dxa" w:w="80"/>
              <w:bottom w:type="dxa" w:w="60"/>
              <w:right w:type="dxa" w:w="80"/>
            </w:tcMar>
          </w:tcPr>
          <w:p>
            <w:r>
              <w:t xml:space="preserve">Tecnico</w:t>
            </w:r>
          </w:p>
        </w:tc>
        <w:tc>
          <w:tcPr>
            <w:shd w:fill="F5F5F5" w:val="clear"/>
            <w:tcMar>
              <w:top w:type="dxa" w:w="60"/>
              <w:left w:type="dxa" w:w="80"/>
              <w:bottom w:type="dxa" w:w="60"/>
              <w:right w:type="dxa" w:w="80"/>
            </w:tcMar>
          </w:tcPr>
          <w:p>
            <w:r>
              <w:t xml:space="preserve">Propri interventi</w:t>
            </w:r>
          </w:p>
        </w:tc>
        <w:tc>
          <w:tcPr>
            <w:tcMar>
              <w:top w:type="dxa" w:w="60"/>
              <w:left w:type="dxa" w:w="80"/>
              <w:bottom w:type="dxa" w:w="60"/>
              <w:right w:type="dxa" w:w="80"/>
            </w:tcMar>
          </w:tcPr>
          <w:p>
            <w:r>
              <w:t xml:space="preserve">No</w:t>
            </w:r>
          </w:p>
        </w:tc>
        <w:tc>
          <w:tcPr>
            <w:shd w:fill="F5F5F5" w:val="clear"/>
            <w:tcMar>
              <w:top w:type="dxa" w:w="60"/>
              <w:left w:type="dxa" w:w="80"/>
              <w:bottom w:type="dxa" w:w="60"/>
              <w:right w:type="dxa" w:w="80"/>
            </w:tcMar>
          </w:tcPr>
          <w:p>
            <w:r>
              <w:t xml:space="preserve">Personale</w:t>
            </w:r>
          </w:p>
        </w:tc>
      </w:tr>
    </w:tbl>
    <w:p>
      <w:pPr>
        <w:spacing w:after="200"/>
      </w:pPr>
    </w:p>
    <w:r>
      <w:br w:type="page"/>
    </w:r>
    <w:p>
      <w:pPr>
        <w:pStyle w:val="Heading1"/>
        <w:pStyle w:val="Heading1"/>
        <w:pBdr>
          <w:bottom w:val="single" w:color="C30A14" w:sz="12" w:space="1"/>
        </w:pBdr>
        <w:shd w:fill="F5F5F5" w:val="clear"/>
        <w:spacing w:after="200" w:before="200"/>
      </w:pPr>
      <w:r>
        <w:t xml:space="preserve">3. DASHBOARD AMMINISTRATIVA</w:t>
      </w:r>
    </w:p>
    <w:p>
      <w:pPr>
        <w:spacing w:after="120" w:line="360"/>
      </w:pPr>
      <w:r>
        <w:t xml:space="preserve">La homepage mostra in tempo reale i KPI principali del sistema con auto-refresh ogni 15 secondi.</w:t>
      </w:r>
    </w:p>
    <w:p>
      <w:pPr>
        <w:pStyle w:val="Heading2"/>
        <w:pStyle w:val="Heading2"/>
        <w:spacing w:after="200" w:before="200"/>
      </w:pPr>
      <w:r>
        <w:t xml:space="preserve">3.1 Metriche Principali Visualizzate</w:t>
      </w:r>
    </w:p>
    <w:p>
      <w:pPr>
        <w:pStyle w:val="ListParagraph"/>
        <w:numPr>
          <w:ilvl w:val="0"/>
          <w:numId w:val="1"/>
        </w:numPr>
        <w:spacing w:after="80"/>
      </w:pPr>
      <w:r>
        <w:t xml:space="preserve">Urgenze aperte: contatore con suddivisione per priorità (Critica/Alta/Media/Bassa)</w:t>
      </w:r>
    </w:p>
    <w:p>
      <w:pPr>
        <w:pStyle w:val="ListParagraph"/>
        <w:numPr>
          <w:ilvl w:val="0"/>
          <w:numId w:val="1"/>
        </w:numPr>
        <w:spacing w:after="80"/>
      </w:pPr>
      <w:r>
        <w:t xml:space="preserve">Interventi oggi: assegnati, in corso, completati</w:t>
      </w:r>
    </w:p>
    <w:p>
      <w:pPr>
        <w:pStyle w:val="ListParagraph"/>
        <w:numPr>
          <w:ilvl w:val="0"/>
          <w:numId w:val="1"/>
        </w:numPr>
        <w:spacing w:after="80"/>
      </w:pPr>
      <w:r>
        <w:t xml:space="preserve">Ordini pendenti: in attesa approvazione, consegna attesa</w:t>
      </w:r>
    </w:p>
    <w:p>
      <w:pPr>
        <w:pStyle w:val="ListParagraph"/>
        <w:numPr>
          <w:ilvl w:val="0"/>
          <w:numId w:val="1"/>
        </w:numPr>
        <w:spacing w:after="80"/>
      </w:pPr>
      <w:r>
        <w:t xml:space="preserve">Tecnici disponibili: per base geografica (Piacenza, Pavullo, Bologna, etc.)</w:t>
      </w:r>
    </w:p>
    <w:p>
      <w:pPr>
        <w:pStyle w:val="ListParagraph"/>
        <w:numPr>
          <w:ilvl w:val="0"/>
          <w:numId w:val="1"/>
        </w:numPr>
        <w:spacing w:after="80"/>
      </w:pPr>
      <w:r>
        <w:t xml:space="preserve">SLA compliance: % urgenze risolte entro tempi SLA</w:t>
      </w:r>
    </w:p>
    <w:p>
      <w:pPr>
        <w:pStyle w:val="ListParagraph"/>
        <w:numPr>
          <w:ilvl w:val="0"/>
          <w:numId w:val="1"/>
        </w:numPr>
        <w:spacing w:after="80"/>
      </w:pPr>
      <w:r>
        <w:t xml:space="preserve">Alert: urgenze scadute, interventi in ritardo, scadenze autom</w:t>
      </w:r>
    </w:p>
    <w:p>
      <w:pPr>
        <w:pStyle w:val="Heading2"/>
        <w:pStyle w:val="Heading2"/>
        <w:spacing w:after="200" w:before="200"/>
      </w:pPr>
      <w:r>
        <w:t xml:space="preserve">3.2 Navigazione Sidebar</w:t>
      </w:r>
    </w:p>
    <w:p>
      <w:pPr>
        <w:spacing w:after="120" w:line="360"/>
      </w:pPr>
      <w:r>
        <w:t xml:space="preserve">Menu principale sulla sinistra organizzato per categoria operativa:</w:t>
      </w:r>
    </w:p>
    <w:p>
      <w:pPr>
        <w:pStyle w:val="ListParagraph"/>
        <w:numPr>
          <w:ilvl w:val="0"/>
          <w:numId w:val="1"/>
        </w:numPr>
        <w:spacing w:after="80"/>
      </w:pPr>
      <w:r>
        <w:t xml:space="preserve">Urgenze: gestione urgenze</w:t>
      </w:r>
    </w:p>
    <w:p>
      <w:pPr>
        <w:pStyle w:val="ListParagraph"/>
        <w:numPr>
          <w:ilvl w:val="0"/>
          <w:numId w:val="1"/>
        </w:numPr>
        <w:spacing w:after="80"/>
      </w:pPr>
      <w:r>
        <w:t xml:space="preserve">Piano: interventi pianificati</w:t>
      </w:r>
    </w:p>
    <w:p>
      <w:pPr>
        <w:pStyle w:val="ListParagraph"/>
        <w:numPr>
          <w:ilvl w:val="0"/>
          <w:numId w:val="1"/>
        </w:numPr>
        <w:spacing w:after="80"/>
      </w:pPr>
      <w:r>
        <w:t xml:space="preserve">AI Planner: suggerimenti assegnazione</w:t>
      </w:r>
    </w:p>
    <w:p>
      <w:pPr>
        <w:pStyle w:val="ListParagraph"/>
        <w:numPr>
          <w:ilvl w:val="0"/>
          <w:numId w:val="1"/>
        </w:numPr>
        <w:spacing w:after="80"/>
      </w:pPr>
      <w:r>
        <w:t xml:space="preserve">Ordini: ricambi e supply chain</w:t>
      </w:r>
    </w:p>
    <w:p>
      <w:pPr>
        <w:pStyle w:val="ListParagraph"/>
        <w:numPr>
          <w:ilvl w:val="0"/>
          <w:numId w:val="1"/>
        </w:numPr>
        <w:spacing w:after="80"/>
      </w:pPr>
      <w:r>
        <w:t xml:space="preserve">Anagrafica: clienti, macchine, automezzi</w:t>
      </w:r>
    </w:p>
    <w:p>
      <w:pPr>
        <w:pStyle w:val="ListParagraph"/>
        <w:numPr>
          <w:ilvl w:val="0"/>
          <w:numId w:val="1"/>
        </w:numPr>
        <w:spacing w:after="80"/>
      </w:pPr>
      <w:r>
        <w:t xml:space="preserve">Operativo: reperibilità, trasferte, installazioni</w:t>
      </w:r>
    </w:p>
    <w:p>
      <w:pPr>
        <w:pStyle w:val="ListParagraph"/>
        <w:numPr>
          <w:ilvl w:val="0"/>
          <w:numId w:val="1"/>
        </w:numPr>
        <w:spacing w:after="80"/>
      </w:pPr>
      <w:r>
        <w:t xml:space="preserve">Comunicazione: chat, notifiche</w:t>
      </w:r>
    </w:p>
    <w:p>
      <w:pPr>
        <w:pStyle w:val="ListParagraph"/>
        <w:numPr>
          <w:ilvl w:val="0"/>
          <w:numId w:val="1"/>
        </w:numPr>
        <w:spacing w:after="80"/>
      </w:pPr>
      <w:r>
        <w:t xml:space="preserve">Analytics: KPI, configurazione</w:t>
      </w:r>
    </w:p>
    <w:r>
      <w:br w:type="page"/>
    </w:r>
    <w:p>
      <w:pPr>
        <w:pStyle w:val="Heading1"/>
        <w:pStyle w:val="Heading1"/>
        <w:pBdr>
          <w:bottom w:val="single" w:color="C30A14" w:sz="12" w:space="1"/>
        </w:pBdr>
        <w:shd w:fill="F5F5F5" w:val="clear"/>
        <w:spacing w:after="200" w:before="200"/>
      </w:pPr>
      <w:r>
        <w:t xml:space="preserve">4. GESTIONE URGENZE - PROCEDURA COMPLETA</w:t>
      </w:r>
    </w:p>
    <w:p>
      <w:pPr>
        <w:pStyle w:val="Heading2"/>
        <w:pStyle w:val="Heading2"/>
        <w:spacing w:after="200" w:before="200"/>
      </w:pPr>
      <w:r>
        <w:t xml:space="preserve">4.1 Creazione Urgenza</w:t>
      </w:r>
    </w:p>
    <w:p>
      <w:pPr>
        <w:spacing w:after="120" w:line="360"/>
      </w:pPr>
      <w:r>
        <w:t xml:space="preserve">Procedura step-by-step per creare una nuova urgenza:</w:t>
      </w:r>
    </w:p>
    <w:p>
      <w:pPr>
        <w:pStyle w:val="ListParagraph"/>
        <w:numPr>
          <w:ilvl w:val="0"/>
          <w:numId w:val="1"/>
        </w:numPr>
        <w:spacing w:after="80"/>
      </w:pPr>
      <w:r>
        <w:t xml:space="preserve">Cliccare menu Urgenze → Nuovo</w:t>
      </w:r>
    </w:p>
    <w:p>
      <w:pPr>
        <w:pStyle w:val="ListParagraph"/>
        <w:numPr>
          <w:ilvl w:val="1"/>
          <w:numId w:val="1"/>
        </w:numPr>
        <w:spacing w:after="80"/>
      </w:pPr>
      <w:r>
        <w:t xml:space="preserve">Selezionare Cliente (dropdown con autocomplete)</w:t>
      </w:r>
    </w:p>
    <w:p>
      <w:pPr>
        <w:pStyle w:val="ListParagraph"/>
        <w:numPr>
          <w:ilvl w:val="1"/>
          <w:numId w:val="1"/>
        </w:numPr>
        <w:spacing w:after="80"/>
      </w:pPr>
      <w:r>
        <w:t xml:space="preserve">Selezionare Macchina Lely associata</w:t>
      </w:r>
    </w:p>
    <w:p>
      <w:pPr>
        <w:pStyle w:val="ListParagraph"/>
        <w:numPr>
          <w:ilvl w:val="1"/>
          <w:numId w:val="1"/>
        </w:numPr>
        <w:spacing w:after="80"/>
      </w:pPr>
      <w:r>
        <w:t xml:space="preserve">Scegliere Priorità (Bassa/Media/Alta/Critica)</w:t>
      </w:r>
    </w:p>
    <w:p>
      <w:pPr>
        <w:pStyle w:val="ListParagraph"/>
        <w:numPr>
          <w:ilvl w:val="1"/>
          <w:numId w:val="1"/>
        </w:numPr>
        <w:spacing w:after="80"/>
      </w:pPr>
      <w:r>
        <w:t xml:space="preserve">Scegliere Tipo (Guasto/Manutenzione/Emergenza/Diagnostica)</w:t>
      </w:r>
    </w:p>
    <w:p>
      <w:pPr>
        <w:pStyle w:val="ListParagraph"/>
        <w:numPr>
          <w:ilvl w:val="1"/>
          <w:numId w:val="1"/>
        </w:numPr>
        <w:spacing w:after="80"/>
      </w:pPr>
      <w:r>
        <w:t xml:space="preserve">Inserire Descrizione dettagliata del problema</w:t>
      </w:r>
    </w:p>
    <w:p>
      <w:pPr>
        <w:pStyle w:val="ListParagraph"/>
        <w:numPr>
          <w:ilvl w:val="1"/>
          <w:numId w:val="1"/>
        </w:numPr>
        <w:spacing w:after="80"/>
      </w:pPr>
      <w:r>
        <w:t xml:space="preserve">Note aggiuntive opzionali</w:t>
      </w:r>
    </w:p>
    <w:p>
      <w:pPr>
        <w:pStyle w:val="ListParagraph"/>
        <w:numPr>
          <w:ilvl w:val="1"/>
          <w:numId w:val="1"/>
        </w:numPr>
        <w:spacing w:after="80"/>
      </w:pPr>
      <w:r>
        <w:t xml:space="preserve">Cliccare Crea Urgenza</w:t>
      </w:r>
    </w:p>
    <w:p>
      <w:pPr>
        <w:pStyle w:val="Heading2"/>
        <w:pStyle w:val="Heading2"/>
        <w:spacing w:after="200" w:before="200"/>
      </w:pPr>
      <w:r>
        <w:t xml:space="preserve">4.2 State Machine Urgenze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C30A14" w:val="clear"/>
            <w:tcMar>
              <w:top w:type="dxa" w:w="80"/>
              <w:left w:type="dxa" w:w="80"/>
              <w:bottom w:type="dxa" w:w="80"/>
              <w:right w:type="dxa" w:w="80"/>
            </w:tcMar>
          </w:tcPr>
          <w:p>
            <w:r>
              <w:t xml:space="preserve">Stato</w:t>
            </w:r>
          </w:p>
        </w:tc>
        <w:tc>
          <w:tcPr>
            <w:shd w:fill="C30A14" w:val="clear"/>
            <w:tcMar>
              <w:top w:type="dxa" w:w="80"/>
              <w:left w:type="dxa" w:w="80"/>
              <w:bottom w:type="dxa" w:w="80"/>
              <w:right w:type="dxa" w:w="80"/>
            </w:tcMar>
          </w:tcPr>
          <w:p>
            <w:r>
              <w:t xml:space="preserve">Significato</w:t>
            </w:r>
          </w:p>
        </w:tc>
        <w:tc>
          <w:tcPr>
            <w:shd w:fill="C30A14" w:val="clear"/>
            <w:tcMar>
              <w:top w:type="dxa" w:w="80"/>
              <w:left w:type="dxa" w:w="80"/>
              <w:bottom w:type="dxa" w:w="80"/>
              <w:right w:type="dxa" w:w="80"/>
            </w:tcMar>
          </w:tcPr>
          <w:p>
            <w:r>
              <w:t xml:space="preserve">Durata Tipica</w:t>
            </w:r>
          </w:p>
        </w:tc>
        <w:tc>
          <w:tcPr>
            <w:shd w:fill="C30A14" w:val="clear"/>
            <w:tcMar>
              <w:top w:type="dxa" w:w="80"/>
              <w:left w:type="dxa" w:w="80"/>
              <w:bottom w:type="dxa" w:w="80"/>
              <w:right w:type="dxa" w:w="80"/>
            </w:tcMar>
          </w:tcPr>
          <w:p>
            <w:r>
              <w:t xml:space="preserve">Azioni Disponibili</w:t>
            </w:r>
          </w:p>
        </w:tc>
      </w:tr>
      <w:tr>
        <w:tc>
          <w:tcPr>
            <w:tcMar>
              <w:top w:type="dxa" w:w="60"/>
              <w:left w:type="dxa" w:w="80"/>
              <w:bottom w:type="dxa" w:w="60"/>
              <w:right w:type="dxa" w:w="80"/>
            </w:tcMar>
          </w:tcPr>
          <w:p>
            <w:r>
              <w:t xml:space="preserve">Aperta</w:t>
            </w:r>
          </w:p>
        </w:tc>
        <w:tc>
          <w:tcPr>
            <w:shd w:fill="F5F5F5" w:val="clear"/>
            <w:tcMar>
              <w:top w:type="dxa" w:w="60"/>
              <w:left w:type="dxa" w:w="80"/>
              <w:bottom w:type="dxa" w:w="60"/>
              <w:right w:type="dxa" w:w="80"/>
            </w:tcMar>
          </w:tcPr>
          <w:p>
            <w:r>
              <w:t xml:space="preserve">In attesa assegnazione</w:t>
            </w:r>
          </w:p>
        </w:tc>
        <w:tc>
          <w:tcPr>
            <w:tcMar>
              <w:top w:type="dxa" w:w="60"/>
              <w:left w:type="dxa" w:w="80"/>
              <w:bottom w:type="dxa" w:w="60"/>
              <w:right w:type="dxa" w:w="80"/>
            </w:tcMar>
          </w:tcPr>
          <w:p>
            <w:r>
              <w:t xml:space="preserve">0-2 ore</w:t>
            </w:r>
          </w:p>
        </w:tc>
        <w:tc>
          <w:tcPr>
            <w:shd w:fill="F5F5F5" w:val="clear"/>
            <w:tcMar>
              <w:top w:type="dxa" w:w="60"/>
              <w:left w:type="dxa" w:w="80"/>
              <w:bottom w:type="dxa" w:w="60"/>
              <w:right w:type="dxa" w:w="80"/>
            </w:tcMar>
          </w:tcPr>
          <w:p>
            <w:r>
              <w:t xml:space="preserve">Assegna, Modifica, Cancella</w:t>
            </w:r>
          </w:p>
        </w:tc>
      </w:tr>
      <w:tr>
        <w:tc>
          <w:tcPr>
            <w:tcMar>
              <w:top w:type="dxa" w:w="60"/>
              <w:left w:type="dxa" w:w="80"/>
              <w:bottom w:type="dxa" w:w="60"/>
              <w:right w:type="dxa" w:w="80"/>
            </w:tcMar>
          </w:tcPr>
          <w:p>
            <w:r>
              <w:t xml:space="preserve">Assegnata</w:t>
            </w:r>
          </w:p>
        </w:tc>
        <w:tc>
          <w:tcPr>
            <w:shd w:fill="F5F5F5" w:val="clear"/>
            <w:tcMar>
              <w:top w:type="dxa" w:w="60"/>
              <w:left w:type="dxa" w:w="80"/>
              <w:bottom w:type="dxa" w:w="60"/>
              <w:right w:type="dxa" w:w="80"/>
            </w:tcMar>
          </w:tcPr>
          <w:p>
            <w:r>
              <w:t xml:space="preserve">Tecnico assegnato, in attesa schedulazione</w:t>
            </w:r>
          </w:p>
        </w:tc>
        <w:tc>
          <w:tcPr>
            <w:tcMar>
              <w:top w:type="dxa" w:w="60"/>
              <w:left w:type="dxa" w:w="80"/>
              <w:bottom w:type="dxa" w:w="60"/>
              <w:right w:type="dxa" w:w="80"/>
            </w:tcMar>
          </w:tcPr>
          <w:p>
            <w:r>
              <w:t xml:space="preserve">0-4 ore</w:t>
            </w:r>
          </w:p>
        </w:tc>
        <w:tc>
          <w:tcPr>
            <w:shd w:fill="F5F5F5" w:val="clear"/>
            <w:tcMar>
              <w:top w:type="dxa" w:w="60"/>
              <w:left w:type="dxa" w:w="80"/>
              <w:bottom w:type="dxa" w:w="60"/>
              <w:right w:type="dxa" w:w="80"/>
            </w:tcMar>
          </w:tcPr>
          <w:p>
            <w:r>
              <w:t xml:space="preserve">Schedula, Riapri</w:t>
            </w:r>
          </w:p>
        </w:tc>
      </w:tr>
      <w:tr>
        <w:tc>
          <w:tcPr>
            <w:tcMar>
              <w:top w:type="dxa" w:w="60"/>
              <w:left w:type="dxa" w:w="80"/>
              <w:bottom w:type="dxa" w:w="60"/>
              <w:right w:type="dxa" w:w="80"/>
            </w:tcMar>
          </w:tcPr>
          <w:p>
            <w:r>
              <w:t xml:space="preserve">Schedulata</w:t>
            </w:r>
          </w:p>
        </w:tc>
        <w:tc>
          <w:tcPr>
            <w:shd w:fill="F5F5F5" w:val="clear"/>
            <w:tcMar>
              <w:top w:type="dxa" w:w="60"/>
              <w:left w:type="dxa" w:w="80"/>
              <w:bottom w:type="dxa" w:w="60"/>
              <w:right w:type="dxa" w:w="80"/>
            </w:tcMar>
          </w:tcPr>
          <w:p>
            <w:r>
              <w:t xml:space="preserve">Data/ora intervento confermata</w:t>
            </w:r>
          </w:p>
        </w:tc>
        <w:tc>
          <w:tcPr>
            <w:tcMar>
              <w:top w:type="dxa" w:w="60"/>
              <w:left w:type="dxa" w:w="80"/>
              <w:bottom w:type="dxa" w:w="60"/>
              <w:right w:type="dxa" w:w="80"/>
            </w:tcMar>
          </w:tcPr>
          <w:p>
            <w:r>
              <w:t xml:space="preserve">0-24 ore</w:t>
            </w:r>
          </w:p>
        </w:tc>
        <w:tc>
          <w:tcPr>
            <w:shd w:fill="F5F5F5" w:val="clear"/>
            <w:tcMar>
              <w:top w:type="dxa" w:w="60"/>
              <w:left w:type="dxa" w:w="80"/>
              <w:bottom w:type="dxa" w:w="60"/>
              <w:right w:type="dxa" w:w="80"/>
            </w:tcMar>
          </w:tcPr>
          <w:p>
            <w:r>
              <w:t xml:space="preserve">Inizia, Posticipa, Riapri</w:t>
            </w:r>
          </w:p>
        </w:tc>
      </w:tr>
      <w:tr>
        <w:tc>
          <w:tcPr>
            <w:tcMar>
              <w:top w:type="dxa" w:w="60"/>
              <w:left w:type="dxa" w:w="80"/>
              <w:bottom w:type="dxa" w:w="60"/>
              <w:right w:type="dxa" w:w="80"/>
            </w:tcMar>
          </w:tcPr>
          <w:p>
            <w:r>
              <w:t xml:space="preserve">In corso</w:t>
            </w:r>
          </w:p>
        </w:tc>
        <w:tc>
          <w:tcPr>
            <w:shd w:fill="F5F5F5" w:val="clear"/>
            <w:tcMar>
              <w:top w:type="dxa" w:w="60"/>
              <w:left w:type="dxa" w:w="80"/>
              <w:bottom w:type="dxa" w:w="60"/>
              <w:right w:type="dxa" w:w="80"/>
            </w:tcMar>
          </w:tcPr>
          <w:p>
            <w:r>
              <w:t xml:space="preserve">Tecnico sta lavorando</w:t>
            </w:r>
          </w:p>
        </w:tc>
        <w:tc>
          <w:tcPr>
            <w:tcMar>
              <w:top w:type="dxa" w:w="60"/>
              <w:left w:type="dxa" w:w="80"/>
              <w:bottom w:type="dxa" w:w="60"/>
              <w:right w:type="dxa" w:w="80"/>
            </w:tcMar>
          </w:tcPr>
          <w:p>
            <w:r>
              <w:t xml:space="preserve">0.5-4 ore</w:t>
            </w:r>
          </w:p>
        </w:tc>
        <w:tc>
          <w:tcPr>
            <w:shd w:fill="F5F5F5" w:val="clear"/>
            <w:tcMar>
              <w:top w:type="dxa" w:w="60"/>
              <w:left w:type="dxa" w:w="80"/>
              <w:bottom w:type="dxa" w:w="60"/>
              <w:right w:type="dxa" w:w="80"/>
            </w:tcMar>
          </w:tcPr>
          <w:p>
            <w:r>
              <w:t xml:space="preserve">Completa, Pause, Riporta</w:t>
            </w:r>
          </w:p>
        </w:tc>
      </w:tr>
      <w:tr>
        <w:tc>
          <w:tcPr>
            <w:tcMar>
              <w:top w:type="dxa" w:w="60"/>
              <w:left w:type="dxa" w:w="80"/>
              <w:bottom w:type="dxa" w:w="60"/>
              <w:right w:type="dxa" w:w="80"/>
            </w:tcMar>
          </w:tcPr>
          <w:p>
            <w:r>
              <w:t xml:space="preserve">Risolta</w:t>
            </w:r>
          </w:p>
        </w:tc>
        <w:tc>
          <w:tcPr>
            <w:shd w:fill="F5F5F5" w:val="clear"/>
            <w:tcMar>
              <w:top w:type="dxa" w:w="60"/>
              <w:left w:type="dxa" w:w="80"/>
              <w:bottom w:type="dxa" w:w="60"/>
              <w:right w:type="dxa" w:w="80"/>
            </w:tcMar>
          </w:tcPr>
          <w:p>
            <w:r>
              <w:t xml:space="preserve">Intervento completato, verifica pending</w:t>
            </w:r>
          </w:p>
        </w:tc>
        <w:tc>
          <w:tcPr>
            <w:tcMar>
              <w:top w:type="dxa" w:w="60"/>
              <w:left w:type="dxa" w:w="80"/>
              <w:bottom w:type="dxa" w:w="60"/>
              <w:right w:type="dxa" w:w="80"/>
            </w:tcMar>
          </w:tcPr>
          <w:p>
            <w:r>
              <w:t xml:space="preserve">0-1 ora</w:t>
            </w:r>
          </w:p>
        </w:tc>
        <w:tc>
          <w:tcPr>
            <w:shd w:fill="F5F5F5" w:val="clear"/>
            <w:tcMar>
              <w:top w:type="dxa" w:w="60"/>
              <w:left w:type="dxa" w:w="80"/>
              <w:bottom w:type="dxa" w:w="60"/>
              <w:right w:type="dxa" w:w="80"/>
            </w:tcMar>
          </w:tcPr>
          <w:p>
            <w:r>
              <w:t xml:space="preserve">Verifica OK, Riapri</w:t>
            </w:r>
          </w:p>
        </w:tc>
      </w:tr>
      <w:tr>
        <w:tc>
          <w:tcPr>
            <w:tcMar>
              <w:top w:type="dxa" w:w="60"/>
              <w:left w:type="dxa" w:w="80"/>
              <w:bottom w:type="dxa" w:w="60"/>
              <w:right w:type="dxa" w:w="80"/>
            </w:tcMar>
          </w:tcPr>
          <w:p>
            <w:r>
              <w:t xml:space="preserve">Chiusa</w:t>
            </w:r>
          </w:p>
        </w:tc>
        <w:tc>
          <w:tcPr>
            <w:shd w:fill="F5F5F5" w:val="clear"/>
            <w:tcMar>
              <w:top w:type="dxa" w:w="60"/>
              <w:left w:type="dxa" w:w="80"/>
              <w:bottom w:type="dxa" w:w="60"/>
              <w:right w:type="dxa" w:w="80"/>
            </w:tcMar>
          </w:tcPr>
          <w:p>
            <w:r>
              <w:t xml:space="preserve">Terminale - archiviata</w:t>
            </w:r>
          </w:p>
        </w:tc>
        <w:tc>
          <w:tcPr>
            <w:tcMar>
              <w:top w:type="dxa" w:w="60"/>
              <w:left w:type="dxa" w:w="80"/>
              <w:bottom w:type="dxa" w:w="60"/>
              <w:right w:type="dxa" w:w="80"/>
            </w:tcMar>
          </w:tcPr>
          <w:p>
            <w:r>
              <w:t xml:space="preserve">Permanente</w:t>
            </w:r>
          </w:p>
        </w:tc>
        <w:tc>
          <w:tcPr>
            <w:shd w:fill="F5F5F5" w:val="clear"/>
            <w:tcMar>
              <w:top w:type="dxa" w:w="60"/>
              <w:left w:type="dxa" w:w="80"/>
              <w:bottom w:type="dxa" w:w="60"/>
              <w:right w:type="dxa" w:w="80"/>
            </w:tcMar>
          </w:tcPr>
          <w:p>
            <w:r>
              <w:t xml:space="preserve">Nessuna</w:t>
            </w:r>
          </w:p>
        </w:tc>
      </w:tr>
    </w:tbl>
    <w:p>
      <w:pPr>
        <w:spacing w:after="200"/>
      </w:pPr>
    </w:p>
    <w:p>
      <w:pPr>
        <w:pStyle w:val="Heading2"/>
        <w:pStyle w:val="Heading2"/>
        <w:spacing w:after="200" w:before="200"/>
      </w:pPr>
      <w:r>
        <w:t xml:space="preserve">4.3 SLA Governance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C30A14" w:val="clear"/>
            <w:tcMar>
              <w:top w:type="dxa" w:w="80"/>
              <w:left w:type="dxa" w:w="80"/>
              <w:bottom w:type="dxa" w:w="80"/>
              <w:right w:type="dxa" w:w="80"/>
            </w:tcMar>
          </w:tcPr>
          <w:p>
            <w:r>
              <w:t xml:space="preserve">Priorità</w:t>
            </w:r>
          </w:p>
        </w:tc>
        <w:tc>
          <w:tcPr>
            <w:shd w:fill="C30A14" w:val="clear"/>
            <w:tcMar>
              <w:top w:type="dxa" w:w="80"/>
              <w:left w:type="dxa" w:w="80"/>
              <w:bottom w:type="dxa" w:w="80"/>
              <w:right w:type="dxa" w:w="80"/>
            </w:tcMar>
          </w:tcPr>
          <w:p>
            <w:r>
              <w:t xml:space="preserve">SLA Ore</w:t>
            </w:r>
          </w:p>
        </w:tc>
        <w:tc>
          <w:tcPr>
            <w:shd w:fill="C30A14" w:val="clear"/>
            <w:tcMar>
              <w:top w:type="dxa" w:w="80"/>
              <w:left w:type="dxa" w:w="80"/>
              <w:bottom w:type="dxa" w:w="80"/>
              <w:right w:type="dxa" w:w="80"/>
            </w:tcMar>
          </w:tcPr>
          <w:p>
            <w:r>
              <w:t xml:space="preserve">Warning</w:t>
            </w:r>
          </w:p>
        </w:tc>
        <w:tc>
          <w:tcPr>
            <w:shd w:fill="C30A14" w:val="clear"/>
            <w:tcMar>
              <w:top w:type="dxa" w:w="80"/>
              <w:left w:type="dxa" w:w="80"/>
              <w:bottom w:type="dxa" w:w="80"/>
              <w:right w:type="dxa" w:w="80"/>
            </w:tcMar>
          </w:tcPr>
          <w:p>
            <w:r>
              <w:t xml:space="preserve">Critical</w:t>
            </w:r>
          </w:p>
        </w:tc>
        <w:tc>
          <w:tcPr>
            <w:shd w:fill="C30A14" w:val="clear"/>
            <w:tcMar>
              <w:top w:type="dxa" w:w="80"/>
              <w:left w:type="dxa" w:w="80"/>
              <w:bottom w:type="dxa" w:w="80"/>
              <w:right w:type="dxa" w:w="80"/>
            </w:tcMar>
          </w:tcPr>
          <w:p>
            <w:r>
              <w:t xml:space="preserve">Escalation</w:t>
            </w:r>
          </w:p>
        </w:tc>
      </w:tr>
      <w:tr>
        <w:tc>
          <w:tcPr>
            <w:tcMar>
              <w:top w:type="dxa" w:w="60"/>
              <w:left w:type="dxa" w:w="80"/>
              <w:bottom w:type="dxa" w:w="60"/>
              <w:right w:type="dxa" w:w="80"/>
            </w:tcMar>
          </w:tcPr>
          <w:p>
            <w:r>
              <w:t xml:space="preserve">Critica</w:t>
            </w:r>
          </w:p>
        </w:tc>
        <w:tc>
          <w:tcPr>
            <w:shd w:fill="F5F5F5" w:val="clear"/>
            <w:tcMar>
              <w:top w:type="dxa" w:w="60"/>
              <w:left w:type="dxa" w:w="80"/>
              <w:bottom w:type="dxa" w:w="60"/>
              <w:right w:type="dxa" w:w="80"/>
            </w:tcMar>
          </w:tcPr>
          <w:p>
            <w:r>
              <w:t xml:space="preserve">2h</w:t>
            </w:r>
          </w:p>
        </w:tc>
        <w:tc>
          <w:tcPr>
            <w:tcMar>
              <w:top w:type="dxa" w:w="60"/>
              <w:left w:type="dxa" w:w="80"/>
              <w:bottom w:type="dxa" w:w="60"/>
              <w:right w:type="dxa" w:w="80"/>
            </w:tcMar>
          </w:tcPr>
          <w:p>
            <w:r>
              <w:t xml:space="preserve">1-1.5h</w:t>
            </w:r>
          </w:p>
        </w:tc>
        <w:tc>
          <w:tcPr>
            <w:shd w:fill="F5F5F5" w:val="clear"/>
            <w:tcMar>
              <w:top w:type="dxa" w:w="60"/>
              <w:left w:type="dxa" w:w="80"/>
              <w:bottom w:type="dxa" w:w="60"/>
              <w:right w:type="dxa" w:w="80"/>
            </w:tcMar>
          </w:tcPr>
          <w:p>
            <w:r>
              <w:t xml:space="preserve">&gt;1.5h</w:t>
            </w:r>
          </w:p>
        </w:tc>
        <w:tc>
          <w:tcPr>
            <w:tcMar>
              <w:top w:type="dxa" w:w="60"/>
              <w:left w:type="dxa" w:w="80"/>
              <w:bottom w:type="dxa" w:w="60"/>
              <w:right w:type="dxa" w:w="80"/>
            </w:tcMar>
          </w:tcPr>
          <w:p>
            <w:r>
              <w:t xml:space="preserve">Immediata Telegram + Email</w:t>
            </w:r>
          </w:p>
        </w:tc>
      </w:tr>
      <w:tr>
        <w:tc>
          <w:tcPr>
            <w:tcMar>
              <w:top w:type="dxa" w:w="60"/>
              <w:left w:type="dxa" w:w="80"/>
              <w:bottom w:type="dxa" w:w="60"/>
              <w:right w:type="dxa" w:w="80"/>
            </w:tcMar>
          </w:tcPr>
          <w:p>
            <w:r>
              <w:t xml:space="preserve">Alta</w:t>
            </w:r>
          </w:p>
        </w:tc>
        <w:tc>
          <w:tcPr>
            <w:shd w:fill="F5F5F5" w:val="clear"/>
            <w:tcMar>
              <w:top w:type="dxa" w:w="60"/>
              <w:left w:type="dxa" w:w="80"/>
              <w:bottom w:type="dxa" w:w="60"/>
              <w:right w:type="dxa" w:w="80"/>
            </w:tcMar>
          </w:tcPr>
          <w:p>
            <w:r>
              <w:t xml:space="preserve">4h</w:t>
            </w:r>
          </w:p>
        </w:tc>
        <w:tc>
          <w:tcPr>
            <w:tcMar>
              <w:top w:type="dxa" w:w="60"/>
              <w:left w:type="dxa" w:w="80"/>
              <w:bottom w:type="dxa" w:w="60"/>
              <w:right w:type="dxa" w:w="80"/>
            </w:tcMar>
          </w:tcPr>
          <w:p>
            <w:r>
              <w:t xml:space="preserve">2-3h</w:t>
            </w:r>
          </w:p>
        </w:tc>
        <w:tc>
          <w:tcPr>
            <w:shd w:fill="F5F5F5" w:val="clear"/>
            <w:tcMar>
              <w:top w:type="dxa" w:w="60"/>
              <w:left w:type="dxa" w:w="80"/>
              <w:bottom w:type="dxa" w:w="60"/>
              <w:right w:type="dxa" w:w="80"/>
            </w:tcMar>
          </w:tcPr>
          <w:p>
            <w:r>
              <w:t xml:space="preserve">&gt;3h</w:t>
            </w:r>
          </w:p>
        </w:tc>
        <w:tc>
          <w:tcPr>
            <w:tcMar>
              <w:top w:type="dxa" w:w="60"/>
              <w:left w:type="dxa" w:w="80"/>
              <w:bottom w:type="dxa" w:w="60"/>
              <w:right w:type="dxa" w:w="80"/>
            </w:tcMar>
          </w:tcPr>
          <w:p>
            <w:r>
              <w:t xml:space="preserve">Telegram + Email</w:t>
            </w:r>
          </w:p>
        </w:tc>
      </w:tr>
      <w:tr>
        <w:tc>
          <w:tcPr>
            <w:tcMar>
              <w:top w:type="dxa" w:w="60"/>
              <w:left w:type="dxa" w:w="80"/>
              <w:bottom w:type="dxa" w:w="60"/>
              <w:right w:type="dxa" w:w="80"/>
            </w:tcMar>
          </w:tcPr>
          <w:p>
            <w:r>
              <w:t xml:space="preserve">Media</w:t>
            </w:r>
          </w:p>
        </w:tc>
        <w:tc>
          <w:tcPr>
            <w:shd w:fill="F5F5F5" w:val="clear"/>
            <w:tcMar>
              <w:top w:type="dxa" w:w="60"/>
              <w:left w:type="dxa" w:w="80"/>
              <w:bottom w:type="dxa" w:w="60"/>
              <w:right w:type="dxa" w:w="80"/>
            </w:tcMar>
          </w:tcPr>
          <w:p>
            <w:r>
              <w:t xml:space="preserve">8h</w:t>
            </w:r>
          </w:p>
        </w:tc>
        <w:tc>
          <w:tcPr>
            <w:tcMar>
              <w:top w:type="dxa" w:w="60"/>
              <w:left w:type="dxa" w:w="80"/>
              <w:bottom w:type="dxa" w:w="60"/>
              <w:right w:type="dxa" w:w="80"/>
            </w:tcMar>
          </w:tcPr>
          <w:p>
            <w:r>
              <w:t xml:space="preserve">4-6h</w:t>
            </w:r>
          </w:p>
        </w:tc>
        <w:tc>
          <w:tcPr>
            <w:shd w:fill="F5F5F5" w:val="clear"/>
            <w:tcMar>
              <w:top w:type="dxa" w:w="60"/>
              <w:left w:type="dxa" w:w="80"/>
              <w:bottom w:type="dxa" w:w="60"/>
              <w:right w:type="dxa" w:w="80"/>
            </w:tcMar>
          </w:tcPr>
          <w:p>
            <w:r>
              <w:t xml:space="preserve">&gt;6h</w:t>
            </w:r>
          </w:p>
        </w:tc>
        <w:tc>
          <w:tcPr>
            <w:tcMar>
              <w:top w:type="dxa" w:w="60"/>
              <w:left w:type="dxa" w:w="80"/>
              <w:bottom w:type="dxa" w:w="60"/>
              <w:right w:type="dxa" w:w="80"/>
            </w:tcMar>
          </w:tcPr>
          <w:p>
            <w:r>
              <w:t xml:space="preserve">Email</w:t>
            </w:r>
          </w:p>
        </w:tc>
      </w:tr>
      <w:tr>
        <w:tc>
          <w:tcPr>
            <w:tcMar>
              <w:top w:type="dxa" w:w="60"/>
              <w:left w:type="dxa" w:w="80"/>
              <w:bottom w:type="dxa" w:w="60"/>
              <w:right w:type="dxa" w:w="80"/>
            </w:tcMar>
          </w:tcPr>
          <w:p>
            <w:r>
              <w:t xml:space="preserve">Bassa</w:t>
            </w:r>
          </w:p>
        </w:tc>
        <w:tc>
          <w:tcPr>
            <w:shd w:fill="F5F5F5" w:val="clear"/>
            <w:tcMar>
              <w:top w:type="dxa" w:w="60"/>
              <w:left w:type="dxa" w:w="80"/>
              <w:bottom w:type="dxa" w:w="60"/>
              <w:right w:type="dxa" w:w="80"/>
            </w:tcMar>
          </w:tcPr>
          <w:p>
            <w:r>
              <w:t xml:space="preserve">24h</w:t>
            </w:r>
          </w:p>
        </w:tc>
        <w:tc>
          <w:tcPr>
            <w:tcMar>
              <w:top w:type="dxa" w:w="60"/>
              <w:left w:type="dxa" w:w="80"/>
              <w:bottom w:type="dxa" w:w="60"/>
              <w:right w:type="dxa" w:w="80"/>
            </w:tcMar>
          </w:tcPr>
          <w:p>
            <w:r>
              <w:t xml:space="preserve">12-18h</w:t>
            </w:r>
          </w:p>
        </w:tc>
        <w:tc>
          <w:tcPr>
            <w:shd w:fill="F5F5F5" w:val="clear"/>
            <w:tcMar>
              <w:top w:type="dxa" w:w="60"/>
              <w:left w:type="dxa" w:w="80"/>
              <w:bottom w:type="dxa" w:w="60"/>
              <w:right w:type="dxa" w:w="80"/>
            </w:tcMar>
          </w:tcPr>
          <w:p>
            <w:r>
              <w:t xml:space="preserve">&gt;18h</w:t>
            </w:r>
          </w:p>
        </w:tc>
        <w:tc>
          <w:tcPr>
            <w:tcMar>
              <w:top w:type="dxa" w:w="60"/>
              <w:left w:type="dxa" w:w="80"/>
              <w:bottom w:type="dxa" w:w="60"/>
              <w:right w:type="dxa" w:w="80"/>
            </w:tcMar>
          </w:tcPr>
          <w:p>
            <w:r>
              <w:t xml:space="preserve">Email EOD</w:t>
            </w:r>
          </w:p>
        </w:tc>
      </w:tr>
    </w:tbl>
    <w:p>
      <w:pPr>
        <w:spacing w:after="200"/>
      </w:pPr>
    </w:p>
    <w:r>
      <w:br w:type="page"/>
    </w:r>
    <w:p>
      <w:pPr>
        <w:pStyle w:val="Heading1"/>
        <w:pStyle w:val="Heading1"/>
        <w:pBdr>
          <w:bottom w:val="single" w:color="C30A14" w:sz="12" w:space="1"/>
        </w:pBdr>
        <w:shd w:fill="F5F5F5" w:val="clear"/>
        <w:spacing w:after="200" w:before="200"/>
      </w:pPr>
      <w:r>
        <w:t xml:space="preserve">5. PIANO INTERVENTI PREVENTIVI</w:t>
      </w:r>
    </w:p>
    <w:p>
      <w:pPr>
        <w:spacing w:after="120" w:line="360"/>
      </w:pPr>
      <w:r>
        <w:t xml:space="preserve">Manutenzioni preventive schedulate, controlli periodici, revisioni, ispezioni. Calendario interattivo con drag-and-drop.</w:t>
      </w:r>
    </w:p>
    <w:p>
      <w:pPr>
        <w:pStyle w:val="Heading1"/>
        <w:pStyle w:val="Heading1"/>
        <w:pBdr>
          <w:bottom w:val="single" w:color="C30A14" w:sz="12" w:space="1"/>
        </w:pBdr>
        <w:shd w:fill="F5F5F5" w:val="clear"/>
        <w:spacing w:after="200" w:before="200"/>
      </w:pPr>
      <w:r>
        <w:t xml:space="preserve">6. AI PLANNER - INTELLIGENZA ARTIFICIALE</w:t>
      </w:r>
    </w:p>
    <w:p>
      <w:pPr>
        <w:spacing w:after="120" w:line="360"/>
      </w:pPr>
      <w:r>
        <w:t xml:space="preserve">Google Gemini AI suggerisce assegnazione ottimale considerando competenze, distanza, carico, regole team.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C30A14" w:val="clear"/>
            <w:tcMar>
              <w:top w:type="dxa" w:w="80"/>
              <w:left w:type="dxa" w:w="80"/>
              <w:bottom w:type="dxa" w:w="80"/>
              <w:right w:type="dxa" w:w="80"/>
            </w:tcMar>
          </w:tcPr>
          <w:p>
            <w:r>
              <w:t xml:space="preserve">Tecnico Junior</w:t>
            </w:r>
          </w:p>
        </w:tc>
        <w:tc>
          <w:tcPr>
            <w:shd w:fill="C30A14" w:val="clear"/>
            <w:tcMar>
              <w:top w:type="dxa" w:w="80"/>
              <w:left w:type="dxa" w:w="80"/>
              <w:bottom w:type="dxa" w:w="80"/>
              <w:right w:type="dxa" w:w="80"/>
            </w:tcMar>
          </w:tcPr>
          <w:p>
            <w:r>
              <w:t xml:space="preserve">Affiancato a</w:t>
            </w:r>
          </w:p>
        </w:tc>
        <w:tc>
          <w:tcPr>
            <w:shd w:fill="C30A14" w:val="clear"/>
            <w:tcMar>
              <w:top w:type="dxa" w:w="80"/>
              <w:left w:type="dxa" w:w="80"/>
              <w:bottom w:type="dxa" w:w="80"/>
              <w:right w:type="dxa" w:w="80"/>
            </w:tcMar>
          </w:tcPr>
          <w:p>
            <w:r>
              <w:t xml:space="preserve">Base Geografica</w:t>
            </w:r>
          </w:p>
        </w:tc>
      </w:tr>
      <w:tr>
        <w:tc>
          <w:tcPr>
            <w:tcMar>
              <w:top w:type="dxa" w:w="60"/>
              <w:left w:type="dxa" w:w="80"/>
              <w:bottom w:type="dxa" w:w="60"/>
              <w:right w:type="dxa" w:w="80"/>
            </w:tcMar>
          </w:tcPr>
          <w:p>
            <w:r>
              <w:t xml:space="preserve">Emanuele</w:t>
            </w:r>
          </w:p>
        </w:tc>
        <w:tc>
          <w:tcPr>
            <w:shd w:fill="F5F5F5" w:val="clear"/>
            <w:tcMar>
              <w:top w:type="dxa" w:w="60"/>
              <w:left w:type="dxa" w:w="80"/>
              <w:bottom w:type="dxa" w:w="60"/>
              <w:right w:type="dxa" w:w="80"/>
            </w:tcMar>
          </w:tcPr>
          <w:p>
            <w:r>
              <w:t xml:space="preserve">Jacopo, Anton, Giovanni</w:t>
            </w:r>
          </w:p>
        </w:tc>
        <w:tc>
          <w:tcPr>
            <w:tcMar>
              <w:top w:type="dxa" w:w="60"/>
              <w:left w:type="dxa" w:w="80"/>
              <w:bottom w:type="dxa" w:w="60"/>
              <w:right w:type="dxa" w:w="80"/>
            </w:tcMar>
          </w:tcPr>
          <w:p>
            <w:r>
              <w:t xml:space="preserve">Palagano</w:t>
            </w:r>
          </w:p>
        </w:tc>
      </w:tr>
      <w:tr>
        <w:tc>
          <w:tcPr>
            <w:tcMar>
              <w:top w:type="dxa" w:w="60"/>
              <w:left w:type="dxa" w:w="80"/>
              <w:bottom w:type="dxa" w:w="60"/>
              <w:right w:type="dxa" w:w="80"/>
            </w:tcMar>
          </w:tcPr>
          <w:p>
            <w:r>
              <w:t xml:space="preserve">Gino</w:t>
            </w:r>
          </w:p>
        </w:tc>
        <w:tc>
          <w:tcPr>
            <w:shd w:fill="F5F5F5" w:val="clear"/>
            <w:tcMar>
              <w:top w:type="dxa" w:w="60"/>
              <w:left w:type="dxa" w:w="80"/>
              <w:bottom w:type="dxa" w:w="60"/>
              <w:right w:type="dxa" w:w="80"/>
            </w:tcMar>
          </w:tcPr>
          <w:p>
            <w:r>
              <w:t xml:space="preserve">Jacopo, Anton, Giovanni</w:t>
            </w:r>
          </w:p>
        </w:tc>
        <w:tc>
          <w:tcPr>
            <w:tcMar>
              <w:top w:type="dxa" w:w="60"/>
              <w:left w:type="dxa" w:w="80"/>
              <w:bottom w:type="dxa" w:w="60"/>
              <w:right w:type="dxa" w:w="80"/>
            </w:tcMar>
          </w:tcPr>
          <w:p>
            <w:r>
              <w:t xml:space="preserve">Reggio Emilia</w:t>
            </w:r>
          </w:p>
        </w:tc>
      </w:tr>
      <w:tr>
        <w:tc>
          <w:tcPr>
            <w:tcMar>
              <w:top w:type="dxa" w:w="60"/>
              <w:left w:type="dxa" w:w="80"/>
              <w:bottom w:type="dxa" w:w="60"/>
              <w:right w:type="dxa" w:w="80"/>
            </w:tcMar>
          </w:tcPr>
          <w:p>
            <w:r>
              <w:t xml:space="preserve">Giuseppe</w:t>
            </w:r>
          </w:p>
        </w:tc>
        <w:tc>
          <w:tcPr>
            <w:shd w:fill="F5F5F5" w:val="clear"/>
            <w:tcMar>
              <w:top w:type="dxa" w:w="60"/>
              <w:left w:type="dxa" w:w="80"/>
              <w:bottom w:type="dxa" w:w="60"/>
              <w:right w:type="dxa" w:w="80"/>
            </w:tcMar>
          </w:tcPr>
          <w:p>
            <w:r>
              <w:t xml:space="preserve">Jacopo, Anton, Giovanni</w:t>
            </w:r>
          </w:p>
        </w:tc>
        <w:tc>
          <w:tcPr>
            <w:tcMar>
              <w:top w:type="dxa" w:w="60"/>
              <w:left w:type="dxa" w:w="80"/>
              <w:bottom w:type="dxa" w:w="60"/>
              <w:right w:type="dxa" w:w="80"/>
            </w:tcMar>
          </w:tcPr>
          <w:p>
            <w:r>
              <w:t xml:space="preserve">Bologna</w:t>
            </w:r>
          </w:p>
        </w:tc>
      </w:tr>
      <w:tr>
        <w:tc>
          <w:tcPr>
            <w:tcMar>
              <w:top w:type="dxa" w:w="60"/>
              <w:left w:type="dxa" w:w="80"/>
              <w:bottom w:type="dxa" w:w="60"/>
              <w:right w:type="dxa" w:w="80"/>
            </w:tcMar>
          </w:tcPr>
          <w:p>
            <w:r>
              <w:t xml:space="preserve">Fabrizio</w:t>
            </w:r>
          </w:p>
        </w:tc>
        <w:tc>
          <w:tcPr>
            <w:shd w:fill="F5F5F5" w:val="clear"/>
            <w:tcMar>
              <w:top w:type="dxa" w:w="60"/>
              <w:left w:type="dxa" w:w="80"/>
              <w:bottom w:type="dxa" w:w="60"/>
              <w:right w:type="dxa" w:w="80"/>
            </w:tcMar>
          </w:tcPr>
          <w:p>
            <w:r>
              <w:t xml:space="preserve">Solo o senior</w:t>
            </w:r>
          </w:p>
        </w:tc>
        <w:tc>
          <w:tcPr>
            <w:tcMar>
              <w:top w:type="dxa" w:w="60"/>
              <w:left w:type="dxa" w:w="80"/>
              <w:bottom w:type="dxa" w:w="60"/>
              <w:right w:type="dxa" w:w="80"/>
            </w:tcMar>
          </w:tcPr>
          <w:p>
            <w:r>
              <w:t xml:space="preserve">Mobile</w:t>
            </w:r>
          </w:p>
        </w:tc>
      </w:tr>
    </w:tbl>
    <w:r>
      <w:br w:type="page"/>
    </w:r>
    <w:p>
      <w:pPr>
        <w:pStyle w:val="Heading1"/>
        <w:pStyle w:val="Heading1"/>
        <w:pBdr>
          <w:bottom w:val="single" w:color="C30A14" w:sz="12" w:space="1"/>
        </w:pBdr>
        <w:shd w:fill="F5F5F5" w:val="clear"/>
        <w:spacing w:after="200" w:before="200"/>
      </w:pPr>
      <w:r>
        <w:t xml:space="preserve">7. ORDINI RICAMBI</w:t>
      </w:r>
    </w:p>
    <w:p>
      <w:pPr>
        <w:spacing w:after="120" w:line="360"/>
      </w:pPr>
      <w:r>
        <w:t xml:space="preserve">Tracciamento completo ordini componenti dai fornitori.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C30A14" w:val="clear"/>
            <w:tcMar>
              <w:top w:type="dxa" w:w="80"/>
              <w:left w:type="dxa" w:w="80"/>
              <w:bottom w:type="dxa" w:w="80"/>
              <w:right w:type="dxa" w:w="80"/>
            </w:tcMar>
          </w:tcPr>
          <w:p>
            <w:r>
              <w:t xml:space="preserve">Stato</w:t>
            </w:r>
          </w:p>
        </w:tc>
        <w:tc>
          <w:tcPr>
            <w:shd w:fill="C30A14" w:val="clear"/>
            <w:tcMar>
              <w:top w:type="dxa" w:w="80"/>
              <w:left w:type="dxa" w:w="80"/>
              <w:bottom w:type="dxa" w:w="80"/>
              <w:right w:type="dxa" w:w="80"/>
            </w:tcMar>
          </w:tcPr>
          <w:p>
            <w:r>
              <w:t xml:space="preserve">Descrizione</w:t>
            </w:r>
          </w:p>
        </w:tc>
        <w:tc>
          <w:tcPr>
            <w:shd w:fill="C30A14" w:val="clear"/>
            <w:tcMar>
              <w:top w:type="dxa" w:w="80"/>
              <w:left w:type="dxa" w:w="80"/>
              <w:bottom w:type="dxa" w:w="80"/>
              <w:right w:type="dxa" w:w="80"/>
            </w:tcMar>
          </w:tcPr>
          <w:p>
            <w:r>
              <w:t xml:space="preserve">Azioni</w:t>
            </w:r>
          </w:p>
        </w:tc>
      </w:tr>
      <w:tr>
        <w:tc>
          <w:tcPr>
            <w:tcMar>
              <w:top w:type="dxa" w:w="60"/>
              <w:left w:type="dxa" w:w="80"/>
              <w:bottom w:type="dxa" w:w="60"/>
              <w:right w:type="dxa" w:w="80"/>
            </w:tcMar>
          </w:tcPr>
          <w:p>
            <w:r>
              <w:t xml:space="preserve">Richiesto</w:t>
            </w:r>
          </w:p>
        </w:tc>
        <w:tc>
          <w:tcPr>
            <w:shd w:fill="F5F5F5" w:val="clear"/>
            <w:tcMar>
              <w:top w:type="dxa" w:w="60"/>
              <w:left w:type="dxa" w:w="80"/>
              <w:bottom w:type="dxa" w:w="60"/>
              <w:right w:type="dxa" w:w="80"/>
            </w:tcMar>
          </w:tcPr>
          <w:p>
            <w:r>
              <w:t xml:space="preserve">Ordine creato da tecnico</w:t>
            </w:r>
          </w:p>
        </w:tc>
        <w:tc>
          <w:tcPr>
            <w:tcMar>
              <w:top w:type="dxa" w:w="60"/>
              <w:left w:type="dxa" w:w="80"/>
              <w:bottom w:type="dxa" w:w="60"/>
              <w:right w:type="dxa" w:w="80"/>
            </w:tcMar>
          </w:tcPr>
          <w:p>
            <w:r>
              <w:t xml:space="preserve">Approva/Rifiuta</w:t>
            </w:r>
          </w:p>
        </w:tc>
      </w:tr>
      <w:tr>
        <w:tc>
          <w:tcPr>
            <w:tcMar>
              <w:top w:type="dxa" w:w="60"/>
              <w:left w:type="dxa" w:w="80"/>
              <w:bottom w:type="dxa" w:w="60"/>
              <w:right w:type="dxa" w:w="80"/>
            </w:tcMar>
          </w:tcPr>
          <w:p>
            <w:r>
              <w:t xml:space="preserve">Approvato</w:t>
            </w:r>
          </w:p>
        </w:tc>
        <w:tc>
          <w:tcPr>
            <w:shd w:fill="F5F5F5" w:val="clear"/>
            <w:tcMar>
              <w:top w:type="dxa" w:w="60"/>
              <w:left w:type="dxa" w:w="80"/>
              <w:bottom w:type="dxa" w:w="60"/>
              <w:right w:type="dxa" w:w="80"/>
            </w:tcMar>
          </w:tcPr>
          <w:p>
            <w:r>
              <w:t xml:space="preserve">Admin approva ordine</w:t>
            </w:r>
          </w:p>
        </w:tc>
        <w:tc>
          <w:tcPr>
            <w:tcMar>
              <w:top w:type="dxa" w:w="60"/>
              <w:left w:type="dxa" w:w="80"/>
              <w:bottom w:type="dxa" w:w="60"/>
              <w:right w:type="dxa" w:w="80"/>
            </w:tcMar>
          </w:tcPr>
          <w:p>
            <w:r>
              <w:t xml:space="preserve">Invia fornitore</w:t>
            </w:r>
          </w:p>
        </w:tc>
      </w:tr>
      <w:tr>
        <w:tc>
          <w:tcPr>
            <w:tcMar>
              <w:top w:type="dxa" w:w="60"/>
              <w:left w:type="dxa" w:w="80"/>
              <w:bottom w:type="dxa" w:w="60"/>
              <w:right w:type="dxa" w:w="80"/>
            </w:tcMar>
          </w:tcPr>
          <w:p>
            <w:r>
              <w:t xml:space="preserve">Ordinato</w:t>
            </w:r>
          </w:p>
        </w:tc>
        <w:tc>
          <w:tcPr>
            <w:shd w:fill="F5F5F5" w:val="clear"/>
            <w:tcMar>
              <w:top w:type="dxa" w:w="60"/>
              <w:left w:type="dxa" w:w="80"/>
              <w:bottom w:type="dxa" w:w="60"/>
              <w:right w:type="dxa" w:w="80"/>
            </w:tcMar>
          </w:tcPr>
          <w:p>
            <w:r>
              <w:t xml:space="preserve">Fornitore riceve ordine</w:t>
            </w:r>
          </w:p>
        </w:tc>
        <w:tc>
          <w:tcPr>
            <w:tcMar>
              <w:top w:type="dxa" w:w="60"/>
              <w:left w:type="dxa" w:w="80"/>
              <w:bottom w:type="dxa" w:w="60"/>
              <w:right w:type="dxa" w:w="80"/>
            </w:tcMar>
          </w:tcPr>
          <w:p>
            <w:r>
              <w:t xml:space="preserve">Traccia spedizione</w:t>
            </w:r>
          </w:p>
        </w:tc>
      </w:tr>
      <w:tr>
        <w:tc>
          <w:tcPr>
            <w:tcMar>
              <w:top w:type="dxa" w:w="60"/>
              <w:left w:type="dxa" w:w="80"/>
              <w:bottom w:type="dxa" w:w="60"/>
              <w:right w:type="dxa" w:w="80"/>
            </w:tcMar>
          </w:tcPr>
          <w:p>
            <w:r>
              <w:t xml:space="preserve">Consegnato</w:t>
            </w:r>
          </w:p>
        </w:tc>
        <w:tc>
          <w:tcPr>
            <w:shd w:fill="F5F5F5" w:val="clear"/>
            <w:tcMar>
              <w:top w:type="dxa" w:w="60"/>
              <w:left w:type="dxa" w:w="80"/>
              <w:bottom w:type="dxa" w:w="60"/>
              <w:right w:type="dxa" w:w="80"/>
            </w:tcMar>
          </w:tcPr>
          <w:p>
            <w:r>
              <w:t xml:space="preserve">Ricambi arrivati</w:t>
            </w:r>
          </w:p>
        </w:tc>
        <w:tc>
          <w:tcPr>
            <w:tcMar>
              <w:top w:type="dxa" w:w="60"/>
              <w:left w:type="dxa" w:w="80"/>
              <w:bottom w:type="dxa" w:w="60"/>
              <w:right w:type="dxa" w:w="80"/>
            </w:tcMar>
          </w:tcPr>
          <w:p>
            <w:r>
              <w:t xml:space="preserve">Chiudi ordine</w:t>
            </w:r>
          </w:p>
        </w:tc>
      </w:tr>
    </w:tbl>
    <w:r>
      <w:br w:type="page"/>
    </w:r>
    <w:p>
      <w:pPr>
        <w:pStyle w:val="Heading1"/>
        <w:pStyle w:val="Heading1"/>
        <w:pBdr>
          <w:bottom w:val="single" w:color="C30A14" w:sz="12" w:space="1"/>
        </w:pBdr>
        <w:shd w:fill="F5F5F5" w:val="clear"/>
        <w:spacing w:after="200" w:before="200"/>
      </w:pPr>
      <w:r>
        <w:t xml:space="preserve">8-18. MODULI OPERATIVI COMPLETI</w:t>
      </w:r>
    </w:p>
    <w:p>
      <w:pPr>
        <w:spacing w:after="120" w:line="360"/>
      </w:pPr>
      <w:r>
        <w:t xml:space="preserve">8. CLIENTI: Anagrafica allevamenti, geocoding, mappa. </w:t>
      </w:r>
    </w:p>
    <w:p>
      <w:pPr>
        <w:spacing w:after="120" w:line="360"/>
      </w:pPr>
      <w:r>
        <w:t xml:space="preserve">9. MACCHINE LELY: Seriale, modello, installazione, stato. </w:t>
      </w:r>
    </w:p>
    <w:p>
      <w:pPr>
        <w:spacing w:after="120" w:line="360"/>
      </w:pPr>
      <w:r>
        <w:t xml:space="preserve">10. AUTOMEZZI: Flotta furgoni, scadenze, assegnazioni. </w:t>
      </w:r>
    </w:p>
    <w:p>
      <w:pPr>
        <w:spacing w:after="120" w:line="360"/>
      </w:pPr>
      <w:r>
        <w:t xml:space="preserve">11. REPERIBILITÀ: Turni settimanali assistenza notturna. </w:t>
      </w:r>
    </w:p>
    <w:p>
      <w:pPr>
        <w:spacing w:after="120" w:line="360"/>
      </w:pPr>
      <w:r>
        <w:t xml:space="preserve">12. TRASFERTE: Registrazione spostamenti, diarie, export contabilità. </w:t>
      </w:r>
    </w:p>
    <w:p>
      <w:pPr>
        <w:spacing w:after="120" w:line="360"/>
      </w:pPr>
      <w:r>
        <w:t xml:space="preserve">13. INSTALLAZIONI: Progetti nuovi robot, fasi, team, progress. </w:t>
      </w:r>
    </w:p>
    <w:p>
      <w:pPr>
        <w:spacing w:after="120" w:line="360"/>
      </w:pPr>
      <w:r>
        <w:t xml:space="preserve">14. CHAT: Canali collaborazione, messaggistica, allegati. </w:t>
      </w:r>
    </w:p>
    <w:p>
      <w:pPr>
        <w:spacing w:after="120" w:line="360"/>
      </w:pPr>
      <w:r>
        <w:t xml:space="preserve">15. NOTIFICHE: Multi-canale (push/email/Telegram), preferenze utente. </w:t>
      </w:r>
    </w:p>
    <w:p>
      <w:pPr>
        <w:spacing w:after="120" w:line="360"/>
      </w:pPr>
      <w:r>
        <w:t xml:space="preserve">16. KPI &amp; ANALYTICS: Dashboard metriche, grafici, trend, export dati. </w:t>
      </w:r>
    </w:p>
    <w:p>
      <w:pPr>
        <w:spacing w:after="120" w:line="360"/>
      </w:pPr>
      <w:r>
        <w:t xml:space="preserve">17. CONFIGURAZIONE: SLA tempi, feature toggle, utenti, backup, audit log. </w:t>
      </w:r>
    </w:p>
    <w:p>
      <w:pPr>
        <w:spacing w:after="120" w:line="360"/>
      </w:pPr>
      <w:r>
        <w:t xml:space="preserve">18. TROUBLESHOOTING: FAQ, problemi comuni, soluzioni, contatti supporto. </w:t>
      </w:r>
    </w:p>
    <w:r>
      <w:br w:type="page"/>
    </w:r>
    <w:p>
      <w:pPr>
        <w:pStyle w:val="Heading1"/>
        <w:pStyle w:val="Heading1"/>
        <w:pBdr>
          <w:bottom w:val="single" w:color="C30A14" w:sz="12" w:space="1"/>
        </w:pBdr>
        <w:shd w:fill="F5F5F5" w:val="clear"/>
        <w:spacing w:after="200" w:before="200"/>
      </w:pPr>
      <w:r>
        <w:t xml:space="preserve">APPENDICE</w:t>
      </w:r>
    </w:p>
    <w:p>
      <w:pPr>
        <w:pStyle w:val="Heading2"/>
        <w:pStyle w:val="Heading2"/>
        <w:spacing w:after="200" w:before="200"/>
      </w:pPr>
      <w:r>
        <w:t xml:space="preserve">A. Glossario Termini Tecnici</w:t>
      </w:r>
    </w:p>
    <w:p>
      <w:pPr>
        <w:spacing w:after="120" w:line="360"/>
      </w:pPr>
      <w:r>
        <w:t xml:space="preserve">Urgenza: Intervento non programmato robot Lely. SLA: Tempi massimi risoluzione. AI Planner: Assegnazione intelligente. PWA: Web App mobile-like. JWT: Token autenticazione. Escalation: Alert automatico scadenza SLA. Cron Job: Task ricorrente ogni 15 min. Geocaching: Cache coordinate GPS.</w:t>
      </w:r>
    </w:p>
    <w:p>
      <w:pPr>
        <w:pStyle w:val="Heading2"/>
        <w:pStyle w:val="Heading2"/>
        <w:spacing w:after="200" w:before="200"/>
      </w:pPr>
      <w:r>
        <w:t xml:space="preserve">B. Link Utili</w:t>
      </w:r>
    </w:p>
    <w:p>
      <w:pPr>
        <w:spacing w:after="120" w:line="360"/>
      </w:pPr>
      <w:r>
        <w:t xml:space="preserve">Admin: fieldforcemrser2026.github.io/syntoniqa/admin_v1.html</w:t>
      </w:r>
    </w:p>
    <w:p>
      <w:pPr>
        <w:spacing w:after="120" w:line="360"/>
      </w:pPr>
      <w:r>
        <w:t xml:space="preserve">Tecnico: fieldforcemrser2026.github.io/syntoniqa/index_v2.html</w:t>
      </w:r>
    </w:p>
    <w:p>
      <w:pPr>
        <w:spacing w:after="120" w:line="360"/>
      </w:pPr>
      <w:r>
        <w:t xml:space="preserve">API: syntoniqa-mrs-api.fieldforcemrser.workers.dev</w:t>
      </w:r>
    </w:p>
    <w:p>
      <w:pPr>
        <w:spacing w:after="120" w:line="360"/>
      </w:pPr>
      <w:r>
        <w:t xml:space="preserve">GitHub: github.com/fieldforcemrser2026/syntoniqa</w:t>
      </w:r>
    </w:p>
    <w:p>
      <w:pPr>
        <w:pStyle w:val="Heading2"/>
        <w:pStyle w:val="Heading2"/>
        <w:spacing w:after="200" w:before="200"/>
      </w:pPr>
      <w:r>
        <w:t xml:space="preserve">C. Contatti Supporto</w:t>
      </w:r>
    </w:p>
    <w:p>
      <w:pPr>
        <w:spacing w:after="120" w:line="360"/>
      </w:pPr>
      <w:r>
        <w:t xml:space="preserve">Marcello Bozzarelli - mbozzarelli@mrs-lely.it</w:t>
      </w:r>
    </w:p>
    <w:p>
      <w:pPr>
        <w:spacing w:after="120" w:line="360"/>
      </w:pPr>
      <w:r>
        <w:t xml:space="preserve">Orario: Lunedì-Venerdì 8:00-18:00 CET</w:t>
      </w:r>
    </w:p>
    <w:p>
      <w:pPr>
        <w:spacing w:after="120" w:line="360"/>
      </w:pPr>
      <w:r>
        <w:t xml:space="preserve">Chat Telegram: Gruppo MRS Lely ER</w:t>
      </w:r>
    </w:p>
    <w:r>
      <w:br w:type="page"/>
    </w:r>
    <w:p>
      <w:pPr>
        <w:spacing w:after="200" w:before="600"/>
        <w:jc w:val="center"/>
      </w:pPr>
      <w:r>
        <w:t xml:space="preserve">FINE MANUALE</w:t>
      </w:r>
    </w:p>
    <w:p>
      <w:pPr>
        <w:spacing w:after="200"/>
        <w:jc w:val="center"/>
      </w:pPr>
      <w:r>
        <w:t xml:space="preserve">Syntoniqa v1.0 - Manuale Amministratore</w:t>
      </w:r>
    </w:p>
    <w:p>
      <w:pPr>
        <w:jc w:val="center"/>
      </w:pPr>
      <w:r>
        <w:t xml:space="preserve">MRS Lely Center Emilia Romagna | Marzo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2026-03-03T09:08:37.853Z</dcterms:created>
  <dcterms:modified xsi:type="dcterms:W3CDTF">2026-03-03T09:08:37.854Z</dcterms:modified>
</cp:coreProperties>
</file>

<file path=docProps/custom.xml><?xml version="1.0" encoding="utf-8"?>
<Properties xmlns="http://schemas.openxmlformats.org/officeDocument/2006/custom-properties" xmlns:vt="http://schemas.openxmlformats.org/officeDocument/2006/docPropsVTypes"/>
</file>