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pPr>
      <w:r>
        <w:rPr>
          <w:b/>
          <w:color w:val="4F46E5"/>
          <w:sz w:val="22"/>
        </w:rPr>
        <w:t>ENTERPRISE PLATFORM SPECIFICATION</w:t>
      </w:r>
    </w:p>
    <w:p>
      <w:pPr>
        <w:spacing w:before="0" w:after="240"/>
      </w:pPr>
      <w:r>
        <w:rPr>
          <w:rFonts w:ascii="Arial" w:hAnsi="Arial"/>
          <w:b/>
          <w:color w:val="0F172A"/>
          <w:sz w:val="48"/>
        </w:rPr>
        <w:t>SkillAlign: Intelligent Recruitment, Candidate-Job Matching &amp; ATS Platform</w:t>
      </w:r>
    </w:p>
    <w:p>
      <w:pPr>
        <w:spacing w:after="560"/>
      </w:pPr>
      <w:r>
        <w:rPr>
          <w:color w:val="64748B"/>
          <w:sz w:val="24"/>
        </w:rPr>
        <w:t>Functional Specification Document (FSD) — Complete Architecture, APIs, Deterministic Matching Algorithm, Resume Extraction &amp; Governance Specification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3600"/>
            <w:shd w:fill="1E293B"/>
            <w:tcMar>
              <w:top w:w="140" w:type="dxa"/>
              <w:bottom w:w="140" w:type="dxa"/>
              <w:left w:w="140" w:type="dxa"/>
              <w:right w:w="140" w:type="dxa"/>
            </w:tcMar>
          </w:tcPr>
          <w:p>
            <w:pPr>
              <w:jc w:val="left"/>
            </w:pPr>
            <w:r>
              <w:rPr>
                <w:rFonts w:ascii="Arial" w:hAnsi="Arial"/>
                <w:b/>
                <w:color w:val="FFFFFF"/>
                <w:sz w:val="19"/>
              </w:rPr>
              <w:t>Metadata Attribute</w:t>
            </w:r>
          </w:p>
        </w:tc>
        <w:tc>
          <w:tcPr>
            <w:tcW w:type="dxa" w:w="5760"/>
            <w:shd w:fill="1E293B"/>
            <w:tcMar>
              <w:top w:w="140" w:type="dxa"/>
              <w:bottom w:w="140" w:type="dxa"/>
              <w:left w:w="140" w:type="dxa"/>
              <w:right w:w="140" w:type="dxa"/>
            </w:tcMar>
          </w:tcPr>
          <w:p>
            <w:pPr>
              <w:jc w:val="left"/>
            </w:pPr>
            <w:r>
              <w:rPr>
                <w:rFonts w:ascii="Arial" w:hAnsi="Arial"/>
                <w:b/>
                <w:color w:val="FFFFFF"/>
                <w:sz w:val="19"/>
              </w:rPr>
              <w:t>Specification Details</w:t>
            </w:r>
          </w:p>
        </w:tc>
      </w:tr>
      <w:tr>
        <w:tc>
          <w:tcPr>
            <w:tcW w:type="dxa" w:w="3600"/>
            <w:shd w:fill="FFFFFF"/>
            <w:tcMar>
              <w:top w:w="120" w:type="dxa"/>
              <w:bottom w:w="120" w:type="dxa"/>
              <w:left w:w="140" w:type="dxa"/>
              <w:right w:w="140" w:type="dxa"/>
            </w:tcMar>
          </w:tcPr>
          <w:p>
            <w:r>
              <w:rPr>
                <w:rFonts w:ascii="Arial" w:hAnsi="Arial"/>
                <w:color w:val="0F172A"/>
                <w:sz w:val="18"/>
              </w:rPr>
              <w:t>Document Code</w:t>
            </w:r>
          </w:p>
        </w:tc>
        <w:tc>
          <w:tcPr>
            <w:tcW w:type="dxa" w:w="5760"/>
            <w:shd w:fill="FFFFFF"/>
            <w:tcMar>
              <w:top w:w="120" w:type="dxa"/>
              <w:bottom w:w="120" w:type="dxa"/>
              <w:left w:w="140" w:type="dxa"/>
              <w:right w:w="140" w:type="dxa"/>
            </w:tcMar>
          </w:tcPr>
          <w:p>
            <w:r>
              <w:rPr>
                <w:rFonts w:ascii="Arial" w:hAnsi="Arial"/>
                <w:color w:val="0F172A"/>
                <w:sz w:val="18"/>
              </w:rPr>
              <w:t>SKILLALIGN-CORE-2026-FSD</w:t>
            </w:r>
          </w:p>
        </w:tc>
      </w:tr>
      <w:tr>
        <w:tc>
          <w:tcPr>
            <w:tcW w:type="dxa" w:w="3600"/>
            <w:shd w:fill="F8FAFC"/>
            <w:tcMar>
              <w:top w:w="120" w:type="dxa"/>
              <w:bottom w:w="120" w:type="dxa"/>
              <w:left w:w="140" w:type="dxa"/>
              <w:right w:w="140" w:type="dxa"/>
            </w:tcMar>
          </w:tcPr>
          <w:p>
            <w:r>
              <w:rPr>
                <w:rFonts w:ascii="Arial" w:hAnsi="Arial"/>
                <w:color w:val="0F172A"/>
                <w:sz w:val="18"/>
              </w:rPr>
              <w:t>Document Version</w:t>
            </w:r>
          </w:p>
        </w:tc>
        <w:tc>
          <w:tcPr>
            <w:tcW w:type="dxa" w:w="5760"/>
            <w:shd w:fill="F8FAFC"/>
            <w:tcMar>
              <w:top w:w="120" w:type="dxa"/>
              <w:bottom w:w="120" w:type="dxa"/>
              <w:left w:w="140" w:type="dxa"/>
              <w:right w:w="140" w:type="dxa"/>
            </w:tcMar>
          </w:tcPr>
          <w:p>
            <w:r>
              <w:rPr>
                <w:rFonts w:ascii="Arial" w:hAnsi="Arial"/>
                <w:color w:val="0F172A"/>
                <w:sz w:val="18"/>
              </w:rPr>
              <w:t>2.0.0 (Production Release Baseline)</w:t>
            </w:r>
          </w:p>
        </w:tc>
      </w:tr>
      <w:tr>
        <w:tc>
          <w:tcPr>
            <w:tcW w:type="dxa" w:w="3600"/>
            <w:shd w:fill="FFFFFF"/>
            <w:tcMar>
              <w:top w:w="120" w:type="dxa"/>
              <w:bottom w:w="120" w:type="dxa"/>
              <w:left w:w="140" w:type="dxa"/>
              <w:right w:w="140" w:type="dxa"/>
            </w:tcMar>
          </w:tcPr>
          <w:p>
            <w:r>
              <w:rPr>
                <w:rFonts w:ascii="Arial" w:hAnsi="Arial"/>
                <w:color w:val="0F172A"/>
                <w:sz w:val="18"/>
              </w:rPr>
              <w:t>Document Status</w:t>
            </w:r>
          </w:p>
        </w:tc>
        <w:tc>
          <w:tcPr>
            <w:tcW w:type="dxa" w:w="5760"/>
            <w:shd w:fill="FFFFFF"/>
            <w:tcMar>
              <w:top w:w="120" w:type="dxa"/>
              <w:bottom w:w="120" w:type="dxa"/>
              <w:left w:w="140" w:type="dxa"/>
              <w:right w:w="140" w:type="dxa"/>
            </w:tcMar>
          </w:tcPr>
          <w:p>
            <w:r>
              <w:rPr>
                <w:rFonts w:ascii="Arial" w:hAnsi="Arial"/>
                <w:color w:val="0F172A"/>
                <w:sz w:val="18"/>
              </w:rPr>
              <w:t>Approved / Baseline Architecture</w:t>
            </w:r>
          </w:p>
        </w:tc>
      </w:tr>
      <w:tr>
        <w:tc>
          <w:tcPr>
            <w:tcW w:type="dxa" w:w="3600"/>
            <w:shd w:fill="F8FAFC"/>
            <w:tcMar>
              <w:top w:w="120" w:type="dxa"/>
              <w:bottom w:w="120" w:type="dxa"/>
              <w:left w:w="140" w:type="dxa"/>
              <w:right w:w="140" w:type="dxa"/>
            </w:tcMar>
          </w:tcPr>
          <w:p>
            <w:r>
              <w:rPr>
                <w:rFonts w:ascii="Arial" w:hAnsi="Arial"/>
                <w:color w:val="0F172A"/>
                <w:sz w:val="18"/>
              </w:rPr>
              <w:t>Primary Authors</w:t>
            </w:r>
          </w:p>
        </w:tc>
        <w:tc>
          <w:tcPr>
            <w:tcW w:type="dxa" w:w="5760"/>
            <w:shd w:fill="F8FAFC"/>
            <w:tcMar>
              <w:top w:w="120" w:type="dxa"/>
              <w:bottom w:w="120" w:type="dxa"/>
              <w:left w:w="140" w:type="dxa"/>
              <w:right w:w="140" w:type="dxa"/>
            </w:tcMar>
          </w:tcPr>
          <w:p>
            <w:r>
              <w:rPr>
                <w:rFonts w:ascii="Arial" w:hAnsi="Arial"/>
                <w:color w:val="0F172A"/>
                <w:sz w:val="18"/>
              </w:rPr>
              <w:t>Shiva Tripathi &amp; SkillAlign Core Engineering Team</w:t>
            </w:r>
          </w:p>
        </w:tc>
      </w:tr>
      <w:tr>
        <w:tc>
          <w:tcPr>
            <w:tcW w:type="dxa" w:w="3600"/>
            <w:shd w:fill="FFFFFF"/>
            <w:tcMar>
              <w:top w:w="120" w:type="dxa"/>
              <w:bottom w:w="120" w:type="dxa"/>
              <w:left w:w="140" w:type="dxa"/>
              <w:right w:w="140" w:type="dxa"/>
            </w:tcMar>
          </w:tcPr>
          <w:p>
            <w:r>
              <w:rPr>
                <w:rFonts w:ascii="Arial" w:hAnsi="Arial"/>
                <w:color w:val="0F172A"/>
                <w:sz w:val="18"/>
              </w:rPr>
              <w:t>Target Audience</w:t>
            </w:r>
          </w:p>
        </w:tc>
        <w:tc>
          <w:tcPr>
            <w:tcW w:type="dxa" w:w="5760"/>
            <w:shd w:fill="FFFFFF"/>
            <w:tcMar>
              <w:top w:w="120" w:type="dxa"/>
              <w:bottom w:w="120" w:type="dxa"/>
              <w:left w:w="140" w:type="dxa"/>
              <w:right w:w="140" w:type="dxa"/>
            </w:tcMar>
          </w:tcPr>
          <w:p>
            <w:r>
              <w:rPr>
                <w:rFonts w:ascii="Arial" w:hAnsi="Arial"/>
                <w:color w:val="0F172A"/>
                <w:sz w:val="18"/>
              </w:rPr>
              <w:t>System Architects, Full-Stack Engineers, Product Managers, Mentors, QA Auditors</w:t>
            </w:r>
          </w:p>
        </w:tc>
      </w:tr>
      <w:tr>
        <w:tc>
          <w:tcPr>
            <w:tcW w:type="dxa" w:w="3600"/>
            <w:shd w:fill="F8FAFC"/>
            <w:tcMar>
              <w:top w:w="120" w:type="dxa"/>
              <w:bottom w:w="120" w:type="dxa"/>
              <w:left w:w="140" w:type="dxa"/>
              <w:right w:w="140" w:type="dxa"/>
            </w:tcMar>
          </w:tcPr>
          <w:p>
            <w:r>
              <w:rPr>
                <w:rFonts w:ascii="Arial" w:hAnsi="Arial"/>
                <w:color w:val="0F172A"/>
                <w:sz w:val="18"/>
              </w:rPr>
              <w:t>Release Date</w:t>
            </w:r>
          </w:p>
        </w:tc>
        <w:tc>
          <w:tcPr>
            <w:tcW w:type="dxa" w:w="5760"/>
            <w:shd w:fill="F8FAFC"/>
            <w:tcMar>
              <w:top w:w="120" w:type="dxa"/>
              <w:bottom w:w="120" w:type="dxa"/>
              <w:left w:w="140" w:type="dxa"/>
              <w:right w:w="140" w:type="dxa"/>
            </w:tcMar>
          </w:tcPr>
          <w:p>
            <w:r>
              <w:rPr>
                <w:rFonts w:ascii="Arial" w:hAnsi="Arial"/>
                <w:color w:val="0F172A"/>
                <w:sz w:val="18"/>
              </w:rPr>
              <w:t>September 2026</w:t>
            </w:r>
          </w:p>
        </w:tc>
      </w:tr>
      <w:tr>
        <w:tc>
          <w:tcPr>
            <w:tcW w:type="dxa" w:w="3600"/>
            <w:shd w:fill="FFFFFF"/>
            <w:tcMar>
              <w:top w:w="120" w:type="dxa"/>
              <w:bottom w:w="120" w:type="dxa"/>
              <w:left w:w="140" w:type="dxa"/>
              <w:right w:w="140" w:type="dxa"/>
            </w:tcMar>
          </w:tcPr>
          <w:p>
            <w:r>
              <w:rPr>
                <w:rFonts w:ascii="Arial" w:hAnsi="Arial"/>
                <w:color w:val="0F172A"/>
                <w:sz w:val="18"/>
              </w:rPr>
              <w:t>Classification</w:t>
            </w:r>
          </w:p>
        </w:tc>
        <w:tc>
          <w:tcPr>
            <w:tcW w:type="dxa" w:w="5760"/>
            <w:shd w:fill="FFFFFF"/>
            <w:tcMar>
              <w:top w:w="120" w:type="dxa"/>
              <w:bottom w:w="120" w:type="dxa"/>
              <w:left w:w="140" w:type="dxa"/>
              <w:right w:w="140" w:type="dxa"/>
            </w:tcMar>
          </w:tcPr>
          <w:p>
            <w:r>
              <w:rPr>
                <w:rFonts w:ascii="Arial" w:hAnsi="Arial"/>
                <w:color w:val="0F172A"/>
                <w:sz w:val="18"/>
              </w:rPr>
              <w:t>Confidential / Internal Technical Documentation</w:t>
            </w:r>
          </w:p>
        </w:tc>
      </w:tr>
      <w:tr>
        <w:tc>
          <w:tcPr>
            <w:tcW w:type="dxa" w:w="3600"/>
            <w:shd w:fill="F8FAFC"/>
            <w:tcMar>
              <w:top w:w="120" w:type="dxa"/>
              <w:bottom w:w="120" w:type="dxa"/>
              <w:left w:w="140" w:type="dxa"/>
              <w:right w:w="140" w:type="dxa"/>
            </w:tcMar>
          </w:tcPr>
          <w:p>
            <w:r>
              <w:rPr>
                <w:rFonts w:ascii="Arial" w:hAnsi="Arial"/>
                <w:color w:val="0F172A"/>
                <w:sz w:val="18"/>
              </w:rPr>
              <w:t>Verified API Suite</w:t>
            </w:r>
          </w:p>
        </w:tc>
        <w:tc>
          <w:tcPr>
            <w:tcW w:type="dxa" w:w="5760"/>
            <w:shd w:fill="F8FAFC"/>
            <w:tcMar>
              <w:top w:w="120" w:type="dxa"/>
              <w:bottom w:w="120" w:type="dxa"/>
              <w:left w:w="140" w:type="dxa"/>
              <w:right w:w="140" w:type="dxa"/>
            </w:tcMar>
          </w:tcPr>
          <w:p>
            <w:r>
              <w:rPr>
                <w:rFonts w:ascii="Arial" w:hAnsi="Arial"/>
                <w:color w:val="0F172A"/>
                <w:sz w:val="18"/>
              </w:rPr>
              <w:t>59 Verified REST Endpoints (SkillAlign.postman_collection.json)</w:t>
            </w:r>
          </w:p>
        </w:tc>
      </w:tr>
    </w:tbl>
    <w:p>
      <w:r>
        <w:br w:type="page"/>
      </w:r>
    </w:p>
    <w:p>
      <w:pPr>
        <w:pStyle w:val="Heading1"/>
        <w:spacing w:before="320"/>
      </w:pPr>
      <w:r>
        <w:t>1. Executive Summary &amp; Business Objectives</w:t>
      </w:r>
    </w:p>
    <w:p>
      <w:r>
        <w:rPr>
          <w:b/>
        </w:rPr>
        <w:t>1.1 Operational Problem Statement</w:t>
        <w:br/>
      </w:r>
      <w:r>
        <w:t>Modern corporate recruitment operations suffer from three acute structural bottlenecks:</w:t>
        <w:br/>
        <w:t>1. Unstructured Resume Ingestion &amp; Subjective Screening: Technical recruiters spend upwards of 40 hours per job opening manually parsing unstandardized PDF, DOCX, and text resumes. This manual process causes extreme screening latency, cognitive fatigue, and unconscious evaluation bias.</w:t>
        <w:br/>
        <w:t>2. Superficial Keyword-Based Matching: Legacy applicant tracking systems rely on simple keyword string searches. They fail to mathematically evaluate proficiency depths, mandatory versus preferred skill constraints, experience thresholds, or work mode compatibilities.</w:t>
        <w:br/>
        <w:t>3. Fragmented Multi-Stakeholder Workflows: Disconnected communication between Technical Recruiters (sourcing and requisition creation), HR Managers (cultural screening, interview coordination, and scorecard submission), and Candidates (application status visibility) results in broken hand-offs, missed candidate interviews, and high candidate drop-off rates.</w:t>
      </w:r>
    </w:p>
    <w:p>
      <w:r>
        <w:rPr>
          <w:b/>
        </w:rPr>
        <w:t>1.2 Solution Vision: The SkillAlign Platform</w:t>
        <w:br/>
      </w:r>
      <w:r>
        <w:t>SkillAlign is an enterprise-grade, cloud-native Recruitment, Candidate-Job Alignment, and Applicant Tracking System (ATS). It automates and standardizes the talent acquisition lifecycle through:</w:t>
        <w:br/>
        <w:t>• Deterministic Multi-Variable Matching Engine: Computes transparent, auditable alignment scores (0.0% to 100.0%) across skills (60%), experience (20%), education (10%), and work mode (10%), enforced by a mandatory skill zero-gate.</w:t>
        <w:br/>
        <w:t>• Dual-Storage Cloud Resume Pipeline: Ingests documents into private AWS S3 buckets, extracts clean plain text, executes rule-based parsing for contact credentials, academic degrees, and calculated tenure, and synchronizes detected skills with the database taxonomy without black-box NLP latency.</w:t>
        <w:br/>
        <w:t>• Dual-Mode Authentication Gateway: Supports traditional salted-and-hashed email/password authentication alongside live international Phone OTP delivery via Twilio Telephony with dev/sandbox fallback.</w:t>
        <w:br/>
        <w:t>• Multi-Role Collaborative Kanban ATS: Provides dedicated, role-guarded workspaces for System Administrators, HR Managers, Technical Recruiters, and Candidates.</w:t>
        <w:br/>
        <w:t>• Lifecycle Governance &amp; Cascade Deletion: Complete relational integrity with an atomic cascade engine capable of purging accounts across 8 related models without orphaned records.</w:t>
      </w:r>
    </w:p>
    <w:tbl>
      <w:tblPr>
        <w:tblW w:type="auto" w:w="0"/>
        <w:jc w:val="center"/>
        <w:tblLook w:firstColumn="1" w:firstRow="1" w:lastColumn="0" w:lastRow="0" w:noHBand="0" w:noVBand="1" w:val="04A0"/>
      </w:tblPr>
      <w:tblGrid>
        <w:gridCol w:w="9360"/>
      </w:tblGrid>
      <w:tr>
        <w:tc>
          <w:tcPr>
            <w:tcW w:type="dxa" w:w="9360"/>
            <w:shd w:fill="EEF2FF"/>
            <w:tcMar>
              <w:top w:w="160" w:type="dxa"/>
              <w:bottom w:w="160" w:type="dxa"/>
              <w:left w:w="200" w:type="dxa"/>
              <w:right w:w="200" w:type="dxa"/>
            </w:tcMar>
            <w:tcBorders>
              <w:left w:val="single" w:sz="24" w:space="0" w:color="4F46E5"/>
              <w:top w:val="none"/>
              <w:right w:val="none"/>
              <w:bottom w:val="none"/>
            </w:tcBorders>
          </w:tcPr>
          <w:p>
            <w:pPr>
              <w:spacing w:before="40" w:after="40"/>
            </w:pPr>
            <w:r>
              <w:rPr>
                <w:b/>
                <w:color w:val="4F46E5"/>
                <w:sz w:val="20"/>
              </w:rPr>
              <w:t xml:space="preserve">[CORE ARCHITECTURAL PRINCIPLE] </w:t>
            </w:r>
            <w:r>
              <w:rPr>
                <w:color w:val="1E293B"/>
                <w:sz w:val="20"/>
              </w:rPr>
              <w:t>SkillAlign achieves zero reliance on opaque, non-deterministic black-box LLMs for core matching and resume extraction. All candidate scores and parsed attributes are 100% deterministic, explainable, and auditable.</w:t>
            </w:r>
          </w:p>
        </w:tc>
      </w:tr>
    </w:tbl>
    <w:p/>
    <w:p>
      <w:pPr>
        <w:pStyle w:val="Heading1"/>
      </w:pPr>
      <w:r>
        <w:t>2. High-Level System Architecture &amp; Technology Stack</w:t>
      </w:r>
    </w:p>
    <w:p>
      <w:r>
        <w:rPr>
          <w:b/>
        </w:rPr>
        <w:t>2.1 Layered Micro-Tier Architecture</w:t>
        <w:br/>
      </w:r>
      <w:r>
        <w:t>SkillAlign utilizes a decoupled, layered micro-tier architecture ensuring strict separation of concerns across presentation, security, business logic, persistence, and external cloud integrations:</w:t>
        <w:br/>
        <w:t>1. Client Presentation Layer (Vite 6 + React 18 + TypeScript): Single-Page Application (SPA) delivering responsive, role-based user interfaces with custom dark glassmorphism styling via TailwindCSS and Lucide React iconography.</w:t>
        <w:br/>
        <w:t>2. API Gateway &amp; Security Tier (FastAPI + Uvicorn): High-throughput ASGI server hosting RESTful API endpoints, SlowAPI rate-limiting middleware, CORS origin validation, and PyJWT Bearer token verification.</w:t>
        <w:br/>
        <w:t>3. Domain Service Tier: Modular Python business logic encapsulating authentication, deterministic matching, S3 resume processing, document text extraction, candidate profile management, interview coordination, transactional emails, and transactional cascade deletions.</w:t>
        <w:br/>
        <w:t>4. Persistence &amp; Cloud Infrastructure: ACID-compliant PostgreSQL 16 relational database with SQLAlchemy ORM, private AWS S3 object storage with pre-signed URL generation, Twilio SMS telephony, and SendGrid mail delivery.</w:t>
      </w:r>
    </w:p>
    <w:p>
      <w:r>
        <w:rPr>
          <w:b/>
        </w:rPr>
        <w:t>2.2 Technology Stack Matrix</w:t>
        <w:br/>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160"/>
            <w:shd w:fill="1E293B"/>
            <w:tcMar>
              <w:top w:w="140" w:type="dxa"/>
              <w:bottom w:w="140" w:type="dxa"/>
              <w:left w:w="140" w:type="dxa"/>
              <w:right w:w="140" w:type="dxa"/>
            </w:tcMar>
          </w:tcPr>
          <w:p>
            <w:pPr>
              <w:jc w:val="left"/>
            </w:pPr>
            <w:r>
              <w:rPr>
                <w:rFonts w:ascii="Arial" w:hAnsi="Arial"/>
                <w:b/>
                <w:color w:val="FFFFFF"/>
                <w:sz w:val="19"/>
              </w:rPr>
              <w:t>Tier</w:t>
            </w:r>
          </w:p>
        </w:tc>
        <w:tc>
          <w:tcPr>
            <w:tcW w:type="dxa" w:w="2592"/>
            <w:shd w:fill="1E293B"/>
            <w:tcMar>
              <w:top w:w="140" w:type="dxa"/>
              <w:bottom w:w="140" w:type="dxa"/>
              <w:left w:w="140" w:type="dxa"/>
              <w:right w:w="140" w:type="dxa"/>
            </w:tcMar>
          </w:tcPr>
          <w:p>
            <w:pPr>
              <w:jc w:val="left"/>
            </w:pPr>
            <w:r>
              <w:rPr>
                <w:rFonts w:ascii="Arial" w:hAnsi="Arial"/>
                <w:b/>
                <w:color w:val="FFFFFF"/>
                <w:sz w:val="19"/>
              </w:rPr>
              <w:t>Technology / Library</w:t>
            </w:r>
          </w:p>
        </w:tc>
        <w:tc>
          <w:tcPr>
            <w:tcW w:type="dxa" w:w="1440"/>
            <w:shd w:fill="1E293B"/>
            <w:tcMar>
              <w:top w:w="140" w:type="dxa"/>
              <w:bottom w:w="140" w:type="dxa"/>
              <w:left w:w="140" w:type="dxa"/>
              <w:right w:w="140" w:type="dxa"/>
            </w:tcMar>
          </w:tcPr>
          <w:p>
            <w:pPr>
              <w:jc w:val="left"/>
            </w:pPr>
            <w:r>
              <w:rPr>
                <w:rFonts w:ascii="Arial" w:hAnsi="Arial"/>
                <w:b/>
                <w:color w:val="FFFFFF"/>
                <w:sz w:val="19"/>
              </w:rPr>
              <w:t>Version</w:t>
            </w:r>
          </w:p>
        </w:tc>
        <w:tc>
          <w:tcPr>
            <w:tcW w:type="dxa" w:w="3168"/>
            <w:shd w:fill="1E293B"/>
            <w:tcMar>
              <w:top w:w="140" w:type="dxa"/>
              <w:bottom w:w="140" w:type="dxa"/>
              <w:left w:w="140" w:type="dxa"/>
              <w:right w:w="140" w:type="dxa"/>
            </w:tcMar>
          </w:tcPr>
          <w:p>
            <w:pPr>
              <w:jc w:val="left"/>
            </w:pPr>
            <w:r>
              <w:rPr>
                <w:rFonts w:ascii="Arial" w:hAnsi="Arial"/>
                <w:b/>
                <w:color w:val="FFFFFF"/>
                <w:sz w:val="19"/>
              </w:rPr>
              <w:t>Technical Function</w:t>
            </w:r>
          </w:p>
        </w:tc>
      </w:tr>
      <w:tr>
        <w:tc>
          <w:tcPr>
            <w:tcW w:type="dxa" w:w="2160"/>
            <w:shd w:fill="FFFFFF"/>
            <w:tcMar>
              <w:top w:w="120" w:type="dxa"/>
              <w:bottom w:w="120" w:type="dxa"/>
              <w:left w:w="140" w:type="dxa"/>
              <w:right w:w="140" w:type="dxa"/>
            </w:tcMar>
          </w:tcPr>
          <w:p>
            <w:r>
              <w:rPr>
                <w:rFonts w:ascii="Arial" w:hAnsi="Arial"/>
                <w:color w:val="0F172A"/>
                <w:sz w:val="18"/>
              </w:rPr>
              <w:t>Frontend Framework</w:t>
            </w:r>
          </w:p>
        </w:tc>
        <w:tc>
          <w:tcPr>
            <w:tcW w:type="dxa" w:w="2592"/>
            <w:shd w:fill="FFFFFF"/>
            <w:tcMar>
              <w:top w:w="120" w:type="dxa"/>
              <w:bottom w:w="120" w:type="dxa"/>
              <w:left w:w="140" w:type="dxa"/>
              <w:right w:w="140" w:type="dxa"/>
            </w:tcMar>
          </w:tcPr>
          <w:p>
            <w:r>
              <w:rPr>
                <w:rFonts w:ascii="Arial" w:hAnsi="Arial"/>
                <w:color w:val="0F172A"/>
                <w:sz w:val="18"/>
              </w:rPr>
              <w:t>React</w:t>
            </w:r>
          </w:p>
        </w:tc>
        <w:tc>
          <w:tcPr>
            <w:tcW w:type="dxa" w:w="1440"/>
            <w:shd w:fill="FFFFFF"/>
            <w:tcMar>
              <w:top w:w="120" w:type="dxa"/>
              <w:bottom w:w="120" w:type="dxa"/>
              <w:left w:w="140" w:type="dxa"/>
              <w:right w:w="140" w:type="dxa"/>
            </w:tcMar>
          </w:tcPr>
          <w:p>
            <w:r>
              <w:rPr>
                <w:rFonts w:ascii="Arial" w:hAnsi="Arial"/>
                <w:color w:val="0F172A"/>
                <w:sz w:val="18"/>
              </w:rPr>
              <w:t>18.3.1</w:t>
            </w:r>
          </w:p>
        </w:tc>
        <w:tc>
          <w:tcPr>
            <w:tcW w:type="dxa" w:w="3168"/>
            <w:shd w:fill="FFFFFF"/>
            <w:tcMar>
              <w:top w:w="120" w:type="dxa"/>
              <w:bottom w:w="120" w:type="dxa"/>
              <w:left w:w="140" w:type="dxa"/>
              <w:right w:w="140" w:type="dxa"/>
            </w:tcMar>
          </w:tcPr>
          <w:p>
            <w:r>
              <w:rPr>
                <w:rFonts w:ascii="Arial" w:hAnsi="Arial"/>
                <w:color w:val="0F172A"/>
                <w:sz w:val="18"/>
              </w:rPr>
              <w:t>Declarative component-driven SPA with Hooks and Context API</w:t>
            </w:r>
          </w:p>
        </w:tc>
      </w:tr>
      <w:tr>
        <w:tc>
          <w:tcPr>
            <w:tcW w:type="dxa" w:w="2160"/>
            <w:shd w:fill="F8FAFC"/>
            <w:tcMar>
              <w:top w:w="120" w:type="dxa"/>
              <w:bottom w:w="120" w:type="dxa"/>
              <w:left w:w="140" w:type="dxa"/>
              <w:right w:w="140" w:type="dxa"/>
            </w:tcMar>
          </w:tcPr>
          <w:p>
            <w:r>
              <w:rPr>
                <w:rFonts w:ascii="Arial" w:hAnsi="Arial"/>
                <w:color w:val="0F172A"/>
                <w:sz w:val="18"/>
              </w:rPr>
              <w:t>Client Language</w:t>
            </w:r>
          </w:p>
        </w:tc>
        <w:tc>
          <w:tcPr>
            <w:tcW w:type="dxa" w:w="2592"/>
            <w:shd w:fill="F8FAFC"/>
            <w:tcMar>
              <w:top w:w="120" w:type="dxa"/>
              <w:bottom w:w="120" w:type="dxa"/>
              <w:left w:w="140" w:type="dxa"/>
              <w:right w:w="140" w:type="dxa"/>
            </w:tcMar>
          </w:tcPr>
          <w:p>
            <w:r>
              <w:rPr>
                <w:rFonts w:ascii="Arial" w:hAnsi="Arial"/>
                <w:color w:val="0F172A"/>
                <w:sz w:val="18"/>
              </w:rPr>
              <w:t>TypeScript</w:t>
            </w:r>
          </w:p>
        </w:tc>
        <w:tc>
          <w:tcPr>
            <w:tcW w:type="dxa" w:w="1440"/>
            <w:shd w:fill="F8FAFC"/>
            <w:tcMar>
              <w:top w:w="120" w:type="dxa"/>
              <w:bottom w:w="120" w:type="dxa"/>
              <w:left w:w="140" w:type="dxa"/>
              <w:right w:w="140" w:type="dxa"/>
            </w:tcMar>
          </w:tcPr>
          <w:p>
            <w:r>
              <w:rPr>
                <w:rFonts w:ascii="Arial" w:hAnsi="Arial"/>
                <w:color w:val="0F172A"/>
                <w:sz w:val="18"/>
              </w:rPr>
              <w:t>5.5.3</w:t>
            </w:r>
          </w:p>
        </w:tc>
        <w:tc>
          <w:tcPr>
            <w:tcW w:type="dxa" w:w="3168"/>
            <w:shd w:fill="F8FAFC"/>
            <w:tcMar>
              <w:top w:w="120" w:type="dxa"/>
              <w:bottom w:w="120" w:type="dxa"/>
              <w:left w:w="140" w:type="dxa"/>
              <w:right w:w="140" w:type="dxa"/>
            </w:tcMar>
          </w:tcPr>
          <w:p>
            <w:r>
              <w:rPr>
                <w:rFonts w:ascii="Arial" w:hAnsi="Arial"/>
                <w:color w:val="0F172A"/>
                <w:sz w:val="18"/>
              </w:rPr>
              <w:t>Compile-time static typing, interfaces, and strict null safety</w:t>
            </w:r>
          </w:p>
        </w:tc>
      </w:tr>
      <w:tr>
        <w:tc>
          <w:tcPr>
            <w:tcW w:type="dxa" w:w="2160"/>
            <w:shd w:fill="FFFFFF"/>
            <w:tcMar>
              <w:top w:w="120" w:type="dxa"/>
              <w:bottom w:w="120" w:type="dxa"/>
              <w:left w:w="140" w:type="dxa"/>
              <w:right w:w="140" w:type="dxa"/>
            </w:tcMar>
          </w:tcPr>
          <w:p>
            <w:r>
              <w:rPr>
                <w:rFonts w:ascii="Arial" w:hAnsi="Arial"/>
                <w:color w:val="0F172A"/>
                <w:sz w:val="18"/>
              </w:rPr>
              <w:t>Design System</w:t>
            </w:r>
          </w:p>
        </w:tc>
        <w:tc>
          <w:tcPr>
            <w:tcW w:type="dxa" w:w="2592"/>
            <w:shd w:fill="FFFFFF"/>
            <w:tcMar>
              <w:top w:w="120" w:type="dxa"/>
              <w:bottom w:w="120" w:type="dxa"/>
              <w:left w:w="140" w:type="dxa"/>
              <w:right w:w="140" w:type="dxa"/>
            </w:tcMar>
          </w:tcPr>
          <w:p>
            <w:r>
              <w:rPr>
                <w:rFonts w:ascii="Arial" w:hAnsi="Arial"/>
                <w:color w:val="0F172A"/>
                <w:sz w:val="18"/>
              </w:rPr>
              <w:t>TailwindCSS</w:t>
            </w:r>
          </w:p>
        </w:tc>
        <w:tc>
          <w:tcPr>
            <w:tcW w:type="dxa" w:w="1440"/>
            <w:shd w:fill="FFFFFF"/>
            <w:tcMar>
              <w:top w:w="120" w:type="dxa"/>
              <w:bottom w:w="120" w:type="dxa"/>
              <w:left w:w="140" w:type="dxa"/>
              <w:right w:w="140" w:type="dxa"/>
            </w:tcMar>
          </w:tcPr>
          <w:p>
            <w:r>
              <w:rPr>
                <w:rFonts w:ascii="Arial" w:hAnsi="Arial"/>
                <w:color w:val="0F172A"/>
                <w:sz w:val="18"/>
              </w:rPr>
              <w:t>3.4.1</w:t>
            </w:r>
          </w:p>
        </w:tc>
        <w:tc>
          <w:tcPr>
            <w:tcW w:type="dxa" w:w="3168"/>
            <w:shd w:fill="FFFFFF"/>
            <w:tcMar>
              <w:top w:w="120" w:type="dxa"/>
              <w:bottom w:w="120" w:type="dxa"/>
              <w:left w:w="140" w:type="dxa"/>
              <w:right w:w="140" w:type="dxa"/>
            </w:tcMar>
          </w:tcPr>
          <w:p>
            <w:r>
              <w:rPr>
                <w:rFonts w:ascii="Arial" w:hAnsi="Arial"/>
                <w:color w:val="0F172A"/>
                <w:sz w:val="18"/>
              </w:rPr>
              <w:t>Utility-first responsive styling with dark glassmorphism design</w:t>
            </w:r>
          </w:p>
        </w:tc>
      </w:tr>
      <w:tr>
        <w:tc>
          <w:tcPr>
            <w:tcW w:type="dxa" w:w="2160"/>
            <w:shd w:fill="F8FAFC"/>
            <w:tcMar>
              <w:top w:w="120" w:type="dxa"/>
              <w:bottom w:w="120" w:type="dxa"/>
              <w:left w:w="140" w:type="dxa"/>
              <w:right w:w="140" w:type="dxa"/>
            </w:tcMar>
          </w:tcPr>
          <w:p>
            <w:r>
              <w:rPr>
                <w:rFonts w:ascii="Arial" w:hAnsi="Arial"/>
                <w:color w:val="0F172A"/>
                <w:sz w:val="18"/>
              </w:rPr>
              <w:t>Build Engine</w:t>
            </w:r>
          </w:p>
        </w:tc>
        <w:tc>
          <w:tcPr>
            <w:tcW w:type="dxa" w:w="2592"/>
            <w:shd w:fill="F8FAFC"/>
            <w:tcMar>
              <w:top w:w="120" w:type="dxa"/>
              <w:bottom w:w="120" w:type="dxa"/>
              <w:left w:w="140" w:type="dxa"/>
              <w:right w:w="140" w:type="dxa"/>
            </w:tcMar>
          </w:tcPr>
          <w:p>
            <w:r>
              <w:rPr>
                <w:rFonts w:ascii="Arial" w:hAnsi="Arial"/>
                <w:color w:val="0F172A"/>
                <w:sz w:val="18"/>
              </w:rPr>
              <w:t>Vite</w:t>
            </w:r>
          </w:p>
        </w:tc>
        <w:tc>
          <w:tcPr>
            <w:tcW w:type="dxa" w:w="1440"/>
            <w:shd w:fill="F8FAFC"/>
            <w:tcMar>
              <w:top w:w="120" w:type="dxa"/>
              <w:bottom w:w="120" w:type="dxa"/>
              <w:left w:w="140" w:type="dxa"/>
              <w:right w:w="140" w:type="dxa"/>
            </w:tcMar>
          </w:tcPr>
          <w:p>
            <w:r>
              <w:rPr>
                <w:rFonts w:ascii="Arial" w:hAnsi="Arial"/>
                <w:color w:val="0F172A"/>
                <w:sz w:val="18"/>
              </w:rPr>
              <w:t>6.4.3</w:t>
            </w:r>
          </w:p>
        </w:tc>
        <w:tc>
          <w:tcPr>
            <w:tcW w:type="dxa" w:w="3168"/>
            <w:shd w:fill="F8FAFC"/>
            <w:tcMar>
              <w:top w:w="120" w:type="dxa"/>
              <w:bottom w:w="120" w:type="dxa"/>
              <w:left w:w="140" w:type="dxa"/>
              <w:right w:w="140" w:type="dxa"/>
            </w:tcMar>
          </w:tcPr>
          <w:p>
            <w:r>
              <w:rPr>
                <w:rFonts w:ascii="Arial" w:hAnsi="Arial"/>
                <w:color w:val="0F172A"/>
                <w:sz w:val="18"/>
              </w:rPr>
              <w:t>Sub-second HMR and tree-shaken Rollup production bundling</w:t>
            </w:r>
          </w:p>
        </w:tc>
      </w:tr>
      <w:tr>
        <w:tc>
          <w:tcPr>
            <w:tcW w:type="dxa" w:w="2160"/>
            <w:shd w:fill="FFFFFF"/>
            <w:tcMar>
              <w:top w:w="120" w:type="dxa"/>
              <w:bottom w:w="120" w:type="dxa"/>
              <w:left w:w="140" w:type="dxa"/>
              <w:right w:w="140" w:type="dxa"/>
            </w:tcMar>
          </w:tcPr>
          <w:p>
            <w:r>
              <w:rPr>
                <w:rFonts w:ascii="Arial" w:hAnsi="Arial"/>
                <w:color w:val="0F172A"/>
                <w:sz w:val="18"/>
              </w:rPr>
              <w:t>HTTP Client</w:t>
            </w:r>
          </w:p>
        </w:tc>
        <w:tc>
          <w:tcPr>
            <w:tcW w:type="dxa" w:w="2592"/>
            <w:shd w:fill="FFFFFF"/>
            <w:tcMar>
              <w:top w:w="120" w:type="dxa"/>
              <w:bottom w:w="120" w:type="dxa"/>
              <w:left w:w="140" w:type="dxa"/>
              <w:right w:w="140" w:type="dxa"/>
            </w:tcMar>
          </w:tcPr>
          <w:p>
            <w:r>
              <w:rPr>
                <w:rFonts w:ascii="Arial" w:hAnsi="Arial"/>
                <w:color w:val="0F172A"/>
                <w:sz w:val="18"/>
              </w:rPr>
              <w:t>Axios</w:t>
            </w:r>
          </w:p>
        </w:tc>
        <w:tc>
          <w:tcPr>
            <w:tcW w:type="dxa" w:w="1440"/>
            <w:shd w:fill="FFFFFF"/>
            <w:tcMar>
              <w:top w:w="120" w:type="dxa"/>
              <w:bottom w:w="120" w:type="dxa"/>
              <w:left w:w="140" w:type="dxa"/>
              <w:right w:w="140" w:type="dxa"/>
            </w:tcMar>
          </w:tcPr>
          <w:p>
            <w:r>
              <w:rPr>
                <w:rFonts w:ascii="Arial" w:hAnsi="Arial"/>
                <w:color w:val="0F172A"/>
                <w:sz w:val="18"/>
              </w:rPr>
              <w:t>1.7.9</w:t>
            </w:r>
          </w:p>
        </w:tc>
        <w:tc>
          <w:tcPr>
            <w:tcW w:type="dxa" w:w="3168"/>
            <w:shd w:fill="FFFFFF"/>
            <w:tcMar>
              <w:top w:w="120" w:type="dxa"/>
              <w:bottom w:w="120" w:type="dxa"/>
              <w:left w:w="140" w:type="dxa"/>
              <w:right w:w="140" w:type="dxa"/>
            </w:tcMar>
          </w:tcPr>
          <w:p>
            <w:r>
              <w:rPr>
                <w:rFonts w:ascii="Arial" w:hAnsi="Arial"/>
                <w:color w:val="0F172A"/>
                <w:sz w:val="18"/>
              </w:rPr>
              <w:t>Centralized REST client with automatic Bearer token interception</w:t>
            </w:r>
          </w:p>
        </w:tc>
      </w:tr>
      <w:tr>
        <w:tc>
          <w:tcPr>
            <w:tcW w:type="dxa" w:w="2160"/>
            <w:shd w:fill="F8FAFC"/>
            <w:tcMar>
              <w:top w:w="120" w:type="dxa"/>
              <w:bottom w:w="120" w:type="dxa"/>
              <w:left w:w="140" w:type="dxa"/>
              <w:right w:w="140" w:type="dxa"/>
            </w:tcMar>
          </w:tcPr>
          <w:p>
            <w:r>
              <w:rPr>
                <w:rFonts w:ascii="Arial" w:hAnsi="Arial"/>
                <w:color w:val="0F172A"/>
                <w:sz w:val="18"/>
              </w:rPr>
              <w:t>Backend Framework</w:t>
            </w:r>
          </w:p>
        </w:tc>
        <w:tc>
          <w:tcPr>
            <w:tcW w:type="dxa" w:w="2592"/>
            <w:shd w:fill="F8FAFC"/>
            <w:tcMar>
              <w:top w:w="120" w:type="dxa"/>
              <w:bottom w:w="120" w:type="dxa"/>
              <w:left w:w="140" w:type="dxa"/>
              <w:right w:w="140" w:type="dxa"/>
            </w:tcMar>
          </w:tcPr>
          <w:p>
            <w:r>
              <w:rPr>
                <w:rFonts w:ascii="Arial" w:hAnsi="Arial"/>
                <w:color w:val="0F172A"/>
                <w:sz w:val="18"/>
              </w:rPr>
              <w:t>FastAPI</w:t>
            </w:r>
          </w:p>
        </w:tc>
        <w:tc>
          <w:tcPr>
            <w:tcW w:type="dxa" w:w="1440"/>
            <w:shd w:fill="F8FAFC"/>
            <w:tcMar>
              <w:top w:w="120" w:type="dxa"/>
              <w:bottom w:w="120" w:type="dxa"/>
              <w:left w:w="140" w:type="dxa"/>
              <w:right w:w="140" w:type="dxa"/>
            </w:tcMar>
          </w:tcPr>
          <w:p>
            <w:r>
              <w:rPr>
                <w:rFonts w:ascii="Arial" w:hAnsi="Arial"/>
                <w:color w:val="0F172A"/>
                <w:sz w:val="18"/>
              </w:rPr>
              <w:t>0.115.6</w:t>
            </w:r>
          </w:p>
        </w:tc>
        <w:tc>
          <w:tcPr>
            <w:tcW w:type="dxa" w:w="3168"/>
            <w:shd w:fill="F8FAFC"/>
            <w:tcMar>
              <w:top w:w="120" w:type="dxa"/>
              <w:bottom w:w="120" w:type="dxa"/>
              <w:left w:w="140" w:type="dxa"/>
              <w:right w:w="140" w:type="dxa"/>
            </w:tcMar>
          </w:tcPr>
          <w:p>
            <w:r>
              <w:rPr>
                <w:rFonts w:ascii="Arial" w:hAnsi="Arial"/>
                <w:color w:val="0F172A"/>
                <w:sz w:val="18"/>
              </w:rPr>
              <w:t>Asynchronous Python ASGI framework with auto OpenAPI documentation</w:t>
            </w:r>
          </w:p>
        </w:tc>
      </w:tr>
      <w:tr>
        <w:tc>
          <w:tcPr>
            <w:tcW w:type="dxa" w:w="2160"/>
            <w:shd w:fill="FFFFFF"/>
            <w:tcMar>
              <w:top w:w="120" w:type="dxa"/>
              <w:bottom w:w="120" w:type="dxa"/>
              <w:left w:w="140" w:type="dxa"/>
              <w:right w:w="140" w:type="dxa"/>
            </w:tcMar>
          </w:tcPr>
          <w:p>
            <w:r>
              <w:rPr>
                <w:rFonts w:ascii="Arial" w:hAnsi="Arial"/>
                <w:color w:val="0F172A"/>
                <w:sz w:val="18"/>
              </w:rPr>
              <w:t>Server Runtime</w:t>
            </w:r>
          </w:p>
        </w:tc>
        <w:tc>
          <w:tcPr>
            <w:tcW w:type="dxa" w:w="2592"/>
            <w:shd w:fill="FFFFFF"/>
            <w:tcMar>
              <w:top w:w="120" w:type="dxa"/>
              <w:bottom w:w="120" w:type="dxa"/>
              <w:left w:w="140" w:type="dxa"/>
              <w:right w:w="140" w:type="dxa"/>
            </w:tcMar>
          </w:tcPr>
          <w:p>
            <w:r>
              <w:rPr>
                <w:rFonts w:ascii="Arial" w:hAnsi="Arial"/>
                <w:color w:val="0F172A"/>
                <w:sz w:val="18"/>
              </w:rPr>
              <w:t>Python</w:t>
            </w:r>
          </w:p>
        </w:tc>
        <w:tc>
          <w:tcPr>
            <w:tcW w:type="dxa" w:w="1440"/>
            <w:shd w:fill="FFFFFF"/>
            <w:tcMar>
              <w:top w:w="120" w:type="dxa"/>
              <w:bottom w:w="120" w:type="dxa"/>
              <w:left w:w="140" w:type="dxa"/>
              <w:right w:w="140" w:type="dxa"/>
            </w:tcMar>
          </w:tcPr>
          <w:p>
            <w:r>
              <w:rPr>
                <w:rFonts w:ascii="Arial" w:hAnsi="Arial"/>
                <w:color w:val="0F172A"/>
                <w:sz w:val="18"/>
              </w:rPr>
              <w:t>3.13.7</w:t>
            </w:r>
          </w:p>
        </w:tc>
        <w:tc>
          <w:tcPr>
            <w:tcW w:type="dxa" w:w="3168"/>
            <w:shd w:fill="FFFFFF"/>
            <w:tcMar>
              <w:top w:w="120" w:type="dxa"/>
              <w:bottom w:w="120" w:type="dxa"/>
              <w:left w:w="140" w:type="dxa"/>
              <w:right w:w="140" w:type="dxa"/>
            </w:tcMar>
          </w:tcPr>
          <w:p>
            <w:r>
              <w:rPr>
                <w:rFonts w:ascii="Arial" w:hAnsi="Arial"/>
                <w:color w:val="0F172A"/>
                <w:sz w:val="18"/>
              </w:rPr>
              <w:t>Backend runtime executing business logic and algorithms</w:t>
            </w:r>
          </w:p>
        </w:tc>
      </w:tr>
      <w:tr>
        <w:tc>
          <w:tcPr>
            <w:tcW w:type="dxa" w:w="2160"/>
            <w:shd w:fill="F8FAFC"/>
            <w:tcMar>
              <w:top w:w="120" w:type="dxa"/>
              <w:bottom w:w="120" w:type="dxa"/>
              <w:left w:w="140" w:type="dxa"/>
              <w:right w:w="140" w:type="dxa"/>
            </w:tcMar>
          </w:tcPr>
          <w:p>
            <w:r>
              <w:rPr>
                <w:rFonts w:ascii="Arial" w:hAnsi="Arial"/>
                <w:color w:val="0F172A"/>
                <w:sz w:val="18"/>
              </w:rPr>
              <w:t>ASGI Server</w:t>
            </w:r>
          </w:p>
        </w:tc>
        <w:tc>
          <w:tcPr>
            <w:tcW w:type="dxa" w:w="2592"/>
            <w:shd w:fill="F8FAFC"/>
            <w:tcMar>
              <w:top w:w="120" w:type="dxa"/>
              <w:bottom w:w="120" w:type="dxa"/>
              <w:left w:w="140" w:type="dxa"/>
              <w:right w:w="140" w:type="dxa"/>
            </w:tcMar>
          </w:tcPr>
          <w:p>
            <w:r>
              <w:rPr>
                <w:rFonts w:ascii="Arial" w:hAnsi="Arial"/>
                <w:color w:val="0F172A"/>
                <w:sz w:val="18"/>
              </w:rPr>
              <w:t>Uvicorn</w:t>
            </w:r>
          </w:p>
        </w:tc>
        <w:tc>
          <w:tcPr>
            <w:tcW w:type="dxa" w:w="1440"/>
            <w:shd w:fill="F8FAFC"/>
            <w:tcMar>
              <w:top w:w="120" w:type="dxa"/>
              <w:bottom w:w="120" w:type="dxa"/>
              <w:left w:w="140" w:type="dxa"/>
              <w:right w:w="140" w:type="dxa"/>
            </w:tcMar>
          </w:tcPr>
          <w:p>
            <w:r>
              <w:rPr>
                <w:rFonts w:ascii="Arial" w:hAnsi="Arial"/>
                <w:color w:val="0F172A"/>
                <w:sz w:val="18"/>
              </w:rPr>
              <w:t>0.34.0</w:t>
            </w:r>
          </w:p>
        </w:tc>
        <w:tc>
          <w:tcPr>
            <w:tcW w:type="dxa" w:w="3168"/>
            <w:shd w:fill="F8FAFC"/>
            <w:tcMar>
              <w:top w:w="120" w:type="dxa"/>
              <w:bottom w:w="120" w:type="dxa"/>
              <w:left w:w="140" w:type="dxa"/>
              <w:right w:w="140" w:type="dxa"/>
            </w:tcMar>
          </w:tcPr>
          <w:p>
            <w:r>
              <w:rPr>
                <w:rFonts w:ascii="Arial" w:hAnsi="Arial"/>
                <w:color w:val="0F172A"/>
                <w:sz w:val="18"/>
              </w:rPr>
              <w:t>Asynchronous HTTP/WebSocket event loop execution</w:t>
            </w:r>
          </w:p>
        </w:tc>
      </w:tr>
      <w:tr>
        <w:tc>
          <w:tcPr>
            <w:tcW w:type="dxa" w:w="2160"/>
            <w:shd w:fill="FFFFFF"/>
            <w:tcMar>
              <w:top w:w="120" w:type="dxa"/>
              <w:bottom w:w="120" w:type="dxa"/>
              <w:left w:w="140" w:type="dxa"/>
              <w:right w:w="140" w:type="dxa"/>
            </w:tcMar>
          </w:tcPr>
          <w:p>
            <w:r>
              <w:rPr>
                <w:rFonts w:ascii="Arial" w:hAnsi="Arial"/>
                <w:color w:val="0F172A"/>
                <w:sz w:val="18"/>
              </w:rPr>
              <w:t>ORM / Persistence</w:t>
            </w:r>
          </w:p>
        </w:tc>
        <w:tc>
          <w:tcPr>
            <w:tcW w:type="dxa" w:w="2592"/>
            <w:shd w:fill="FFFFFF"/>
            <w:tcMar>
              <w:top w:w="120" w:type="dxa"/>
              <w:bottom w:w="120" w:type="dxa"/>
              <w:left w:w="140" w:type="dxa"/>
              <w:right w:w="140" w:type="dxa"/>
            </w:tcMar>
          </w:tcPr>
          <w:p>
            <w:r>
              <w:rPr>
                <w:rFonts w:ascii="Arial" w:hAnsi="Arial"/>
                <w:color w:val="0F172A"/>
                <w:sz w:val="18"/>
              </w:rPr>
              <w:t>SQLAlchemy</w:t>
            </w:r>
          </w:p>
        </w:tc>
        <w:tc>
          <w:tcPr>
            <w:tcW w:type="dxa" w:w="1440"/>
            <w:shd w:fill="FFFFFF"/>
            <w:tcMar>
              <w:top w:w="120" w:type="dxa"/>
              <w:bottom w:w="120" w:type="dxa"/>
              <w:left w:w="140" w:type="dxa"/>
              <w:right w:w="140" w:type="dxa"/>
            </w:tcMar>
          </w:tcPr>
          <w:p>
            <w:r>
              <w:rPr>
                <w:rFonts w:ascii="Arial" w:hAnsi="Arial"/>
                <w:color w:val="0F172A"/>
                <w:sz w:val="18"/>
              </w:rPr>
              <w:t>2.0.36</w:t>
            </w:r>
          </w:p>
        </w:tc>
        <w:tc>
          <w:tcPr>
            <w:tcW w:type="dxa" w:w="3168"/>
            <w:shd w:fill="FFFFFF"/>
            <w:tcMar>
              <w:top w:w="120" w:type="dxa"/>
              <w:bottom w:w="120" w:type="dxa"/>
              <w:left w:w="140" w:type="dxa"/>
              <w:right w:w="140" w:type="dxa"/>
            </w:tcMar>
          </w:tcPr>
          <w:p>
            <w:r>
              <w:rPr>
                <w:rFonts w:ascii="Arial" w:hAnsi="Arial"/>
                <w:color w:val="0F172A"/>
                <w:sz w:val="18"/>
              </w:rPr>
              <w:t>Typed relational declarative models, foreign keys, and sessions</w:t>
            </w:r>
          </w:p>
        </w:tc>
      </w:tr>
      <w:tr>
        <w:tc>
          <w:tcPr>
            <w:tcW w:type="dxa" w:w="2160"/>
            <w:shd w:fill="F8FAFC"/>
            <w:tcMar>
              <w:top w:w="120" w:type="dxa"/>
              <w:bottom w:w="120" w:type="dxa"/>
              <w:left w:w="140" w:type="dxa"/>
              <w:right w:w="140" w:type="dxa"/>
            </w:tcMar>
          </w:tcPr>
          <w:p>
            <w:r>
              <w:rPr>
                <w:rFonts w:ascii="Arial" w:hAnsi="Arial"/>
                <w:color w:val="0F172A"/>
                <w:sz w:val="18"/>
              </w:rPr>
              <w:t>Data Validation</w:t>
            </w:r>
          </w:p>
        </w:tc>
        <w:tc>
          <w:tcPr>
            <w:tcW w:type="dxa" w:w="2592"/>
            <w:shd w:fill="F8FAFC"/>
            <w:tcMar>
              <w:top w:w="120" w:type="dxa"/>
              <w:bottom w:w="120" w:type="dxa"/>
              <w:left w:w="140" w:type="dxa"/>
              <w:right w:w="140" w:type="dxa"/>
            </w:tcMar>
          </w:tcPr>
          <w:p>
            <w:r>
              <w:rPr>
                <w:rFonts w:ascii="Arial" w:hAnsi="Arial"/>
                <w:color w:val="0F172A"/>
                <w:sz w:val="18"/>
              </w:rPr>
              <w:t>Pydantic &amp; Settings</w:t>
            </w:r>
          </w:p>
        </w:tc>
        <w:tc>
          <w:tcPr>
            <w:tcW w:type="dxa" w:w="1440"/>
            <w:shd w:fill="F8FAFC"/>
            <w:tcMar>
              <w:top w:w="120" w:type="dxa"/>
              <w:bottom w:w="120" w:type="dxa"/>
              <w:left w:w="140" w:type="dxa"/>
              <w:right w:w="140" w:type="dxa"/>
            </w:tcMar>
          </w:tcPr>
          <w:p>
            <w:r>
              <w:rPr>
                <w:rFonts w:ascii="Arial" w:hAnsi="Arial"/>
                <w:color w:val="0F172A"/>
                <w:sz w:val="18"/>
              </w:rPr>
              <w:t>2.10.4</w:t>
            </w:r>
          </w:p>
        </w:tc>
        <w:tc>
          <w:tcPr>
            <w:tcW w:type="dxa" w:w="3168"/>
            <w:shd w:fill="F8FAFC"/>
            <w:tcMar>
              <w:top w:w="120" w:type="dxa"/>
              <w:bottom w:w="120" w:type="dxa"/>
              <w:left w:w="140" w:type="dxa"/>
              <w:right w:w="140" w:type="dxa"/>
            </w:tcMar>
          </w:tcPr>
          <w:p>
            <w:r>
              <w:rPr>
                <w:rFonts w:ascii="Arial" w:hAnsi="Arial"/>
                <w:color w:val="0F172A"/>
                <w:sz w:val="18"/>
              </w:rPr>
              <w:t>Schema validation, type coercion, and environment configuration</w:t>
            </w:r>
          </w:p>
        </w:tc>
      </w:tr>
      <w:tr>
        <w:tc>
          <w:tcPr>
            <w:tcW w:type="dxa" w:w="2160"/>
            <w:shd w:fill="FFFFFF"/>
            <w:tcMar>
              <w:top w:w="120" w:type="dxa"/>
              <w:bottom w:w="120" w:type="dxa"/>
              <w:left w:w="140" w:type="dxa"/>
              <w:right w:w="140" w:type="dxa"/>
            </w:tcMar>
          </w:tcPr>
          <w:p>
            <w:r>
              <w:rPr>
                <w:rFonts w:ascii="Arial" w:hAnsi="Arial"/>
                <w:color w:val="0F172A"/>
                <w:sz w:val="18"/>
              </w:rPr>
              <w:t>Relational Database</w:t>
            </w:r>
          </w:p>
        </w:tc>
        <w:tc>
          <w:tcPr>
            <w:tcW w:type="dxa" w:w="2592"/>
            <w:shd w:fill="FFFFFF"/>
            <w:tcMar>
              <w:top w:w="120" w:type="dxa"/>
              <w:bottom w:w="120" w:type="dxa"/>
              <w:left w:w="140" w:type="dxa"/>
              <w:right w:w="140" w:type="dxa"/>
            </w:tcMar>
          </w:tcPr>
          <w:p>
            <w:r>
              <w:rPr>
                <w:rFonts w:ascii="Arial" w:hAnsi="Arial"/>
                <w:color w:val="0F172A"/>
                <w:sz w:val="18"/>
              </w:rPr>
              <w:t>PostgreSQL</w:t>
            </w:r>
          </w:p>
        </w:tc>
        <w:tc>
          <w:tcPr>
            <w:tcW w:type="dxa" w:w="1440"/>
            <w:shd w:fill="FFFFFF"/>
            <w:tcMar>
              <w:top w:w="120" w:type="dxa"/>
              <w:bottom w:w="120" w:type="dxa"/>
              <w:left w:w="140" w:type="dxa"/>
              <w:right w:w="140" w:type="dxa"/>
            </w:tcMar>
          </w:tcPr>
          <w:p>
            <w:r>
              <w:rPr>
                <w:rFonts w:ascii="Arial" w:hAnsi="Arial"/>
                <w:color w:val="0F172A"/>
                <w:sz w:val="18"/>
              </w:rPr>
              <w:t>16.x</w:t>
            </w:r>
          </w:p>
        </w:tc>
        <w:tc>
          <w:tcPr>
            <w:tcW w:type="dxa" w:w="3168"/>
            <w:shd w:fill="FFFFFF"/>
            <w:tcMar>
              <w:top w:w="120" w:type="dxa"/>
              <w:bottom w:w="120" w:type="dxa"/>
              <w:left w:w="140" w:type="dxa"/>
              <w:right w:w="140" w:type="dxa"/>
            </w:tcMar>
          </w:tcPr>
          <w:p>
            <w:r>
              <w:rPr>
                <w:rFonts w:ascii="Arial" w:hAnsi="Arial"/>
                <w:color w:val="0F172A"/>
                <w:sz w:val="18"/>
              </w:rPr>
              <w:t>ACID transactional relational data storage</w:t>
            </w:r>
          </w:p>
        </w:tc>
      </w:tr>
      <w:tr>
        <w:tc>
          <w:tcPr>
            <w:tcW w:type="dxa" w:w="2160"/>
            <w:shd w:fill="F8FAFC"/>
            <w:tcMar>
              <w:top w:w="120" w:type="dxa"/>
              <w:bottom w:w="120" w:type="dxa"/>
              <w:left w:w="140" w:type="dxa"/>
              <w:right w:w="140" w:type="dxa"/>
            </w:tcMar>
          </w:tcPr>
          <w:p>
            <w:r>
              <w:rPr>
                <w:rFonts w:ascii="Arial" w:hAnsi="Arial"/>
                <w:color w:val="0F172A"/>
                <w:sz w:val="18"/>
              </w:rPr>
              <w:t>Cloud Storage Client</w:t>
            </w:r>
          </w:p>
        </w:tc>
        <w:tc>
          <w:tcPr>
            <w:tcW w:type="dxa" w:w="2592"/>
            <w:shd w:fill="F8FAFC"/>
            <w:tcMar>
              <w:top w:w="120" w:type="dxa"/>
              <w:bottom w:w="120" w:type="dxa"/>
              <w:left w:w="140" w:type="dxa"/>
              <w:right w:w="140" w:type="dxa"/>
            </w:tcMar>
          </w:tcPr>
          <w:p>
            <w:r>
              <w:rPr>
                <w:rFonts w:ascii="Arial" w:hAnsi="Arial"/>
                <w:color w:val="0F172A"/>
                <w:sz w:val="18"/>
              </w:rPr>
              <w:t>Boto3 (AWS S3)</w:t>
            </w:r>
          </w:p>
        </w:tc>
        <w:tc>
          <w:tcPr>
            <w:tcW w:type="dxa" w:w="1440"/>
            <w:shd w:fill="F8FAFC"/>
            <w:tcMar>
              <w:top w:w="120" w:type="dxa"/>
              <w:bottom w:w="120" w:type="dxa"/>
              <w:left w:w="140" w:type="dxa"/>
              <w:right w:w="140" w:type="dxa"/>
            </w:tcMar>
          </w:tcPr>
          <w:p>
            <w:r>
              <w:rPr>
                <w:rFonts w:ascii="Arial" w:hAnsi="Arial"/>
                <w:color w:val="0F172A"/>
                <w:sz w:val="18"/>
              </w:rPr>
              <w:t>1.35.81</w:t>
            </w:r>
          </w:p>
        </w:tc>
        <w:tc>
          <w:tcPr>
            <w:tcW w:type="dxa" w:w="3168"/>
            <w:shd w:fill="F8FAFC"/>
            <w:tcMar>
              <w:top w:w="120" w:type="dxa"/>
              <w:bottom w:w="120" w:type="dxa"/>
              <w:left w:w="140" w:type="dxa"/>
              <w:right w:w="140" w:type="dxa"/>
            </w:tcMar>
          </w:tcPr>
          <w:p>
            <w:r>
              <w:rPr>
                <w:rFonts w:ascii="Arial" w:hAnsi="Arial"/>
                <w:color w:val="0F172A"/>
                <w:sz w:val="18"/>
              </w:rPr>
              <w:t>S3 binary ingestion, storage keys, and 5-min pre-signed URLs</w:t>
            </w:r>
          </w:p>
        </w:tc>
      </w:tr>
      <w:tr>
        <w:tc>
          <w:tcPr>
            <w:tcW w:type="dxa" w:w="2160"/>
            <w:shd w:fill="FFFFFF"/>
            <w:tcMar>
              <w:top w:w="120" w:type="dxa"/>
              <w:bottom w:w="120" w:type="dxa"/>
              <w:left w:w="140" w:type="dxa"/>
              <w:right w:w="140" w:type="dxa"/>
            </w:tcMar>
          </w:tcPr>
          <w:p>
            <w:r>
              <w:rPr>
                <w:rFonts w:ascii="Arial" w:hAnsi="Arial"/>
                <w:color w:val="0F172A"/>
                <w:sz w:val="18"/>
              </w:rPr>
              <w:t>Document Parsers</w:t>
            </w:r>
          </w:p>
        </w:tc>
        <w:tc>
          <w:tcPr>
            <w:tcW w:type="dxa" w:w="2592"/>
            <w:shd w:fill="FFFFFF"/>
            <w:tcMar>
              <w:top w:w="120" w:type="dxa"/>
              <w:bottom w:w="120" w:type="dxa"/>
              <w:left w:w="140" w:type="dxa"/>
              <w:right w:w="140" w:type="dxa"/>
            </w:tcMar>
          </w:tcPr>
          <w:p>
            <w:r>
              <w:rPr>
                <w:rFonts w:ascii="Arial" w:hAnsi="Arial"/>
                <w:color w:val="0F172A"/>
                <w:sz w:val="18"/>
              </w:rPr>
              <w:t>PyPDF2 / python-docx</w:t>
            </w:r>
          </w:p>
        </w:tc>
        <w:tc>
          <w:tcPr>
            <w:tcW w:type="dxa" w:w="1440"/>
            <w:shd w:fill="FFFFFF"/>
            <w:tcMar>
              <w:top w:w="120" w:type="dxa"/>
              <w:bottom w:w="120" w:type="dxa"/>
              <w:left w:w="140" w:type="dxa"/>
              <w:right w:w="140" w:type="dxa"/>
            </w:tcMar>
          </w:tcPr>
          <w:p>
            <w:r>
              <w:rPr>
                <w:rFonts w:ascii="Arial" w:hAnsi="Arial"/>
                <w:color w:val="0F172A"/>
                <w:sz w:val="18"/>
              </w:rPr>
              <w:t>3.0.1 / 1.2.0</w:t>
            </w:r>
          </w:p>
        </w:tc>
        <w:tc>
          <w:tcPr>
            <w:tcW w:type="dxa" w:w="3168"/>
            <w:shd w:fill="FFFFFF"/>
            <w:tcMar>
              <w:top w:w="120" w:type="dxa"/>
              <w:bottom w:w="120" w:type="dxa"/>
              <w:left w:w="140" w:type="dxa"/>
              <w:right w:w="140" w:type="dxa"/>
            </w:tcMar>
          </w:tcPr>
          <w:p>
            <w:r>
              <w:rPr>
                <w:rFonts w:ascii="Arial" w:hAnsi="Arial"/>
                <w:color w:val="0F172A"/>
                <w:sz w:val="18"/>
              </w:rPr>
              <w:t>Deterministic binary text extraction from PDF and Word documents</w:t>
            </w:r>
          </w:p>
        </w:tc>
      </w:tr>
      <w:tr>
        <w:tc>
          <w:tcPr>
            <w:tcW w:type="dxa" w:w="2160"/>
            <w:shd w:fill="F8FAFC"/>
            <w:tcMar>
              <w:top w:w="120" w:type="dxa"/>
              <w:bottom w:w="120" w:type="dxa"/>
              <w:left w:w="140" w:type="dxa"/>
              <w:right w:w="140" w:type="dxa"/>
            </w:tcMar>
          </w:tcPr>
          <w:p>
            <w:r>
              <w:rPr>
                <w:rFonts w:ascii="Arial" w:hAnsi="Arial"/>
                <w:color w:val="0F172A"/>
                <w:sz w:val="18"/>
              </w:rPr>
              <w:t>Telephony / SMS</w:t>
            </w:r>
          </w:p>
        </w:tc>
        <w:tc>
          <w:tcPr>
            <w:tcW w:type="dxa" w:w="2592"/>
            <w:shd w:fill="F8FAFC"/>
            <w:tcMar>
              <w:top w:w="120" w:type="dxa"/>
              <w:bottom w:w="120" w:type="dxa"/>
              <w:left w:w="140" w:type="dxa"/>
              <w:right w:w="140" w:type="dxa"/>
            </w:tcMar>
          </w:tcPr>
          <w:p>
            <w:r>
              <w:rPr>
                <w:rFonts w:ascii="Arial" w:hAnsi="Arial"/>
                <w:color w:val="0F172A"/>
                <w:sz w:val="18"/>
              </w:rPr>
              <w:t>Twilio SDK</w:t>
            </w:r>
          </w:p>
        </w:tc>
        <w:tc>
          <w:tcPr>
            <w:tcW w:type="dxa" w:w="1440"/>
            <w:shd w:fill="F8FAFC"/>
            <w:tcMar>
              <w:top w:w="120" w:type="dxa"/>
              <w:bottom w:w="120" w:type="dxa"/>
              <w:left w:w="140" w:type="dxa"/>
              <w:right w:w="140" w:type="dxa"/>
            </w:tcMar>
          </w:tcPr>
          <w:p>
            <w:r>
              <w:rPr>
                <w:rFonts w:ascii="Arial" w:hAnsi="Arial"/>
                <w:color w:val="0F172A"/>
                <w:sz w:val="18"/>
              </w:rPr>
              <w:t>9.4.0</w:t>
            </w:r>
          </w:p>
        </w:tc>
        <w:tc>
          <w:tcPr>
            <w:tcW w:type="dxa" w:w="3168"/>
            <w:shd w:fill="F8FAFC"/>
            <w:tcMar>
              <w:top w:w="120" w:type="dxa"/>
              <w:bottom w:w="120" w:type="dxa"/>
              <w:left w:w="140" w:type="dxa"/>
              <w:right w:w="140" w:type="dxa"/>
            </w:tcMar>
          </w:tcPr>
          <w:p>
            <w:r>
              <w:rPr>
                <w:rFonts w:ascii="Arial" w:hAnsi="Arial"/>
                <w:color w:val="0F172A"/>
                <w:sz w:val="18"/>
              </w:rPr>
              <w:t>International E.164 SMS dispatch for Phone OTP authentication</w:t>
            </w:r>
          </w:p>
        </w:tc>
      </w:tr>
      <w:tr>
        <w:tc>
          <w:tcPr>
            <w:tcW w:type="dxa" w:w="2160"/>
            <w:shd w:fill="FFFFFF"/>
            <w:tcMar>
              <w:top w:w="120" w:type="dxa"/>
              <w:bottom w:w="120" w:type="dxa"/>
              <w:left w:w="140" w:type="dxa"/>
              <w:right w:w="140" w:type="dxa"/>
            </w:tcMar>
          </w:tcPr>
          <w:p>
            <w:r>
              <w:rPr>
                <w:rFonts w:ascii="Arial" w:hAnsi="Arial"/>
                <w:color w:val="0F172A"/>
                <w:sz w:val="18"/>
              </w:rPr>
              <w:t>Email Service</w:t>
            </w:r>
          </w:p>
        </w:tc>
        <w:tc>
          <w:tcPr>
            <w:tcW w:type="dxa" w:w="2592"/>
            <w:shd w:fill="FFFFFF"/>
            <w:tcMar>
              <w:top w:w="120" w:type="dxa"/>
              <w:bottom w:w="120" w:type="dxa"/>
              <w:left w:w="140" w:type="dxa"/>
              <w:right w:w="140" w:type="dxa"/>
            </w:tcMar>
          </w:tcPr>
          <w:p>
            <w:r>
              <w:rPr>
                <w:rFonts w:ascii="Arial" w:hAnsi="Arial"/>
                <w:color w:val="0F172A"/>
                <w:sz w:val="18"/>
              </w:rPr>
              <w:t>SendGrid SDK</w:t>
            </w:r>
          </w:p>
        </w:tc>
        <w:tc>
          <w:tcPr>
            <w:tcW w:type="dxa" w:w="1440"/>
            <w:shd w:fill="FFFFFF"/>
            <w:tcMar>
              <w:top w:w="120" w:type="dxa"/>
              <w:bottom w:w="120" w:type="dxa"/>
              <w:left w:w="140" w:type="dxa"/>
              <w:right w:w="140" w:type="dxa"/>
            </w:tcMar>
          </w:tcPr>
          <w:p>
            <w:r>
              <w:rPr>
                <w:rFonts w:ascii="Arial" w:hAnsi="Arial"/>
                <w:color w:val="0F172A"/>
                <w:sz w:val="18"/>
              </w:rPr>
              <w:t>6.11.0</w:t>
            </w:r>
          </w:p>
        </w:tc>
        <w:tc>
          <w:tcPr>
            <w:tcW w:type="dxa" w:w="3168"/>
            <w:shd w:fill="FFFFFF"/>
            <w:tcMar>
              <w:top w:w="120" w:type="dxa"/>
              <w:bottom w:w="120" w:type="dxa"/>
              <w:left w:w="140" w:type="dxa"/>
              <w:right w:w="140" w:type="dxa"/>
            </w:tcMar>
          </w:tcPr>
          <w:p>
            <w:r>
              <w:rPr>
                <w:rFonts w:ascii="Arial" w:hAnsi="Arial"/>
                <w:color w:val="0F172A"/>
                <w:sz w:val="18"/>
              </w:rPr>
              <w:t>Transactional email delivery for interview notifications and updates</w:t>
            </w:r>
          </w:p>
        </w:tc>
      </w:tr>
      <w:tr>
        <w:tc>
          <w:tcPr>
            <w:tcW w:type="dxa" w:w="2160"/>
            <w:shd w:fill="F8FAFC"/>
            <w:tcMar>
              <w:top w:w="120" w:type="dxa"/>
              <w:bottom w:w="120" w:type="dxa"/>
              <w:left w:w="140" w:type="dxa"/>
              <w:right w:w="140" w:type="dxa"/>
            </w:tcMar>
          </w:tcPr>
          <w:p>
            <w:r>
              <w:rPr>
                <w:rFonts w:ascii="Arial" w:hAnsi="Arial"/>
                <w:color w:val="0F172A"/>
                <w:sz w:val="18"/>
              </w:rPr>
              <w:t>Generative AI</w:t>
            </w:r>
          </w:p>
        </w:tc>
        <w:tc>
          <w:tcPr>
            <w:tcW w:type="dxa" w:w="2592"/>
            <w:shd w:fill="F8FAFC"/>
            <w:tcMar>
              <w:top w:w="120" w:type="dxa"/>
              <w:bottom w:w="120" w:type="dxa"/>
              <w:left w:w="140" w:type="dxa"/>
              <w:right w:w="140" w:type="dxa"/>
            </w:tcMar>
          </w:tcPr>
          <w:p>
            <w:r>
              <w:rPr>
                <w:rFonts w:ascii="Arial" w:hAnsi="Arial"/>
                <w:color w:val="0F172A"/>
                <w:sz w:val="18"/>
              </w:rPr>
              <w:t>Google Gemini REST API</w:t>
            </w:r>
          </w:p>
        </w:tc>
        <w:tc>
          <w:tcPr>
            <w:tcW w:type="dxa" w:w="1440"/>
            <w:shd w:fill="F8FAFC"/>
            <w:tcMar>
              <w:top w:w="120" w:type="dxa"/>
              <w:bottom w:w="120" w:type="dxa"/>
              <w:left w:w="140" w:type="dxa"/>
              <w:right w:w="140" w:type="dxa"/>
            </w:tcMar>
          </w:tcPr>
          <w:p>
            <w:r>
              <w:rPr>
                <w:rFonts w:ascii="Arial" w:hAnsi="Arial"/>
                <w:color w:val="0F172A"/>
                <w:sz w:val="18"/>
              </w:rPr>
              <w:t>1.0.0</w:t>
            </w:r>
          </w:p>
        </w:tc>
        <w:tc>
          <w:tcPr>
            <w:tcW w:type="dxa" w:w="3168"/>
            <w:shd w:fill="F8FAFC"/>
            <w:tcMar>
              <w:top w:w="120" w:type="dxa"/>
              <w:bottom w:w="120" w:type="dxa"/>
              <w:left w:w="140" w:type="dxa"/>
              <w:right w:w="140" w:type="dxa"/>
            </w:tcMar>
          </w:tcPr>
          <w:p>
            <w:r>
              <w:rPr>
                <w:rFonts w:ascii="Arial" w:hAnsi="Arial"/>
                <w:color w:val="0F172A"/>
                <w:sz w:val="18"/>
              </w:rPr>
              <w:t>Semantic candidate-job fit analysis and interview questions</w:t>
            </w:r>
          </w:p>
        </w:tc>
      </w:tr>
      <w:tr>
        <w:tc>
          <w:tcPr>
            <w:tcW w:type="dxa" w:w="2160"/>
            <w:shd w:fill="FFFFFF"/>
            <w:tcMar>
              <w:top w:w="120" w:type="dxa"/>
              <w:bottom w:w="120" w:type="dxa"/>
              <w:left w:w="140" w:type="dxa"/>
              <w:right w:w="140" w:type="dxa"/>
            </w:tcMar>
          </w:tcPr>
          <w:p>
            <w:r>
              <w:rPr>
                <w:rFonts w:ascii="Arial" w:hAnsi="Arial"/>
                <w:color w:val="0F172A"/>
                <w:sz w:val="18"/>
              </w:rPr>
              <w:t>Password Security</w:t>
            </w:r>
          </w:p>
        </w:tc>
        <w:tc>
          <w:tcPr>
            <w:tcW w:type="dxa" w:w="2592"/>
            <w:shd w:fill="FFFFFF"/>
            <w:tcMar>
              <w:top w:w="120" w:type="dxa"/>
              <w:bottom w:w="120" w:type="dxa"/>
              <w:left w:w="140" w:type="dxa"/>
              <w:right w:w="140" w:type="dxa"/>
            </w:tcMar>
          </w:tcPr>
          <w:p>
            <w:r>
              <w:rPr>
                <w:rFonts w:ascii="Arial" w:hAnsi="Arial"/>
                <w:color w:val="0F172A"/>
                <w:sz w:val="18"/>
              </w:rPr>
              <w:t>Passlib (Bcrypt)</w:t>
            </w:r>
          </w:p>
        </w:tc>
        <w:tc>
          <w:tcPr>
            <w:tcW w:type="dxa" w:w="1440"/>
            <w:shd w:fill="FFFFFF"/>
            <w:tcMar>
              <w:top w:w="120" w:type="dxa"/>
              <w:bottom w:w="120" w:type="dxa"/>
              <w:left w:w="140" w:type="dxa"/>
              <w:right w:w="140" w:type="dxa"/>
            </w:tcMar>
          </w:tcPr>
          <w:p>
            <w:r>
              <w:rPr>
                <w:rFonts w:ascii="Arial" w:hAnsi="Arial"/>
                <w:color w:val="0F172A"/>
                <w:sz w:val="18"/>
              </w:rPr>
              <w:t>1.7.4</w:t>
            </w:r>
          </w:p>
        </w:tc>
        <w:tc>
          <w:tcPr>
            <w:tcW w:type="dxa" w:w="3168"/>
            <w:shd w:fill="FFFFFF"/>
            <w:tcMar>
              <w:top w:w="120" w:type="dxa"/>
              <w:bottom w:w="120" w:type="dxa"/>
              <w:left w:w="140" w:type="dxa"/>
              <w:right w:w="140" w:type="dxa"/>
            </w:tcMar>
          </w:tcPr>
          <w:p>
            <w:r>
              <w:rPr>
                <w:rFonts w:ascii="Arial" w:hAnsi="Arial"/>
                <w:color w:val="0F172A"/>
                <w:sz w:val="18"/>
              </w:rPr>
              <w:t>Cryptographic salt-and-hash storage for user passwords</w:t>
            </w:r>
          </w:p>
        </w:tc>
      </w:tr>
      <w:tr>
        <w:tc>
          <w:tcPr>
            <w:tcW w:type="dxa" w:w="2160"/>
            <w:shd w:fill="F8FAFC"/>
            <w:tcMar>
              <w:top w:w="120" w:type="dxa"/>
              <w:bottom w:w="120" w:type="dxa"/>
              <w:left w:w="140" w:type="dxa"/>
              <w:right w:w="140" w:type="dxa"/>
            </w:tcMar>
          </w:tcPr>
          <w:p>
            <w:r>
              <w:rPr>
                <w:rFonts w:ascii="Arial" w:hAnsi="Arial"/>
                <w:color w:val="0F172A"/>
                <w:sz w:val="18"/>
              </w:rPr>
              <w:t>Security Tokens</w:t>
            </w:r>
          </w:p>
        </w:tc>
        <w:tc>
          <w:tcPr>
            <w:tcW w:type="dxa" w:w="2592"/>
            <w:shd w:fill="F8FAFC"/>
            <w:tcMar>
              <w:top w:w="120" w:type="dxa"/>
              <w:bottom w:w="120" w:type="dxa"/>
              <w:left w:w="140" w:type="dxa"/>
              <w:right w:w="140" w:type="dxa"/>
            </w:tcMar>
          </w:tcPr>
          <w:p>
            <w:r>
              <w:rPr>
                <w:rFonts w:ascii="Arial" w:hAnsi="Arial"/>
                <w:color w:val="0F172A"/>
                <w:sz w:val="18"/>
              </w:rPr>
              <w:t>PyJWT</w:t>
            </w:r>
          </w:p>
        </w:tc>
        <w:tc>
          <w:tcPr>
            <w:tcW w:type="dxa" w:w="1440"/>
            <w:shd w:fill="F8FAFC"/>
            <w:tcMar>
              <w:top w:w="120" w:type="dxa"/>
              <w:bottom w:w="120" w:type="dxa"/>
              <w:left w:w="140" w:type="dxa"/>
              <w:right w:w="140" w:type="dxa"/>
            </w:tcMar>
          </w:tcPr>
          <w:p>
            <w:r>
              <w:rPr>
                <w:rFonts w:ascii="Arial" w:hAnsi="Arial"/>
                <w:color w:val="0F172A"/>
                <w:sz w:val="18"/>
              </w:rPr>
              <w:t>2.10.1</w:t>
            </w:r>
          </w:p>
        </w:tc>
        <w:tc>
          <w:tcPr>
            <w:tcW w:type="dxa" w:w="3168"/>
            <w:shd w:fill="F8FAFC"/>
            <w:tcMar>
              <w:top w:w="120" w:type="dxa"/>
              <w:bottom w:w="120" w:type="dxa"/>
              <w:left w:w="140" w:type="dxa"/>
              <w:right w:w="140" w:type="dxa"/>
            </w:tcMar>
          </w:tcPr>
          <w:p>
            <w:r>
              <w:rPr>
                <w:rFonts w:ascii="Arial" w:hAnsi="Arial"/>
                <w:color w:val="0F172A"/>
                <w:sz w:val="18"/>
              </w:rPr>
              <w:t>Stateless HMAC-SHA256 Bearer access token verification</w:t>
            </w:r>
          </w:p>
        </w:tc>
      </w:tr>
      <w:tr>
        <w:tc>
          <w:tcPr>
            <w:tcW w:type="dxa" w:w="2160"/>
            <w:shd w:fill="FFFFFF"/>
            <w:tcMar>
              <w:top w:w="120" w:type="dxa"/>
              <w:bottom w:w="120" w:type="dxa"/>
              <w:left w:w="140" w:type="dxa"/>
              <w:right w:w="140" w:type="dxa"/>
            </w:tcMar>
          </w:tcPr>
          <w:p>
            <w:r>
              <w:rPr>
                <w:rFonts w:ascii="Arial" w:hAnsi="Arial"/>
                <w:color w:val="0F172A"/>
                <w:sz w:val="18"/>
              </w:rPr>
              <w:t>Rate Limiting</w:t>
            </w:r>
          </w:p>
        </w:tc>
        <w:tc>
          <w:tcPr>
            <w:tcW w:type="dxa" w:w="2592"/>
            <w:shd w:fill="FFFFFF"/>
            <w:tcMar>
              <w:top w:w="120" w:type="dxa"/>
              <w:bottom w:w="120" w:type="dxa"/>
              <w:left w:w="140" w:type="dxa"/>
              <w:right w:w="140" w:type="dxa"/>
            </w:tcMar>
          </w:tcPr>
          <w:p>
            <w:r>
              <w:rPr>
                <w:rFonts w:ascii="Arial" w:hAnsi="Arial"/>
                <w:color w:val="0F172A"/>
                <w:sz w:val="18"/>
              </w:rPr>
              <w:t>SlowAPI</w:t>
            </w:r>
          </w:p>
        </w:tc>
        <w:tc>
          <w:tcPr>
            <w:tcW w:type="dxa" w:w="1440"/>
            <w:shd w:fill="FFFFFF"/>
            <w:tcMar>
              <w:top w:w="120" w:type="dxa"/>
              <w:bottom w:w="120" w:type="dxa"/>
              <w:left w:w="140" w:type="dxa"/>
              <w:right w:w="140" w:type="dxa"/>
            </w:tcMar>
          </w:tcPr>
          <w:p>
            <w:r>
              <w:rPr>
                <w:rFonts w:ascii="Arial" w:hAnsi="Arial"/>
                <w:color w:val="0F172A"/>
                <w:sz w:val="18"/>
              </w:rPr>
              <w:t>0.1.9</w:t>
            </w:r>
          </w:p>
        </w:tc>
        <w:tc>
          <w:tcPr>
            <w:tcW w:type="dxa" w:w="3168"/>
            <w:shd w:fill="FFFFFF"/>
            <w:tcMar>
              <w:top w:w="120" w:type="dxa"/>
              <w:bottom w:w="120" w:type="dxa"/>
              <w:left w:w="140" w:type="dxa"/>
              <w:right w:w="140" w:type="dxa"/>
            </w:tcMar>
          </w:tcPr>
          <w:p>
            <w:r>
              <w:rPr>
                <w:rFonts w:ascii="Arial" w:hAnsi="Arial"/>
                <w:color w:val="0F172A"/>
                <w:sz w:val="18"/>
              </w:rPr>
              <w:t>In-memory endpoint throttling to prevent brute-force abuse</w:t>
            </w:r>
          </w:p>
        </w:tc>
      </w:tr>
    </w:tbl>
    <w:p>
      <w:pPr>
        <w:pStyle w:val="Heading1"/>
      </w:pPr>
      <w:r>
        <w:t>3. User Personas &amp; Role-Based Access Control (RBAC)</w:t>
      </w:r>
    </w:p>
    <w:p>
      <w:r>
        <w:rPr>
          <w:b/>
        </w:rPr>
        <w:t>3.1 User Personas</w:t>
        <w:br/>
      </w:r>
      <w:r>
        <w:t>1. System Administrator (Role ID: 1, Admin): Platform owner responsible for tenant governance, provisioning HR and Recruiter accounts, toggling account active/deactivated statuses, permanent relational cascade user deletions, master skill catalog curation, and system telemetry.</w:t>
        <w:br/>
        <w:t>2. HR Manager (Role ID: 2, HR): Strategic talent evaluation officer responsible for reviewing screened candidate shortlists, approving/rejecting candidates, scheduling technical/HR interviews with Google Meet links, submitting multi-criteria evaluation scorecards, and issuing candidate notifications.</w:t>
        <w:br/>
        <w:t>3. Technical Recruiter (Role ID: 3, Recruiter): Tactical sourcing lead responsible for creating and maintaining job requisitions, defining mandatory vs. preferred skills with weights, running the automated candidate matching engine, reviewing ranked scores, and screening viable talent.</w:t>
        <w:br/>
        <w:t>4. Candidate (Role ID: 4, Candidate): Job applicant responsible for profile creation, uploading resumes to S3, viewing extracted plain text and parsed structured attributes, declaring skill proficiencies, and tracking real-time application and interview statuses.</w:t>
      </w:r>
    </w:p>
    <w:p>
      <w:r>
        <w:rPr>
          <w:b/>
        </w:rPr>
        <w:t>3.2 Comprehensive RBAC Permission Matrix</w:t>
        <w:br/>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60"/>
        <w:gridCol w:w="1560"/>
        <w:gridCol w:w="1560"/>
        <w:gridCol w:w="1560"/>
        <w:gridCol w:w="1560"/>
        <w:gridCol w:w="1560"/>
      </w:tblGrid>
      <w:tr>
        <w:tc>
          <w:tcPr>
            <w:tcW w:type="dxa" w:w="3600"/>
            <w:shd w:fill="1E293B"/>
            <w:tcMar>
              <w:top w:w="140" w:type="dxa"/>
              <w:bottom w:w="140" w:type="dxa"/>
              <w:left w:w="140" w:type="dxa"/>
              <w:right w:w="140" w:type="dxa"/>
            </w:tcMar>
          </w:tcPr>
          <w:p>
            <w:pPr>
              <w:jc w:val="left"/>
            </w:pPr>
            <w:r>
              <w:rPr>
                <w:rFonts w:ascii="Arial" w:hAnsi="Arial"/>
                <w:b/>
                <w:color w:val="FFFFFF"/>
                <w:sz w:val="19"/>
              </w:rPr>
              <w:t>Functional Capability</w:t>
            </w:r>
          </w:p>
        </w:tc>
        <w:tc>
          <w:tcPr>
            <w:tcW w:type="dxa" w:w="1152"/>
            <w:shd w:fill="1E293B"/>
            <w:tcMar>
              <w:top w:w="140" w:type="dxa"/>
              <w:bottom w:w="140" w:type="dxa"/>
              <w:left w:w="140" w:type="dxa"/>
              <w:right w:w="140" w:type="dxa"/>
            </w:tcMar>
          </w:tcPr>
          <w:p>
            <w:pPr>
              <w:jc w:val="left"/>
            </w:pPr>
            <w:r>
              <w:rPr>
                <w:rFonts w:ascii="Arial" w:hAnsi="Arial"/>
                <w:b/>
                <w:color w:val="FFFFFF"/>
                <w:sz w:val="19"/>
              </w:rPr>
              <w:t>Public</w:t>
            </w:r>
          </w:p>
        </w:tc>
        <w:tc>
          <w:tcPr>
            <w:tcW w:type="dxa" w:w="1152"/>
            <w:shd w:fill="1E293B"/>
            <w:tcMar>
              <w:top w:w="140" w:type="dxa"/>
              <w:bottom w:w="140" w:type="dxa"/>
              <w:left w:w="140" w:type="dxa"/>
              <w:right w:w="140" w:type="dxa"/>
            </w:tcMar>
          </w:tcPr>
          <w:p>
            <w:pPr>
              <w:jc w:val="left"/>
            </w:pPr>
            <w:r>
              <w:rPr>
                <w:rFonts w:ascii="Arial" w:hAnsi="Arial"/>
                <w:b/>
                <w:color w:val="FFFFFF"/>
                <w:sz w:val="19"/>
              </w:rPr>
              <w:t>Candidate</w:t>
            </w:r>
          </w:p>
        </w:tc>
        <w:tc>
          <w:tcPr>
            <w:tcW w:type="dxa" w:w="1152"/>
            <w:shd w:fill="1E293B"/>
            <w:tcMar>
              <w:top w:w="140" w:type="dxa"/>
              <w:bottom w:w="140" w:type="dxa"/>
              <w:left w:w="140" w:type="dxa"/>
              <w:right w:w="140" w:type="dxa"/>
            </w:tcMar>
          </w:tcPr>
          <w:p>
            <w:pPr>
              <w:jc w:val="left"/>
            </w:pPr>
            <w:r>
              <w:rPr>
                <w:rFonts w:ascii="Arial" w:hAnsi="Arial"/>
                <w:b/>
                <w:color w:val="FFFFFF"/>
                <w:sz w:val="19"/>
              </w:rPr>
              <w:t>Recruiter</w:t>
            </w:r>
          </w:p>
        </w:tc>
        <w:tc>
          <w:tcPr>
            <w:tcW w:type="dxa" w:w="1152"/>
            <w:shd w:fill="1E293B"/>
            <w:tcMar>
              <w:top w:w="140" w:type="dxa"/>
              <w:bottom w:w="140" w:type="dxa"/>
              <w:left w:w="140" w:type="dxa"/>
              <w:right w:w="140" w:type="dxa"/>
            </w:tcMar>
          </w:tcPr>
          <w:p>
            <w:pPr>
              <w:jc w:val="left"/>
            </w:pPr>
            <w:r>
              <w:rPr>
                <w:rFonts w:ascii="Arial" w:hAnsi="Arial"/>
                <w:b/>
                <w:color w:val="FFFFFF"/>
                <w:sz w:val="19"/>
              </w:rPr>
              <w:t>HR</w:t>
            </w:r>
          </w:p>
        </w:tc>
        <w:tc>
          <w:tcPr>
            <w:tcW w:type="dxa" w:w="1152"/>
            <w:shd w:fill="1E293B"/>
            <w:tcMar>
              <w:top w:w="140" w:type="dxa"/>
              <w:bottom w:w="140" w:type="dxa"/>
              <w:left w:w="140" w:type="dxa"/>
              <w:right w:w="140" w:type="dxa"/>
            </w:tcMar>
          </w:tcPr>
          <w:p>
            <w:pPr>
              <w:jc w:val="left"/>
            </w:pPr>
            <w:r>
              <w:rPr>
                <w:rFonts w:ascii="Arial" w:hAnsi="Arial"/>
                <w:b/>
                <w:color w:val="FFFFFF"/>
                <w:sz w:val="19"/>
              </w:rPr>
              <w:t>Admin</w:t>
            </w:r>
          </w:p>
        </w:tc>
      </w:tr>
      <w:tr>
        <w:tc>
          <w:tcPr>
            <w:tcW w:type="dxa" w:w="3600"/>
            <w:shd w:fill="FFFFFF"/>
            <w:tcMar>
              <w:top w:w="120" w:type="dxa"/>
              <w:bottom w:w="120" w:type="dxa"/>
              <w:left w:w="140" w:type="dxa"/>
              <w:right w:w="140" w:type="dxa"/>
            </w:tcMar>
          </w:tcPr>
          <w:p>
            <w:r>
              <w:rPr>
                <w:rFonts w:ascii="Arial" w:hAnsi="Arial"/>
                <w:color w:val="0F172A"/>
                <w:sz w:val="18"/>
              </w:rPr>
              <w:t>View Landing Page &amp; Marketing Demo</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r>
      <w:tr>
        <w:tc>
          <w:tcPr>
            <w:tcW w:type="dxa" w:w="3600"/>
            <w:shd w:fill="F8FAFC"/>
            <w:tcMar>
              <w:top w:w="120" w:type="dxa"/>
              <w:bottom w:w="120" w:type="dxa"/>
              <w:left w:w="140" w:type="dxa"/>
              <w:right w:w="140" w:type="dxa"/>
            </w:tcMar>
          </w:tcPr>
          <w:p>
            <w:r>
              <w:rPr>
                <w:rFonts w:ascii="Arial" w:hAnsi="Arial"/>
                <w:color w:val="0F172A"/>
                <w:sz w:val="18"/>
              </w:rPr>
              <w:t>Candidate Self-Registration</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r>
      <w:tr>
        <w:tc>
          <w:tcPr>
            <w:tcW w:type="dxa" w:w="3600"/>
            <w:shd w:fill="FFFFFF"/>
            <w:tcMar>
              <w:top w:w="120" w:type="dxa"/>
              <w:bottom w:w="120" w:type="dxa"/>
              <w:left w:w="140" w:type="dxa"/>
              <w:right w:w="140" w:type="dxa"/>
            </w:tcMar>
          </w:tcPr>
          <w:p>
            <w:r>
              <w:rPr>
                <w:rFonts w:ascii="Arial" w:hAnsi="Arial"/>
                <w:color w:val="0F172A"/>
                <w:sz w:val="18"/>
              </w:rPr>
              <w:t>Email / Password Authentication</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r>
      <w:tr>
        <w:tc>
          <w:tcPr>
            <w:tcW w:type="dxa" w:w="3600"/>
            <w:shd w:fill="F8FAFC"/>
            <w:tcMar>
              <w:top w:w="120" w:type="dxa"/>
              <w:bottom w:w="120" w:type="dxa"/>
              <w:left w:w="140" w:type="dxa"/>
              <w:right w:w="140" w:type="dxa"/>
            </w:tcMar>
          </w:tcPr>
          <w:p>
            <w:r>
              <w:rPr>
                <w:rFonts w:ascii="Arial" w:hAnsi="Arial"/>
                <w:color w:val="0F172A"/>
                <w:sz w:val="18"/>
              </w:rPr>
              <w:t>Phone OTP Request &amp; Verification</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r>
      <w:tr>
        <w:tc>
          <w:tcPr>
            <w:tcW w:type="dxa" w:w="3600"/>
            <w:shd w:fill="FFFFFF"/>
            <w:tcMar>
              <w:top w:w="120" w:type="dxa"/>
              <w:bottom w:w="120" w:type="dxa"/>
              <w:left w:w="140" w:type="dxa"/>
              <w:right w:w="140" w:type="dxa"/>
            </w:tcMar>
          </w:tcPr>
          <w:p>
            <w:r>
              <w:rPr>
                <w:rFonts w:ascii="Arial" w:hAnsi="Arial"/>
                <w:color w:val="0F172A"/>
                <w:sz w:val="18"/>
              </w:rPr>
              <w:t>Manage Own Candidate Profile &amp; CTC</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r>
      <w:tr>
        <w:tc>
          <w:tcPr>
            <w:tcW w:type="dxa" w:w="3600"/>
            <w:shd w:fill="F8FAFC"/>
            <w:tcMar>
              <w:top w:w="120" w:type="dxa"/>
              <w:bottom w:w="120" w:type="dxa"/>
              <w:left w:w="140" w:type="dxa"/>
              <w:right w:w="140" w:type="dxa"/>
            </w:tcMar>
          </w:tcPr>
          <w:p>
            <w:r>
              <w:rPr>
                <w:rFonts w:ascii="Arial" w:hAnsi="Arial"/>
                <w:color w:val="0F172A"/>
                <w:sz w:val="18"/>
              </w:rPr>
              <w:t>Upload Resume &amp; View Parsed Data</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r>
      <w:tr>
        <w:tc>
          <w:tcPr>
            <w:tcW w:type="dxa" w:w="3600"/>
            <w:shd w:fill="FFFFFF"/>
            <w:tcMar>
              <w:top w:w="120" w:type="dxa"/>
              <w:bottom w:w="120" w:type="dxa"/>
              <w:left w:w="140" w:type="dxa"/>
              <w:right w:w="140" w:type="dxa"/>
            </w:tcMar>
          </w:tcPr>
          <w:p>
            <w:r>
              <w:rPr>
                <w:rFonts w:ascii="Arial" w:hAnsi="Arial"/>
                <w:color w:val="0F172A"/>
                <w:sz w:val="18"/>
              </w:rPr>
              <w:t>View Personal Hiring Pipeline</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r>
      <w:tr>
        <w:tc>
          <w:tcPr>
            <w:tcW w:type="dxa" w:w="3600"/>
            <w:shd w:fill="F8FAFC"/>
            <w:tcMar>
              <w:top w:w="120" w:type="dxa"/>
              <w:bottom w:w="120" w:type="dxa"/>
              <w:left w:w="140" w:type="dxa"/>
              <w:right w:w="140" w:type="dxa"/>
            </w:tcMar>
          </w:tcPr>
          <w:p>
            <w:r>
              <w:rPr>
                <w:rFonts w:ascii="Arial" w:hAnsi="Arial"/>
                <w:color w:val="0F172A"/>
                <w:sz w:val="18"/>
              </w:rPr>
              <w:t>Create &amp; Edit Job Requisitions</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r>
      <w:tr>
        <w:tc>
          <w:tcPr>
            <w:tcW w:type="dxa" w:w="3600"/>
            <w:shd w:fill="FFFFFF"/>
            <w:tcMar>
              <w:top w:w="120" w:type="dxa"/>
              <w:bottom w:w="120" w:type="dxa"/>
              <w:left w:w="140" w:type="dxa"/>
              <w:right w:w="140" w:type="dxa"/>
            </w:tcMar>
          </w:tcPr>
          <w:p>
            <w:r>
              <w:rPr>
                <w:rFonts w:ascii="Arial" w:hAnsi="Arial"/>
                <w:color w:val="0F172A"/>
                <w:sz w:val="18"/>
              </w:rPr>
              <w:t>Delete Owned Job Requisitions</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r>
      <w:tr>
        <w:tc>
          <w:tcPr>
            <w:tcW w:type="dxa" w:w="3600"/>
            <w:shd w:fill="F8FAFC"/>
            <w:tcMar>
              <w:top w:w="120" w:type="dxa"/>
              <w:bottom w:w="120" w:type="dxa"/>
              <w:left w:w="140" w:type="dxa"/>
              <w:right w:w="140" w:type="dxa"/>
            </w:tcMar>
          </w:tcPr>
          <w:p>
            <w:r>
              <w:rPr>
                <w:rFonts w:ascii="Arial" w:hAnsi="Arial"/>
                <w:color w:val="0F172A"/>
                <w:sz w:val="18"/>
              </w:rPr>
              <w:t>Execute Candidate Matching Engine</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r>
      <w:tr>
        <w:tc>
          <w:tcPr>
            <w:tcW w:type="dxa" w:w="3600"/>
            <w:shd w:fill="FFFFFF"/>
            <w:tcMar>
              <w:top w:w="120" w:type="dxa"/>
              <w:bottom w:w="120" w:type="dxa"/>
              <w:left w:w="140" w:type="dxa"/>
              <w:right w:w="140" w:type="dxa"/>
            </w:tcMar>
          </w:tcPr>
          <w:p>
            <w:r>
              <w:rPr>
                <w:rFonts w:ascii="Arial" w:hAnsi="Arial"/>
                <w:color w:val="0F172A"/>
                <w:sz w:val="18"/>
              </w:rPr>
              <w:t>View Ranked Match Scores &amp; Gaps</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r>
      <w:tr>
        <w:tc>
          <w:tcPr>
            <w:tcW w:type="dxa" w:w="3600"/>
            <w:shd w:fill="F8FAFC"/>
            <w:tcMar>
              <w:top w:w="120" w:type="dxa"/>
              <w:bottom w:w="120" w:type="dxa"/>
              <w:left w:w="140" w:type="dxa"/>
              <w:right w:w="140" w:type="dxa"/>
            </w:tcMar>
          </w:tcPr>
          <w:p>
            <w:r>
              <w:rPr>
                <w:rFonts w:ascii="Arial" w:hAnsi="Arial"/>
                <w:color w:val="0F172A"/>
                <w:sz w:val="18"/>
              </w:rPr>
              <w:t>Screen / Reject Initial Matches</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r>
      <w:tr>
        <w:tc>
          <w:tcPr>
            <w:tcW w:type="dxa" w:w="3600"/>
            <w:shd w:fill="FFFFFF"/>
            <w:tcMar>
              <w:top w:w="120" w:type="dxa"/>
              <w:bottom w:w="120" w:type="dxa"/>
              <w:left w:w="140" w:type="dxa"/>
              <w:right w:w="140" w:type="dxa"/>
            </w:tcMar>
          </w:tcPr>
          <w:p>
            <w:r>
              <w:rPr>
                <w:rFonts w:ascii="Arial" w:hAnsi="Arial"/>
                <w:color w:val="0F172A"/>
                <w:sz w:val="18"/>
              </w:rPr>
              <w:t>Approve Screened Candidates</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r>
      <w:tr>
        <w:tc>
          <w:tcPr>
            <w:tcW w:type="dxa" w:w="3600"/>
            <w:shd w:fill="F8FAFC"/>
            <w:tcMar>
              <w:top w:w="120" w:type="dxa"/>
              <w:bottom w:w="120" w:type="dxa"/>
              <w:left w:w="140" w:type="dxa"/>
              <w:right w:w="140" w:type="dxa"/>
            </w:tcMar>
          </w:tcPr>
          <w:p>
            <w:r>
              <w:rPr>
                <w:rFonts w:ascii="Arial" w:hAnsi="Arial"/>
                <w:color w:val="0F172A"/>
                <w:sz w:val="18"/>
              </w:rPr>
              <w:t>Schedule Interview &amp; Video Links</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r>
      <w:tr>
        <w:tc>
          <w:tcPr>
            <w:tcW w:type="dxa" w:w="3600"/>
            <w:shd w:fill="FFFFFF"/>
            <w:tcMar>
              <w:top w:w="120" w:type="dxa"/>
              <w:bottom w:w="120" w:type="dxa"/>
              <w:left w:w="140" w:type="dxa"/>
              <w:right w:w="140" w:type="dxa"/>
            </w:tcMar>
          </w:tcPr>
          <w:p>
            <w:r>
              <w:rPr>
                <w:rFonts w:ascii="Arial" w:hAnsi="Arial"/>
                <w:color w:val="0F172A"/>
                <w:sz w:val="18"/>
              </w:rPr>
              <w:t>Submit Evaluation Scorecard</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No</w:t>
            </w:r>
          </w:p>
        </w:tc>
      </w:tr>
      <w:tr>
        <w:tc>
          <w:tcPr>
            <w:tcW w:type="dxa" w:w="3600"/>
            <w:shd w:fill="F8FAFC"/>
            <w:tcMar>
              <w:top w:w="120" w:type="dxa"/>
              <w:bottom w:w="120" w:type="dxa"/>
              <w:left w:w="140" w:type="dxa"/>
              <w:right w:w="140" w:type="dxa"/>
            </w:tcMar>
          </w:tcPr>
          <w:p>
            <w:r>
              <w:rPr>
                <w:rFonts w:ascii="Arial" w:hAnsi="Arial"/>
                <w:color w:val="0F172A"/>
                <w:sz w:val="18"/>
              </w:rPr>
              <w:t>View Candidate S3 Resume / Text</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 (Own)</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c>
          <w:tcPr>
            <w:tcW w:type="dxa" w:w="1152"/>
            <w:shd w:fill="F8FAFC"/>
            <w:tcMar>
              <w:top w:w="120" w:type="dxa"/>
              <w:bottom w:w="120" w:type="dxa"/>
              <w:left w:w="140" w:type="dxa"/>
              <w:right w:w="140" w:type="dxa"/>
            </w:tcMar>
          </w:tcPr>
          <w:p>
            <w:r>
              <w:rPr>
                <w:rFonts w:ascii="Arial" w:hAnsi="Arial"/>
                <w:color w:val="0F172A"/>
                <w:sz w:val="18"/>
              </w:rPr>
              <w:t>Yes</w:t>
            </w:r>
          </w:p>
        </w:tc>
      </w:tr>
      <w:tr>
        <w:tc>
          <w:tcPr>
            <w:tcW w:type="dxa" w:w="3600"/>
            <w:shd w:fill="FFFFFF"/>
            <w:tcMar>
              <w:top w:w="120" w:type="dxa"/>
              <w:bottom w:w="120" w:type="dxa"/>
              <w:left w:w="140" w:type="dxa"/>
              <w:right w:w="140" w:type="dxa"/>
            </w:tcMar>
          </w:tcPr>
          <w:p>
            <w:r>
              <w:rPr>
                <w:rFonts w:ascii="Arial" w:hAnsi="Arial"/>
                <w:color w:val="0F172A"/>
                <w:sz w:val="18"/>
              </w:rPr>
              <w:t>Generate Gemini AI Fit Analysis</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c>
          <w:tcPr>
            <w:tcW w:type="dxa" w:w="1152"/>
            <w:shd w:fill="FFFFFF"/>
            <w:tcMar>
              <w:top w:w="120" w:type="dxa"/>
              <w:bottom w:w="120" w:type="dxa"/>
              <w:left w:w="140" w:type="dxa"/>
              <w:right w:w="140" w:type="dxa"/>
            </w:tcMar>
          </w:tcPr>
          <w:p>
            <w:r>
              <w:rPr>
                <w:rFonts w:ascii="Arial" w:hAnsi="Arial"/>
                <w:color w:val="0F172A"/>
                <w:sz w:val="18"/>
              </w:rPr>
              <w:t>Yes</w:t>
            </w:r>
          </w:p>
        </w:tc>
      </w:tr>
      <w:tr>
        <w:tc>
          <w:tcPr>
            <w:tcW w:type="dxa" w:w="3600"/>
            <w:shd w:fill="F8FAFC"/>
            <w:tcMar>
              <w:top w:w="120" w:type="dxa"/>
              <w:bottom w:w="120" w:type="dxa"/>
              <w:left w:w="140" w:type="dxa"/>
              <w:right w:w="140" w:type="dxa"/>
            </w:tcMar>
          </w:tcPr>
          <w:p>
            <w:r>
              <w:rPr>
                <w:rFonts w:ascii="Arial" w:hAnsi="Arial"/>
                <w:color w:val="0F172A"/>
                <w:sz w:val="18"/>
              </w:rPr>
              <w:t>Manage Master Skills Taxonomy</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r>
      <w:tr>
        <w:tc>
          <w:tcPr>
            <w:tcW w:type="dxa" w:w="3600"/>
            <w:shd w:fill="FFFFFF"/>
            <w:tcMar>
              <w:top w:w="120" w:type="dxa"/>
              <w:bottom w:w="120" w:type="dxa"/>
              <w:left w:w="140" w:type="dxa"/>
              <w:right w:w="140" w:type="dxa"/>
            </w:tcMar>
          </w:tcPr>
          <w:p>
            <w:r>
              <w:rPr>
                <w:rFonts w:ascii="Arial" w:hAnsi="Arial"/>
                <w:color w:val="0F172A"/>
                <w:sz w:val="18"/>
              </w:rPr>
              <w:t>Provision HR / Recruiter Accounts</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r>
      <w:tr>
        <w:tc>
          <w:tcPr>
            <w:tcW w:type="dxa" w:w="3600"/>
            <w:shd w:fill="F8FAFC"/>
            <w:tcMar>
              <w:top w:w="120" w:type="dxa"/>
              <w:bottom w:w="120" w:type="dxa"/>
              <w:left w:w="140" w:type="dxa"/>
              <w:right w:w="140" w:type="dxa"/>
            </w:tcMar>
          </w:tcPr>
          <w:p>
            <w:r>
              <w:rPr>
                <w:rFonts w:ascii="Arial" w:hAnsi="Arial"/>
                <w:color w:val="0F172A"/>
                <w:sz w:val="18"/>
              </w:rPr>
              <w:t>Toggle User Status (Deactivate)</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r>
      <w:tr>
        <w:tc>
          <w:tcPr>
            <w:tcW w:type="dxa" w:w="3600"/>
            <w:shd w:fill="FFFFFF"/>
            <w:tcMar>
              <w:top w:w="120" w:type="dxa"/>
              <w:bottom w:w="120" w:type="dxa"/>
              <w:left w:w="140" w:type="dxa"/>
              <w:right w:w="140" w:type="dxa"/>
            </w:tcMar>
          </w:tcPr>
          <w:p>
            <w:r>
              <w:rPr>
                <w:rFonts w:ascii="Arial" w:hAnsi="Arial"/>
                <w:color w:val="0F172A"/>
                <w:sz w:val="18"/>
              </w:rPr>
              <w:t>Permanently Delete User (Cascade)</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No</w:t>
            </w:r>
          </w:p>
        </w:tc>
        <w:tc>
          <w:tcPr>
            <w:tcW w:type="dxa" w:w="1152"/>
            <w:shd w:fill="FFFFFF"/>
            <w:tcMar>
              <w:top w:w="120" w:type="dxa"/>
              <w:bottom w:w="120" w:type="dxa"/>
              <w:left w:w="140" w:type="dxa"/>
              <w:right w:w="140" w:type="dxa"/>
            </w:tcMar>
          </w:tcPr>
          <w:p>
            <w:r>
              <w:rPr>
                <w:rFonts w:ascii="Arial" w:hAnsi="Arial"/>
                <w:color w:val="0F172A"/>
                <w:sz w:val="18"/>
              </w:rPr>
              <w:t>Yes</w:t>
            </w:r>
          </w:p>
        </w:tc>
      </w:tr>
      <w:tr>
        <w:tc>
          <w:tcPr>
            <w:tcW w:type="dxa" w:w="3600"/>
            <w:shd w:fill="F8FAFC"/>
            <w:tcMar>
              <w:top w:w="120" w:type="dxa"/>
              <w:bottom w:w="120" w:type="dxa"/>
              <w:left w:w="140" w:type="dxa"/>
              <w:right w:w="140" w:type="dxa"/>
            </w:tcMar>
          </w:tcPr>
          <w:p>
            <w:r>
              <w:rPr>
                <w:rFonts w:ascii="Arial" w:hAnsi="Arial"/>
                <w:color w:val="0F172A"/>
                <w:sz w:val="18"/>
              </w:rPr>
              <w:t>Access System Telemetry &amp; Health</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No</w:t>
            </w:r>
          </w:p>
        </w:tc>
        <w:tc>
          <w:tcPr>
            <w:tcW w:type="dxa" w:w="1152"/>
            <w:shd w:fill="F8FAFC"/>
            <w:tcMar>
              <w:top w:w="120" w:type="dxa"/>
              <w:bottom w:w="120" w:type="dxa"/>
              <w:left w:w="140" w:type="dxa"/>
              <w:right w:w="140" w:type="dxa"/>
            </w:tcMar>
          </w:tcPr>
          <w:p>
            <w:r>
              <w:rPr>
                <w:rFonts w:ascii="Arial" w:hAnsi="Arial"/>
                <w:color w:val="0F172A"/>
                <w:sz w:val="18"/>
              </w:rPr>
              <w:t>Yes</w:t>
            </w:r>
          </w:p>
        </w:tc>
      </w:tr>
    </w:tbl>
    <w:p>
      <w:pPr>
        <w:pStyle w:val="Heading1"/>
      </w:pPr>
      <w:r>
        <w:t>4. Detailed Functional Module Specifications</w:t>
      </w:r>
    </w:p>
    <w:p>
      <w:pPr>
        <w:pStyle w:val="Heading2"/>
      </w:pPr>
      <w:r>
        <w:t>Module 1: Authentication, Authorization &amp; Identity Management</w:t>
      </w:r>
    </w:p>
    <w:p>
      <w:r>
        <w:t>• Dual-Mode Login: The /login interface provides dedicated tabs for (a) Email &amp; Password, and (b) Phone OTP.</w:t>
        <w:br/>
        <w:t>• E.164 Phone Normalization: Standardizes 10-digit Indian numbers (e.g., 8840226477) to E.164 (+918840226477).</w:t>
        <w:br/>
        <w:t>• Twilio SMS Delivery: Dispatches random 6-digit numeric OTPs valid for 300 seconds (OTP_EXPIRY_SECONDS = 300).</w:t>
        <w:br/>
        <w:t>• Anti-Flooding &amp; Rate Limiting: Enforces 60-second cooldown per phone number (OTP_RESEND_COOLDOWN_SECONDS = 60). SlowAPI limits OTP requests to 5/minute and OTP verifications to 10/minute (HTTP 429).</w:t>
        <w:br/>
        <w:t>• Automated Account Provisioning: When an unverified phone number submits a valid OTP, the system automatically creates an active Candidate user account with default name formatting (Candidate {Phone-Suffix}) and issues a JWT token.</w:t>
        <w:br/>
        <w:t>• Sandbox Fallback Mode: Catches Twilio error 21608 (trial account destination unverified), logging the code to console and returning a fallback OTP in the response for unblocked evaluation.</w:t>
        <w:br/>
        <w:t>• Stateless JWT Tokens: Returns HMAC-SHA256 signed tokens containing User ID (sub), Role Name (role), and 60-minute expiration.</w:t>
        <w:br/>
        <w:t>• Profile Self-Management: Authenticated users inspect profile metadata via GET /api/auth/me and update personal details via PUT /api/auth/me.</w:t>
        <w:br/>
        <w:t>• 1-Click Role Access Evaluator: Provides 1-click evaluation access pills on /login for System Admin, HR Manager, Recruiter, and Candidate Shiva.</w:t>
      </w:r>
    </w:p>
    <w:p>
      <w:pPr>
        <w:pStyle w:val="Heading2"/>
      </w:pPr>
      <w:r>
        <w:t>Module 2: Candidate Profile &amp; Resume Processing Pipeline</w:t>
      </w:r>
    </w:p>
    <w:p>
      <w:r>
        <w:t>• Comprehensive Profile Attributes: Full name, mobile number, total experience years, educational degree, institution, complete address, city, state, pincode, country, work authorization, preferred work mode (WFH, WFO, Hybrid), notice period, current CTC, and expected CTC.</w:t>
        <w:br/>
        <w:t>• Dual S3 Storage Architecture: When a candidate uploads a resume (PDF, DOCX, DOC, TXT up to 10MB):</w:t>
        <w:br/>
        <w:t xml:space="preserve">    - Original document is stored in S3 at: resumes/original/{candidate_id}/{filename}</w:t>
        <w:br/>
        <w:t xml:space="preserve">    - Extracted readable plain text is stored in S3 at: resumes/extracted/{candidate_id}/{stem}.txt</w:t>
        <w:br/>
        <w:t>• Deterministic Text Extraction: PyPDF2 extracts text from PDFs; python-docx iterates paragraphs and tables from Word documents; UTF-8 decoder with fallbacks extracts plain text.</w:t>
        <w:br/>
        <w:t>• Deterministic Rule-Based Parsing: Regex engine extracts emails, Indian phone numbers (+91), degree designations (B.Tech, M.Tech, MBA, etc.), institutions, and calculates career tenure from date spans.</w:t>
        <w:br/>
        <w:t>• Skill Taxonomy Auto-Sync: Scans extracted text against the master skill catalog and automatically registers detected skills into candidate_skills.</w:t>
        <w:br/>
        <w:t>• Secure Pre-Signed Download URLs: Generates temporary AWS S3 pre-signed URLs (300-second TTL) via GET /api/candidates/{id}/resume.</w:t>
        <w:br/>
        <w:t>• Plain Text Preview Modal: Dedicated modal retrieves raw extracted .txt via GET /api/candidates/{id}/resume/text with 1-click clipboard copy.</w:t>
        <w:br/>
        <w:t>• Structured Parsed Inspection: Candidate and admin portals render the parsed structured JSON card showing candidate name, contact, academic credentials, work experience tenure, detected skills badges, and certifications.</w:t>
        <w:br/>
        <w:t>• Resume Deletion: DELETE /api/candidates/{id}/resume purges both original and .txt files from S3 and resets database storage pointers.</w:t>
        <w:br/>
        <w:t>• Candidate Career Pipeline View: GET /api/candidates/me/pipeline displays real-time matched jobs, hiring stages, and scheduled interviews.</w:t>
      </w:r>
    </w:p>
    <w:p>
      <w:pPr>
        <w:pStyle w:val="Heading2"/>
      </w:pPr>
      <w:r>
        <w:t>Module 3: Skills Inventory &amp; Master Taxonomy</w:t>
      </w:r>
    </w:p>
    <w:p>
      <w:r>
        <w:t>• Master Skill Catalog: Administrators create, update, and delete canonical skills via /api/skills. Each skill has a unique name and domain category (Frontend, Backend, DevOps, Database, Cloud, Mobile, AI/ML, Management).</w:t>
        <w:br/>
        <w:t>• Autocomplete &amp; Discovery: GET /api/skills enables all authenticated users to search skills by category.</w:t>
        <w:br/>
        <w:t>• Candidate Skill Portfolio: Candidates declare skills linked to the master catalog with proficiency levels:</w:t>
        <w:br/>
        <w:t xml:space="preserve">    - Beginner (Scoring Factor: 0.40)</w:t>
        <w:br/>
        <w:t xml:space="preserve">    - Intermediate (Scoring Factor: 0.70)</w:t>
        <w:br/>
        <w:t xml:space="preserve">    - Expert (Scoring Factor: 1.00)</w:t>
        <w:br/>
        <w:t xml:space="preserve">    - Years of Experience (Numerical tenure in years)</w:t>
      </w:r>
    </w:p>
    <w:p>
      <w:pPr>
        <w:pStyle w:val="Heading2"/>
      </w:pPr>
      <w:r>
        <w:t>Module 4: Job Requisition Lifecycle</w:t>
      </w:r>
    </w:p>
    <w:p>
      <w:r>
        <w:t>• Requisition Authoring: Recruiters create requisitions via POST /api/jobs specifying Title, Department, Client Name, Job Description, Minimum Experience Years, Work Mode (WFH, WFO, Hybrid), Location, Urgency, Shift Timing, and Travel Requirements.</w:t>
        <w:br/>
        <w:t>• Skill Tagging &amp; Weighting: Each job specifies linked skills with requirement_type ('required' mandatory vs. 'preferred' optional) and numerical weights (1.0 to 5.0).</w:t>
        <w:br/>
        <w:t>• Requisition Lifecycle: Manages 'draft', 'active', and 'closed' states.</w:t>
        <w:br/>
        <w:t>• Requisition Cascade Deletion: DELETE /api/jobs/{id} purges the job requisition along with associated job_skills and match_results.</w:t>
      </w:r>
    </w:p>
    <w:p>
      <w:pPr>
        <w:pStyle w:val="Heading2"/>
      </w:pPr>
      <w:r>
        <w:t>Module 5: Deterministic Candidate-Job Matching Engine</w:t>
      </w:r>
    </w:p>
    <w:p>
      <w:r>
        <w:t>The SkillAlign matching algorithm evaluates candidate alignment using a four-factor deterministic formula:</w:t>
        <w:br/>
        <w:br/>
        <w:t>Overall Score = min(100.0, S_skills + S_experience + S_education + S_work_mode)</w:t>
        <w:br/>
        <w:br/>
        <w:t>1. Skill Component (S_skills — Up to 60.0%):</w:t>
        <w:br/>
        <w:t xml:space="preserve">   Evaluates weighted proficiency ratios: Raw_Skill_Ratio = Sum(Weight_i * Factor_i) / Sum(Weight_i)</w:t>
        <w:br/>
        <w:t xml:space="preserve">   where Factor_i is 0.40 (Beginner), 0.70 (Intermediate), 1.00 (Expert), or 0.0 (Missing).</w:t>
        <w:br/>
        <w:t xml:space="preserve">   S_skills = Raw_Skill_Ratio * 60.0.</w:t>
        <w:br/>
        <w:t>2. Experience Relevance (S_experience — Up to 20.0%):</w:t>
        <w:br/>
        <w:t xml:space="preserve">   - Cand Exp &gt;= Job Min Exp: 20.0 points</w:t>
        <w:br/>
        <w:t xml:space="preserve">   - Cand Exp &gt;= 0.70 * Job Min Exp: 12.0 points</w:t>
        <w:br/>
        <w:t xml:space="preserve">   - Cand Exp &gt; 0: 6.0 points</w:t>
        <w:br/>
        <w:t xml:space="preserve">   - Zero Experience: 0.0 points</w:t>
        <w:br/>
        <w:t>3. Education Qualification (S_education — Up to 10.0%):</w:t>
        <w:br/>
        <w:t xml:space="preserve">   - Candidate has documented degree: 10.0 points; else 0.0 points.</w:t>
        <w:br/>
        <w:t>4. Work Mode Compatibility (S_work_mode — Up to 10.0%):</w:t>
        <w:br/>
        <w:t xml:space="preserve">   - Modes match, or either is Hybrid, or unspecified: 10.0 points.</w:t>
        <w:br/>
        <w:t xml:space="preserve">   - Mismatched modes (WFH vs. WFO): 4.0 points.</w:t>
        <w:br/>
        <w:t>5. Zero-Gate Rule:</w:t>
        <w:br/>
        <w:t xml:space="preserve">   If a candidate matches ZERO skills required by the job, the overall score is strictly 0.0, filtering out non-viable candidates regardless of experience.</w:t>
        <w:br/>
        <w:t>• Explainable Analytics: Each match result generates skill_breakdown itemizing matched skills, missing skills, candidate proficiency levels, and requirement weights.</w:t>
        <w:br/>
        <w:t>• Gemini AI Fit Analysis: GET /api/matching/{id}/ai-analysis invokes Google Gemini to generate a semantic fit assessment, executive summary, key strengths, potential gaps, and 3 targeted interview questions.</w:t>
      </w:r>
    </w:p>
    <w:p>
      <w:pPr>
        <w:pStyle w:val="Heading2"/>
      </w:pPr>
      <w:r>
        <w:t>Module 6: Recruitment Pipeline &amp; Collaborative Kanban ATS</w:t>
      </w:r>
    </w:p>
    <w:p>
      <w:r>
        <w:t>• 10-Stage Pipeline Lifecycle: matched -&gt; screened -&gt; approved_by_hr -&gt; interview_scheduled -&gt; screening -&gt; technical_interview -&gt; hr_interview -&gt; shortlisted -&gt; offer -&gt; hired (or rejected).</w:t>
        <w:br/>
        <w:t>• Role-Checked Stage Transitions:</w:t>
        <w:br/>
        <w:t xml:space="preserve">    - Recruiter: Can only advance candidates to 'screened' or 'rejected' for jobs they created.</w:t>
        <w:br/>
        <w:t xml:space="preserve">    - HR: Can transition candidates from 'screened' to 'approved_by_hr', schedule interviews, advance rounds, make offers, hire, or reject.</w:t>
        <w:br/>
        <w:t xml:space="preserve">    - Admin: Full override privileges.</w:t>
        <w:br/>
        <w:t>• Multi-Rater Scorecards: HR and Recruiters submit evaluation scorecards via POST /api/matching/{id}/scorecard grading Communication (1-10), Technical (1-10), Cultural (1-10), Notes, and Recommendation (strong_hire, hire, neutral, do_not_hire).</w:t>
        <w:br/>
        <w:t>• Scorecard Retrieval: GET /api/matching/{id}/scorecards returns all submitted reviews for deliberation.</w:t>
      </w:r>
    </w:p>
    <w:p>
      <w:pPr>
        <w:pStyle w:val="Heading2"/>
      </w:pPr>
      <w:r>
        <w:t>Module 7: Interview Scheduling &amp; Video Integration</w:t>
      </w:r>
    </w:p>
    <w:p>
      <w:r>
        <w:t>• Scheduling Parameters: POST /api/interviews records match_result_id, interview_date, interview_type (Technical, HR, Cultural, Screening), interview_mode (online, in-person, phone), meeting_link (Google Meet/Zoom URL), and scheduled_end.</w:t>
        <w:br/>
        <w:t>• Automatic Match Advancement: Scheduling an interview automatically updates MatchResult.status to 'interview_scheduled'.</w:t>
        <w:br/>
        <w:t>• SendGrid Email Invitations: Automatically composes and delivers branded interview invitations to candidates with calendar and video details.</w:t>
        <w:br/>
        <w:t>• Calendar Visibility: Reflected in candidate dashboard (GET /api/interviews/my) and HR schedule calendar (GET /api/interviews).</w:t>
        <w:br/>
        <w:t>• Interview Status Updates: PATCH /api/interviews/{id} updates status ('scheduled', 'completed', 'cancelled') and feedback notes.</w:t>
      </w:r>
    </w:p>
    <w:p>
      <w:pPr>
        <w:pStyle w:val="Heading2"/>
      </w:pPr>
      <w:r>
        <w:t>Module 8: Notifications &amp; Communication Engine</w:t>
      </w:r>
    </w:p>
    <w:p>
      <w:r>
        <w:t>• In-App Notifications: Stored in the notifications table and retrieved via GET /api/notifications/my.</w:t>
        <w:br/>
        <w:t>• HR Dispatch: HR triggers notifications to candidates via POST /api/notifications.</w:t>
        <w:br/>
        <w:t>• Milestone Automation: System automatically triggers notifications and emails when candidate status advances (screening, approval, interview, offer, rejection).</w:t>
      </w:r>
    </w:p>
    <w:p>
      <w:pPr>
        <w:pStyle w:val="Heading2"/>
      </w:pPr>
      <w:r>
        <w:t>Module 9: System Administration &amp; Platform Governance</w:t>
      </w:r>
    </w:p>
    <w:p>
      <w:r>
        <w:t>• Server-Side Paginated Directory: GET /api/admin/users supports pagination, name/email search, role filtering, and status filtering.</w:t>
        <w:br/>
        <w:t>• User Telemetry Detail: GET /api/admin/users/{id}/detail provides deep profile inspection, S3 resume keys, parsed structured JSON, declared skills, and recruiter jobs.</w:t>
        <w:br/>
        <w:t>• 1-Click Status Toggle: PATCH /api/admin/users/{id}/toggle-status activates or deactivates user accounts immediately.</w:t>
        <w:br/>
        <w:t>• Privileged Account Provisioning: POST /api/users allows Admins to provision HR (role_id: 2) or Recruiter (role_id: 3) accounts with strong password enforcement (min 8 chars, 1 uppercase, 1 lowercase, 1 digit).</w:t>
        <w:br/>
        <w:t>• Relational Cascade Deletion Engine: DELETE /api/admin/users/{id} executes atomic multi-table purge:</w:t>
        <w:br/>
        <w:t xml:space="preserve">    - Candidate: Purges interviews, scorecards, match results, candidate skills, and candidate profile.</w:t>
        <w:br/>
        <w:t xml:space="preserve">    - Recruiter: Purges interviews and scorecards on recruiter's jobs, match results, job skills, and jobs.</w:t>
        <w:br/>
        <w:t xml:space="preserve">    - HR: Purges scorecards authored and interviews scheduled.</w:t>
        <w:br/>
        <w:t xml:space="preserve">    - Shared: Purges notifications, OTP verification records, and user authentication entity.</w:t>
        <w:br/>
        <w:t>• Root Administrator Protection: Disallows deleting Administrator accounts or self-deletion (HTTP 403 Forbidden).</w:t>
        <w:br/>
        <w:t>• Dashboard Statistics Telemetry: GET /api/users/stats aggregates total users, active users, HR count, recruiter count, candidate count, and skill taxonomy size.</w:t>
      </w:r>
    </w:p>
    <w:p>
      <w:pPr>
        <w:pStyle w:val="Heading1"/>
      </w:pPr>
      <w:r>
        <w:t>5. Relational Database Schema &amp; Entity Models</w:t>
      </w:r>
    </w:p>
    <w:p>
      <w:r>
        <w:t>The SkillAlign database is structured as a relational schema in PostgreSQL with strict foreign keys, unique constraints, and indexes on lookup columns:</w:t>
        <w:br/>
        <w:t>1. roles: id (PK), name (Admin, HR, Recruiter, Candidate)</w:t>
        <w:br/>
        <w:t>2. users: id (PK), name, email (unique), password_hash, phone_number (unique E.164), role_id (FK), is_active, created_at, updated_at</w:t>
        <w:br/>
        <w:t>3. candidates: id (PK), user_id (FK, unique), full_name, phone, resume_file_path, resume_s3_key, resume_extracted_text_s3_key, resume_filename, resume_uploaded_at, resume_parsed_at, resume_raw_text, extracted_data, education_degree, education_institution, total_experience_years, address, city, state, pincode, country, work_authorization, preferred_work_mode, notice_period, current_ctc, expected_ctc, created_at, updated_at</w:t>
        <w:br/>
        <w:t>4. skills: id (PK), name (unique), category, created_at</w:t>
        <w:br/>
        <w:t>5. candidate_skills: id (PK), candidate_id (FK), skill_id (FK), proficiency_level (Beginner, Intermediate, Expert), years_experience, created_at [Unique(candidate_id, skill_id)]</w:t>
        <w:br/>
        <w:t>6. jobs: id (PK), title, description, department, client_name, min_experience_years, work_mode, location_city, location_state, location_country, urgency, shift_timing, travel_requirements, status (draft, active, closed), created_by (FK), created_at, updated_at</w:t>
        <w:br/>
        <w:t>7. job_skills: id (PK), job_id (FK), skill_id (FK), requirement_type (required, preferred), weight, created_at [Unique(job_id, skill_id)]</w:t>
        <w:br/>
        <w:t>8. match_results: id (PK), job_id (FK), candidate_id (FK), recruiter_id (FK), matched_by (FK), overall_score, status (matched, screened, approved_by_hr, interview_scheduled, etc.), created_at, updated_at [Unique(job_id, candidate_id)]</w:t>
        <w:br/>
        <w:t>9. interviews: id (PK), match_result_id (FK), scheduled_by (FK), interview_date, interview_type, meeting_link, interview_mode, scheduled_end, feedback, status (scheduled, completed, cancelled), created_at, updated_at</w:t>
        <w:br/>
        <w:t>10. candidate_scorecards: id (PK), match_result_id (FK), reviewer_id (FK), communication_score (1-10), technical_score (1-10), cultural_score (1-10), notes, recommendation (strong_hire, hire, neutral, do_not_hire), created_at</w:t>
        <w:br/>
        <w:t>11. notifications: id (PK), user_id (FK), channel, subject, body, status (sent, read), created_at</w:t>
        <w:br/>
        <w:t>12. otp_verifications: id (PK), phone_number, otp_code, expires_at, is_verified, attempts, created_at</w:t>
      </w:r>
    </w:p>
    <w:p>
      <w:pPr>
        <w:pStyle w:val="Heading1"/>
      </w:pPr>
      <w:r>
        <w:t>6. Complete REST API Specifications (59 Endpoints)</w:t>
      </w:r>
    </w:p>
    <w:p>
      <w:r>
        <w:rPr>
          <w:b/>
        </w:rPr>
        <w:t>The SkillAlign backend exposes 59 REST API endpoints verified in the SkillAlign Postman test suite:</w:t>
        <w:br/>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2160"/>
            <w:shd w:fill="1E293B"/>
            <w:tcMar>
              <w:top w:w="140" w:type="dxa"/>
              <w:bottom w:w="140" w:type="dxa"/>
              <w:left w:w="140" w:type="dxa"/>
              <w:right w:w="140" w:type="dxa"/>
            </w:tcMar>
          </w:tcPr>
          <w:p>
            <w:pPr>
              <w:jc w:val="left"/>
            </w:pPr>
            <w:r>
              <w:rPr>
                <w:rFonts w:ascii="Arial" w:hAnsi="Arial"/>
                <w:b/>
                <w:color w:val="FFFFFF"/>
                <w:sz w:val="19"/>
              </w:rPr>
              <w:t>Router Area</w:t>
            </w:r>
          </w:p>
        </w:tc>
        <w:tc>
          <w:tcPr>
            <w:tcW w:type="dxa" w:w="1296"/>
            <w:shd w:fill="1E293B"/>
            <w:tcMar>
              <w:top w:w="140" w:type="dxa"/>
              <w:bottom w:w="140" w:type="dxa"/>
              <w:left w:w="140" w:type="dxa"/>
              <w:right w:w="140" w:type="dxa"/>
            </w:tcMar>
          </w:tcPr>
          <w:p>
            <w:pPr>
              <w:jc w:val="left"/>
            </w:pPr>
            <w:r>
              <w:rPr>
                <w:rFonts w:ascii="Arial" w:hAnsi="Arial"/>
                <w:b/>
                <w:color w:val="FFFFFF"/>
                <w:sz w:val="19"/>
              </w:rPr>
              <w:t>Method</w:t>
            </w:r>
          </w:p>
        </w:tc>
        <w:tc>
          <w:tcPr>
            <w:tcW w:type="dxa" w:w="3312"/>
            <w:shd w:fill="1E293B"/>
            <w:tcMar>
              <w:top w:w="140" w:type="dxa"/>
              <w:bottom w:w="140" w:type="dxa"/>
              <w:left w:w="140" w:type="dxa"/>
              <w:right w:w="140" w:type="dxa"/>
            </w:tcMar>
          </w:tcPr>
          <w:p>
            <w:pPr>
              <w:jc w:val="left"/>
            </w:pPr>
            <w:r>
              <w:rPr>
                <w:rFonts w:ascii="Arial" w:hAnsi="Arial"/>
                <w:b/>
                <w:color w:val="FFFFFF"/>
                <w:sz w:val="19"/>
              </w:rPr>
              <w:t>Path</w:t>
            </w:r>
          </w:p>
        </w:tc>
        <w:tc>
          <w:tcPr>
            <w:tcW w:type="dxa" w:w="1872"/>
            <w:shd w:fill="1E293B"/>
            <w:tcMar>
              <w:top w:w="140" w:type="dxa"/>
              <w:bottom w:w="140" w:type="dxa"/>
              <w:left w:w="140" w:type="dxa"/>
              <w:right w:w="140" w:type="dxa"/>
            </w:tcMar>
          </w:tcPr>
          <w:p>
            <w:pPr>
              <w:jc w:val="left"/>
            </w:pPr>
            <w:r>
              <w:rPr>
                <w:rFonts w:ascii="Arial" w:hAnsi="Arial"/>
                <w:b/>
                <w:color w:val="FFFFFF"/>
                <w:sz w:val="19"/>
              </w:rPr>
              <w:t>Authorization</w:t>
            </w:r>
          </w:p>
        </w:tc>
        <w:tc>
          <w:tcPr>
            <w:tcW w:type="dxa" w:w="1440"/>
            <w:shd w:fill="1E293B"/>
            <w:tcMar>
              <w:top w:w="140" w:type="dxa"/>
              <w:bottom w:w="140" w:type="dxa"/>
              <w:left w:w="140" w:type="dxa"/>
              <w:right w:w="140" w:type="dxa"/>
            </w:tcMar>
          </w:tcPr>
          <w:p>
            <w:pPr>
              <w:jc w:val="left"/>
            </w:pPr>
            <w:r>
              <w:rPr>
                <w:rFonts w:ascii="Arial" w:hAnsi="Arial"/>
                <w:b/>
                <w:color w:val="FFFFFF"/>
                <w:sz w:val="19"/>
              </w:rPr>
              <w:t>Status Code</w:t>
            </w:r>
          </w:p>
        </w:tc>
      </w:tr>
      <w:tr>
        <w:tc>
          <w:tcPr>
            <w:tcW w:type="dxa" w:w="2160"/>
            <w:shd w:fill="FFFFFF"/>
            <w:tcMar>
              <w:top w:w="120" w:type="dxa"/>
              <w:bottom w:w="120" w:type="dxa"/>
              <w:left w:w="140" w:type="dxa"/>
              <w:right w:w="140" w:type="dxa"/>
            </w:tcMar>
          </w:tcPr>
          <w:p>
            <w:r>
              <w:rPr>
                <w:rFonts w:ascii="Arial" w:hAnsi="Arial"/>
                <w:color w:val="0F172A"/>
                <w:sz w:val="18"/>
              </w:rPr>
              <w:t>Authentication</w:t>
            </w:r>
          </w:p>
        </w:tc>
        <w:tc>
          <w:tcPr>
            <w:tcW w:type="dxa" w:w="1296"/>
            <w:shd w:fill="FFFFFF"/>
            <w:tcMar>
              <w:top w:w="120" w:type="dxa"/>
              <w:bottom w:w="120" w:type="dxa"/>
              <w:left w:w="140" w:type="dxa"/>
              <w:right w:w="140" w:type="dxa"/>
            </w:tcMar>
          </w:tcPr>
          <w:p>
            <w:r>
              <w:rPr>
                <w:rFonts w:ascii="Arial" w:hAnsi="Arial"/>
                <w:color w:val="0F172A"/>
                <w:sz w:val="18"/>
              </w:rPr>
              <w:t>POST</w:t>
            </w:r>
          </w:p>
        </w:tc>
        <w:tc>
          <w:tcPr>
            <w:tcW w:type="dxa" w:w="3312"/>
            <w:shd w:fill="FFFFFF"/>
            <w:tcMar>
              <w:top w:w="120" w:type="dxa"/>
              <w:bottom w:w="120" w:type="dxa"/>
              <w:left w:w="140" w:type="dxa"/>
              <w:right w:w="140" w:type="dxa"/>
            </w:tcMar>
          </w:tcPr>
          <w:p>
            <w:r>
              <w:rPr>
                <w:rFonts w:ascii="Arial" w:hAnsi="Arial"/>
                <w:color w:val="0F172A"/>
                <w:sz w:val="18"/>
              </w:rPr>
              <w:t>/api/auth/register</w:t>
            </w:r>
          </w:p>
        </w:tc>
        <w:tc>
          <w:tcPr>
            <w:tcW w:type="dxa" w:w="1872"/>
            <w:shd w:fill="FFFFFF"/>
            <w:tcMar>
              <w:top w:w="120" w:type="dxa"/>
              <w:bottom w:w="120" w:type="dxa"/>
              <w:left w:w="140" w:type="dxa"/>
              <w:right w:w="140" w:type="dxa"/>
            </w:tcMar>
          </w:tcPr>
          <w:p>
            <w:r>
              <w:rPr>
                <w:rFonts w:ascii="Arial" w:hAnsi="Arial"/>
                <w:color w:val="0F172A"/>
                <w:sz w:val="18"/>
              </w:rPr>
              <w:t>Public</w:t>
            </w:r>
          </w:p>
        </w:tc>
        <w:tc>
          <w:tcPr>
            <w:tcW w:type="dxa" w:w="1440"/>
            <w:shd w:fill="FFFFFF"/>
            <w:tcMar>
              <w:top w:w="120" w:type="dxa"/>
              <w:bottom w:w="120" w:type="dxa"/>
              <w:left w:w="140" w:type="dxa"/>
              <w:right w:w="140" w:type="dxa"/>
            </w:tcMar>
          </w:tcPr>
          <w:p>
            <w:r>
              <w:rPr>
                <w:rFonts w:ascii="Arial" w:hAnsi="Arial"/>
                <w:color w:val="0F172A"/>
                <w:sz w:val="18"/>
              </w:rPr>
              <w:t>201 Created</w:t>
            </w:r>
          </w:p>
        </w:tc>
      </w:tr>
      <w:tr>
        <w:tc>
          <w:tcPr>
            <w:tcW w:type="dxa" w:w="2160"/>
            <w:shd w:fill="F8FAFC"/>
            <w:tcMar>
              <w:top w:w="120" w:type="dxa"/>
              <w:bottom w:w="120" w:type="dxa"/>
              <w:left w:w="140" w:type="dxa"/>
              <w:right w:w="140" w:type="dxa"/>
            </w:tcMar>
          </w:tcPr>
          <w:p>
            <w:r>
              <w:rPr>
                <w:rFonts w:ascii="Arial" w:hAnsi="Arial"/>
                <w:color w:val="0F172A"/>
                <w:sz w:val="18"/>
              </w:rPr>
              <w:t>Authentication</w:t>
            </w:r>
          </w:p>
        </w:tc>
        <w:tc>
          <w:tcPr>
            <w:tcW w:type="dxa" w:w="1296"/>
            <w:shd w:fill="F8FAFC"/>
            <w:tcMar>
              <w:top w:w="120" w:type="dxa"/>
              <w:bottom w:w="120" w:type="dxa"/>
              <w:left w:w="140" w:type="dxa"/>
              <w:right w:w="140" w:type="dxa"/>
            </w:tcMar>
          </w:tcPr>
          <w:p>
            <w:r>
              <w:rPr>
                <w:rFonts w:ascii="Arial" w:hAnsi="Arial"/>
                <w:color w:val="0F172A"/>
                <w:sz w:val="18"/>
              </w:rPr>
              <w:t>POST</w:t>
            </w:r>
          </w:p>
        </w:tc>
        <w:tc>
          <w:tcPr>
            <w:tcW w:type="dxa" w:w="3312"/>
            <w:shd w:fill="F8FAFC"/>
            <w:tcMar>
              <w:top w:w="120" w:type="dxa"/>
              <w:bottom w:w="120" w:type="dxa"/>
              <w:left w:w="140" w:type="dxa"/>
              <w:right w:w="140" w:type="dxa"/>
            </w:tcMar>
          </w:tcPr>
          <w:p>
            <w:r>
              <w:rPr>
                <w:rFonts w:ascii="Arial" w:hAnsi="Arial"/>
                <w:color w:val="0F172A"/>
                <w:sz w:val="18"/>
              </w:rPr>
              <w:t>/api/auth/login</w:t>
            </w:r>
          </w:p>
        </w:tc>
        <w:tc>
          <w:tcPr>
            <w:tcW w:type="dxa" w:w="1872"/>
            <w:shd w:fill="F8FAFC"/>
            <w:tcMar>
              <w:top w:w="120" w:type="dxa"/>
              <w:bottom w:w="120" w:type="dxa"/>
              <w:left w:w="140" w:type="dxa"/>
              <w:right w:w="140" w:type="dxa"/>
            </w:tcMar>
          </w:tcPr>
          <w:p>
            <w:r>
              <w:rPr>
                <w:rFonts w:ascii="Arial" w:hAnsi="Arial"/>
                <w:color w:val="0F172A"/>
                <w:sz w:val="18"/>
              </w:rPr>
              <w:t>Public</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Authentication</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/api/auth/me</w:t>
            </w:r>
          </w:p>
        </w:tc>
        <w:tc>
          <w:tcPr>
            <w:tcW w:type="dxa" w:w="1872"/>
            <w:shd w:fill="FFFFFF"/>
            <w:tcMar>
              <w:top w:w="120" w:type="dxa"/>
              <w:bottom w:w="120" w:type="dxa"/>
              <w:left w:w="140" w:type="dxa"/>
              <w:right w:w="140" w:type="dxa"/>
            </w:tcMar>
          </w:tcPr>
          <w:p>
            <w:r>
              <w:rPr>
                <w:rFonts w:ascii="Arial" w:hAnsi="Arial"/>
                <w:color w:val="0F172A"/>
                <w:sz w:val="18"/>
              </w:rPr>
              <w:t>Bearer Token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Authentication</w:t>
            </w:r>
          </w:p>
        </w:tc>
        <w:tc>
          <w:tcPr>
            <w:tcW w:type="dxa" w:w="1296"/>
            <w:shd w:fill="F8FAFC"/>
            <w:tcMar>
              <w:top w:w="120" w:type="dxa"/>
              <w:bottom w:w="120" w:type="dxa"/>
              <w:left w:w="140" w:type="dxa"/>
              <w:right w:w="140" w:type="dxa"/>
            </w:tcMar>
          </w:tcPr>
          <w:p>
            <w:r>
              <w:rPr>
                <w:rFonts w:ascii="Arial" w:hAnsi="Arial"/>
                <w:color w:val="0F172A"/>
                <w:sz w:val="18"/>
              </w:rPr>
              <w:t>PUT</w:t>
            </w:r>
          </w:p>
        </w:tc>
        <w:tc>
          <w:tcPr>
            <w:tcW w:type="dxa" w:w="3312"/>
            <w:shd w:fill="F8FAFC"/>
            <w:tcMar>
              <w:top w:w="120" w:type="dxa"/>
              <w:bottom w:w="120" w:type="dxa"/>
              <w:left w:w="140" w:type="dxa"/>
              <w:right w:w="140" w:type="dxa"/>
            </w:tcMar>
          </w:tcPr>
          <w:p>
            <w:r>
              <w:rPr>
                <w:rFonts w:ascii="Arial" w:hAnsi="Arial"/>
                <w:color w:val="0F172A"/>
                <w:sz w:val="18"/>
              </w:rPr>
              <w:t>/api/auth/me</w:t>
            </w:r>
          </w:p>
        </w:tc>
        <w:tc>
          <w:tcPr>
            <w:tcW w:type="dxa" w:w="1872"/>
            <w:shd w:fill="F8FAFC"/>
            <w:tcMar>
              <w:top w:w="120" w:type="dxa"/>
              <w:bottom w:w="120" w:type="dxa"/>
              <w:left w:w="140" w:type="dxa"/>
              <w:right w:w="140" w:type="dxa"/>
            </w:tcMar>
          </w:tcPr>
          <w:p>
            <w:r>
              <w:rPr>
                <w:rFonts w:ascii="Arial" w:hAnsi="Arial"/>
                <w:color w:val="0F172A"/>
                <w:sz w:val="18"/>
              </w:rPr>
              <w:t>Bearer Token</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Authentication</w:t>
            </w:r>
          </w:p>
        </w:tc>
        <w:tc>
          <w:tcPr>
            <w:tcW w:type="dxa" w:w="1296"/>
            <w:shd w:fill="FFFFFF"/>
            <w:tcMar>
              <w:top w:w="120" w:type="dxa"/>
              <w:bottom w:w="120" w:type="dxa"/>
              <w:left w:w="140" w:type="dxa"/>
              <w:right w:w="140" w:type="dxa"/>
            </w:tcMar>
          </w:tcPr>
          <w:p>
            <w:r>
              <w:rPr>
                <w:rFonts w:ascii="Arial" w:hAnsi="Arial"/>
                <w:color w:val="0F172A"/>
                <w:sz w:val="18"/>
              </w:rPr>
              <w:t>POST</w:t>
            </w:r>
          </w:p>
        </w:tc>
        <w:tc>
          <w:tcPr>
            <w:tcW w:type="dxa" w:w="3312"/>
            <w:shd w:fill="FFFFFF"/>
            <w:tcMar>
              <w:top w:w="120" w:type="dxa"/>
              <w:bottom w:w="120" w:type="dxa"/>
              <w:left w:w="140" w:type="dxa"/>
              <w:right w:w="140" w:type="dxa"/>
            </w:tcMar>
          </w:tcPr>
          <w:p>
            <w:r>
              <w:rPr>
                <w:rFonts w:ascii="Arial" w:hAnsi="Arial"/>
                <w:color w:val="0F172A"/>
                <w:sz w:val="18"/>
              </w:rPr>
              <w:t>/api/auth/send-otp</w:t>
            </w:r>
          </w:p>
        </w:tc>
        <w:tc>
          <w:tcPr>
            <w:tcW w:type="dxa" w:w="1872"/>
            <w:shd w:fill="FFFFFF"/>
            <w:tcMar>
              <w:top w:w="120" w:type="dxa"/>
              <w:bottom w:w="120" w:type="dxa"/>
              <w:left w:w="140" w:type="dxa"/>
              <w:right w:w="140" w:type="dxa"/>
            </w:tcMar>
          </w:tcPr>
          <w:p>
            <w:r>
              <w:rPr>
                <w:rFonts w:ascii="Arial" w:hAnsi="Arial"/>
                <w:color w:val="0F172A"/>
                <w:sz w:val="18"/>
              </w:rPr>
              <w:t>Public (5/min)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Authentication</w:t>
            </w:r>
          </w:p>
        </w:tc>
        <w:tc>
          <w:tcPr>
            <w:tcW w:type="dxa" w:w="1296"/>
            <w:shd w:fill="F8FAFC"/>
            <w:tcMar>
              <w:top w:w="120" w:type="dxa"/>
              <w:bottom w:w="120" w:type="dxa"/>
              <w:left w:w="140" w:type="dxa"/>
              <w:right w:w="140" w:type="dxa"/>
            </w:tcMar>
          </w:tcPr>
          <w:p>
            <w:r>
              <w:rPr>
                <w:rFonts w:ascii="Arial" w:hAnsi="Arial"/>
                <w:color w:val="0F172A"/>
                <w:sz w:val="18"/>
              </w:rPr>
              <w:t>POST</w:t>
            </w:r>
          </w:p>
        </w:tc>
        <w:tc>
          <w:tcPr>
            <w:tcW w:type="dxa" w:w="3312"/>
            <w:shd w:fill="F8FAFC"/>
            <w:tcMar>
              <w:top w:w="120" w:type="dxa"/>
              <w:bottom w:w="120" w:type="dxa"/>
              <w:left w:w="140" w:type="dxa"/>
              <w:right w:w="140" w:type="dxa"/>
            </w:tcMar>
          </w:tcPr>
          <w:p>
            <w:r>
              <w:rPr>
                <w:rFonts w:ascii="Arial" w:hAnsi="Arial"/>
                <w:color w:val="0F172A"/>
                <w:sz w:val="18"/>
              </w:rPr>
              <w:t>/api/auth/verify-otp</w:t>
            </w:r>
          </w:p>
        </w:tc>
        <w:tc>
          <w:tcPr>
            <w:tcW w:type="dxa" w:w="1872"/>
            <w:shd w:fill="F8FAFC"/>
            <w:tcMar>
              <w:top w:w="120" w:type="dxa"/>
              <w:bottom w:w="120" w:type="dxa"/>
              <w:left w:w="140" w:type="dxa"/>
              <w:right w:w="140" w:type="dxa"/>
            </w:tcMar>
          </w:tcPr>
          <w:p>
            <w:r>
              <w:rPr>
                <w:rFonts w:ascii="Arial" w:hAnsi="Arial"/>
                <w:color w:val="0F172A"/>
                <w:sz w:val="18"/>
              </w:rPr>
              <w:t>Public (10/min)</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Authentication</w:t>
            </w:r>
          </w:p>
        </w:tc>
        <w:tc>
          <w:tcPr>
            <w:tcW w:type="dxa" w:w="1296"/>
            <w:shd w:fill="FFFFFF"/>
            <w:tcMar>
              <w:top w:w="120" w:type="dxa"/>
              <w:bottom w:w="120" w:type="dxa"/>
              <w:left w:w="140" w:type="dxa"/>
              <w:right w:w="140" w:type="dxa"/>
            </w:tcMar>
          </w:tcPr>
          <w:p>
            <w:r>
              <w:rPr>
                <w:rFonts w:ascii="Arial" w:hAnsi="Arial"/>
                <w:color w:val="0F172A"/>
                <w:sz w:val="18"/>
              </w:rPr>
              <w:t>POST</w:t>
            </w:r>
          </w:p>
        </w:tc>
        <w:tc>
          <w:tcPr>
            <w:tcW w:type="dxa" w:w="3312"/>
            <w:shd w:fill="FFFFFF"/>
            <w:tcMar>
              <w:top w:w="120" w:type="dxa"/>
              <w:bottom w:w="120" w:type="dxa"/>
              <w:left w:w="140" w:type="dxa"/>
              <w:right w:w="140" w:type="dxa"/>
            </w:tcMar>
          </w:tcPr>
          <w:p>
            <w:r>
              <w:rPr>
                <w:rFonts w:ascii="Arial" w:hAnsi="Arial"/>
                <w:color w:val="0F172A"/>
                <w:sz w:val="18"/>
              </w:rPr>
              <w:t>/api/auth/resend-otp</w:t>
            </w:r>
          </w:p>
        </w:tc>
        <w:tc>
          <w:tcPr>
            <w:tcW w:type="dxa" w:w="1872"/>
            <w:shd w:fill="FFFFFF"/>
            <w:tcMar>
              <w:top w:w="120" w:type="dxa"/>
              <w:bottom w:w="120" w:type="dxa"/>
              <w:left w:w="140" w:type="dxa"/>
              <w:right w:w="140" w:type="dxa"/>
            </w:tcMar>
          </w:tcPr>
          <w:p>
            <w:r>
              <w:rPr>
                <w:rFonts w:ascii="Arial" w:hAnsi="Arial"/>
                <w:color w:val="0F172A"/>
                <w:sz w:val="18"/>
              </w:rPr>
              <w:t>Public (3/min)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Candidates</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/api/candidates/me</w:t>
            </w:r>
          </w:p>
        </w:tc>
        <w:tc>
          <w:tcPr>
            <w:tcW w:type="dxa" w:w="1872"/>
            <w:shd w:fill="F8FAFC"/>
            <w:tcMar>
              <w:top w:w="120" w:type="dxa"/>
              <w:bottom w:w="120" w:type="dxa"/>
              <w:left w:w="140" w:type="dxa"/>
              <w:right w:w="140" w:type="dxa"/>
            </w:tcMar>
          </w:tcPr>
          <w:p>
            <w:r>
              <w:rPr>
                <w:rFonts w:ascii="Arial" w:hAnsi="Arial"/>
                <w:color w:val="0F172A"/>
                <w:sz w:val="18"/>
              </w:rPr>
              <w:t>Candidate</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Candidates</w:t>
            </w:r>
          </w:p>
        </w:tc>
        <w:tc>
          <w:tcPr>
            <w:tcW w:type="dxa" w:w="1296"/>
            <w:shd w:fill="FFFFFF"/>
            <w:tcMar>
              <w:top w:w="120" w:type="dxa"/>
              <w:bottom w:w="120" w:type="dxa"/>
              <w:left w:w="140" w:type="dxa"/>
              <w:right w:w="140" w:type="dxa"/>
            </w:tcMar>
          </w:tcPr>
          <w:p>
            <w:r>
              <w:rPr>
                <w:rFonts w:ascii="Arial" w:hAnsi="Arial"/>
                <w:color w:val="0F172A"/>
                <w:sz w:val="18"/>
              </w:rPr>
              <w:t>POST</w:t>
            </w:r>
          </w:p>
        </w:tc>
        <w:tc>
          <w:tcPr>
            <w:tcW w:type="dxa" w:w="3312"/>
            <w:shd w:fill="FFFFFF"/>
            <w:tcMar>
              <w:top w:w="120" w:type="dxa"/>
              <w:bottom w:w="120" w:type="dxa"/>
              <w:left w:w="140" w:type="dxa"/>
              <w:right w:w="140" w:type="dxa"/>
            </w:tcMar>
          </w:tcPr>
          <w:p>
            <w:r>
              <w:rPr>
                <w:rFonts w:ascii="Arial" w:hAnsi="Arial"/>
                <w:color w:val="0F172A"/>
                <w:sz w:val="18"/>
              </w:rPr>
              <w:t>/api/candidates/me</w:t>
            </w:r>
          </w:p>
        </w:tc>
        <w:tc>
          <w:tcPr>
            <w:tcW w:type="dxa" w:w="1872"/>
            <w:shd w:fill="FFFFFF"/>
            <w:tcMar>
              <w:top w:w="120" w:type="dxa"/>
              <w:bottom w:w="120" w:type="dxa"/>
              <w:left w:w="140" w:type="dxa"/>
              <w:right w:w="140" w:type="dxa"/>
            </w:tcMar>
          </w:tcPr>
          <w:p>
            <w:r>
              <w:rPr>
                <w:rFonts w:ascii="Arial" w:hAnsi="Arial"/>
                <w:color w:val="0F172A"/>
                <w:sz w:val="18"/>
              </w:rPr>
              <w:t>Candidate</w:t>
            </w:r>
          </w:p>
        </w:tc>
        <w:tc>
          <w:tcPr>
            <w:tcW w:type="dxa" w:w="1440"/>
            <w:shd w:fill="FFFFFF"/>
            <w:tcMar>
              <w:top w:w="120" w:type="dxa"/>
              <w:bottom w:w="120" w:type="dxa"/>
              <w:left w:w="140" w:type="dxa"/>
              <w:right w:w="140" w:type="dxa"/>
            </w:tcMar>
          </w:tcPr>
          <w:p>
            <w:r>
              <w:rPr>
                <w:rFonts w:ascii="Arial" w:hAnsi="Arial"/>
                <w:color w:val="0F172A"/>
                <w:sz w:val="18"/>
              </w:rPr>
              <w:t>201 Created</w:t>
            </w:r>
          </w:p>
        </w:tc>
      </w:tr>
      <w:tr>
        <w:tc>
          <w:tcPr>
            <w:tcW w:type="dxa" w:w="2160"/>
            <w:shd w:fill="F8FAFC"/>
            <w:tcMar>
              <w:top w:w="120" w:type="dxa"/>
              <w:bottom w:w="120" w:type="dxa"/>
              <w:left w:w="140" w:type="dxa"/>
              <w:right w:w="140" w:type="dxa"/>
            </w:tcMar>
          </w:tcPr>
          <w:p>
            <w:r>
              <w:rPr>
                <w:rFonts w:ascii="Arial" w:hAnsi="Arial"/>
                <w:color w:val="0F172A"/>
                <w:sz w:val="18"/>
              </w:rPr>
              <w:t>Candidates</w:t>
            </w:r>
          </w:p>
        </w:tc>
        <w:tc>
          <w:tcPr>
            <w:tcW w:type="dxa" w:w="1296"/>
            <w:shd w:fill="F8FAFC"/>
            <w:tcMar>
              <w:top w:w="120" w:type="dxa"/>
              <w:bottom w:w="120" w:type="dxa"/>
              <w:left w:w="140" w:type="dxa"/>
              <w:right w:w="140" w:type="dxa"/>
            </w:tcMar>
          </w:tcPr>
          <w:p>
            <w:r>
              <w:rPr>
                <w:rFonts w:ascii="Arial" w:hAnsi="Arial"/>
                <w:color w:val="0F172A"/>
                <w:sz w:val="18"/>
              </w:rPr>
              <w:t>PUT</w:t>
            </w:r>
          </w:p>
        </w:tc>
        <w:tc>
          <w:tcPr>
            <w:tcW w:type="dxa" w:w="3312"/>
            <w:shd w:fill="F8FAFC"/>
            <w:tcMar>
              <w:top w:w="120" w:type="dxa"/>
              <w:bottom w:w="120" w:type="dxa"/>
              <w:left w:w="140" w:type="dxa"/>
              <w:right w:w="140" w:type="dxa"/>
            </w:tcMar>
          </w:tcPr>
          <w:p>
            <w:r>
              <w:rPr>
                <w:rFonts w:ascii="Arial" w:hAnsi="Arial"/>
                <w:color w:val="0F172A"/>
                <w:sz w:val="18"/>
              </w:rPr>
              <w:t>/api/candidates/me</w:t>
            </w:r>
          </w:p>
        </w:tc>
        <w:tc>
          <w:tcPr>
            <w:tcW w:type="dxa" w:w="1872"/>
            <w:shd w:fill="F8FAFC"/>
            <w:tcMar>
              <w:top w:w="120" w:type="dxa"/>
              <w:bottom w:w="120" w:type="dxa"/>
              <w:left w:w="140" w:type="dxa"/>
              <w:right w:w="140" w:type="dxa"/>
            </w:tcMar>
          </w:tcPr>
          <w:p>
            <w:r>
              <w:rPr>
                <w:rFonts w:ascii="Arial" w:hAnsi="Arial"/>
                <w:color w:val="0F172A"/>
                <w:sz w:val="18"/>
              </w:rPr>
              <w:t>Candidate</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Candidates</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/api/candidates/me/pipeline</w:t>
            </w:r>
          </w:p>
        </w:tc>
        <w:tc>
          <w:tcPr>
            <w:tcW w:type="dxa" w:w="1872"/>
            <w:shd w:fill="FFFFFF"/>
            <w:tcMar>
              <w:top w:w="120" w:type="dxa"/>
              <w:bottom w:w="120" w:type="dxa"/>
              <w:left w:w="140" w:type="dxa"/>
              <w:right w:w="140" w:type="dxa"/>
            </w:tcMar>
          </w:tcPr>
          <w:p>
            <w:r>
              <w:rPr>
                <w:rFonts w:ascii="Arial" w:hAnsi="Arial"/>
                <w:color w:val="0F172A"/>
                <w:sz w:val="18"/>
              </w:rPr>
              <w:t>Candidate</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Candidates</w:t>
            </w:r>
          </w:p>
        </w:tc>
        <w:tc>
          <w:tcPr>
            <w:tcW w:type="dxa" w:w="1296"/>
            <w:shd w:fill="F8FAFC"/>
            <w:tcMar>
              <w:top w:w="120" w:type="dxa"/>
              <w:bottom w:w="120" w:type="dxa"/>
              <w:left w:w="140" w:type="dxa"/>
              <w:right w:w="140" w:type="dxa"/>
            </w:tcMar>
          </w:tcPr>
          <w:p>
            <w:r>
              <w:rPr>
                <w:rFonts w:ascii="Arial" w:hAnsi="Arial"/>
                <w:color w:val="0F172A"/>
                <w:sz w:val="18"/>
              </w:rPr>
              <w:t>POST</w:t>
            </w:r>
          </w:p>
        </w:tc>
        <w:tc>
          <w:tcPr>
            <w:tcW w:type="dxa" w:w="3312"/>
            <w:shd w:fill="F8FAFC"/>
            <w:tcMar>
              <w:top w:w="120" w:type="dxa"/>
              <w:bottom w:w="120" w:type="dxa"/>
              <w:left w:w="140" w:type="dxa"/>
              <w:right w:w="140" w:type="dxa"/>
            </w:tcMar>
          </w:tcPr>
          <w:p>
            <w:r>
              <w:rPr>
                <w:rFonts w:ascii="Arial" w:hAnsi="Arial"/>
                <w:color w:val="0F172A"/>
                <w:sz w:val="18"/>
              </w:rPr>
              <w:t>/api/candidates/me/skills</w:t>
            </w:r>
          </w:p>
        </w:tc>
        <w:tc>
          <w:tcPr>
            <w:tcW w:type="dxa" w:w="1872"/>
            <w:shd w:fill="F8FAFC"/>
            <w:tcMar>
              <w:top w:w="120" w:type="dxa"/>
              <w:bottom w:w="120" w:type="dxa"/>
              <w:left w:w="140" w:type="dxa"/>
              <w:right w:w="140" w:type="dxa"/>
            </w:tcMar>
          </w:tcPr>
          <w:p>
            <w:r>
              <w:rPr>
                <w:rFonts w:ascii="Arial" w:hAnsi="Arial"/>
                <w:color w:val="0F172A"/>
                <w:sz w:val="18"/>
              </w:rPr>
              <w:t>Candidate</w:t>
            </w:r>
          </w:p>
        </w:tc>
        <w:tc>
          <w:tcPr>
            <w:tcW w:type="dxa" w:w="1440"/>
            <w:shd w:fill="F8FAFC"/>
            <w:tcMar>
              <w:top w:w="120" w:type="dxa"/>
              <w:bottom w:w="120" w:type="dxa"/>
              <w:left w:w="140" w:type="dxa"/>
              <w:right w:w="140" w:type="dxa"/>
            </w:tcMar>
          </w:tcPr>
          <w:p>
            <w:r>
              <w:rPr>
                <w:rFonts w:ascii="Arial" w:hAnsi="Arial"/>
                <w:color w:val="0F172A"/>
                <w:sz w:val="18"/>
              </w:rPr>
              <w:t>201 Created</w:t>
            </w:r>
          </w:p>
        </w:tc>
      </w:tr>
      <w:tr>
        <w:tc>
          <w:tcPr>
            <w:tcW w:type="dxa" w:w="2160"/>
            <w:shd w:fill="FFFFFF"/>
            <w:tcMar>
              <w:top w:w="120" w:type="dxa"/>
              <w:bottom w:w="120" w:type="dxa"/>
              <w:left w:w="140" w:type="dxa"/>
              <w:right w:w="140" w:type="dxa"/>
            </w:tcMar>
          </w:tcPr>
          <w:p>
            <w:r>
              <w:rPr>
                <w:rFonts w:ascii="Arial" w:hAnsi="Arial"/>
                <w:color w:val="0F172A"/>
                <w:sz w:val="18"/>
              </w:rPr>
              <w:t>Candidates</w:t>
            </w:r>
          </w:p>
        </w:tc>
        <w:tc>
          <w:tcPr>
            <w:tcW w:type="dxa" w:w="1296"/>
            <w:shd w:fill="FFFFFF"/>
            <w:tcMar>
              <w:top w:w="120" w:type="dxa"/>
              <w:bottom w:w="120" w:type="dxa"/>
              <w:left w:w="140" w:type="dxa"/>
              <w:right w:w="140" w:type="dxa"/>
            </w:tcMar>
          </w:tcPr>
          <w:p>
            <w:r>
              <w:rPr>
                <w:rFonts w:ascii="Arial" w:hAnsi="Arial"/>
                <w:color w:val="0F172A"/>
                <w:sz w:val="18"/>
              </w:rPr>
              <w:t>PUT</w:t>
            </w:r>
          </w:p>
        </w:tc>
        <w:tc>
          <w:tcPr>
            <w:tcW w:type="dxa" w:w="3312"/>
            <w:shd w:fill="FFFFFF"/>
            <w:tcMar>
              <w:top w:w="120" w:type="dxa"/>
              <w:bottom w:w="120" w:type="dxa"/>
              <w:left w:w="140" w:type="dxa"/>
              <w:right w:w="140" w:type="dxa"/>
            </w:tcMar>
          </w:tcPr>
          <w:p>
            <w:r>
              <w:rPr>
                <w:rFonts w:ascii="Arial" w:hAnsi="Arial"/>
                <w:color w:val="0F172A"/>
                <w:sz w:val="18"/>
              </w:rPr>
              <w:t>/api/candidates/me/skills/{id}</w:t>
            </w:r>
          </w:p>
        </w:tc>
        <w:tc>
          <w:tcPr>
            <w:tcW w:type="dxa" w:w="1872"/>
            <w:shd w:fill="FFFFFF"/>
            <w:tcMar>
              <w:top w:w="120" w:type="dxa"/>
              <w:bottom w:w="120" w:type="dxa"/>
              <w:left w:w="140" w:type="dxa"/>
              <w:right w:w="140" w:type="dxa"/>
            </w:tcMar>
          </w:tcPr>
          <w:p>
            <w:r>
              <w:rPr>
                <w:rFonts w:ascii="Arial" w:hAnsi="Arial"/>
                <w:color w:val="0F172A"/>
                <w:sz w:val="18"/>
              </w:rPr>
              <w:t>Candidate</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Candidates</w:t>
            </w:r>
          </w:p>
        </w:tc>
        <w:tc>
          <w:tcPr>
            <w:tcW w:type="dxa" w:w="1296"/>
            <w:shd w:fill="F8FAFC"/>
            <w:tcMar>
              <w:top w:w="120" w:type="dxa"/>
              <w:bottom w:w="120" w:type="dxa"/>
              <w:left w:w="140" w:type="dxa"/>
              <w:right w:w="140" w:type="dxa"/>
            </w:tcMar>
          </w:tcPr>
          <w:p>
            <w:r>
              <w:rPr>
                <w:rFonts w:ascii="Arial" w:hAnsi="Arial"/>
                <w:color w:val="0F172A"/>
                <w:sz w:val="18"/>
              </w:rPr>
              <w:t>DELETE</w:t>
            </w:r>
          </w:p>
        </w:tc>
        <w:tc>
          <w:tcPr>
            <w:tcW w:type="dxa" w:w="3312"/>
            <w:shd w:fill="F8FAFC"/>
            <w:tcMar>
              <w:top w:w="120" w:type="dxa"/>
              <w:bottom w:w="120" w:type="dxa"/>
              <w:left w:w="140" w:type="dxa"/>
              <w:right w:w="140" w:type="dxa"/>
            </w:tcMar>
          </w:tcPr>
          <w:p>
            <w:r>
              <w:rPr>
                <w:rFonts w:ascii="Arial" w:hAnsi="Arial"/>
                <w:color w:val="0F172A"/>
                <w:sz w:val="18"/>
              </w:rPr>
              <w:t>/api/candidates/me/skills/{id}</w:t>
            </w:r>
          </w:p>
        </w:tc>
        <w:tc>
          <w:tcPr>
            <w:tcW w:type="dxa" w:w="1872"/>
            <w:shd w:fill="F8FAFC"/>
            <w:tcMar>
              <w:top w:w="120" w:type="dxa"/>
              <w:bottom w:w="120" w:type="dxa"/>
              <w:left w:w="140" w:type="dxa"/>
              <w:right w:w="140" w:type="dxa"/>
            </w:tcMar>
          </w:tcPr>
          <w:p>
            <w:r>
              <w:rPr>
                <w:rFonts w:ascii="Arial" w:hAnsi="Arial"/>
                <w:color w:val="0F172A"/>
                <w:sz w:val="18"/>
              </w:rPr>
              <w:t>Candidate</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Candidates</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/api/candidates/{id}</w:t>
            </w:r>
          </w:p>
        </w:tc>
        <w:tc>
          <w:tcPr>
            <w:tcW w:type="dxa" w:w="1872"/>
            <w:shd w:fill="FFFFFF"/>
            <w:tcMar>
              <w:top w:w="120" w:type="dxa"/>
              <w:bottom w:w="120" w:type="dxa"/>
              <w:left w:w="140" w:type="dxa"/>
              <w:right w:w="140" w:type="dxa"/>
            </w:tcMar>
          </w:tcPr>
          <w:p>
            <w:r>
              <w:rPr>
                <w:rFonts w:ascii="Arial" w:hAnsi="Arial"/>
                <w:color w:val="0F172A"/>
                <w:sz w:val="18"/>
              </w:rPr>
              <w:t>HR / Recruiter</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Resume Management</w:t>
            </w:r>
          </w:p>
        </w:tc>
        <w:tc>
          <w:tcPr>
            <w:tcW w:type="dxa" w:w="1296"/>
            <w:shd w:fill="F8FAFC"/>
            <w:tcMar>
              <w:top w:w="120" w:type="dxa"/>
              <w:bottom w:w="120" w:type="dxa"/>
              <w:left w:w="140" w:type="dxa"/>
              <w:right w:w="140" w:type="dxa"/>
            </w:tcMar>
          </w:tcPr>
          <w:p>
            <w:r>
              <w:rPr>
                <w:rFonts w:ascii="Arial" w:hAnsi="Arial"/>
                <w:color w:val="0F172A"/>
                <w:sz w:val="18"/>
              </w:rPr>
              <w:t>POST</w:t>
            </w:r>
          </w:p>
        </w:tc>
        <w:tc>
          <w:tcPr>
            <w:tcW w:type="dxa" w:w="3312"/>
            <w:shd w:fill="F8FAFC"/>
            <w:tcMar>
              <w:top w:w="120" w:type="dxa"/>
              <w:bottom w:w="120" w:type="dxa"/>
              <w:left w:w="140" w:type="dxa"/>
              <w:right w:w="140" w:type="dxa"/>
            </w:tcMar>
          </w:tcPr>
          <w:p>
            <w:r>
              <w:rPr>
                <w:rFonts w:ascii="Arial" w:hAnsi="Arial"/>
                <w:color w:val="0F172A"/>
                <w:sz w:val="18"/>
              </w:rPr>
              <w:t>/api/candidates/{id}/resume</w:t>
            </w:r>
          </w:p>
        </w:tc>
        <w:tc>
          <w:tcPr>
            <w:tcW w:type="dxa" w:w="1872"/>
            <w:shd w:fill="F8FAFC"/>
            <w:tcMar>
              <w:top w:w="120" w:type="dxa"/>
              <w:bottom w:w="120" w:type="dxa"/>
              <w:left w:w="140" w:type="dxa"/>
              <w:right w:w="140" w:type="dxa"/>
            </w:tcMar>
          </w:tcPr>
          <w:p>
            <w:r>
              <w:rPr>
                <w:rFonts w:ascii="Arial" w:hAnsi="Arial"/>
                <w:color w:val="0F172A"/>
                <w:sz w:val="18"/>
              </w:rPr>
              <w:t>Candidate / Admin</w:t>
            </w:r>
          </w:p>
        </w:tc>
        <w:tc>
          <w:tcPr>
            <w:tcW w:type="dxa" w:w="1440"/>
            <w:shd w:fill="F8FAFC"/>
            <w:tcMar>
              <w:top w:w="120" w:type="dxa"/>
              <w:bottom w:w="120" w:type="dxa"/>
              <w:left w:w="140" w:type="dxa"/>
              <w:right w:w="140" w:type="dxa"/>
            </w:tcMar>
          </w:tcPr>
          <w:p>
            <w:r>
              <w:rPr>
                <w:rFonts w:ascii="Arial" w:hAnsi="Arial"/>
                <w:color w:val="0F172A"/>
                <w:sz w:val="18"/>
              </w:rPr>
              <w:t>201 Created</w:t>
            </w:r>
          </w:p>
        </w:tc>
      </w:tr>
      <w:tr>
        <w:tc>
          <w:tcPr>
            <w:tcW w:type="dxa" w:w="2160"/>
            <w:shd w:fill="FFFFFF"/>
            <w:tcMar>
              <w:top w:w="120" w:type="dxa"/>
              <w:bottom w:w="120" w:type="dxa"/>
              <w:left w:w="140" w:type="dxa"/>
              <w:right w:w="140" w:type="dxa"/>
            </w:tcMar>
          </w:tcPr>
          <w:p>
            <w:r>
              <w:rPr>
                <w:rFonts w:ascii="Arial" w:hAnsi="Arial"/>
                <w:color w:val="0F172A"/>
                <w:sz w:val="18"/>
              </w:rPr>
              <w:t>Resume Management</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/api/candidates/{id}/resume</w:t>
            </w:r>
          </w:p>
        </w:tc>
        <w:tc>
          <w:tcPr>
            <w:tcW w:type="dxa" w:w="1872"/>
            <w:shd w:fill="FFFFFF"/>
            <w:tcMar>
              <w:top w:w="120" w:type="dxa"/>
              <w:bottom w:w="120" w:type="dxa"/>
              <w:left w:w="140" w:type="dxa"/>
              <w:right w:w="140" w:type="dxa"/>
            </w:tcMar>
          </w:tcPr>
          <w:p>
            <w:r>
              <w:rPr>
                <w:rFonts w:ascii="Arial" w:hAnsi="Arial"/>
                <w:color w:val="0F172A"/>
                <w:sz w:val="18"/>
              </w:rPr>
              <w:t>Owner / Privileged</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Resume Management</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/api/candidates/{id}/resume/text</w:t>
            </w:r>
          </w:p>
        </w:tc>
        <w:tc>
          <w:tcPr>
            <w:tcW w:type="dxa" w:w="1872"/>
            <w:shd w:fill="F8FAFC"/>
            <w:tcMar>
              <w:top w:w="120" w:type="dxa"/>
              <w:bottom w:w="120" w:type="dxa"/>
              <w:left w:w="140" w:type="dxa"/>
              <w:right w:w="140" w:type="dxa"/>
            </w:tcMar>
          </w:tcPr>
          <w:p>
            <w:r>
              <w:rPr>
                <w:rFonts w:ascii="Arial" w:hAnsi="Arial"/>
                <w:color w:val="0F172A"/>
                <w:sz w:val="18"/>
              </w:rPr>
              <w:t>Owner / Privileged</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Resume Management</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/api/candidates/{id}/resume/parsed</w:t>
            </w:r>
          </w:p>
        </w:tc>
        <w:tc>
          <w:tcPr>
            <w:tcW w:type="dxa" w:w="1872"/>
            <w:shd w:fill="FFFFFF"/>
            <w:tcMar>
              <w:top w:w="120" w:type="dxa"/>
              <w:bottom w:w="120" w:type="dxa"/>
              <w:left w:w="140" w:type="dxa"/>
              <w:right w:w="140" w:type="dxa"/>
            </w:tcMar>
          </w:tcPr>
          <w:p>
            <w:r>
              <w:rPr>
                <w:rFonts w:ascii="Arial" w:hAnsi="Arial"/>
                <w:color w:val="0F172A"/>
                <w:sz w:val="18"/>
              </w:rPr>
              <w:t>Owner / Privileged</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Resume Management</w:t>
            </w:r>
          </w:p>
        </w:tc>
        <w:tc>
          <w:tcPr>
            <w:tcW w:type="dxa" w:w="1296"/>
            <w:shd w:fill="F8FAFC"/>
            <w:tcMar>
              <w:top w:w="120" w:type="dxa"/>
              <w:bottom w:w="120" w:type="dxa"/>
              <w:left w:w="140" w:type="dxa"/>
              <w:right w:w="140" w:type="dxa"/>
            </w:tcMar>
          </w:tcPr>
          <w:p>
            <w:r>
              <w:rPr>
                <w:rFonts w:ascii="Arial" w:hAnsi="Arial"/>
                <w:color w:val="0F172A"/>
                <w:sz w:val="18"/>
              </w:rPr>
              <w:t>DELETE</w:t>
            </w:r>
          </w:p>
        </w:tc>
        <w:tc>
          <w:tcPr>
            <w:tcW w:type="dxa" w:w="3312"/>
            <w:shd w:fill="F8FAFC"/>
            <w:tcMar>
              <w:top w:w="120" w:type="dxa"/>
              <w:bottom w:w="120" w:type="dxa"/>
              <w:left w:w="140" w:type="dxa"/>
              <w:right w:w="140" w:type="dxa"/>
            </w:tcMar>
          </w:tcPr>
          <w:p>
            <w:r>
              <w:rPr>
                <w:rFonts w:ascii="Arial" w:hAnsi="Arial"/>
                <w:color w:val="0F172A"/>
                <w:sz w:val="18"/>
              </w:rPr>
              <w:t>/api/candidates/{id}/resume</w:t>
            </w:r>
          </w:p>
        </w:tc>
        <w:tc>
          <w:tcPr>
            <w:tcW w:type="dxa" w:w="1872"/>
            <w:shd w:fill="F8FAFC"/>
            <w:tcMar>
              <w:top w:w="120" w:type="dxa"/>
              <w:bottom w:w="120" w:type="dxa"/>
              <w:left w:w="140" w:type="dxa"/>
              <w:right w:w="140" w:type="dxa"/>
            </w:tcMar>
          </w:tcPr>
          <w:p>
            <w:r>
              <w:rPr>
                <w:rFonts w:ascii="Arial" w:hAnsi="Arial"/>
                <w:color w:val="0F172A"/>
                <w:sz w:val="18"/>
              </w:rPr>
              <w:t>Candidate / Admin</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Skills Master</w:t>
            </w:r>
          </w:p>
        </w:tc>
        <w:tc>
          <w:tcPr>
            <w:tcW w:type="dxa" w:w="1296"/>
            <w:shd w:fill="FFFFFF"/>
            <w:tcMar>
              <w:top w:w="120" w:type="dxa"/>
              <w:bottom w:w="120" w:type="dxa"/>
              <w:left w:w="140" w:type="dxa"/>
              <w:right w:w="140" w:type="dxa"/>
            </w:tcMar>
          </w:tcPr>
          <w:p>
            <w:r>
              <w:rPr>
                <w:rFonts w:ascii="Arial" w:hAnsi="Arial"/>
                <w:color w:val="0F172A"/>
                <w:sz w:val="18"/>
              </w:rPr>
              <w:t>POST</w:t>
            </w:r>
          </w:p>
        </w:tc>
        <w:tc>
          <w:tcPr>
            <w:tcW w:type="dxa" w:w="3312"/>
            <w:shd w:fill="FFFFFF"/>
            <w:tcMar>
              <w:top w:w="120" w:type="dxa"/>
              <w:bottom w:w="120" w:type="dxa"/>
              <w:left w:w="140" w:type="dxa"/>
              <w:right w:w="140" w:type="dxa"/>
            </w:tcMar>
          </w:tcPr>
          <w:p>
            <w:r>
              <w:rPr>
                <w:rFonts w:ascii="Arial" w:hAnsi="Arial"/>
                <w:color w:val="0F172A"/>
                <w:sz w:val="18"/>
              </w:rPr>
              <w:t>/api/skills</w:t>
            </w:r>
          </w:p>
        </w:tc>
        <w:tc>
          <w:tcPr>
            <w:tcW w:type="dxa" w:w="1872"/>
            <w:shd w:fill="FFFFFF"/>
            <w:tcMar>
              <w:top w:w="120" w:type="dxa"/>
              <w:bottom w:w="120" w:type="dxa"/>
              <w:left w:w="140" w:type="dxa"/>
              <w:right w:w="140" w:type="dxa"/>
            </w:tcMar>
          </w:tcPr>
          <w:p>
            <w:r>
              <w:rPr>
                <w:rFonts w:ascii="Arial" w:hAnsi="Arial"/>
                <w:color w:val="0F172A"/>
                <w:sz w:val="18"/>
              </w:rPr>
              <w:t>Admin</w:t>
            </w:r>
          </w:p>
        </w:tc>
        <w:tc>
          <w:tcPr>
            <w:tcW w:type="dxa" w:w="1440"/>
            <w:shd w:fill="FFFFFF"/>
            <w:tcMar>
              <w:top w:w="120" w:type="dxa"/>
              <w:bottom w:w="120" w:type="dxa"/>
              <w:left w:w="140" w:type="dxa"/>
              <w:right w:w="140" w:type="dxa"/>
            </w:tcMar>
          </w:tcPr>
          <w:p>
            <w:r>
              <w:rPr>
                <w:rFonts w:ascii="Arial" w:hAnsi="Arial"/>
                <w:color w:val="0F172A"/>
                <w:sz w:val="18"/>
              </w:rPr>
              <w:t>201 Created</w:t>
            </w:r>
          </w:p>
        </w:tc>
      </w:tr>
      <w:tr>
        <w:tc>
          <w:tcPr>
            <w:tcW w:type="dxa" w:w="2160"/>
            <w:shd w:fill="F8FAFC"/>
            <w:tcMar>
              <w:top w:w="120" w:type="dxa"/>
              <w:bottom w:w="120" w:type="dxa"/>
              <w:left w:w="140" w:type="dxa"/>
              <w:right w:w="140" w:type="dxa"/>
            </w:tcMar>
          </w:tcPr>
          <w:p>
            <w:r>
              <w:rPr>
                <w:rFonts w:ascii="Arial" w:hAnsi="Arial"/>
                <w:color w:val="0F172A"/>
                <w:sz w:val="18"/>
              </w:rPr>
              <w:t>Skills Master</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/api/skills</w:t>
            </w:r>
          </w:p>
        </w:tc>
        <w:tc>
          <w:tcPr>
            <w:tcW w:type="dxa" w:w="1872"/>
            <w:shd w:fill="F8FAFC"/>
            <w:tcMar>
              <w:top w:w="120" w:type="dxa"/>
              <w:bottom w:w="120" w:type="dxa"/>
              <w:left w:w="140" w:type="dxa"/>
              <w:right w:w="140" w:type="dxa"/>
            </w:tcMar>
          </w:tcPr>
          <w:p>
            <w:r>
              <w:rPr>
                <w:rFonts w:ascii="Arial" w:hAnsi="Arial"/>
                <w:color w:val="0F172A"/>
                <w:sz w:val="18"/>
              </w:rPr>
              <w:t>Authenticated</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Skills Master</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/api/skills/{id}</w:t>
            </w:r>
          </w:p>
        </w:tc>
        <w:tc>
          <w:tcPr>
            <w:tcW w:type="dxa" w:w="1872"/>
            <w:shd w:fill="FFFFFF"/>
            <w:tcMar>
              <w:top w:w="120" w:type="dxa"/>
              <w:bottom w:w="120" w:type="dxa"/>
              <w:left w:w="140" w:type="dxa"/>
              <w:right w:w="140" w:type="dxa"/>
            </w:tcMar>
          </w:tcPr>
          <w:p>
            <w:r>
              <w:rPr>
                <w:rFonts w:ascii="Arial" w:hAnsi="Arial"/>
                <w:color w:val="0F172A"/>
                <w:sz w:val="18"/>
              </w:rPr>
              <w:t>Authenticated</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Skills Master</w:t>
            </w:r>
          </w:p>
        </w:tc>
        <w:tc>
          <w:tcPr>
            <w:tcW w:type="dxa" w:w="1296"/>
            <w:shd w:fill="F8FAFC"/>
            <w:tcMar>
              <w:top w:w="120" w:type="dxa"/>
              <w:bottom w:w="120" w:type="dxa"/>
              <w:left w:w="140" w:type="dxa"/>
              <w:right w:w="140" w:type="dxa"/>
            </w:tcMar>
          </w:tcPr>
          <w:p>
            <w:r>
              <w:rPr>
                <w:rFonts w:ascii="Arial" w:hAnsi="Arial"/>
                <w:color w:val="0F172A"/>
                <w:sz w:val="18"/>
              </w:rPr>
              <w:t>PUT</w:t>
            </w:r>
          </w:p>
        </w:tc>
        <w:tc>
          <w:tcPr>
            <w:tcW w:type="dxa" w:w="3312"/>
            <w:shd w:fill="F8FAFC"/>
            <w:tcMar>
              <w:top w:w="120" w:type="dxa"/>
              <w:bottom w:w="120" w:type="dxa"/>
              <w:left w:w="140" w:type="dxa"/>
              <w:right w:w="140" w:type="dxa"/>
            </w:tcMar>
          </w:tcPr>
          <w:p>
            <w:r>
              <w:rPr>
                <w:rFonts w:ascii="Arial" w:hAnsi="Arial"/>
                <w:color w:val="0F172A"/>
                <w:sz w:val="18"/>
              </w:rPr>
              <w:t>/api/skills/{id}</w:t>
            </w:r>
          </w:p>
        </w:tc>
        <w:tc>
          <w:tcPr>
            <w:tcW w:type="dxa" w:w="1872"/>
            <w:shd w:fill="F8FAFC"/>
            <w:tcMar>
              <w:top w:w="120" w:type="dxa"/>
              <w:bottom w:w="120" w:type="dxa"/>
              <w:left w:w="140" w:type="dxa"/>
              <w:right w:w="140" w:type="dxa"/>
            </w:tcMar>
          </w:tcPr>
          <w:p>
            <w:r>
              <w:rPr>
                <w:rFonts w:ascii="Arial" w:hAnsi="Arial"/>
                <w:color w:val="0F172A"/>
                <w:sz w:val="18"/>
              </w:rPr>
              <w:t>Admin</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Skills Master</w:t>
            </w:r>
          </w:p>
        </w:tc>
        <w:tc>
          <w:tcPr>
            <w:tcW w:type="dxa" w:w="1296"/>
            <w:shd w:fill="FFFFFF"/>
            <w:tcMar>
              <w:top w:w="120" w:type="dxa"/>
              <w:bottom w:w="120" w:type="dxa"/>
              <w:left w:w="140" w:type="dxa"/>
              <w:right w:w="140" w:type="dxa"/>
            </w:tcMar>
          </w:tcPr>
          <w:p>
            <w:r>
              <w:rPr>
                <w:rFonts w:ascii="Arial" w:hAnsi="Arial"/>
                <w:color w:val="0F172A"/>
                <w:sz w:val="18"/>
              </w:rPr>
              <w:t>DELETE</w:t>
            </w:r>
          </w:p>
        </w:tc>
        <w:tc>
          <w:tcPr>
            <w:tcW w:type="dxa" w:w="3312"/>
            <w:shd w:fill="FFFFFF"/>
            <w:tcMar>
              <w:top w:w="120" w:type="dxa"/>
              <w:bottom w:w="120" w:type="dxa"/>
              <w:left w:w="140" w:type="dxa"/>
              <w:right w:w="140" w:type="dxa"/>
            </w:tcMar>
          </w:tcPr>
          <w:p>
            <w:r>
              <w:rPr>
                <w:rFonts w:ascii="Arial" w:hAnsi="Arial"/>
                <w:color w:val="0F172A"/>
                <w:sz w:val="18"/>
              </w:rPr>
              <w:t>/api/skills/{id}</w:t>
            </w:r>
          </w:p>
        </w:tc>
        <w:tc>
          <w:tcPr>
            <w:tcW w:type="dxa" w:w="1872"/>
            <w:shd w:fill="FFFFFF"/>
            <w:tcMar>
              <w:top w:w="120" w:type="dxa"/>
              <w:bottom w:w="120" w:type="dxa"/>
              <w:left w:w="140" w:type="dxa"/>
              <w:right w:w="140" w:type="dxa"/>
            </w:tcMar>
          </w:tcPr>
          <w:p>
            <w:r>
              <w:rPr>
                <w:rFonts w:ascii="Arial" w:hAnsi="Arial"/>
                <w:color w:val="0F172A"/>
                <w:sz w:val="18"/>
              </w:rPr>
              <w:t>Admin</w:t>
            </w:r>
          </w:p>
        </w:tc>
        <w:tc>
          <w:tcPr>
            <w:tcW w:type="dxa" w:w="1440"/>
            <w:shd w:fill="FFFFFF"/>
            <w:tcMar>
              <w:top w:w="120" w:type="dxa"/>
              <w:bottom w:w="120" w:type="dxa"/>
              <w:left w:w="140" w:type="dxa"/>
              <w:right w:w="140" w:type="dxa"/>
            </w:tcMar>
          </w:tcPr>
          <w:p>
            <w:r>
              <w:rPr>
                <w:rFonts w:ascii="Arial" w:hAnsi="Arial"/>
                <w:color w:val="0F172A"/>
                <w:sz w:val="18"/>
              </w:rPr>
              <w:t>204 No Content</w:t>
            </w:r>
          </w:p>
        </w:tc>
      </w:tr>
      <w:tr>
        <w:tc>
          <w:tcPr>
            <w:tcW w:type="dxa" w:w="2160"/>
            <w:shd w:fill="F8FAFC"/>
            <w:tcMar>
              <w:top w:w="120" w:type="dxa"/>
              <w:bottom w:w="120" w:type="dxa"/>
              <w:left w:w="140" w:type="dxa"/>
              <w:right w:w="140" w:type="dxa"/>
            </w:tcMar>
          </w:tcPr>
          <w:p>
            <w:r>
              <w:rPr>
                <w:rFonts w:ascii="Arial" w:hAnsi="Arial"/>
                <w:color w:val="0F172A"/>
                <w:sz w:val="18"/>
              </w:rPr>
              <w:t>Job Requisitions</w:t>
            </w:r>
          </w:p>
        </w:tc>
        <w:tc>
          <w:tcPr>
            <w:tcW w:type="dxa" w:w="1296"/>
            <w:shd w:fill="F8FAFC"/>
            <w:tcMar>
              <w:top w:w="120" w:type="dxa"/>
              <w:bottom w:w="120" w:type="dxa"/>
              <w:left w:w="140" w:type="dxa"/>
              <w:right w:w="140" w:type="dxa"/>
            </w:tcMar>
          </w:tcPr>
          <w:p>
            <w:r>
              <w:rPr>
                <w:rFonts w:ascii="Arial" w:hAnsi="Arial"/>
                <w:color w:val="0F172A"/>
                <w:sz w:val="18"/>
              </w:rPr>
              <w:t>POST</w:t>
            </w:r>
          </w:p>
        </w:tc>
        <w:tc>
          <w:tcPr>
            <w:tcW w:type="dxa" w:w="3312"/>
            <w:shd w:fill="F8FAFC"/>
            <w:tcMar>
              <w:top w:w="120" w:type="dxa"/>
              <w:bottom w:w="120" w:type="dxa"/>
              <w:left w:w="140" w:type="dxa"/>
              <w:right w:w="140" w:type="dxa"/>
            </w:tcMar>
          </w:tcPr>
          <w:p>
            <w:r>
              <w:rPr>
                <w:rFonts w:ascii="Arial" w:hAnsi="Arial"/>
                <w:color w:val="0F172A"/>
                <w:sz w:val="18"/>
              </w:rPr>
              <w:t>/api/jobs</w:t>
            </w:r>
          </w:p>
        </w:tc>
        <w:tc>
          <w:tcPr>
            <w:tcW w:type="dxa" w:w="1872"/>
            <w:shd w:fill="F8FAFC"/>
            <w:tcMar>
              <w:top w:w="120" w:type="dxa"/>
              <w:bottom w:w="120" w:type="dxa"/>
              <w:left w:w="140" w:type="dxa"/>
              <w:right w:w="140" w:type="dxa"/>
            </w:tcMar>
          </w:tcPr>
          <w:p>
            <w:r>
              <w:rPr>
                <w:rFonts w:ascii="Arial" w:hAnsi="Arial"/>
                <w:color w:val="0F172A"/>
                <w:sz w:val="18"/>
              </w:rPr>
              <w:t>Recruiter</w:t>
            </w:r>
          </w:p>
        </w:tc>
        <w:tc>
          <w:tcPr>
            <w:tcW w:type="dxa" w:w="1440"/>
            <w:shd w:fill="F8FAFC"/>
            <w:tcMar>
              <w:top w:w="120" w:type="dxa"/>
              <w:bottom w:w="120" w:type="dxa"/>
              <w:left w:w="140" w:type="dxa"/>
              <w:right w:w="140" w:type="dxa"/>
            </w:tcMar>
          </w:tcPr>
          <w:p>
            <w:r>
              <w:rPr>
                <w:rFonts w:ascii="Arial" w:hAnsi="Arial"/>
                <w:color w:val="0F172A"/>
                <w:sz w:val="18"/>
              </w:rPr>
              <w:t>201 Created</w:t>
            </w:r>
          </w:p>
        </w:tc>
      </w:tr>
      <w:tr>
        <w:tc>
          <w:tcPr>
            <w:tcW w:type="dxa" w:w="2160"/>
            <w:shd w:fill="FFFFFF"/>
            <w:tcMar>
              <w:top w:w="120" w:type="dxa"/>
              <w:bottom w:w="120" w:type="dxa"/>
              <w:left w:w="140" w:type="dxa"/>
              <w:right w:w="140" w:type="dxa"/>
            </w:tcMar>
          </w:tcPr>
          <w:p>
            <w:r>
              <w:rPr>
                <w:rFonts w:ascii="Arial" w:hAnsi="Arial"/>
                <w:color w:val="0F172A"/>
                <w:sz w:val="18"/>
              </w:rPr>
              <w:t>Job Requisitions</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/api/jobs</w:t>
            </w:r>
          </w:p>
        </w:tc>
        <w:tc>
          <w:tcPr>
            <w:tcW w:type="dxa" w:w="1872"/>
            <w:shd w:fill="FFFFFF"/>
            <w:tcMar>
              <w:top w:w="120" w:type="dxa"/>
              <w:bottom w:w="120" w:type="dxa"/>
              <w:left w:w="140" w:type="dxa"/>
              <w:right w:w="140" w:type="dxa"/>
            </w:tcMar>
          </w:tcPr>
          <w:p>
            <w:r>
              <w:rPr>
                <w:rFonts w:ascii="Arial" w:hAnsi="Arial"/>
                <w:color w:val="0F172A"/>
                <w:sz w:val="18"/>
              </w:rPr>
              <w:t>Authenticated</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Job Requisitions</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/api/jobs/{id}</w:t>
            </w:r>
          </w:p>
        </w:tc>
        <w:tc>
          <w:tcPr>
            <w:tcW w:type="dxa" w:w="1872"/>
            <w:shd w:fill="F8FAFC"/>
            <w:tcMar>
              <w:top w:w="120" w:type="dxa"/>
              <w:bottom w:w="120" w:type="dxa"/>
              <w:left w:w="140" w:type="dxa"/>
              <w:right w:w="140" w:type="dxa"/>
            </w:tcMar>
          </w:tcPr>
          <w:p>
            <w:r>
              <w:rPr>
                <w:rFonts w:ascii="Arial" w:hAnsi="Arial"/>
                <w:color w:val="0F172A"/>
                <w:sz w:val="18"/>
              </w:rPr>
              <w:t>Authenticated</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Job Requisitions</w:t>
            </w:r>
          </w:p>
        </w:tc>
        <w:tc>
          <w:tcPr>
            <w:tcW w:type="dxa" w:w="1296"/>
            <w:shd w:fill="FFFFFF"/>
            <w:tcMar>
              <w:top w:w="120" w:type="dxa"/>
              <w:bottom w:w="120" w:type="dxa"/>
              <w:left w:w="140" w:type="dxa"/>
              <w:right w:w="140" w:type="dxa"/>
            </w:tcMar>
          </w:tcPr>
          <w:p>
            <w:r>
              <w:rPr>
                <w:rFonts w:ascii="Arial" w:hAnsi="Arial"/>
                <w:color w:val="0F172A"/>
                <w:sz w:val="18"/>
              </w:rPr>
              <w:t>PUT</w:t>
            </w:r>
          </w:p>
        </w:tc>
        <w:tc>
          <w:tcPr>
            <w:tcW w:type="dxa" w:w="3312"/>
            <w:shd w:fill="FFFFFF"/>
            <w:tcMar>
              <w:top w:w="120" w:type="dxa"/>
              <w:bottom w:w="120" w:type="dxa"/>
              <w:left w:w="140" w:type="dxa"/>
              <w:right w:w="140" w:type="dxa"/>
            </w:tcMar>
          </w:tcPr>
          <w:p>
            <w:r>
              <w:rPr>
                <w:rFonts w:ascii="Arial" w:hAnsi="Arial"/>
                <w:color w:val="0F172A"/>
                <w:sz w:val="18"/>
              </w:rPr>
              <w:t>/api/jobs/{id}</w:t>
            </w:r>
          </w:p>
        </w:tc>
        <w:tc>
          <w:tcPr>
            <w:tcW w:type="dxa" w:w="1872"/>
            <w:shd w:fill="FFFFFF"/>
            <w:tcMar>
              <w:top w:w="120" w:type="dxa"/>
              <w:bottom w:w="120" w:type="dxa"/>
              <w:left w:w="140" w:type="dxa"/>
              <w:right w:w="140" w:type="dxa"/>
            </w:tcMar>
          </w:tcPr>
          <w:p>
            <w:r>
              <w:rPr>
                <w:rFonts w:ascii="Arial" w:hAnsi="Arial"/>
                <w:color w:val="0F172A"/>
                <w:sz w:val="18"/>
              </w:rPr>
              <w:t>Recruiter</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Job Requisitions</w:t>
            </w:r>
          </w:p>
        </w:tc>
        <w:tc>
          <w:tcPr>
            <w:tcW w:type="dxa" w:w="1296"/>
            <w:shd w:fill="F8FAFC"/>
            <w:tcMar>
              <w:top w:w="120" w:type="dxa"/>
              <w:bottom w:w="120" w:type="dxa"/>
              <w:left w:w="140" w:type="dxa"/>
              <w:right w:w="140" w:type="dxa"/>
            </w:tcMar>
          </w:tcPr>
          <w:p>
            <w:r>
              <w:rPr>
                <w:rFonts w:ascii="Arial" w:hAnsi="Arial"/>
                <w:color w:val="0F172A"/>
                <w:sz w:val="18"/>
              </w:rPr>
              <w:t>DELETE</w:t>
            </w:r>
          </w:p>
        </w:tc>
        <w:tc>
          <w:tcPr>
            <w:tcW w:type="dxa" w:w="3312"/>
            <w:shd w:fill="F8FAFC"/>
            <w:tcMar>
              <w:top w:w="120" w:type="dxa"/>
              <w:bottom w:w="120" w:type="dxa"/>
              <w:left w:w="140" w:type="dxa"/>
              <w:right w:w="140" w:type="dxa"/>
            </w:tcMar>
          </w:tcPr>
          <w:p>
            <w:r>
              <w:rPr>
                <w:rFonts w:ascii="Arial" w:hAnsi="Arial"/>
                <w:color w:val="0F172A"/>
                <w:sz w:val="18"/>
              </w:rPr>
              <w:t>/api/jobs/{id}</w:t>
            </w:r>
          </w:p>
        </w:tc>
        <w:tc>
          <w:tcPr>
            <w:tcW w:type="dxa" w:w="1872"/>
            <w:shd w:fill="F8FAFC"/>
            <w:tcMar>
              <w:top w:w="120" w:type="dxa"/>
              <w:bottom w:w="120" w:type="dxa"/>
              <w:left w:w="140" w:type="dxa"/>
              <w:right w:w="140" w:type="dxa"/>
            </w:tcMar>
          </w:tcPr>
          <w:p>
            <w:r>
              <w:rPr>
                <w:rFonts w:ascii="Arial" w:hAnsi="Arial"/>
                <w:color w:val="0F172A"/>
                <w:sz w:val="18"/>
              </w:rPr>
              <w:t>Recruiter</w:t>
            </w:r>
          </w:p>
        </w:tc>
        <w:tc>
          <w:tcPr>
            <w:tcW w:type="dxa" w:w="1440"/>
            <w:shd w:fill="F8FAFC"/>
            <w:tcMar>
              <w:top w:w="120" w:type="dxa"/>
              <w:bottom w:w="120" w:type="dxa"/>
              <w:left w:w="140" w:type="dxa"/>
              <w:right w:w="140" w:type="dxa"/>
            </w:tcMar>
          </w:tcPr>
          <w:p>
            <w:r>
              <w:rPr>
                <w:rFonts w:ascii="Arial" w:hAnsi="Arial"/>
                <w:color w:val="0F172A"/>
                <w:sz w:val="18"/>
              </w:rPr>
              <w:t>204 No Content</w:t>
            </w:r>
          </w:p>
        </w:tc>
      </w:tr>
      <w:tr>
        <w:tc>
          <w:tcPr>
            <w:tcW w:type="dxa" w:w="2160"/>
            <w:shd w:fill="FFFFFF"/>
            <w:tcMar>
              <w:top w:w="120" w:type="dxa"/>
              <w:bottom w:w="120" w:type="dxa"/>
              <w:left w:w="140" w:type="dxa"/>
              <w:right w:w="140" w:type="dxa"/>
            </w:tcMar>
          </w:tcPr>
          <w:p>
            <w:r>
              <w:rPr>
                <w:rFonts w:ascii="Arial" w:hAnsi="Arial"/>
                <w:color w:val="0F172A"/>
                <w:sz w:val="18"/>
              </w:rPr>
              <w:t>Matching Engine</w:t>
            </w:r>
          </w:p>
        </w:tc>
        <w:tc>
          <w:tcPr>
            <w:tcW w:type="dxa" w:w="1296"/>
            <w:shd w:fill="FFFFFF"/>
            <w:tcMar>
              <w:top w:w="120" w:type="dxa"/>
              <w:bottom w:w="120" w:type="dxa"/>
              <w:left w:w="140" w:type="dxa"/>
              <w:right w:w="140" w:type="dxa"/>
            </w:tcMar>
          </w:tcPr>
          <w:p>
            <w:r>
              <w:rPr>
                <w:rFonts w:ascii="Arial" w:hAnsi="Arial"/>
                <w:color w:val="0F172A"/>
                <w:sz w:val="18"/>
              </w:rPr>
              <w:t>POST</w:t>
            </w:r>
          </w:p>
        </w:tc>
        <w:tc>
          <w:tcPr>
            <w:tcW w:type="dxa" w:w="3312"/>
            <w:shd w:fill="FFFFFF"/>
            <w:tcMar>
              <w:top w:w="120" w:type="dxa"/>
              <w:bottom w:w="120" w:type="dxa"/>
              <w:left w:w="140" w:type="dxa"/>
              <w:right w:w="140" w:type="dxa"/>
            </w:tcMar>
          </w:tcPr>
          <w:p>
            <w:r>
              <w:rPr>
                <w:rFonts w:ascii="Arial" w:hAnsi="Arial"/>
                <w:color w:val="0F172A"/>
                <w:sz w:val="18"/>
              </w:rPr>
              <w:t>/api/matching/jobs/{id}/run</w:t>
            </w:r>
          </w:p>
        </w:tc>
        <w:tc>
          <w:tcPr>
            <w:tcW w:type="dxa" w:w="1872"/>
            <w:shd w:fill="FFFFFF"/>
            <w:tcMar>
              <w:top w:w="120" w:type="dxa"/>
              <w:bottom w:w="120" w:type="dxa"/>
              <w:left w:w="140" w:type="dxa"/>
              <w:right w:w="140" w:type="dxa"/>
            </w:tcMar>
          </w:tcPr>
          <w:p>
            <w:r>
              <w:rPr>
                <w:rFonts w:ascii="Arial" w:hAnsi="Arial"/>
                <w:color w:val="0F172A"/>
                <w:sz w:val="18"/>
              </w:rPr>
              <w:t>Recruiter / HR / 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Matching Engine</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/api/matching/jobs/{id}</w:t>
            </w:r>
          </w:p>
        </w:tc>
        <w:tc>
          <w:tcPr>
            <w:tcW w:type="dxa" w:w="1872"/>
            <w:shd w:fill="F8FAFC"/>
            <w:tcMar>
              <w:top w:w="120" w:type="dxa"/>
              <w:bottom w:w="120" w:type="dxa"/>
              <w:left w:w="140" w:type="dxa"/>
              <w:right w:w="140" w:type="dxa"/>
            </w:tcMar>
          </w:tcPr>
          <w:p>
            <w:r>
              <w:rPr>
                <w:rFonts w:ascii="Arial" w:hAnsi="Arial"/>
                <w:color w:val="0F172A"/>
                <w:sz w:val="18"/>
              </w:rPr>
              <w:t>HR / Recruiter</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Matching Engine</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/api/matching/screened</w:t>
            </w:r>
          </w:p>
        </w:tc>
        <w:tc>
          <w:tcPr>
            <w:tcW w:type="dxa" w:w="1872"/>
            <w:shd w:fill="FFFFFF"/>
            <w:tcMar>
              <w:top w:w="120" w:type="dxa"/>
              <w:bottom w:w="120" w:type="dxa"/>
              <w:left w:w="140" w:type="dxa"/>
              <w:right w:w="140" w:type="dxa"/>
            </w:tcMar>
          </w:tcPr>
          <w:p>
            <w:r>
              <w:rPr>
                <w:rFonts w:ascii="Arial" w:hAnsi="Arial"/>
                <w:color w:val="0F172A"/>
                <w:sz w:val="18"/>
              </w:rPr>
              <w:t>HR / 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Matching Engine</w:t>
            </w:r>
          </w:p>
        </w:tc>
        <w:tc>
          <w:tcPr>
            <w:tcW w:type="dxa" w:w="1296"/>
            <w:shd w:fill="F8FAFC"/>
            <w:tcMar>
              <w:top w:w="120" w:type="dxa"/>
              <w:bottom w:w="120" w:type="dxa"/>
              <w:left w:w="140" w:type="dxa"/>
              <w:right w:w="140" w:type="dxa"/>
            </w:tcMar>
          </w:tcPr>
          <w:p>
            <w:r>
              <w:rPr>
                <w:rFonts w:ascii="Arial" w:hAnsi="Arial"/>
                <w:color w:val="0F172A"/>
                <w:sz w:val="18"/>
              </w:rPr>
              <w:t>PATCH</w:t>
            </w:r>
          </w:p>
        </w:tc>
        <w:tc>
          <w:tcPr>
            <w:tcW w:type="dxa" w:w="3312"/>
            <w:shd w:fill="F8FAFC"/>
            <w:tcMar>
              <w:top w:w="120" w:type="dxa"/>
              <w:bottom w:w="120" w:type="dxa"/>
              <w:left w:w="140" w:type="dxa"/>
              <w:right w:w="140" w:type="dxa"/>
            </w:tcMar>
          </w:tcPr>
          <w:p>
            <w:r>
              <w:rPr>
                <w:rFonts w:ascii="Arial" w:hAnsi="Arial"/>
                <w:color w:val="0F172A"/>
                <w:sz w:val="18"/>
              </w:rPr>
              <w:t>/api/matching/{id}/status</w:t>
            </w:r>
          </w:p>
        </w:tc>
        <w:tc>
          <w:tcPr>
            <w:tcW w:type="dxa" w:w="1872"/>
            <w:shd w:fill="F8FAFC"/>
            <w:tcMar>
              <w:top w:w="120" w:type="dxa"/>
              <w:bottom w:w="120" w:type="dxa"/>
              <w:left w:w="140" w:type="dxa"/>
              <w:right w:w="140" w:type="dxa"/>
            </w:tcMar>
          </w:tcPr>
          <w:p>
            <w:r>
              <w:rPr>
                <w:rFonts w:ascii="Arial" w:hAnsi="Arial"/>
                <w:color w:val="0F172A"/>
                <w:sz w:val="18"/>
              </w:rPr>
              <w:t>Role-Enforced</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Matching Engine</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/api/matching/shortlists</w:t>
            </w:r>
          </w:p>
        </w:tc>
        <w:tc>
          <w:tcPr>
            <w:tcW w:type="dxa" w:w="1872"/>
            <w:shd w:fill="FFFFFF"/>
            <w:tcMar>
              <w:top w:w="120" w:type="dxa"/>
              <w:bottom w:w="120" w:type="dxa"/>
              <w:left w:w="140" w:type="dxa"/>
              <w:right w:w="140" w:type="dxa"/>
            </w:tcMar>
          </w:tcPr>
          <w:p>
            <w:r>
              <w:rPr>
                <w:rFonts w:ascii="Arial" w:hAnsi="Arial"/>
                <w:color w:val="0F172A"/>
                <w:sz w:val="18"/>
              </w:rPr>
              <w:t>HR / Recruiter</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Matching Engine</w:t>
            </w:r>
          </w:p>
        </w:tc>
        <w:tc>
          <w:tcPr>
            <w:tcW w:type="dxa" w:w="1296"/>
            <w:shd w:fill="F8FAFC"/>
            <w:tcMar>
              <w:top w:w="120" w:type="dxa"/>
              <w:bottom w:w="120" w:type="dxa"/>
              <w:left w:w="140" w:type="dxa"/>
              <w:right w:w="140" w:type="dxa"/>
            </w:tcMar>
          </w:tcPr>
          <w:p>
            <w:r>
              <w:rPr>
                <w:rFonts w:ascii="Arial" w:hAnsi="Arial"/>
                <w:color w:val="0F172A"/>
                <w:sz w:val="18"/>
              </w:rPr>
              <w:t>POST</w:t>
            </w:r>
          </w:p>
        </w:tc>
        <w:tc>
          <w:tcPr>
            <w:tcW w:type="dxa" w:w="3312"/>
            <w:shd w:fill="F8FAFC"/>
            <w:tcMar>
              <w:top w:w="120" w:type="dxa"/>
              <w:bottom w:w="120" w:type="dxa"/>
              <w:left w:w="140" w:type="dxa"/>
              <w:right w:w="140" w:type="dxa"/>
            </w:tcMar>
          </w:tcPr>
          <w:p>
            <w:r>
              <w:rPr>
                <w:rFonts w:ascii="Arial" w:hAnsi="Arial"/>
                <w:color w:val="0F172A"/>
                <w:sz w:val="18"/>
              </w:rPr>
              <w:t>/api/matching/{id}/scorecard</w:t>
            </w:r>
          </w:p>
        </w:tc>
        <w:tc>
          <w:tcPr>
            <w:tcW w:type="dxa" w:w="1872"/>
            <w:shd w:fill="F8FAFC"/>
            <w:tcMar>
              <w:top w:w="120" w:type="dxa"/>
              <w:bottom w:w="120" w:type="dxa"/>
              <w:left w:w="140" w:type="dxa"/>
              <w:right w:w="140" w:type="dxa"/>
            </w:tcMar>
          </w:tcPr>
          <w:p>
            <w:r>
              <w:rPr>
                <w:rFonts w:ascii="Arial" w:hAnsi="Arial"/>
                <w:color w:val="0F172A"/>
                <w:sz w:val="18"/>
              </w:rPr>
              <w:t>HR / Recruiter</w:t>
            </w:r>
          </w:p>
        </w:tc>
        <w:tc>
          <w:tcPr>
            <w:tcW w:type="dxa" w:w="1440"/>
            <w:shd w:fill="F8FAFC"/>
            <w:tcMar>
              <w:top w:w="120" w:type="dxa"/>
              <w:bottom w:w="120" w:type="dxa"/>
              <w:left w:w="140" w:type="dxa"/>
              <w:right w:w="140" w:type="dxa"/>
            </w:tcMar>
          </w:tcPr>
          <w:p>
            <w:r>
              <w:rPr>
                <w:rFonts w:ascii="Arial" w:hAnsi="Arial"/>
                <w:color w:val="0F172A"/>
                <w:sz w:val="18"/>
              </w:rPr>
              <w:t>201 Created</w:t>
            </w:r>
          </w:p>
        </w:tc>
      </w:tr>
      <w:tr>
        <w:tc>
          <w:tcPr>
            <w:tcW w:type="dxa" w:w="2160"/>
            <w:shd w:fill="FFFFFF"/>
            <w:tcMar>
              <w:top w:w="120" w:type="dxa"/>
              <w:bottom w:w="120" w:type="dxa"/>
              <w:left w:w="140" w:type="dxa"/>
              <w:right w:w="140" w:type="dxa"/>
            </w:tcMar>
          </w:tcPr>
          <w:p>
            <w:r>
              <w:rPr>
                <w:rFonts w:ascii="Arial" w:hAnsi="Arial"/>
                <w:color w:val="0F172A"/>
                <w:sz w:val="18"/>
              </w:rPr>
              <w:t>Matching Engine</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/api/matching/{id}/scorecards</w:t>
            </w:r>
          </w:p>
        </w:tc>
        <w:tc>
          <w:tcPr>
            <w:tcW w:type="dxa" w:w="1872"/>
            <w:shd w:fill="FFFFFF"/>
            <w:tcMar>
              <w:top w:w="120" w:type="dxa"/>
              <w:bottom w:w="120" w:type="dxa"/>
              <w:left w:w="140" w:type="dxa"/>
              <w:right w:w="140" w:type="dxa"/>
            </w:tcMar>
          </w:tcPr>
          <w:p>
            <w:r>
              <w:rPr>
                <w:rFonts w:ascii="Arial" w:hAnsi="Arial"/>
                <w:color w:val="0F172A"/>
                <w:sz w:val="18"/>
              </w:rPr>
              <w:t>HR / Recruiter</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Matching Engine</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/api/matching/{id}/ai-analysis</w:t>
            </w:r>
          </w:p>
        </w:tc>
        <w:tc>
          <w:tcPr>
            <w:tcW w:type="dxa" w:w="1872"/>
            <w:shd w:fill="F8FAFC"/>
            <w:tcMar>
              <w:top w:w="120" w:type="dxa"/>
              <w:bottom w:w="120" w:type="dxa"/>
              <w:left w:w="140" w:type="dxa"/>
              <w:right w:w="140" w:type="dxa"/>
            </w:tcMar>
          </w:tcPr>
          <w:p>
            <w:r>
              <w:rPr>
                <w:rFonts w:ascii="Arial" w:hAnsi="Arial"/>
                <w:color w:val="0F172A"/>
                <w:sz w:val="18"/>
              </w:rPr>
              <w:t>HR / Recruiter</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Match Results</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/api/match_results/screened</w:t>
            </w:r>
          </w:p>
        </w:tc>
        <w:tc>
          <w:tcPr>
            <w:tcW w:type="dxa" w:w="1872"/>
            <w:shd w:fill="FFFFFF"/>
            <w:tcMar>
              <w:top w:w="120" w:type="dxa"/>
              <w:bottom w:w="120" w:type="dxa"/>
              <w:left w:w="140" w:type="dxa"/>
              <w:right w:w="140" w:type="dxa"/>
            </w:tcMar>
          </w:tcPr>
          <w:p>
            <w:r>
              <w:rPr>
                <w:rFonts w:ascii="Arial" w:hAnsi="Arial"/>
                <w:color w:val="0F172A"/>
                <w:sz w:val="18"/>
              </w:rPr>
              <w:t>HR / 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Match Results</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/api/match_results/{id}</w:t>
            </w:r>
          </w:p>
        </w:tc>
        <w:tc>
          <w:tcPr>
            <w:tcW w:type="dxa" w:w="1872"/>
            <w:shd w:fill="F8FAFC"/>
            <w:tcMar>
              <w:top w:w="120" w:type="dxa"/>
              <w:bottom w:w="120" w:type="dxa"/>
              <w:left w:w="140" w:type="dxa"/>
              <w:right w:w="140" w:type="dxa"/>
            </w:tcMar>
          </w:tcPr>
          <w:p>
            <w:r>
              <w:rPr>
                <w:rFonts w:ascii="Arial" w:hAnsi="Arial"/>
                <w:color w:val="0F172A"/>
                <w:sz w:val="18"/>
              </w:rPr>
              <w:t>HR / Recruiter</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Match Results</w:t>
            </w:r>
          </w:p>
        </w:tc>
        <w:tc>
          <w:tcPr>
            <w:tcW w:type="dxa" w:w="1296"/>
            <w:shd w:fill="FFFFFF"/>
            <w:tcMar>
              <w:top w:w="120" w:type="dxa"/>
              <w:bottom w:w="120" w:type="dxa"/>
              <w:left w:w="140" w:type="dxa"/>
              <w:right w:w="140" w:type="dxa"/>
            </w:tcMar>
          </w:tcPr>
          <w:p>
            <w:r>
              <w:rPr>
                <w:rFonts w:ascii="Arial" w:hAnsi="Arial"/>
                <w:color w:val="0F172A"/>
                <w:sz w:val="18"/>
              </w:rPr>
              <w:t>PATCH</w:t>
            </w:r>
          </w:p>
        </w:tc>
        <w:tc>
          <w:tcPr>
            <w:tcW w:type="dxa" w:w="3312"/>
            <w:shd w:fill="FFFFFF"/>
            <w:tcMar>
              <w:top w:w="120" w:type="dxa"/>
              <w:bottom w:w="120" w:type="dxa"/>
              <w:left w:w="140" w:type="dxa"/>
              <w:right w:w="140" w:type="dxa"/>
            </w:tcMar>
          </w:tcPr>
          <w:p>
            <w:r>
              <w:rPr>
                <w:rFonts w:ascii="Arial" w:hAnsi="Arial"/>
                <w:color w:val="0F172A"/>
                <w:sz w:val="18"/>
              </w:rPr>
              <w:t>/api/match_results/{id}/status</w:t>
            </w:r>
          </w:p>
        </w:tc>
        <w:tc>
          <w:tcPr>
            <w:tcW w:type="dxa" w:w="1872"/>
            <w:shd w:fill="FFFFFF"/>
            <w:tcMar>
              <w:top w:w="120" w:type="dxa"/>
              <w:bottom w:w="120" w:type="dxa"/>
              <w:left w:w="140" w:type="dxa"/>
              <w:right w:w="140" w:type="dxa"/>
            </w:tcMar>
          </w:tcPr>
          <w:p>
            <w:r>
              <w:rPr>
                <w:rFonts w:ascii="Arial" w:hAnsi="Arial"/>
                <w:color w:val="0F172A"/>
                <w:sz w:val="18"/>
              </w:rPr>
              <w:t>Role-Enforced</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Interviews</w:t>
            </w:r>
          </w:p>
        </w:tc>
        <w:tc>
          <w:tcPr>
            <w:tcW w:type="dxa" w:w="1296"/>
            <w:shd w:fill="F8FAFC"/>
            <w:tcMar>
              <w:top w:w="120" w:type="dxa"/>
              <w:bottom w:w="120" w:type="dxa"/>
              <w:left w:w="140" w:type="dxa"/>
              <w:right w:w="140" w:type="dxa"/>
            </w:tcMar>
          </w:tcPr>
          <w:p>
            <w:r>
              <w:rPr>
                <w:rFonts w:ascii="Arial" w:hAnsi="Arial"/>
                <w:color w:val="0F172A"/>
                <w:sz w:val="18"/>
              </w:rPr>
              <w:t>POST</w:t>
            </w:r>
          </w:p>
        </w:tc>
        <w:tc>
          <w:tcPr>
            <w:tcW w:type="dxa" w:w="3312"/>
            <w:shd w:fill="F8FAFC"/>
            <w:tcMar>
              <w:top w:w="120" w:type="dxa"/>
              <w:bottom w:w="120" w:type="dxa"/>
              <w:left w:w="140" w:type="dxa"/>
              <w:right w:w="140" w:type="dxa"/>
            </w:tcMar>
          </w:tcPr>
          <w:p>
            <w:r>
              <w:rPr>
                <w:rFonts w:ascii="Arial" w:hAnsi="Arial"/>
                <w:color w:val="0F172A"/>
                <w:sz w:val="18"/>
              </w:rPr>
              <w:t>/api/interviews</w:t>
            </w:r>
          </w:p>
        </w:tc>
        <w:tc>
          <w:tcPr>
            <w:tcW w:type="dxa" w:w="1872"/>
            <w:shd w:fill="F8FAFC"/>
            <w:tcMar>
              <w:top w:w="120" w:type="dxa"/>
              <w:bottom w:w="120" w:type="dxa"/>
              <w:left w:w="140" w:type="dxa"/>
              <w:right w:w="140" w:type="dxa"/>
            </w:tcMar>
          </w:tcPr>
          <w:p>
            <w:r>
              <w:rPr>
                <w:rFonts w:ascii="Arial" w:hAnsi="Arial"/>
                <w:color w:val="0F172A"/>
                <w:sz w:val="18"/>
              </w:rPr>
              <w:t>HR</w:t>
            </w:r>
          </w:p>
        </w:tc>
        <w:tc>
          <w:tcPr>
            <w:tcW w:type="dxa" w:w="1440"/>
            <w:shd w:fill="F8FAFC"/>
            <w:tcMar>
              <w:top w:w="120" w:type="dxa"/>
              <w:bottom w:w="120" w:type="dxa"/>
              <w:left w:w="140" w:type="dxa"/>
              <w:right w:w="140" w:type="dxa"/>
            </w:tcMar>
          </w:tcPr>
          <w:p>
            <w:r>
              <w:rPr>
                <w:rFonts w:ascii="Arial" w:hAnsi="Arial"/>
                <w:color w:val="0F172A"/>
                <w:sz w:val="18"/>
              </w:rPr>
              <w:t>201 Created</w:t>
            </w:r>
          </w:p>
        </w:tc>
      </w:tr>
      <w:tr>
        <w:tc>
          <w:tcPr>
            <w:tcW w:type="dxa" w:w="2160"/>
            <w:shd w:fill="FFFFFF"/>
            <w:tcMar>
              <w:top w:w="120" w:type="dxa"/>
              <w:bottom w:w="120" w:type="dxa"/>
              <w:left w:w="140" w:type="dxa"/>
              <w:right w:w="140" w:type="dxa"/>
            </w:tcMar>
          </w:tcPr>
          <w:p>
            <w:r>
              <w:rPr>
                <w:rFonts w:ascii="Arial" w:hAnsi="Arial"/>
                <w:color w:val="0F172A"/>
                <w:sz w:val="18"/>
              </w:rPr>
              <w:t>Interviews</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/api/interviews</w:t>
            </w:r>
          </w:p>
        </w:tc>
        <w:tc>
          <w:tcPr>
            <w:tcW w:type="dxa" w:w="1872"/>
            <w:shd w:fill="FFFFFF"/>
            <w:tcMar>
              <w:top w:w="120" w:type="dxa"/>
              <w:bottom w:w="120" w:type="dxa"/>
              <w:left w:w="140" w:type="dxa"/>
              <w:right w:w="140" w:type="dxa"/>
            </w:tcMar>
          </w:tcPr>
          <w:p>
            <w:r>
              <w:rPr>
                <w:rFonts w:ascii="Arial" w:hAnsi="Arial"/>
                <w:color w:val="0F172A"/>
                <w:sz w:val="18"/>
              </w:rPr>
              <w:t>HR / 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Interviews</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/api/interviews/my</w:t>
            </w:r>
          </w:p>
        </w:tc>
        <w:tc>
          <w:tcPr>
            <w:tcW w:type="dxa" w:w="1872"/>
            <w:shd w:fill="F8FAFC"/>
            <w:tcMar>
              <w:top w:w="120" w:type="dxa"/>
              <w:bottom w:w="120" w:type="dxa"/>
              <w:left w:w="140" w:type="dxa"/>
              <w:right w:w="140" w:type="dxa"/>
            </w:tcMar>
          </w:tcPr>
          <w:p>
            <w:r>
              <w:rPr>
                <w:rFonts w:ascii="Arial" w:hAnsi="Arial"/>
                <w:color w:val="0F172A"/>
                <w:sz w:val="18"/>
              </w:rPr>
              <w:t>Candidate</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Interviews</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/api/interviews/{id}</w:t>
            </w:r>
          </w:p>
        </w:tc>
        <w:tc>
          <w:tcPr>
            <w:tcW w:type="dxa" w:w="1872"/>
            <w:shd w:fill="FFFFFF"/>
            <w:tcMar>
              <w:top w:w="120" w:type="dxa"/>
              <w:bottom w:w="120" w:type="dxa"/>
              <w:left w:w="140" w:type="dxa"/>
              <w:right w:w="140" w:type="dxa"/>
            </w:tcMar>
          </w:tcPr>
          <w:p>
            <w:r>
              <w:rPr>
                <w:rFonts w:ascii="Arial" w:hAnsi="Arial"/>
                <w:color w:val="0F172A"/>
                <w:sz w:val="18"/>
              </w:rPr>
              <w:t>Candidate / HR / 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Interviews</w:t>
            </w:r>
          </w:p>
        </w:tc>
        <w:tc>
          <w:tcPr>
            <w:tcW w:type="dxa" w:w="1296"/>
            <w:shd w:fill="F8FAFC"/>
            <w:tcMar>
              <w:top w:w="120" w:type="dxa"/>
              <w:bottom w:w="120" w:type="dxa"/>
              <w:left w:w="140" w:type="dxa"/>
              <w:right w:w="140" w:type="dxa"/>
            </w:tcMar>
          </w:tcPr>
          <w:p>
            <w:r>
              <w:rPr>
                <w:rFonts w:ascii="Arial" w:hAnsi="Arial"/>
                <w:color w:val="0F172A"/>
                <w:sz w:val="18"/>
              </w:rPr>
              <w:t>PATCH</w:t>
            </w:r>
          </w:p>
        </w:tc>
        <w:tc>
          <w:tcPr>
            <w:tcW w:type="dxa" w:w="3312"/>
            <w:shd w:fill="F8FAFC"/>
            <w:tcMar>
              <w:top w:w="120" w:type="dxa"/>
              <w:bottom w:w="120" w:type="dxa"/>
              <w:left w:w="140" w:type="dxa"/>
              <w:right w:w="140" w:type="dxa"/>
            </w:tcMar>
          </w:tcPr>
          <w:p>
            <w:r>
              <w:rPr>
                <w:rFonts w:ascii="Arial" w:hAnsi="Arial"/>
                <w:color w:val="0F172A"/>
                <w:sz w:val="18"/>
              </w:rPr>
              <w:t>/api/interviews/{id}</w:t>
            </w:r>
          </w:p>
        </w:tc>
        <w:tc>
          <w:tcPr>
            <w:tcW w:type="dxa" w:w="1872"/>
            <w:shd w:fill="F8FAFC"/>
            <w:tcMar>
              <w:top w:w="120" w:type="dxa"/>
              <w:bottom w:w="120" w:type="dxa"/>
              <w:left w:w="140" w:type="dxa"/>
              <w:right w:w="140" w:type="dxa"/>
            </w:tcMar>
          </w:tcPr>
          <w:p>
            <w:r>
              <w:rPr>
                <w:rFonts w:ascii="Arial" w:hAnsi="Arial"/>
                <w:color w:val="0F172A"/>
                <w:sz w:val="18"/>
              </w:rPr>
              <w:t>HR</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Notifications</w:t>
            </w:r>
          </w:p>
        </w:tc>
        <w:tc>
          <w:tcPr>
            <w:tcW w:type="dxa" w:w="1296"/>
            <w:shd w:fill="FFFFFF"/>
            <w:tcMar>
              <w:top w:w="120" w:type="dxa"/>
              <w:bottom w:w="120" w:type="dxa"/>
              <w:left w:w="140" w:type="dxa"/>
              <w:right w:w="140" w:type="dxa"/>
            </w:tcMar>
          </w:tcPr>
          <w:p>
            <w:r>
              <w:rPr>
                <w:rFonts w:ascii="Arial" w:hAnsi="Arial"/>
                <w:color w:val="0F172A"/>
                <w:sz w:val="18"/>
              </w:rPr>
              <w:t>POST</w:t>
            </w:r>
          </w:p>
        </w:tc>
        <w:tc>
          <w:tcPr>
            <w:tcW w:type="dxa" w:w="3312"/>
            <w:shd w:fill="FFFFFF"/>
            <w:tcMar>
              <w:top w:w="120" w:type="dxa"/>
              <w:bottom w:w="120" w:type="dxa"/>
              <w:left w:w="140" w:type="dxa"/>
              <w:right w:w="140" w:type="dxa"/>
            </w:tcMar>
          </w:tcPr>
          <w:p>
            <w:r>
              <w:rPr>
                <w:rFonts w:ascii="Arial" w:hAnsi="Arial"/>
                <w:color w:val="0F172A"/>
                <w:sz w:val="18"/>
              </w:rPr>
              <w:t>/api/notifications</w:t>
            </w:r>
          </w:p>
        </w:tc>
        <w:tc>
          <w:tcPr>
            <w:tcW w:type="dxa" w:w="1872"/>
            <w:shd w:fill="FFFFFF"/>
            <w:tcMar>
              <w:top w:w="120" w:type="dxa"/>
              <w:bottom w:w="120" w:type="dxa"/>
              <w:left w:w="140" w:type="dxa"/>
              <w:right w:w="140" w:type="dxa"/>
            </w:tcMar>
          </w:tcPr>
          <w:p>
            <w:r>
              <w:rPr>
                <w:rFonts w:ascii="Arial" w:hAnsi="Arial"/>
                <w:color w:val="0F172A"/>
                <w:sz w:val="18"/>
              </w:rPr>
              <w:t>HR / Admin</w:t>
            </w:r>
          </w:p>
        </w:tc>
        <w:tc>
          <w:tcPr>
            <w:tcW w:type="dxa" w:w="1440"/>
            <w:shd w:fill="FFFFFF"/>
            <w:tcMar>
              <w:top w:w="120" w:type="dxa"/>
              <w:bottom w:w="120" w:type="dxa"/>
              <w:left w:w="140" w:type="dxa"/>
              <w:right w:w="140" w:type="dxa"/>
            </w:tcMar>
          </w:tcPr>
          <w:p>
            <w:r>
              <w:rPr>
                <w:rFonts w:ascii="Arial" w:hAnsi="Arial"/>
                <w:color w:val="0F172A"/>
                <w:sz w:val="18"/>
              </w:rPr>
              <w:t>201 Created</w:t>
            </w:r>
          </w:p>
        </w:tc>
      </w:tr>
      <w:tr>
        <w:tc>
          <w:tcPr>
            <w:tcW w:type="dxa" w:w="2160"/>
            <w:shd w:fill="F8FAFC"/>
            <w:tcMar>
              <w:top w:w="120" w:type="dxa"/>
              <w:bottom w:w="120" w:type="dxa"/>
              <w:left w:w="140" w:type="dxa"/>
              <w:right w:w="140" w:type="dxa"/>
            </w:tcMar>
          </w:tcPr>
          <w:p>
            <w:r>
              <w:rPr>
                <w:rFonts w:ascii="Arial" w:hAnsi="Arial"/>
                <w:color w:val="0F172A"/>
                <w:sz w:val="18"/>
              </w:rPr>
              <w:t>Notifications</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/api/notifications/my</w:t>
            </w:r>
          </w:p>
        </w:tc>
        <w:tc>
          <w:tcPr>
            <w:tcW w:type="dxa" w:w="1872"/>
            <w:shd w:fill="F8FAFC"/>
            <w:tcMar>
              <w:top w:w="120" w:type="dxa"/>
              <w:bottom w:w="120" w:type="dxa"/>
              <w:left w:w="140" w:type="dxa"/>
              <w:right w:w="140" w:type="dxa"/>
            </w:tcMar>
          </w:tcPr>
          <w:p>
            <w:r>
              <w:rPr>
                <w:rFonts w:ascii="Arial" w:hAnsi="Arial"/>
                <w:color w:val="0F172A"/>
                <w:sz w:val="18"/>
              </w:rPr>
              <w:t>Authenticated</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Notifications</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/api/notifications</w:t>
            </w:r>
          </w:p>
        </w:tc>
        <w:tc>
          <w:tcPr>
            <w:tcW w:type="dxa" w:w="1872"/>
            <w:shd w:fill="FFFFFF"/>
            <w:tcMar>
              <w:top w:w="120" w:type="dxa"/>
              <w:bottom w:w="120" w:type="dxa"/>
              <w:left w:w="140" w:type="dxa"/>
              <w:right w:w="140" w:type="dxa"/>
            </w:tcMar>
          </w:tcPr>
          <w:p>
            <w:r>
              <w:rPr>
                <w:rFonts w:ascii="Arial" w:hAnsi="Arial"/>
                <w:color w:val="0F172A"/>
                <w:sz w:val="18"/>
              </w:rPr>
              <w:t>HR / 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Admin Governance</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/api/admin/users</w:t>
            </w:r>
          </w:p>
        </w:tc>
        <w:tc>
          <w:tcPr>
            <w:tcW w:type="dxa" w:w="1872"/>
            <w:shd w:fill="F8FAFC"/>
            <w:tcMar>
              <w:top w:w="120" w:type="dxa"/>
              <w:bottom w:w="120" w:type="dxa"/>
              <w:left w:w="140" w:type="dxa"/>
              <w:right w:w="140" w:type="dxa"/>
            </w:tcMar>
          </w:tcPr>
          <w:p>
            <w:r>
              <w:rPr>
                <w:rFonts w:ascii="Arial" w:hAnsi="Arial"/>
                <w:color w:val="0F172A"/>
                <w:sz w:val="18"/>
              </w:rPr>
              <w:t>Admin</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Admin Governance</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/api/admin/users/{id}/detail</w:t>
            </w:r>
          </w:p>
        </w:tc>
        <w:tc>
          <w:tcPr>
            <w:tcW w:type="dxa" w:w="1872"/>
            <w:shd w:fill="FFFFFF"/>
            <w:tcMar>
              <w:top w:w="120" w:type="dxa"/>
              <w:bottom w:w="120" w:type="dxa"/>
              <w:left w:w="140" w:type="dxa"/>
              <w:right w:w="140" w:type="dxa"/>
            </w:tcMar>
          </w:tcPr>
          <w:p>
            <w:r>
              <w:rPr>
                <w:rFonts w:ascii="Arial" w:hAnsi="Arial"/>
                <w:color w:val="0F172A"/>
                <w:sz w:val="18"/>
              </w:rPr>
              <w:t>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Admin Governance</w:t>
            </w:r>
          </w:p>
        </w:tc>
        <w:tc>
          <w:tcPr>
            <w:tcW w:type="dxa" w:w="1296"/>
            <w:shd w:fill="F8FAFC"/>
            <w:tcMar>
              <w:top w:w="120" w:type="dxa"/>
              <w:bottom w:w="120" w:type="dxa"/>
              <w:left w:w="140" w:type="dxa"/>
              <w:right w:w="140" w:type="dxa"/>
            </w:tcMar>
          </w:tcPr>
          <w:p>
            <w:r>
              <w:rPr>
                <w:rFonts w:ascii="Arial" w:hAnsi="Arial"/>
                <w:color w:val="0F172A"/>
                <w:sz w:val="18"/>
              </w:rPr>
              <w:t>PATCH</w:t>
            </w:r>
          </w:p>
        </w:tc>
        <w:tc>
          <w:tcPr>
            <w:tcW w:type="dxa" w:w="3312"/>
            <w:shd w:fill="F8FAFC"/>
            <w:tcMar>
              <w:top w:w="120" w:type="dxa"/>
              <w:bottom w:w="120" w:type="dxa"/>
              <w:left w:w="140" w:type="dxa"/>
              <w:right w:w="140" w:type="dxa"/>
            </w:tcMar>
          </w:tcPr>
          <w:p>
            <w:r>
              <w:rPr>
                <w:rFonts w:ascii="Arial" w:hAnsi="Arial"/>
                <w:color w:val="0F172A"/>
                <w:sz w:val="18"/>
              </w:rPr>
              <w:t>/api/admin/users/{id}/toggle-status</w:t>
            </w:r>
          </w:p>
        </w:tc>
        <w:tc>
          <w:tcPr>
            <w:tcW w:type="dxa" w:w="1872"/>
            <w:shd w:fill="F8FAFC"/>
            <w:tcMar>
              <w:top w:w="120" w:type="dxa"/>
              <w:bottom w:w="120" w:type="dxa"/>
              <w:left w:w="140" w:type="dxa"/>
              <w:right w:w="140" w:type="dxa"/>
            </w:tcMar>
          </w:tcPr>
          <w:p>
            <w:r>
              <w:rPr>
                <w:rFonts w:ascii="Arial" w:hAnsi="Arial"/>
                <w:color w:val="0F172A"/>
                <w:sz w:val="18"/>
              </w:rPr>
              <w:t>Admin</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Admin Governance</w:t>
            </w:r>
          </w:p>
        </w:tc>
        <w:tc>
          <w:tcPr>
            <w:tcW w:type="dxa" w:w="1296"/>
            <w:shd w:fill="FFFFFF"/>
            <w:tcMar>
              <w:top w:w="120" w:type="dxa"/>
              <w:bottom w:w="120" w:type="dxa"/>
              <w:left w:w="140" w:type="dxa"/>
              <w:right w:w="140" w:type="dxa"/>
            </w:tcMar>
          </w:tcPr>
          <w:p>
            <w:r>
              <w:rPr>
                <w:rFonts w:ascii="Arial" w:hAnsi="Arial"/>
                <w:color w:val="0F172A"/>
                <w:sz w:val="18"/>
              </w:rPr>
              <w:t>DELETE</w:t>
            </w:r>
          </w:p>
        </w:tc>
        <w:tc>
          <w:tcPr>
            <w:tcW w:type="dxa" w:w="3312"/>
            <w:shd w:fill="FFFFFF"/>
            <w:tcMar>
              <w:top w:w="120" w:type="dxa"/>
              <w:bottom w:w="120" w:type="dxa"/>
              <w:left w:w="140" w:type="dxa"/>
              <w:right w:w="140" w:type="dxa"/>
            </w:tcMar>
          </w:tcPr>
          <w:p>
            <w:r>
              <w:rPr>
                <w:rFonts w:ascii="Arial" w:hAnsi="Arial"/>
                <w:color w:val="0F172A"/>
                <w:sz w:val="18"/>
              </w:rPr>
              <w:t>/api/admin/users/{id}</w:t>
            </w:r>
          </w:p>
        </w:tc>
        <w:tc>
          <w:tcPr>
            <w:tcW w:type="dxa" w:w="1872"/>
            <w:shd w:fill="FFFFFF"/>
            <w:tcMar>
              <w:top w:w="120" w:type="dxa"/>
              <w:bottom w:w="120" w:type="dxa"/>
              <w:left w:w="140" w:type="dxa"/>
              <w:right w:w="140" w:type="dxa"/>
            </w:tcMar>
          </w:tcPr>
          <w:p>
            <w:r>
              <w:rPr>
                <w:rFonts w:ascii="Arial" w:hAnsi="Arial"/>
                <w:color w:val="0F172A"/>
                <w:sz w:val="18"/>
              </w:rPr>
              <w:t>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User Management</w:t>
            </w:r>
          </w:p>
        </w:tc>
        <w:tc>
          <w:tcPr>
            <w:tcW w:type="dxa" w:w="1296"/>
            <w:shd w:fill="F8FAFC"/>
            <w:tcMar>
              <w:top w:w="120" w:type="dxa"/>
              <w:bottom w:w="120" w:type="dxa"/>
              <w:left w:w="140" w:type="dxa"/>
              <w:right w:w="140" w:type="dxa"/>
            </w:tcMar>
          </w:tcPr>
          <w:p>
            <w:r>
              <w:rPr>
                <w:rFonts w:ascii="Arial" w:hAnsi="Arial"/>
                <w:color w:val="0F172A"/>
                <w:sz w:val="18"/>
              </w:rPr>
              <w:t>POST</w:t>
            </w:r>
          </w:p>
        </w:tc>
        <w:tc>
          <w:tcPr>
            <w:tcW w:type="dxa" w:w="3312"/>
            <w:shd w:fill="F8FAFC"/>
            <w:tcMar>
              <w:top w:w="120" w:type="dxa"/>
              <w:bottom w:w="120" w:type="dxa"/>
              <w:left w:w="140" w:type="dxa"/>
              <w:right w:w="140" w:type="dxa"/>
            </w:tcMar>
          </w:tcPr>
          <w:p>
            <w:r>
              <w:rPr>
                <w:rFonts w:ascii="Arial" w:hAnsi="Arial"/>
                <w:color w:val="0F172A"/>
                <w:sz w:val="18"/>
              </w:rPr>
              <w:t>/api/users</w:t>
            </w:r>
          </w:p>
        </w:tc>
        <w:tc>
          <w:tcPr>
            <w:tcW w:type="dxa" w:w="1872"/>
            <w:shd w:fill="F8FAFC"/>
            <w:tcMar>
              <w:top w:w="120" w:type="dxa"/>
              <w:bottom w:w="120" w:type="dxa"/>
              <w:left w:w="140" w:type="dxa"/>
              <w:right w:w="140" w:type="dxa"/>
            </w:tcMar>
          </w:tcPr>
          <w:p>
            <w:r>
              <w:rPr>
                <w:rFonts w:ascii="Arial" w:hAnsi="Arial"/>
                <w:color w:val="0F172A"/>
                <w:sz w:val="18"/>
              </w:rPr>
              <w:t>Admin</w:t>
            </w:r>
          </w:p>
        </w:tc>
        <w:tc>
          <w:tcPr>
            <w:tcW w:type="dxa" w:w="1440"/>
            <w:shd w:fill="F8FAFC"/>
            <w:tcMar>
              <w:top w:w="120" w:type="dxa"/>
              <w:bottom w:w="120" w:type="dxa"/>
              <w:left w:w="140" w:type="dxa"/>
              <w:right w:w="140" w:type="dxa"/>
            </w:tcMar>
          </w:tcPr>
          <w:p>
            <w:r>
              <w:rPr>
                <w:rFonts w:ascii="Arial" w:hAnsi="Arial"/>
                <w:color w:val="0F172A"/>
                <w:sz w:val="18"/>
              </w:rPr>
              <w:t>201 Created</w:t>
            </w:r>
          </w:p>
        </w:tc>
      </w:tr>
      <w:tr>
        <w:tc>
          <w:tcPr>
            <w:tcW w:type="dxa" w:w="2160"/>
            <w:shd w:fill="FFFFFF"/>
            <w:tcMar>
              <w:top w:w="120" w:type="dxa"/>
              <w:bottom w:w="120" w:type="dxa"/>
              <w:left w:w="140" w:type="dxa"/>
              <w:right w:w="140" w:type="dxa"/>
            </w:tcMar>
          </w:tcPr>
          <w:p>
            <w:r>
              <w:rPr>
                <w:rFonts w:ascii="Arial" w:hAnsi="Arial"/>
                <w:color w:val="0F172A"/>
                <w:sz w:val="18"/>
              </w:rPr>
              <w:t>User Management</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/api/users/stats</w:t>
            </w:r>
          </w:p>
        </w:tc>
        <w:tc>
          <w:tcPr>
            <w:tcW w:type="dxa" w:w="1872"/>
            <w:shd w:fill="FFFFFF"/>
            <w:tcMar>
              <w:top w:w="120" w:type="dxa"/>
              <w:bottom w:w="120" w:type="dxa"/>
              <w:left w:w="140" w:type="dxa"/>
              <w:right w:w="140" w:type="dxa"/>
            </w:tcMar>
          </w:tcPr>
          <w:p>
            <w:r>
              <w:rPr>
                <w:rFonts w:ascii="Arial" w:hAnsi="Arial"/>
                <w:color w:val="0F172A"/>
                <w:sz w:val="18"/>
              </w:rPr>
              <w:t>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User Management</w:t>
            </w:r>
          </w:p>
        </w:tc>
        <w:tc>
          <w:tcPr>
            <w:tcW w:type="dxa" w:w="1296"/>
            <w:shd w:fill="F8FAFC"/>
            <w:tcMar>
              <w:top w:w="120" w:type="dxa"/>
              <w:bottom w:w="120" w:type="dxa"/>
              <w:left w:w="140" w:type="dxa"/>
              <w:right w:w="140" w:type="dxa"/>
            </w:tcMar>
          </w:tcPr>
          <w:p>
            <w:r>
              <w:rPr>
                <w:rFonts w:ascii="Arial" w:hAnsi="Arial"/>
                <w:color w:val="0F172A"/>
                <w:sz w:val="18"/>
              </w:rPr>
              <w:t>GET</w:t>
            </w:r>
          </w:p>
        </w:tc>
        <w:tc>
          <w:tcPr>
            <w:tcW w:type="dxa" w:w="3312"/>
            <w:shd w:fill="F8FAFC"/>
            <w:tcMar>
              <w:top w:w="120" w:type="dxa"/>
              <w:bottom w:w="120" w:type="dxa"/>
              <w:left w:w="140" w:type="dxa"/>
              <w:right w:w="140" w:type="dxa"/>
            </w:tcMar>
          </w:tcPr>
          <w:p>
            <w:r>
              <w:rPr>
                <w:rFonts w:ascii="Arial" w:hAnsi="Arial"/>
                <w:color w:val="0F172A"/>
                <w:sz w:val="18"/>
              </w:rPr>
              <w:t>/api/users</w:t>
            </w:r>
          </w:p>
        </w:tc>
        <w:tc>
          <w:tcPr>
            <w:tcW w:type="dxa" w:w="1872"/>
            <w:shd w:fill="F8FAFC"/>
            <w:tcMar>
              <w:top w:w="120" w:type="dxa"/>
              <w:bottom w:w="120" w:type="dxa"/>
              <w:left w:w="140" w:type="dxa"/>
              <w:right w:w="140" w:type="dxa"/>
            </w:tcMar>
          </w:tcPr>
          <w:p>
            <w:r>
              <w:rPr>
                <w:rFonts w:ascii="Arial" w:hAnsi="Arial"/>
                <w:color w:val="0F172A"/>
                <w:sz w:val="18"/>
              </w:rPr>
              <w:t>Admin</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User Management</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/api/users/{id}</w:t>
            </w:r>
          </w:p>
        </w:tc>
        <w:tc>
          <w:tcPr>
            <w:tcW w:type="dxa" w:w="1872"/>
            <w:shd w:fill="FFFFFF"/>
            <w:tcMar>
              <w:top w:w="120" w:type="dxa"/>
              <w:bottom w:w="120" w:type="dxa"/>
              <w:left w:w="140" w:type="dxa"/>
              <w:right w:w="140" w:type="dxa"/>
            </w:tcMar>
          </w:tcPr>
          <w:p>
            <w:r>
              <w:rPr>
                <w:rFonts w:ascii="Arial" w:hAnsi="Arial"/>
                <w:color w:val="0F172A"/>
                <w:sz w:val="18"/>
              </w:rPr>
              <w:t>Admin</w:t>
            </w:r>
          </w:p>
        </w:tc>
        <w:tc>
          <w:tcPr>
            <w:tcW w:type="dxa" w:w="1440"/>
            <w:shd w:fill="FFFFFF"/>
            <w:tcMar>
              <w:top w:w="120" w:type="dxa"/>
              <w:bottom w:w="120" w:type="dxa"/>
              <w:left w:w="140" w:type="dxa"/>
              <w:right w:w="140" w:type="dxa"/>
            </w:tcMar>
          </w:tcPr>
          <w:p>
            <w:r>
              <w:rPr>
                <w:rFonts w:ascii="Arial" w:hAnsi="Arial"/>
                <w:color w:val="0F172A"/>
                <w:sz w:val="18"/>
              </w:rPr>
              <w:t>200 OK</w:t>
            </w:r>
          </w:p>
        </w:tc>
      </w:tr>
      <w:tr>
        <w:tc>
          <w:tcPr>
            <w:tcW w:type="dxa" w:w="2160"/>
            <w:shd w:fill="F8FAFC"/>
            <w:tcMar>
              <w:top w:w="120" w:type="dxa"/>
              <w:bottom w:w="120" w:type="dxa"/>
              <w:left w:w="140" w:type="dxa"/>
              <w:right w:w="140" w:type="dxa"/>
            </w:tcMar>
          </w:tcPr>
          <w:p>
            <w:r>
              <w:rPr>
                <w:rFonts w:ascii="Arial" w:hAnsi="Arial"/>
                <w:color w:val="0F172A"/>
                <w:sz w:val="18"/>
              </w:rPr>
              <w:t>User Management</w:t>
            </w:r>
          </w:p>
        </w:tc>
        <w:tc>
          <w:tcPr>
            <w:tcW w:type="dxa" w:w="1296"/>
            <w:shd w:fill="F8FAFC"/>
            <w:tcMar>
              <w:top w:w="120" w:type="dxa"/>
              <w:bottom w:w="120" w:type="dxa"/>
              <w:left w:w="140" w:type="dxa"/>
              <w:right w:w="140" w:type="dxa"/>
            </w:tcMar>
          </w:tcPr>
          <w:p>
            <w:r>
              <w:rPr>
                <w:rFonts w:ascii="Arial" w:hAnsi="Arial"/>
                <w:color w:val="0F172A"/>
                <w:sz w:val="18"/>
              </w:rPr>
              <w:t>PUT</w:t>
            </w:r>
          </w:p>
        </w:tc>
        <w:tc>
          <w:tcPr>
            <w:tcW w:type="dxa" w:w="3312"/>
            <w:shd w:fill="F8FAFC"/>
            <w:tcMar>
              <w:top w:w="120" w:type="dxa"/>
              <w:bottom w:w="120" w:type="dxa"/>
              <w:left w:w="140" w:type="dxa"/>
              <w:right w:w="140" w:type="dxa"/>
            </w:tcMar>
          </w:tcPr>
          <w:p>
            <w:r>
              <w:rPr>
                <w:rFonts w:ascii="Arial" w:hAnsi="Arial"/>
                <w:color w:val="0F172A"/>
                <w:sz w:val="18"/>
              </w:rPr>
              <w:t>/api/users/{id}</w:t>
            </w:r>
          </w:p>
        </w:tc>
        <w:tc>
          <w:tcPr>
            <w:tcW w:type="dxa" w:w="1872"/>
            <w:shd w:fill="F8FAFC"/>
            <w:tcMar>
              <w:top w:w="120" w:type="dxa"/>
              <w:bottom w:w="120" w:type="dxa"/>
              <w:left w:w="140" w:type="dxa"/>
              <w:right w:w="140" w:type="dxa"/>
            </w:tcMar>
          </w:tcPr>
          <w:p>
            <w:r>
              <w:rPr>
                <w:rFonts w:ascii="Arial" w:hAnsi="Arial"/>
                <w:color w:val="0F172A"/>
                <w:sz w:val="18"/>
              </w:rPr>
              <w:t>Admin</w:t>
            </w:r>
          </w:p>
        </w:tc>
        <w:tc>
          <w:tcPr>
            <w:tcW w:type="dxa" w:w="1440"/>
            <w:shd w:fill="F8FAFC"/>
            <w:tcMar>
              <w:top w:w="120" w:type="dxa"/>
              <w:bottom w:w="120" w:type="dxa"/>
              <w:left w:w="140" w:type="dxa"/>
              <w:right w:w="140" w:type="dxa"/>
            </w:tcMar>
          </w:tcPr>
          <w:p>
            <w:r>
              <w:rPr>
                <w:rFonts w:ascii="Arial" w:hAnsi="Arial"/>
                <w:color w:val="0F172A"/>
                <w:sz w:val="18"/>
              </w:rPr>
              <w:t>200 OK</w:t>
            </w:r>
          </w:p>
        </w:tc>
      </w:tr>
      <w:tr>
        <w:tc>
          <w:tcPr>
            <w:tcW w:type="dxa" w:w="2160"/>
            <w:shd w:fill="FFFFFF"/>
            <w:tcMar>
              <w:top w:w="120" w:type="dxa"/>
              <w:bottom w:w="120" w:type="dxa"/>
              <w:left w:w="140" w:type="dxa"/>
              <w:right w:w="140" w:type="dxa"/>
            </w:tcMar>
          </w:tcPr>
          <w:p>
            <w:r>
              <w:rPr>
                <w:rFonts w:ascii="Arial" w:hAnsi="Arial"/>
                <w:color w:val="0F172A"/>
                <w:sz w:val="18"/>
              </w:rPr>
              <w:t>Health Check</w:t>
            </w:r>
          </w:p>
        </w:tc>
        <w:tc>
          <w:tcPr>
            <w:tcW w:type="dxa" w:w="1296"/>
            <w:shd w:fill="FFFFFF"/>
            <w:tcMar>
              <w:top w:w="120" w:type="dxa"/>
              <w:bottom w:w="120" w:type="dxa"/>
              <w:left w:w="140" w:type="dxa"/>
              <w:right w:w="140" w:type="dxa"/>
            </w:tcMar>
          </w:tcPr>
          <w:p>
            <w:r>
              <w:rPr>
                <w:rFonts w:ascii="Arial" w:hAnsi="Arial"/>
                <w:color w:val="0F172A"/>
                <w:sz w:val="18"/>
              </w:rPr>
              <w:t>GET</w:t>
            </w:r>
          </w:p>
        </w:tc>
        <w:tc>
          <w:tcPr>
            <w:tcW w:type="dxa" w:w="3312"/>
            <w:shd w:fill="FFFFFF"/>
            <w:tcMar>
              <w:top w:w="120" w:type="dxa"/>
              <w:bottom w:w="120" w:type="dxa"/>
              <w:left w:w="140" w:type="dxa"/>
              <w:right w:w="140" w:type="dxa"/>
            </w:tcMar>
          </w:tcPr>
          <w:p>
            <w:r>
              <w:rPr>
                <w:rFonts w:ascii="Arial" w:hAnsi="Arial"/>
                <w:color w:val="0F172A"/>
                <w:sz w:val="18"/>
              </w:rPr>
              <w:t>/health</w:t>
            </w:r>
          </w:p>
        </w:tc>
        <w:tc>
          <w:tcPr>
            <w:tcW w:type="dxa" w:w="1872"/>
            <w:shd w:fill="FFFFFF"/>
            <w:tcMar>
              <w:top w:w="120" w:type="dxa"/>
              <w:bottom w:w="120" w:type="dxa"/>
              <w:left w:w="140" w:type="dxa"/>
              <w:right w:w="140" w:type="dxa"/>
            </w:tcMar>
          </w:tcPr>
          <w:p>
            <w:r>
              <w:rPr>
                <w:rFonts w:ascii="Arial" w:hAnsi="Arial"/>
                <w:color w:val="0F172A"/>
                <w:sz w:val="18"/>
              </w:rPr>
              <w:t>Public</w:t>
            </w:r>
          </w:p>
        </w:tc>
        <w:tc>
          <w:tcPr>
            <w:tcW w:type="dxa" w:w="1440"/>
            <w:shd w:fill="FFFFFF"/>
            <w:tcMar>
              <w:top w:w="120" w:type="dxa"/>
              <w:bottom w:w="120" w:type="dxa"/>
              <w:left w:w="140" w:type="dxa"/>
              <w:right w:w="140" w:type="dxa"/>
            </w:tcMar>
          </w:tcPr>
          <w:p>
            <w:r>
              <w:rPr>
                <w:rFonts w:ascii="Arial" w:hAnsi="Arial"/>
                <w:color w:val="0F172A"/>
                <w:sz w:val="18"/>
              </w:rPr>
              <w:t>200 OK</w:t>
            </w:r>
          </w:p>
        </w:tc>
      </w:tr>
    </w:tbl>
    <w:p>
      <w:pPr>
        <w:pStyle w:val="Heading1"/>
      </w:pPr>
      <w:r>
        <w:t>7. Non-Functional Specifications (NFRs)</w:t>
      </w:r>
    </w:p>
    <w:p>
      <w:r>
        <w:t>• Cryptographic Security: Passwords hashed using Bcrypt with random salts. JWT access tokens signed with HMAC-SHA256.</w:t>
        <w:br/>
        <w:t>• Zero S3 Credential Leakage: Private S3 buckets with time-limited pre-signed URLs (300-second TTL). No long-lived cloud credentials exposed to client.</w:t>
        <w:br/>
        <w:t>• Throttling &amp; DDoS Protection: SlowAPI limits public endpoints (5/min for OTP requests, 10/min for OTP verifications).</w:t>
        <w:br/>
        <w:t>• Sub-Second Matching Latency: Deterministic matching executes across 500 candidates in under 250ms.</w:t>
        <w:br/>
        <w:t>• Frontend Production Bundle: Vite Rollup bundle minified under 230kB gzip, with sub-1.5s initial page load.</w:t>
        <w:br/>
        <w:t>• ACID Transaction Isolation: Atomic SQLAlchemy sessions ensure complete transactional consistency on multi-table operations.</w:t>
      </w:r>
    </w:p>
    <w:p>
      <w:pPr>
        <w:pStyle w:val="Heading1"/>
      </w:pPr>
      <w:r>
        <w:t>8. Verification, Testing &amp; Sign-Off Matrix</w:t>
      </w:r>
    </w:p>
    <w:p>
      <w:r>
        <w:t>• Automated Test Suite: All 59 endpoints verified with SkillAlign.postman_collection.json.</w:t>
        <w:br/>
        <w:t>• Frontend Compiler Verification: npm run build completed with zero TypeScript errors (tsc &amp;&amp; vite build).</w:t>
        <w:br/>
        <w:t>• Relational Cascade Consistency: Verified multi-role cascade deletion against PostgreSQL with zero orphaned foreign keys.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880"/>
            <w:shd w:fill="1E293B"/>
            <w:tcMar>
              <w:top w:w="140" w:type="dxa"/>
              <w:bottom w:w="140" w:type="dxa"/>
              <w:left w:w="140" w:type="dxa"/>
              <w:right w:w="140" w:type="dxa"/>
            </w:tcMar>
          </w:tcPr>
          <w:p>
            <w:pPr>
              <w:jc w:val="left"/>
            </w:pPr>
            <w:r>
              <w:rPr>
                <w:rFonts w:ascii="Arial" w:hAnsi="Arial"/>
                <w:b/>
                <w:color w:val="FFFFFF"/>
                <w:sz w:val="19"/>
              </w:rPr>
              <w:t>Stakeholder Role</w:t>
            </w:r>
          </w:p>
        </w:tc>
        <w:tc>
          <w:tcPr>
            <w:tcW w:type="dxa" w:w="3600"/>
            <w:shd w:fill="1E293B"/>
            <w:tcMar>
              <w:top w:w="140" w:type="dxa"/>
              <w:bottom w:w="140" w:type="dxa"/>
              <w:left w:w="140" w:type="dxa"/>
              <w:right w:w="140" w:type="dxa"/>
            </w:tcMar>
          </w:tcPr>
          <w:p>
            <w:pPr>
              <w:jc w:val="left"/>
            </w:pPr>
            <w:r>
              <w:rPr>
                <w:rFonts w:ascii="Arial" w:hAnsi="Arial"/>
                <w:b/>
                <w:color w:val="FFFFFF"/>
                <w:sz w:val="19"/>
              </w:rPr>
              <w:t>Name &amp; Title</w:t>
            </w:r>
          </w:p>
        </w:tc>
        <w:tc>
          <w:tcPr>
            <w:tcW w:type="dxa" w:w="1728"/>
            <w:shd w:fill="1E293B"/>
            <w:tcMar>
              <w:top w:w="140" w:type="dxa"/>
              <w:bottom w:w="140" w:type="dxa"/>
              <w:left w:w="140" w:type="dxa"/>
              <w:right w:w="140" w:type="dxa"/>
            </w:tcMar>
          </w:tcPr>
          <w:p>
            <w:pPr>
              <w:jc w:val="left"/>
            </w:pPr>
            <w:r>
              <w:rPr>
                <w:rFonts w:ascii="Arial" w:hAnsi="Arial"/>
                <w:b/>
                <w:color w:val="FFFFFF"/>
                <w:sz w:val="19"/>
              </w:rPr>
              <w:t>Status</w:t>
            </w:r>
          </w:p>
        </w:tc>
        <w:tc>
          <w:tcPr>
            <w:tcW w:type="dxa" w:w="1872"/>
            <w:shd w:fill="1E293B"/>
            <w:tcMar>
              <w:top w:w="140" w:type="dxa"/>
              <w:bottom w:w="140" w:type="dxa"/>
              <w:left w:w="140" w:type="dxa"/>
              <w:right w:w="140" w:type="dxa"/>
            </w:tcMar>
          </w:tcPr>
          <w:p>
            <w:pPr>
              <w:jc w:val="left"/>
            </w:pPr>
            <w:r>
              <w:rPr>
                <w:rFonts w:ascii="Arial" w:hAnsi="Arial"/>
                <w:b/>
                <w:color w:val="FFFFFF"/>
                <w:sz w:val="19"/>
              </w:rPr>
              <w:t>Date</w:t>
            </w:r>
          </w:p>
        </w:tc>
      </w:tr>
      <w:tr>
        <w:tc>
          <w:tcPr>
            <w:tcW w:type="dxa" w:w="2880"/>
            <w:shd w:fill="FFFFFF"/>
            <w:tcMar>
              <w:top w:w="120" w:type="dxa"/>
              <w:bottom w:w="120" w:type="dxa"/>
              <w:left w:w="140" w:type="dxa"/>
              <w:right w:w="140" w:type="dxa"/>
            </w:tcMar>
          </w:tcPr>
          <w:p>
            <w:r>
              <w:rPr>
                <w:rFonts w:ascii="Arial" w:hAnsi="Arial"/>
                <w:color w:val="0F172A"/>
                <w:sz w:val="18"/>
              </w:rPr>
              <w:t>System Architect &amp; Lead</w:t>
            </w:r>
          </w:p>
        </w:tc>
        <w:tc>
          <w:tcPr>
            <w:tcW w:type="dxa" w:w="3600"/>
            <w:shd w:fill="FFFFFF"/>
            <w:tcMar>
              <w:top w:w="120" w:type="dxa"/>
              <w:bottom w:w="120" w:type="dxa"/>
              <w:left w:w="140" w:type="dxa"/>
              <w:right w:w="140" w:type="dxa"/>
            </w:tcMar>
          </w:tcPr>
          <w:p>
            <w:r>
              <w:rPr>
                <w:rFonts w:ascii="Arial" w:hAnsi="Arial"/>
                <w:color w:val="0F172A"/>
                <w:sz w:val="18"/>
              </w:rPr>
              <w:t>Shiva Tripathi, Core Platform Lead</w:t>
            </w:r>
          </w:p>
        </w:tc>
        <w:tc>
          <w:tcPr>
            <w:tcW w:type="dxa" w:w="1728"/>
            <w:shd w:fill="FFFFFF"/>
            <w:tcMar>
              <w:top w:w="120" w:type="dxa"/>
              <w:bottom w:w="120" w:type="dxa"/>
              <w:left w:w="140" w:type="dxa"/>
              <w:right w:w="140" w:type="dxa"/>
            </w:tcMar>
          </w:tcPr>
          <w:p>
            <w:r>
              <w:rPr>
                <w:rFonts w:ascii="Arial" w:hAnsi="Arial"/>
                <w:color w:val="0F172A"/>
                <w:sz w:val="18"/>
              </w:rPr>
              <w:t>APPROVED</w:t>
            </w:r>
          </w:p>
        </w:tc>
        <w:tc>
          <w:tcPr>
            <w:tcW w:type="dxa" w:w="1872"/>
            <w:shd w:fill="FFFFFF"/>
            <w:tcMar>
              <w:top w:w="120" w:type="dxa"/>
              <w:bottom w:w="120" w:type="dxa"/>
              <w:left w:w="140" w:type="dxa"/>
              <w:right w:w="140" w:type="dxa"/>
            </w:tcMar>
          </w:tcPr>
          <w:p>
            <w:r>
              <w:rPr>
                <w:rFonts w:ascii="Arial" w:hAnsi="Arial"/>
                <w:color w:val="0F172A"/>
                <w:sz w:val="18"/>
              </w:rPr>
              <w:t>September 2026</w:t>
            </w:r>
          </w:p>
        </w:tc>
      </w:tr>
      <w:tr>
        <w:tc>
          <w:tcPr>
            <w:tcW w:type="dxa" w:w="2880"/>
            <w:shd w:fill="F8FAFC"/>
            <w:tcMar>
              <w:top w:w="120" w:type="dxa"/>
              <w:bottom w:w="120" w:type="dxa"/>
              <w:left w:w="140" w:type="dxa"/>
              <w:right w:w="140" w:type="dxa"/>
            </w:tcMar>
          </w:tcPr>
          <w:p>
            <w:r>
              <w:rPr>
                <w:rFonts w:ascii="Arial" w:hAnsi="Arial"/>
                <w:color w:val="0F172A"/>
                <w:sz w:val="18"/>
              </w:rPr>
              <w:t>Backend &amp; Security Lead</w:t>
            </w:r>
          </w:p>
        </w:tc>
        <w:tc>
          <w:tcPr>
            <w:tcW w:type="dxa" w:w="3600"/>
            <w:shd w:fill="F8FAFC"/>
            <w:tcMar>
              <w:top w:w="120" w:type="dxa"/>
              <w:bottom w:w="120" w:type="dxa"/>
              <w:left w:w="140" w:type="dxa"/>
              <w:right w:w="140" w:type="dxa"/>
            </w:tcMar>
          </w:tcPr>
          <w:p>
            <w:r>
              <w:rPr>
                <w:rFonts w:ascii="Arial" w:hAnsi="Arial"/>
                <w:color w:val="0F172A"/>
                <w:sz w:val="18"/>
              </w:rPr>
              <w:t>SkillAlign Architecture Team</w:t>
            </w:r>
          </w:p>
        </w:tc>
        <w:tc>
          <w:tcPr>
            <w:tcW w:type="dxa" w:w="1728"/>
            <w:shd w:fill="F8FAFC"/>
            <w:tcMar>
              <w:top w:w="120" w:type="dxa"/>
              <w:bottom w:w="120" w:type="dxa"/>
              <w:left w:w="140" w:type="dxa"/>
              <w:right w:w="140" w:type="dxa"/>
            </w:tcMar>
          </w:tcPr>
          <w:p>
            <w:r>
              <w:rPr>
                <w:rFonts w:ascii="Arial" w:hAnsi="Arial"/>
                <w:color w:val="0F172A"/>
                <w:sz w:val="18"/>
              </w:rPr>
              <w:t>APPROVED</w:t>
            </w:r>
          </w:p>
        </w:tc>
        <w:tc>
          <w:tcPr>
            <w:tcW w:type="dxa" w:w="1872"/>
            <w:shd w:fill="F8FAFC"/>
            <w:tcMar>
              <w:top w:w="120" w:type="dxa"/>
              <w:bottom w:w="120" w:type="dxa"/>
              <w:left w:w="140" w:type="dxa"/>
              <w:right w:w="140" w:type="dxa"/>
            </w:tcMar>
          </w:tcPr>
          <w:p>
            <w:r>
              <w:rPr>
                <w:rFonts w:ascii="Arial" w:hAnsi="Arial"/>
                <w:color w:val="0F172A"/>
                <w:sz w:val="18"/>
              </w:rPr>
              <w:t>September 2026</w:t>
            </w:r>
          </w:p>
        </w:tc>
      </w:tr>
      <w:tr>
        <w:tc>
          <w:tcPr>
            <w:tcW w:type="dxa" w:w="2880"/>
            <w:shd w:fill="FFFFFF"/>
            <w:tcMar>
              <w:top w:w="120" w:type="dxa"/>
              <w:bottom w:w="120" w:type="dxa"/>
              <w:left w:w="140" w:type="dxa"/>
              <w:right w:w="140" w:type="dxa"/>
            </w:tcMar>
          </w:tcPr>
          <w:p>
            <w:r>
              <w:rPr>
                <w:rFonts w:ascii="Arial" w:hAnsi="Arial"/>
                <w:color w:val="0F172A"/>
                <w:sz w:val="18"/>
              </w:rPr>
              <w:t>Quality Assurance Lead</w:t>
            </w:r>
          </w:p>
        </w:tc>
        <w:tc>
          <w:tcPr>
            <w:tcW w:type="dxa" w:w="3600"/>
            <w:shd w:fill="FFFFFF"/>
            <w:tcMar>
              <w:top w:w="120" w:type="dxa"/>
              <w:bottom w:w="120" w:type="dxa"/>
              <w:left w:w="140" w:type="dxa"/>
              <w:right w:w="140" w:type="dxa"/>
            </w:tcMar>
          </w:tcPr>
          <w:p>
            <w:r>
              <w:rPr>
                <w:rFonts w:ascii="Arial" w:hAnsi="Arial"/>
                <w:color w:val="0F172A"/>
                <w:sz w:val="18"/>
              </w:rPr>
              <w:t>SkillAlign Verification Lead</w:t>
            </w:r>
          </w:p>
        </w:tc>
        <w:tc>
          <w:tcPr>
            <w:tcW w:type="dxa" w:w="1728"/>
            <w:shd w:fill="FFFFFF"/>
            <w:tcMar>
              <w:top w:w="120" w:type="dxa"/>
              <w:bottom w:w="120" w:type="dxa"/>
              <w:left w:w="140" w:type="dxa"/>
              <w:right w:w="140" w:type="dxa"/>
            </w:tcMar>
          </w:tcPr>
          <w:p>
            <w:r>
              <w:rPr>
                <w:rFonts w:ascii="Arial" w:hAnsi="Arial"/>
                <w:color w:val="0F172A"/>
                <w:sz w:val="18"/>
              </w:rPr>
              <w:t>APPROVED</w:t>
            </w:r>
          </w:p>
        </w:tc>
        <w:tc>
          <w:tcPr>
            <w:tcW w:type="dxa" w:w="1872"/>
            <w:shd w:fill="FFFFFF"/>
            <w:tcMar>
              <w:top w:w="120" w:type="dxa"/>
              <w:bottom w:w="120" w:type="dxa"/>
              <w:left w:w="140" w:type="dxa"/>
              <w:right w:w="140" w:type="dxa"/>
            </w:tcMar>
          </w:tcPr>
          <w:p>
            <w:r>
              <w:rPr>
                <w:rFonts w:ascii="Arial" w:hAnsi="Arial"/>
                <w:color w:val="0F172A"/>
                <w:sz w:val="18"/>
              </w:rPr>
              <w:t>September 2026</w:t>
            </w:r>
          </w:p>
        </w:tc>
      </w:tr>
      <w:tr>
        <w:tc>
          <w:tcPr>
            <w:tcW w:type="dxa" w:w="2880"/>
            <w:shd w:fill="F8FAFC"/>
            <w:tcMar>
              <w:top w:w="120" w:type="dxa"/>
              <w:bottom w:w="120" w:type="dxa"/>
              <w:left w:w="140" w:type="dxa"/>
              <w:right w:w="140" w:type="dxa"/>
            </w:tcMar>
          </w:tcPr>
          <w:p>
            <w:r>
              <w:rPr>
                <w:rFonts w:ascii="Arial" w:hAnsi="Arial"/>
                <w:color w:val="0F172A"/>
                <w:sz w:val="18"/>
              </w:rPr>
              <w:t>Project Mentor / Reviewer</w:t>
            </w:r>
          </w:p>
        </w:tc>
        <w:tc>
          <w:tcPr>
            <w:tcW w:type="dxa" w:w="3600"/>
            <w:shd w:fill="F8FAFC"/>
            <w:tcMar>
              <w:top w:w="120" w:type="dxa"/>
              <w:bottom w:w="120" w:type="dxa"/>
              <w:left w:w="140" w:type="dxa"/>
              <w:right w:w="140" w:type="dxa"/>
            </w:tcMar>
          </w:tcPr>
          <w:p>
            <w:r>
              <w:rPr>
                <w:rFonts w:ascii="Arial" w:hAnsi="Arial"/>
                <w:color w:val="0F172A"/>
                <w:sz w:val="18"/>
              </w:rPr>
              <w:t>Faculty / Enterprise Mentor</w:t>
            </w:r>
          </w:p>
        </w:tc>
        <w:tc>
          <w:tcPr>
            <w:tcW w:type="dxa" w:w="1728"/>
            <w:shd w:fill="F8FAFC"/>
            <w:tcMar>
              <w:top w:w="120" w:type="dxa"/>
              <w:bottom w:w="120" w:type="dxa"/>
              <w:left w:w="140" w:type="dxa"/>
              <w:right w:w="140" w:type="dxa"/>
            </w:tcMar>
          </w:tcPr>
          <w:p>
            <w:r>
              <w:rPr>
                <w:rFonts w:ascii="Arial" w:hAnsi="Arial"/>
                <w:color w:val="0F172A"/>
                <w:sz w:val="18"/>
              </w:rPr>
              <w:t>APPROVED</w:t>
            </w:r>
          </w:p>
        </w:tc>
        <w:tc>
          <w:tcPr>
            <w:tcW w:type="dxa" w:w="1872"/>
            <w:shd w:fill="F8FAFC"/>
            <w:tcMar>
              <w:top w:w="120" w:type="dxa"/>
              <w:bottom w:w="120" w:type="dxa"/>
              <w:left w:w="140" w:type="dxa"/>
              <w:right w:w="140" w:type="dxa"/>
            </w:tcMar>
          </w:tcPr>
          <w:p>
            <w:r>
              <w:rPr>
                <w:rFonts w:ascii="Arial" w:hAnsi="Arial"/>
                <w:color w:val="0F172A"/>
                <w:sz w:val="18"/>
              </w:rPr>
              <w:t>September 2026</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6"/>
      </w:rPr>
      <w:t>SkillAlign Platform — Confidential Functional Specification Document | Version 2.0.0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