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eastAsia="宋体"/>
          <w:b/>
          <w:sz w:val="36"/>
          <w:lang w:val="en-US" w:eastAsia="zh-CN"/>
        </w:rPr>
      </w:pPr>
      <w:r>
        <w:rPr>
          <w:sz w:val="18"/>
        </w:rPr>
        <mc:AlternateContent>
          <mc:Choice Requires="wps">
            <w:drawing>
              <wp:anchor distT="0" distB="0" distL="114300" distR="114300" simplePos="0" relativeHeight="251666432" behindDoc="0" locked="0" layoutInCell="1" allowOverlap="1">
                <wp:simplePos x="0" y="0"/>
                <wp:positionH relativeFrom="column">
                  <wp:posOffset>-155575</wp:posOffset>
                </wp:positionH>
                <wp:positionV relativeFrom="paragraph">
                  <wp:posOffset>-978535</wp:posOffset>
                </wp:positionV>
                <wp:extent cx="3067050" cy="867410"/>
                <wp:effectExtent l="552450" t="0" r="19050" b="27940"/>
                <wp:wrapNone/>
                <wp:docPr id="33" name="圆角矩形标注 33"/>
                <wp:cNvGraphicFramePr/>
                <a:graphic xmlns:a="http://schemas.openxmlformats.org/drawingml/2006/main">
                  <a:graphicData uri="http://schemas.microsoft.com/office/word/2010/wordprocessingShape">
                    <wps:wsp>
                      <wps:cNvSpPr>
                        <a:spLocks noChangeArrowheads="1"/>
                      </wps:cNvSpPr>
                      <wps:spPr bwMode="auto">
                        <a:xfrm>
                          <a:off x="0" y="0"/>
                          <a:ext cx="3067050" cy="867410"/>
                        </a:xfrm>
                        <a:prstGeom prst="wedgeRoundRectCallout">
                          <a:avLst>
                            <a:gd name="adj1" fmla="val -66523"/>
                            <a:gd name="adj2" fmla="val -25718"/>
                            <a:gd name="adj3" fmla="val 16667"/>
                          </a:avLst>
                        </a:prstGeom>
                        <a:solidFill>
                          <a:srgbClr val="FFFFFF"/>
                        </a:solidFill>
                        <a:ln w="9525">
                          <a:solidFill>
                            <a:srgbClr val="FF0000"/>
                          </a:solidFill>
                          <a:miter lim="800000"/>
                        </a:ln>
                      </wps:spPr>
                      <wps:txbx>
                        <w:txbxContent>
                          <w:p>
                            <w:pPr>
                              <w:ind w:firstLine="0" w:firstLineChars="0"/>
                              <w:rPr>
                                <w:color w:val="FF0000"/>
                              </w:rPr>
                            </w:pPr>
                            <w:r>
                              <w:rPr>
                                <w:rFonts w:hint="eastAsia"/>
                                <w:b/>
                                <w:i/>
                                <w:color w:val="FF0000"/>
                              </w:rPr>
                              <w:t>务必先做</w:t>
                            </w:r>
                            <w:r>
                              <w:rPr>
                                <w:rFonts w:hint="eastAsia"/>
                                <w:b/>
                                <w:color w:val="FF0000"/>
                              </w:rPr>
                              <w:t>：论文保存为2010及以上版本word文件。</w:t>
                            </w:r>
                            <w:r>
                              <w:rPr>
                                <w:rFonts w:hint="eastAsia"/>
                                <w:color w:val="0070C0"/>
                                <w:sz w:val="13"/>
                              </w:rPr>
                              <w:t>页码采用A4纸型纵向排列，“页边距”上、下均为</w:t>
                            </w:r>
                            <w:r>
                              <w:rPr>
                                <w:rFonts w:hint="eastAsia"/>
                                <w:b/>
                                <w:color w:val="FF0000"/>
                                <w:sz w:val="18"/>
                              </w:rPr>
                              <w:t>3cm</w:t>
                            </w:r>
                            <w:r>
                              <w:rPr>
                                <w:rFonts w:hint="eastAsia"/>
                                <w:color w:val="0070C0"/>
                                <w:sz w:val="13"/>
                              </w:rPr>
                              <w:t>，左右均为</w:t>
                            </w:r>
                            <w:r>
                              <w:rPr>
                                <w:rFonts w:hint="eastAsia"/>
                                <w:b/>
                                <w:color w:val="FF0000"/>
                                <w:sz w:val="18"/>
                              </w:rPr>
                              <w:t>2cm</w:t>
                            </w:r>
                            <w:r>
                              <w:rPr>
                                <w:rFonts w:hint="eastAsia"/>
                                <w:color w:val="0070C0"/>
                                <w:sz w:val="13"/>
                              </w:rPr>
                              <w:t>，</w:t>
                            </w:r>
                            <w:r>
                              <w:rPr>
                                <w:rFonts w:hint="eastAsia"/>
                                <w:b/>
                                <w:color w:val="FF0000"/>
                                <w:sz w:val="13"/>
                                <w:u w:val="single"/>
                              </w:rPr>
                              <w:t>应用于整篇文档</w:t>
                            </w:r>
                            <w:r>
                              <w:rPr>
                                <w:rFonts w:hint="eastAsia"/>
                                <w:color w:val="0070C0"/>
                              </w:rPr>
                              <w:t>；</w:t>
                            </w:r>
                            <w:r>
                              <w:rPr>
                                <w:rFonts w:hint="eastAsia"/>
                                <w:color w:val="0070C0"/>
                                <w:sz w:val="13"/>
                              </w:rPr>
                              <w:t>在“版式”中距边界页眉为</w:t>
                            </w:r>
                            <w:r>
                              <w:rPr>
                                <w:rFonts w:hint="eastAsia"/>
                                <w:b/>
                                <w:color w:val="FF0000"/>
                                <w:sz w:val="18"/>
                              </w:rPr>
                              <w:t>1.5cm</w:t>
                            </w:r>
                            <w:r>
                              <w:rPr>
                                <w:rFonts w:hint="eastAsia"/>
                                <w:color w:val="0070C0"/>
                                <w:sz w:val="13"/>
                              </w:rPr>
                              <w:t>，页脚为</w:t>
                            </w:r>
                            <w:r>
                              <w:rPr>
                                <w:rFonts w:hint="eastAsia"/>
                                <w:b/>
                                <w:color w:val="FF0000"/>
                                <w:sz w:val="18"/>
                              </w:rPr>
                              <w:t>1.75cm</w:t>
                            </w:r>
                            <w:r>
                              <w:rPr>
                                <w:rFonts w:hint="eastAsia"/>
                                <w:color w:val="0070C0"/>
                                <w:sz w:val="13"/>
                              </w:rPr>
                              <w:t>；在“文档网格”中网格为</w:t>
                            </w:r>
                            <w:r>
                              <w:rPr>
                                <w:rFonts w:hint="eastAsia"/>
                                <w:b/>
                                <w:color w:val="FF0000"/>
                                <w:sz w:val="13"/>
                                <w:u w:val="single"/>
                              </w:rPr>
                              <w:t>指定行和字符网格</w:t>
                            </w:r>
                            <w:r>
                              <w:rPr>
                                <w:rFonts w:hint="eastAsia"/>
                                <w:color w:val="0070C0"/>
                                <w:sz w:val="13"/>
                              </w:rPr>
                              <w:t>，</w:t>
                            </w:r>
                            <w:r>
                              <w:rPr>
                                <w:rFonts w:hint="eastAsia"/>
                                <w:b/>
                                <w:color w:val="FF0000"/>
                                <w:sz w:val="13"/>
                                <w:u w:val="single"/>
                              </w:rPr>
                              <w:t>应用于整篇文档</w:t>
                            </w:r>
                            <w:r>
                              <w:rPr>
                                <w:rFonts w:hint="eastAsia"/>
                                <w:color w:val="0070C0"/>
                                <w:sz w:val="13"/>
                              </w:rPr>
                              <w:t>。</w:t>
                            </w:r>
                          </w:p>
                          <w:p>
                            <w:pPr>
                              <w:spacing w:line="200" w:lineRule="exact"/>
                              <w:ind w:firstLine="0" w:firstLineChars="0"/>
                              <w:rPr>
                                <w:rFonts w:ascii="宋体" w:hAnsi="宋体"/>
                                <w:color w:val="FF0000"/>
                                <w:sz w:val="18"/>
                              </w:rPr>
                            </w:pPr>
                          </w:p>
                        </w:txbxContent>
                      </wps:txbx>
                      <wps:bodyPr rot="0" vert="horz" wrap="square" lIns="3600" tIns="3600" rIns="3600" bIns="3600" anchor="t" anchorCtr="0" upright="1">
                        <a:noAutofit/>
                      </wps:bodyPr>
                    </wps:wsp>
                  </a:graphicData>
                </a:graphic>
              </wp:anchor>
            </w:drawing>
          </mc:Choice>
          <mc:Fallback>
            <w:pict>
              <v:shape id="_x0000_s1026" o:spid="_x0000_s1026" o:spt="62" type="#_x0000_t62" style="position:absolute;left:0pt;margin-left:-12.25pt;margin-top:-77.05pt;height:68.3pt;width:241.5pt;z-index:251666432;mso-width-relative:page;mso-height-relative:page;" fillcolor="#FFFFFF" filled="t" stroked="t" coordsize="21600,21600" o:gfxdata="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OedTdwAAAAMAQAADwAAAAAAAAABACAAAAAiAAAAZHJzL2Rvd25yZXYu&#10;eG1sUEsBAhQAFAAAAAgAh07iQBQWoappAgAAvgQAAA4AAAAAAAAAAQAgAAAAKwEAAGRycy9lMm9E&#10;b2MueG1sUEsFBgAAAAAGAAYAWQEAAAYGAAAAAA==&#10;" adj="-3569,5245,14400">
                <v:fill on="t" focussize="0,0"/>
                <v:stroke color="#FF0000" miterlimit="8" joinstyle="miter"/>
                <v:imagedata o:title=""/>
                <o:lock v:ext="edit" aspectratio="f"/>
                <v:textbox inset="0.1mm,0.1mm,0.1mm,0.1mm">
                  <w:txbxContent>
                    <w:p>
                      <w:pPr>
                        <w:ind w:firstLine="0" w:firstLineChars="0"/>
                        <w:rPr>
                          <w:color w:val="FF0000"/>
                        </w:rPr>
                      </w:pPr>
                      <w:r>
                        <w:rPr>
                          <w:rFonts w:hint="eastAsia"/>
                          <w:b/>
                          <w:i/>
                          <w:color w:val="FF0000"/>
                        </w:rPr>
                        <w:t>务必先做</w:t>
                      </w:r>
                      <w:r>
                        <w:rPr>
                          <w:rFonts w:hint="eastAsia"/>
                          <w:b/>
                          <w:color w:val="FF0000"/>
                        </w:rPr>
                        <w:t>：论文保存为2010及以上版本word文件。</w:t>
                      </w:r>
                      <w:r>
                        <w:rPr>
                          <w:rFonts w:hint="eastAsia"/>
                          <w:color w:val="0070C0"/>
                          <w:sz w:val="13"/>
                        </w:rPr>
                        <w:t>页码采用A4纸型纵向排列，“页边距”上、下均为</w:t>
                      </w:r>
                      <w:r>
                        <w:rPr>
                          <w:rFonts w:hint="eastAsia"/>
                          <w:b/>
                          <w:color w:val="FF0000"/>
                          <w:sz w:val="18"/>
                        </w:rPr>
                        <w:t>3cm</w:t>
                      </w:r>
                      <w:r>
                        <w:rPr>
                          <w:rFonts w:hint="eastAsia"/>
                          <w:color w:val="0070C0"/>
                          <w:sz w:val="13"/>
                        </w:rPr>
                        <w:t>，左右均为</w:t>
                      </w:r>
                      <w:r>
                        <w:rPr>
                          <w:rFonts w:hint="eastAsia"/>
                          <w:b/>
                          <w:color w:val="FF0000"/>
                          <w:sz w:val="18"/>
                        </w:rPr>
                        <w:t>2cm</w:t>
                      </w:r>
                      <w:r>
                        <w:rPr>
                          <w:rFonts w:hint="eastAsia"/>
                          <w:color w:val="0070C0"/>
                          <w:sz w:val="13"/>
                        </w:rPr>
                        <w:t>，</w:t>
                      </w:r>
                      <w:r>
                        <w:rPr>
                          <w:rFonts w:hint="eastAsia"/>
                          <w:b/>
                          <w:color w:val="FF0000"/>
                          <w:sz w:val="13"/>
                          <w:u w:val="single"/>
                        </w:rPr>
                        <w:t>应用于整篇文档</w:t>
                      </w:r>
                      <w:r>
                        <w:rPr>
                          <w:rFonts w:hint="eastAsia"/>
                          <w:color w:val="0070C0"/>
                        </w:rPr>
                        <w:t>；</w:t>
                      </w:r>
                      <w:r>
                        <w:rPr>
                          <w:rFonts w:hint="eastAsia"/>
                          <w:color w:val="0070C0"/>
                          <w:sz w:val="13"/>
                        </w:rPr>
                        <w:t>在“版式”中距边界页眉为</w:t>
                      </w:r>
                      <w:r>
                        <w:rPr>
                          <w:rFonts w:hint="eastAsia"/>
                          <w:b/>
                          <w:color w:val="FF0000"/>
                          <w:sz w:val="18"/>
                        </w:rPr>
                        <w:t>1.5cm</w:t>
                      </w:r>
                      <w:r>
                        <w:rPr>
                          <w:rFonts w:hint="eastAsia"/>
                          <w:color w:val="0070C0"/>
                          <w:sz w:val="13"/>
                        </w:rPr>
                        <w:t>，页脚为</w:t>
                      </w:r>
                      <w:r>
                        <w:rPr>
                          <w:rFonts w:hint="eastAsia"/>
                          <w:b/>
                          <w:color w:val="FF0000"/>
                          <w:sz w:val="18"/>
                        </w:rPr>
                        <w:t>1.75cm</w:t>
                      </w:r>
                      <w:r>
                        <w:rPr>
                          <w:rFonts w:hint="eastAsia"/>
                          <w:color w:val="0070C0"/>
                          <w:sz w:val="13"/>
                        </w:rPr>
                        <w:t>；在“文档网格”中网格为</w:t>
                      </w:r>
                      <w:r>
                        <w:rPr>
                          <w:rFonts w:hint="eastAsia"/>
                          <w:b/>
                          <w:color w:val="FF0000"/>
                          <w:sz w:val="13"/>
                          <w:u w:val="single"/>
                        </w:rPr>
                        <w:t>指定行和字符网格</w:t>
                      </w:r>
                      <w:r>
                        <w:rPr>
                          <w:rFonts w:hint="eastAsia"/>
                          <w:color w:val="0070C0"/>
                          <w:sz w:val="13"/>
                        </w:rPr>
                        <w:t>，</w:t>
                      </w:r>
                      <w:r>
                        <w:rPr>
                          <w:rFonts w:hint="eastAsia"/>
                          <w:b/>
                          <w:color w:val="FF0000"/>
                          <w:sz w:val="13"/>
                          <w:u w:val="single"/>
                        </w:rPr>
                        <w:t>应用于整篇文档</w:t>
                      </w:r>
                      <w:r>
                        <w:rPr>
                          <w:rFonts w:hint="eastAsia"/>
                          <w:color w:val="0070C0"/>
                          <w:sz w:val="13"/>
                        </w:rPr>
                        <w:t>。</w:t>
                      </w:r>
                    </w:p>
                    <w:p>
                      <w:pPr>
                        <w:spacing w:line="200" w:lineRule="exact"/>
                        <w:ind w:firstLine="0" w:firstLineChars="0"/>
                        <w:rPr>
                          <w:rFonts w:ascii="宋体" w:hAnsi="宋体"/>
                          <w:color w:val="FF0000"/>
                          <w:sz w:val="18"/>
                        </w:rPr>
                      </w:pPr>
                    </w:p>
                  </w:txbxContent>
                </v:textbox>
              </v:shape>
            </w:pict>
          </mc:Fallback>
        </mc:AlternateContent>
      </w:r>
      <w:r>
        <w:rPr>
          <w:rFonts w:hint="eastAsia" w:hAnsi="宋体"/>
          <w:b/>
          <w:sz w:val="36"/>
          <w:lang w:val="en-US" w:eastAsia="zh-CN"/>
        </w:rPr>
        <w:t>多中继并行协同分集</w:t>
      </w:r>
    </w:p>
    <w:p>
      <w:pPr>
        <w:ind w:firstLine="0" w:firstLineChars="0"/>
        <w:jc w:val="center"/>
        <w:rPr>
          <w:b w:val="0"/>
          <w:bCs/>
          <w:sz w:val="28"/>
        </w:rPr>
      </w:pPr>
      <w:r>
        <w:rPr>
          <w:rFonts w:hint="eastAsia"/>
          <w:b w:val="0"/>
          <w:bCs/>
          <w:sz w:val="28"/>
          <w:szCs w:val="28"/>
          <w:lang w:val="en-US" w:eastAsia="zh-CN"/>
        </w:rPr>
        <w:t>孟珺琪</w:t>
      </w:r>
    </w:p>
    <w:p>
      <w:pPr>
        <w:ind w:firstLine="0" w:firstLineChars="0"/>
        <w:jc w:val="center"/>
        <w:rPr>
          <w:rFonts w:hint="eastAsia" w:eastAsia="宋体"/>
          <w:sz w:val="18"/>
          <w:lang w:val="en-US" w:eastAsia="zh-CN"/>
        </w:rPr>
      </w:pPr>
      <w:r>
        <w:rPr>
          <w:rFonts w:hint="eastAsia"/>
          <w:sz w:val="18"/>
          <w:lang w:val="en-US" w:eastAsia="zh-CN"/>
        </w:rPr>
        <w:t>东南大学，南京市，210000</w:t>
      </w:r>
    </w:p>
    <w:p>
      <w:pPr>
        <w:ind w:firstLine="0" w:firstLineChars="0"/>
        <w:rPr>
          <w:rFonts w:hint="eastAsia" w:eastAsia="宋体"/>
          <w:sz w:val="18"/>
          <w:lang w:val="en-US" w:eastAsia="zh-CN"/>
        </w:rPr>
      </w:pPr>
      <w:r>
        <w:rPr>
          <w:rFonts w:hint="eastAsia"/>
          <w:b/>
          <w:sz w:val="18"/>
        </w:rPr>
        <w:t>摘  要：</w:t>
      </w:r>
      <w:r>
        <w:rPr>
          <w:rFonts w:hint="eastAsia"/>
          <w:sz w:val="18"/>
          <w:lang w:val="en-US" w:eastAsia="zh-CN"/>
        </w:rPr>
        <w:t>分集思想对于提高接受性能，降低不确定性风险的影响有很大帮助，实验分析了多中继并行协同分集的性能并对AF协作、DF协作进行研究。</w:t>
      </w:r>
    </w:p>
    <w:p>
      <w:pPr>
        <w:ind w:firstLine="0" w:firstLineChars="0"/>
        <w:rPr>
          <w:rFonts w:hint="eastAsia" w:eastAsia="宋体"/>
          <w:b/>
          <w:sz w:val="18"/>
          <w:lang w:val="en-US" w:eastAsia="zh-CN"/>
        </w:rPr>
      </w:pPr>
      <w:r>
        <w:rPr>
          <w:rFonts w:hint="eastAsia"/>
          <w:b/>
          <w:sz w:val="18"/>
        </w:rPr>
        <w:t>关键词：</w:t>
      </w:r>
      <w:r>
        <w:rPr>
          <w:rFonts w:hint="eastAsia"/>
          <w:sz w:val="18"/>
          <w:lang w:val="en-US" w:eastAsia="zh-CN"/>
        </w:rPr>
        <w:t>AF</w:t>
      </w:r>
      <w:r>
        <w:rPr>
          <w:rFonts w:hint="eastAsia"/>
          <w:sz w:val="18"/>
        </w:rPr>
        <w:t>；</w:t>
      </w:r>
      <w:r>
        <w:rPr>
          <w:rFonts w:hint="eastAsia"/>
          <w:sz w:val="18"/>
          <w:lang w:val="en-US" w:eastAsia="zh-CN"/>
        </w:rPr>
        <w:t>DF</w:t>
      </w:r>
      <w:r>
        <w:rPr>
          <w:rFonts w:hint="eastAsia"/>
          <w:sz w:val="18"/>
        </w:rPr>
        <w:t>；</w:t>
      </w:r>
      <w:r>
        <w:rPr>
          <w:rFonts w:hint="eastAsia"/>
          <w:sz w:val="18"/>
          <w:lang w:val="en-US" w:eastAsia="zh-CN"/>
        </w:rPr>
        <w:t>并行多中继</w:t>
      </w:r>
    </w:p>
    <w:p>
      <w:pPr>
        <w:ind w:firstLine="0" w:firstLineChars="0"/>
        <w:jc w:val="center"/>
        <w:rPr>
          <w:rFonts w:hint="eastAsia"/>
          <w:b/>
          <w:sz w:val="36"/>
        </w:rPr>
      </w:pPr>
    </w:p>
    <w:p>
      <w:pPr>
        <w:ind w:firstLine="0" w:firstLineChars="0"/>
        <w:jc w:val="center"/>
        <w:rPr>
          <w:b/>
          <w:sz w:val="36"/>
        </w:rPr>
      </w:pPr>
      <w:r>
        <w:rPr>
          <w:rFonts w:hint="eastAsia"/>
          <w:b/>
          <w:sz w:val="36"/>
        </w:rPr>
        <w:t>Multi - relay parallel cooperative diversity</w:t>
      </w:r>
    </w:p>
    <w:p>
      <w:pPr>
        <w:ind w:firstLine="3920" w:firstLineChars="1400"/>
        <w:jc w:val="both"/>
        <w:rPr>
          <w:rFonts w:hint="eastAsia"/>
          <w:sz w:val="28"/>
          <w:vertAlign w:val="superscript"/>
        </w:rPr>
      </w:pPr>
      <w:r>
        <w:rPr>
          <w:sz w:val="28"/>
        </w:rPr>
        <w:t xml:space="preserve"> </w:t>
      </w:r>
      <w:r>
        <w:rPr>
          <w:rFonts w:hint="eastAsia"/>
          <w:sz w:val="28"/>
          <w:lang w:val="en-US" w:eastAsia="zh-CN"/>
        </w:rPr>
        <w:t>Meng Junqi</w:t>
      </w:r>
      <w:r>
        <w:rPr>
          <w:rFonts w:hint="eastAsia"/>
          <w:sz w:val="28"/>
          <w:vertAlign w:val="superscript"/>
        </w:rPr>
        <w:t xml:space="preserve"> </w:t>
      </w:r>
    </w:p>
    <w:p>
      <w:pPr>
        <w:ind w:firstLine="0" w:firstLineChars="0"/>
        <w:jc w:val="center"/>
        <w:rPr>
          <w:sz w:val="18"/>
        </w:rPr>
      </w:pPr>
      <w:r>
        <w:rPr>
          <w:rFonts w:hint="eastAsia"/>
          <w:sz w:val="18"/>
          <w:szCs w:val="18"/>
          <w:lang w:val="en-US" w:eastAsia="zh-CN"/>
        </w:rPr>
        <w:t>Southeast University</w:t>
      </w:r>
      <w:r>
        <w:rPr>
          <w:sz w:val="18"/>
        </w:rPr>
        <w:t xml:space="preserve">, </w:t>
      </w:r>
      <w:r>
        <w:rPr>
          <w:rFonts w:hint="eastAsia"/>
          <w:sz w:val="18"/>
          <w:lang w:val="en-US" w:eastAsia="zh-CN"/>
        </w:rPr>
        <w:t>Nanjing</w:t>
      </w:r>
      <w:r>
        <w:rPr>
          <w:sz w:val="18"/>
        </w:rPr>
        <w:t xml:space="preserve">, </w:t>
      </w:r>
      <w:r>
        <w:rPr>
          <w:rFonts w:hint="eastAsia"/>
          <w:sz w:val="18"/>
          <w:lang w:val="en-US" w:eastAsia="zh-CN"/>
        </w:rPr>
        <w:t>210000</w:t>
      </w:r>
    </w:p>
    <w:p>
      <w:pPr>
        <w:ind w:firstLine="0" w:firstLineChars="0"/>
        <w:rPr>
          <w:sz w:val="18"/>
        </w:rPr>
      </w:pPr>
      <w:r>
        <w:rPr>
          <w:b/>
          <w:sz w:val="18"/>
        </w:rPr>
        <w:t xml:space="preserve">Abstract: </w:t>
      </w:r>
      <w:r>
        <w:rPr>
          <w:rFonts w:hint="eastAsia"/>
          <w:sz w:val="18"/>
        </w:rPr>
        <w:t xml:space="preserve">The idea of diversity is very helpful to improve the acceptance performance and reduce the impact of uncertainty risk. The performance of multi-relay parallel cooperative diversity is analyzed experimentally, and AF and DF collaboration are studied. </w:t>
      </w:r>
    </w:p>
    <w:p>
      <w:pPr>
        <w:ind w:firstLine="0" w:firstLineChars="0"/>
        <w:rPr>
          <w:rFonts w:hint="eastAsia" w:eastAsia="宋体"/>
          <w:sz w:val="18"/>
          <w:lang w:val="en-US" w:eastAsia="zh-CN"/>
        </w:rPr>
      </w:pPr>
      <w:r>
        <w:rPr>
          <w:b/>
          <w:sz w:val="18"/>
        </w:rPr>
        <w:t xml:space="preserve">Key words: </w:t>
      </w:r>
      <w:r>
        <w:rPr>
          <w:rFonts w:hint="eastAsia"/>
          <w:sz w:val="18"/>
          <w:lang w:val="en-US" w:eastAsia="zh-CN"/>
        </w:rPr>
        <w:t>AF</w:t>
      </w:r>
      <w:r>
        <w:rPr>
          <w:sz w:val="18"/>
        </w:rPr>
        <w:t xml:space="preserve">; </w:t>
      </w:r>
      <w:r>
        <w:rPr>
          <w:rFonts w:hint="eastAsia"/>
          <w:sz w:val="18"/>
          <w:lang w:val="en-US" w:eastAsia="zh-CN"/>
        </w:rPr>
        <w:t>DF</w:t>
      </w:r>
      <w:r>
        <w:rPr>
          <w:sz w:val="18"/>
        </w:rPr>
        <w:t xml:space="preserve">; </w:t>
      </w:r>
      <w:r>
        <w:rPr>
          <w:rFonts w:hint="eastAsia"/>
          <w:sz w:val="18"/>
        </w:rPr>
        <w:t>Multi-relay Parallel</w:t>
      </w:r>
    </w:p>
    <w:p>
      <w:pPr>
        <w:ind w:firstLine="0" w:firstLineChars="0"/>
        <w:rPr>
          <w:sz w:val="18"/>
        </w:rPr>
      </w:pPr>
    </w:p>
    <w:p>
      <w:pPr>
        <w:ind w:firstLine="0" w:firstLineChars="0"/>
        <w:rPr>
          <w:sz w:val="18"/>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701" w:left="1134" w:header="851" w:footer="992" w:gutter="0"/>
          <w:cols w:space="720" w:num="1"/>
          <w:docGrid w:type="linesAndChars" w:linePitch="312" w:charSpace="0"/>
        </w:sectPr>
      </w:pPr>
    </w:p>
    <w:p/>
    <w:p>
      <w:pPr>
        <w:pStyle w:val="2"/>
        <w:rPr>
          <w:rFonts w:hint="eastAsia"/>
          <w:lang w:val="en-US" w:eastAsia="zh-CN"/>
        </w:rPr>
      </w:pPr>
      <w:r>
        <w:rPr>
          <w:rFonts w:hint="eastAsia"/>
        </w:rPr>
        <w:t xml:space="preserve">1 </w:t>
      </w:r>
      <w:r>
        <w:rPr>
          <w:rFonts w:hint="eastAsia"/>
          <w:lang w:val="en-US" w:eastAsia="zh-CN"/>
        </w:rPr>
        <w:t>协作通信概述</w:t>
      </w:r>
    </w:p>
    <w:p>
      <w:pPr>
        <w:ind w:left="0" w:leftChars="0" w:firstLine="420" w:firstLineChars="200"/>
        <w:rPr>
          <w:rFonts w:hint="eastAsia"/>
          <w:lang w:val="en-US" w:eastAsia="zh-CN"/>
        </w:rPr>
      </w:pPr>
      <w:r>
        <w:rPr>
          <w:rFonts w:hint="eastAsia"/>
          <w:lang w:val="en-US" w:eastAsia="zh-CN"/>
        </w:rPr>
        <w:t>近百年来，移动通信得到了迅速的发展，第一代移动通信系统以模拟式蜂窝煤为主要特征，第二代移动通信以数字化蜂窝煤网为主要特征，第三代移动通信以多媒体业务为主要特征，近几年来MIMO技术也成为人们关注的热点。而与此相对应的，手机也一代代的迅速更新着，从最开始的接打电话到连接2G网络来浏览一些网页，发展到连接4G网络，连接wifi来刷剧或是玩些手游。移动通信的迅速发展不止让人们更加便捷的提取到与自己有关的信息或者是自己感兴趣的话题，它也让人们的生活更加丰富。</w:t>
      </w:r>
    </w:p>
    <w:p>
      <w:pPr>
        <w:ind w:left="0" w:leftChars="0" w:firstLine="420" w:firstLineChars="200"/>
        <w:rPr>
          <w:rFonts w:hint="eastAsia"/>
          <w:lang w:val="en-US" w:eastAsia="zh-CN"/>
        </w:rPr>
      </w:pPr>
      <w:r>
        <w:rPr>
          <w:rFonts w:hint="eastAsia"/>
          <w:lang w:val="en-US" w:eastAsia="zh-CN"/>
        </w:rPr>
        <w:t>由于无线信号具有广播特性，节点间可以互相帮助，协作通信这一想法便很快被人提出并投入实践。而协作通信这一想法也成功及解决了当时人们</w:t>
      </w:r>
    </w:p>
    <w:p>
      <w:pPr>
        <w:ind w:left="0" w:leftChars="0" w:firstLine="420" w:firstLineChars="200"/>
        <w:rPr>
          <w:rFonts w:hint="eastAsia"/>
          <w:lang w:val="en-US" w:eastAsia="zh-CN"/>
        </w:rPr>
      </w:pPr>
    </w:p>
    <w:p>
      <w:pPr>
        <w:ind w:firstLine="0" w:firstLineChars="0"/>
        <w:rPr>
          <w:rFonts w:hint="eastAsia"/>
          <w:b/>
          <w:sz w:val="18"/>
        </w:rPr>
      </w:pPr>
    </w:p>
    <w:p>
      <w:pPr>
        <w:ind w:firstLine="0" w:firstLineChars="0"/>
        <w:rPr>
          <w:rFonts w:hint="eastAsia"/>
          <w:b/>
          <w:sz w:val="18"/>
        </w:rPr>
      </w:pPr>
    </w:p>
    <w:p>
      <w:pPr>
        <w:ind w:firstLine="0" w:firstLineChars="0"/>
        <w:rPr>
          <w:rFonts w:hint="eastAsia" w:ascii="Times New Roman" w:hAnsi="Times New Roman"/>
          <w:lang w:val="en-US" w:eastAsia="zh-CN"/>
        </w:rPr>
      </w:pPr>
      <w:r>
        <w:rPr>
          <w:b/>
          <w:sz w:val="18"/>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6350</wp:posOffset>
                </wp:positionV>
                <wp:extent cx="1485900" cy="635"/>
                <wp:effectExtent l="5715" t="12065" r="13335" b="635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5pt;height:0.05pt;width:117pt;z-index:251655168;mso-width-relative:page;mso-height-relative:page;" filled="f" stroked="t" coordsize="21600,21600" o:gfxdata="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hxNUnSAAAABAEAAA8AAAAAAAAAAQAgAAAAIgAAAGRycy9kb3du&#10;cmV2LnhtbFBLAQIUABQAAAAIAIdO4kD4aYedzAEAAGADAAAOAAAAAAAAAAEAIAAAACEBAABkcnMv&#10;ZTJvRG9jLnhtbFBLBQYAAAAABgAGAFkBAABfBQAAAAA=&#10;">
                <v:fill on="f" focussize="0,0"/>
                <v:stroke color="#000000" joinstyle="round"/>
                <v:imagedata o:title=""/>
                <o:lock v:ext="edit" aspectratio="f"/>
              </v:line>
            </w:pict>
          </mc:Fallback>
        </mc:AlternateContent>
      </w:r>
      <w:r>
        <w:rPr>
          <w:rFonts w:hint="eastAsia"/>
          <w:b/>
          <w:sz w:val="18"/>
        </w:rPr>
        <w:t>作者简介：</w:t>
      </w:r>
      <w:r>
        <w:rPr>
          <w:rFonts w:hint="eastAsia"/>
          <w:sz w:val="18"/>
          <w:lang w:val="en-US" w:eastAsia="zh-CN"/>
        </w:rPr>
        <w:t>孟珺琪，</w:t>
      </w:r>
      <w:r>
        <w:rPr>
          <w:rFonts w:hint="eastAsia"/>
          <w:sz w:val="18"/>
        </w:rPr>
        <w:t>（19</w:t>
      </w:r>
      <w:r>
        <w:rPr>
          <w:rFonts w:hint="eastAsia"/>
          <w:sz w:val="18"/>
          <w:lang w:val="en-US" w:eastAsia="zh-CN"/>
        </w:rPr>
        <w:t>98</w:t>
      </w:r>
      <w:r>
        <w:rPr>
          <w:rFonts w:hint="eastAsia"/>
          <w:sz w:val="18"/>
        </w:rPr>
        <w:t>-），</w:t>
      </w:r>
      <w:r>
        <w:rPr>
          <w:rFonts w:hint="eastAsia"/>
          <w:sz w:val="18"/>
          <w:lang w:val="en-US" w:eastAsia="zh-CN"/>
        </w:rPr>
        <w:t>女</w:t>
      </w:r>
      <w:r>
        <w:rPr>
          <w:rFonts w:hint="eastAsia"/>
          <w:sz w:val="18"/>
        </w:rPr>
        <w:t>，</w:t>
      </w:r>
      <w:r>
        <w:rPr>
          <w:rFonts w:hint="eastAsia"/>
          <w:sz w:val="18"/>
          <w:lang w:val="en-US" w:eastAsia="zh-CN"/>
        </w:rPr>
        <w:t>本科</w:t>
      </w:r>
      <w:r>
        <w:rPr>
          <w:rFonts w:hint="eastAsia"/>
          <w:sz w:val="18"/>
        </w:rPr>
        <w:t xml:space="preserve">生，E-mail: </w:t>
      </w:r>
      <w:r>
        <w:rPr>
          <w:rFonts w:hint="eastAsia"/>
          <w:sz w:val="18"/>
          <w:lang w:val="en-US" w:eastAsia="zh-CN"/>
        </w:rPr>
        <w:t>3528172439</w:t>
      </w:r>
      <w:r>
        <w:rPr>
          <w:rFonts w:hint="eastAsia"/>
          <w:sz w:val="18"/>
        </w:rPr>
        <w:t>@</w:t>
      </w:r>
      <w:r>
        <w:rPr>
          <w:rFonts w:hint="eastAsia"/>
          <w:sz w:val="18"/>
          <w:lang w:val="en-US" w:eastAsia="zh-CN"/>
        </w:rPr>
        <w:t>qq</w:t>
      </w:r>
      <w:r>
        <w:rPr>
          <w:rFonts w:hint="eastAsia"/>
          <w:sz w:val="18"/>
        </w:rPr>
        <w:t>.c</w:t>
      </w:r>
      <w:r>
        <w:rPr>
          <w:rFonts w:hint="eastAsia"/>
          <w:sz w:val="18"/>
          <w:lang w:val="en-US" w:eastAsia="zh-CN"/>
        </w:rPr>
        <w:t>om</w:t>
      </w:r>
    </w:p>
    <w:p>
      <w:pPr>
        <w:ind w:left="0" w:leftChars="0" w:firstLine="0" w:firstLineChars="0"/>
        <w:rPr>
          <w:rFonts w:hint="eastAsia"/>
          <w:b/>
          <w:bCs/>
          <w:sz w:val="21"/>
          <w:szCs w:val="21"/>
          <w:lang w:val="en-US" w:eastAsia="zh-CN"/>
        </w:rPr>
      </w:pPr>
    </w:p>
    <w:p>
      <w:pPr>
        <w:ind w:left="0" w:leftChars="0" w:firstLine="0" w:firstLineChars="0"/>
        <w:rPr>
          <w:rFonts w:hint="eastAsia"/>
          <w:b w:val="0"/>
          <w:bCs w:val="0"/>
          <w:sz w:val="21"/>
          <w:szCs w:val="21"/>
          <w:lang w:val="en-US" w:eastAsia="zh-CN"/>
        </w:rPr>
      </w:pPr>
      <w:r>
        <w:rPr>
          <w:rFonts w:hint="eastAsia"/>
          <w:b w:val="0"/>
          <w:bCs w:val="0"/>
          <w:sz w:val="21"/>
          <w:szCs w:val="21"/>
          <w:lang w:val="en-US" w:eastAsia="zh-CN"/>
        </w:rPr>
        <w:t>所面临的难题。它允许系统中的用户通过彼此间的信息来完成消息的传输，提高了传输速率和系统性能。而增加中继的方法则是降低了信息传输收到地形方面的较大影响，增大传输范围。</w:t>
      </w:r>
    </w:p>
    <w:p>
      <w:pPr>
        <w:ind w:left="0" w:leftChars="0" w:firstLine="0" w:firstLineChars="0"/>
        <w:rPr>
          <w:rFonts w:hint="eastAsia"/>
          <w:b/>
          <w:bCs/>
          <w:sz w:val="28"/>
          <w:szCs w:val="28"/>
          <w:lang w:val="en-US" w:eastAsia="zh-CN"/>
        </w:rPr>
      </w:pPr>
      <w:r>
        <w:rPr>
          <w:rFonts w:hint="eastAsia"/>
          <w:b w:val="0"/>
          <w:bCs w:val="0"/>
          <w:sz w:val="21"/>
          <w:szCs w:val="21"/>
          <w:lang w:val="en-US" w:eastAsia="zh-CN"/>
        </w:rPr>
        <w:t xml:space="preserve"> </w:t>
      </w:r>
    </w:p>
    <w:p>
      <w:pPr>
        <w:ind w:left="0" w:leftChars="0" w:firstLine="0" w:firstLineChars="0"/>
        <w:rPr>
          <w:rFonts w:hint="eastAsia"/>
          <w:b/>
          <w:bCs/>
          <w:sz w:val="28"/>
          <w:szCs w:val="28"/>
          <w:lang w:val="en-US" w:eastAsia="zh-CN"/>
        </w:rPr>
      </w:pPr>
      <w:r>
        <w:rPr>
          <w:rFonts w:hint="eastAsia"/>
          <w:b/>
          <w:bCs/>
          <w:sz w:val="28"/>
          <w:szCs w:val="28"/>
          <w:lang w:val="en-US" w:eastAsia="zh-CN"/>
        </w:rPr>
        <w:t>2 实验原理</w:t>
      </w:r>
    </w:p>
    <w:p>
      <w:pPr>
        <w:ind w:left="0" w:leftChars="0" w:firstLine="420" w:firstLineChars="200"/>
        <w:rPr>
          <w:rFonts w:hint="eastAsia" w:eastAsia="宋体"/>
          <w:lang w:val="en-US" w:eastAsia="zh-CN"/>
        </w:rPr>
      </w:pPr>
      <w:r>
        <w:rPr>
          <w:rFonts w:hint="eastAsia"/>
        </w:rPr>
        <w:t>协作通信的核心问题是中继节点的协作协议。有两种最基本的中继协作方式放大转发（AF）与解码重传（DF）</w:t>
      </w:r>
      <w:r>
        <w:rPr>
          <w:rFonts w:hint="eastAsia"/>
          <w:vertAlign w:val="superscript"/>
          <w:lang w:eastAsia="zh-CN"/>
        </w:rPr>
        <w:t>【</w:t>
      </w:r>
      <w:r>
        <w:rPr>
          <w:rFonts w:hint="eastAsia"/>
          <w:vertAlign w:val="superscript"/>
          <w:lang w:val="en-US" w:eastAsia="zh-CN"/>
        </w:rPr>
        <w:t>1,2</w:t>
      </w:r>
      <w:r>
        <w:rPr>
          <w:rFonts w:hint="eastAsia"/>
          <w:vertAlign w:val="superscript"/>
          <w:lang w:eastAsia="zh-CN"/>
        </w:rPr>
        <w:t>】</w:t>
      </w:r>
      <w:r>
        <w:rPr>
          <w:rFonts w:hint="eastAsia"/>
        </w:rPr>
        <w:t>，其它各种协作协议的研究，几乎均是建立在这两个固定中继协议之上。</w:t>
      </w:r>
      <w:r>
        <w:rPr>
          <w:rFonts w:hint="eastAsia"/>
          <w:lang w:val="en-US" w:eastAsia="zh-CN"/>
        </w:rPr>
        <w:t>本实验采用多中继并发协同分集</w:t>
      </w:r>
      <w:r>
        <w:rPr>
          <w:rFonts w:hint="eastAsia"/>
          <w:vertAlign w:val="superscript"/>
          <w:lang w:val="en-US" w:eastAsia="zh-CN"/>
        </w:rPr>
        <w:t>【3,4】</w:t>
      </w:r>
      <w:r>
        <w:rPr>
          <w:rFonts w:hint="eastAsia"/>
          <w:lang w:val="en-US" w:eastAsia="zh-CN"/>
        </w:rPr>
        <w:t>来研究两种中继写作方式的不同。协同分集通过一个小区内用户之间的协作来获得分集增益, 即小区内每个用户都有同伴,具有同伴关系的用户除了传输自己的信息外, 还有责任传输同伴信息 , 通过使用同伴的天线构成虚拟多天线来获得空间分集。</w:t>
      </w:r>
      <w:r>
        <w:rPr>
          <w:rFonts w:hint="eastAsia"/>
          <w:vertAlign w:val="superscript"/>
          <w:lang w:val="en-US" w:eastAsia="zh-CN"/>
        </w:rPr>
        <w:t>【5】</w:t>
      </w:r>
    </w:p>
    <w:p>
      <w:pPr>
        <w:pStyle w:val="3"/>
        <w:rPr>
          <w:rFonts w:hint="eastAsia" w:ascii="Times New Roman" w:hAnsi="Times New Roman"/>
          <w:lang w:val="en-US" w:eastAsia="zh-CN"/>
        </w:rPr>
      </w:pPr>
      <w:r>
        <w:rPr>
          <w:rFonts w:hint="eastAsia" w:ascii="Times New Roman" w:hAnsi="Times New Roman"/>
          <w:lang w:val="en-US" w:eastAsia="zh-CN"/>
        </w:rPr>
        <w:t xml:space="preserve">  </w:t>
      </w:r>
    </w:p>
    <w:p>
      <w:pPr>
        <w:spacing w:line="360" w:lineRule="auto"/>
        <w:rPr>
          <w:rFonts w:hint="eastAsia"/>
          <w:b/>
          <w:bCs/>
          <w:lang w:val="en-US" w:eastAsia="zh-CN"/>
        </w:rPr>
      </w:pPr>
      <w:r>
        <w:rPr>
          <w:rFonts w:hint="eastAsia"/>
          <w:b/>
          <w:bCs/>
          <w:lang w:val="en-US" w:eastAsia="zh-CN"/>
        </w:rPr>
        <w:t>2.1协作模型</w:t>
      </w:r>
    </w:p>
    <w:p>
      <w:pPr>
        <w:spacing w:line="360" w:lineRule="auto"/>
        <w:rPr>
          <w:rFonts w:hint="eastAsia"/>
          <w:b w:val="0"/>
          <w:bCs w:val="0"/>
          <w:lang w:val="en-US" w:eastAsia="zh-CN"/>
        </w:rPr>
      </w:pPr>
      <w:r>
        <w:rPr>
          <w:rFonts w:hint="eastAsia"/>
          <w:b w:val="0"/>
          <w:bCs w:val="0"/>
          <w:lang w:val="en-US" w:eastAsia="zh-CN"/>
        </w:rPr>
        <w:t>2.1.1简单协作模型</w:t>
      </w:r>
    </w:p>
    <w:p>
      <w:pPr>
        <w:spacing w:line="360" w:lineRule="auto"/>
        <w:rPr>
          <w:rFonts w:hint="eastAsia"/>
          <w:b w:val="0"/>
          <w:bCs w:val="0"/>
          <w:lang w:val="en-US" w:eastAsia="zh-CN"/>
        </w:rPr>
      </w:pPr>
      <w:r>
        <w:rPr>
          <w:rFonts w:hint="eastAsia"/>
          <w:b w:val="0"/>
          <w:bCs w:val="0"/>
          <w:lang w:val="en-US" w:eastAsia="zh-CN"/>
        </w:rPr>
        <w:t>简单协作模型中的基本模型为S-R-D模型，即只有一个源节点（S）,只有一个目的节点（D），只有一个中继节点（R），图2.1描述了一个S-R-D模型。</w:t>
      </w:r>
    </w:p>
    <w:p>
      <w:pPr>
        <w:spacing w:line="360" w:lineRule="auto"/>
        <w:rPr>
          <w:rFonts w:hint="eastAsia"/>
          <w:b w:val="0"/>
          <w:bCs w:val="0"/>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903605</wp:posOffset>
                </wp:positionH>
                <wp:positionV relativeFrom="paragraph">
                  <wp:posOffset>276860</wp:posOffset>
                </wp:positionV>
                <wp:extent cx="140970" cy="132080"/>
                <wp:effectExtent l="12700" t="12700" r="24130" b="20320"/>
                <wp:wrapNone/>
                <wp:docPr id="2" name=" 184"/>
                <wp:cNvGraphicFramePr/>
                <a:graphic xmlns:a="http://schemas.openxmlformats.org/drawingml/2006/main">
                  <a:graphicData uri="http://schemas.microsoft.com/office/word/2010/wordprocessingShape">
                    <wps:wsp>
                      <wps:cNvSpPr/>
                      <wps:spPr>
                        <a:xfrm>
                          <a:off x="0" y="0"/>
                          <a:ext cx="140970" cy="132080"/>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4" o:spid="_x0000_s1026" o:spt="3" type="#_x0000_t3" style="position:absolute;left:0pt;margin-left:71.15pt;margin-top:21.8pt;height:10.4pt;width:11.1pt;z-index:251679744;v-text-anchor:middle;mso-width-relative:page;mso-height-relative:page;" fillcolor="#000000 [3200]" filled="t" stroked="t" coordsize="21600,21600" o:gfxdata="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FkS9cAAAAJAQAADwAAAAAAAAABACAAAAAiAAAA&#10;ZHJzL2Rvd25yZXYueG1sUEsBAhQAFAAAAAgAh07iQEl6gA8IAgAATwQAAA4AAAAAAAAAAQAgAAAA&#10;JgEAAGRycy9lMm9Eb2MueG1sUEsFBgAAAAAGAAYAWQEAAKAFAAAAAA==&#10;">
                <v:fill on="t" focussize="0,0"/>
                <v:stroke weight="2pt" color="#000000 [3200]" joinstyle="round"/>
                <v:imagedata o:title=""/>
                <o:lock v:ext="edit" aspectratio="f"/>
              </v:shape>
            </w:pict>
          </mc:Fallback>
        </mc:AlternateContent>
      </w:r>
      <w:r>
        <w:rPr>
          <w:rFonts w:hint="eastAsia"/>
          <w:b w:val="0"/>
          <w:bCs w:val="0"/>
          <w:lang w:val="en-US" w:eastAsia="zh-CN"/>
        </w:rPr>
        <w:t xml:space="preserve">        中继</w:t>
      </w:r>
    </w:p>
    <w:p>
      <w:pPr>
        <w:spacing w:line="360" w:lineRule="auto"/>
        <w:rPr>
          <w:rFonts w:hint="eastAsia"/>
          <w:b w:val="0"/>
          <w:bCs w:val="0"/>
          <w:lang w:val="en-US" w:eastAsia="zh-CN"/>
        </w:rPr>
      </w:pPr>
      <w:r>
        <w:rPr>
          <w:sz w:val="21"/>
        </w:rPr>
        <mc:AlternateContent>
          <mc:Choice Requires="wps">
            <w:drawing>
              <wp:anchor distT="0" distB="0" distL="114300" distR="114300" simplePos="0" relativeHeight="251726848" behindDoc="0" locked="0" layoutInCell="1" allowOverlap="1">
                <wp:simplePos x="0" y="0"/>
                <wp:positionH relativeFrom="column">
                  <wp:posOffset>1023620</wp:posOffset>
                </wp:positionH>
                <wp:positionV relativeFrom="paragraph">
                  <wp:posOffset>92710</wp:posOffset>
                </wp:positionV>
                <wp:extent cx="527050" cy="725170"/>
                <wp:effectExtent l="3810" t="2540" r="2540" b="8890"/>
                <wp:wrapNone/>
                <wp:docPr id="9" name="直接箭头连接符 9"/>
                <wp:cNvGraphicFramePr/>
                <a:graphic xmlns:a="http://schemas.openxmlformats.org/drawingml/2006/main">
                  <a:graphicData uri="http://schemas.microsoft.com/office/word/2010/wordprocessingShape">
                    <wps:wsp>
                      <wps:cNvCnPr>
                        <a:stCxn id="2" idx="5"/>
                        <a:endCxn id="3" idx="1"/>
                      </wps:cNvCnPr>
                      <wps:spPr>
                        <a:xfrm>
                          <a:off x="0" y="0"/>
                          <a:ext cx="527050" cy="7251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0.6pt;margin-top:7.3pt;height:57.1pt;width:41.5pt;z-index:251726848;mso-width-relative:page;mso-height-relative:page;" filled="f" stroked="t" coordsize="21600,21600" o:gfxdata="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e3Wv1wAAAAoB&#10;AAAPAAAAAAAAAAEAIAAAACIAAABkcnMvZG93bnJldi54bWxQSwECFAAUAAAACACHTuJAf6X3tRwC&#10;AAAIBAAADgAAAAAAAAABACAAAAAmAQAAZHJzL2Uyb0RvYy54bWxQSwUGAAAAAAYABgBZAQAAtAUA&#10;AAAA&#10;">
                <v:fill on="f" focussize="0,0"/>
                <v:stroke color="#000000 [3200]" joinstyle="round" endarrow="open"/>
                <v:imagedata o:title=""/>
                <o:lock v:ext="edit" aspectratio="f"/>
              </v:shape>
            </w:pict>
          </mc:Fallback>
        </mc:AlternateContent>
      </w:r>
    </w:p>
    <w:p>
      <w:pPr>
        <w:spacing w:line="360" w:lineRule="auto"/>
        <w:rPr>
          <w:rFonts w:hint="eastAsia"/>
          <w:b w:val="0"/>
          <w:bCs w:val="0"/>
          <w:lang w:val="en-US" w:eastAsia="zh-CN"/>
        </w:rPr>
      </w:pPr>
      <w:r>
        <w:rPr>
          <w:rFonts w:hint="eastAsia"/>
          <w:b w:val="0"/>
          <w:bCs w:val="0"/>
          <w:lang w:val="en-US" w:eastAsia="zh-CN"/>
        </w:rPr>
        <w:t>hs,r              hs,d</w:t>
      </w:r>
      <w:r>
        <w:rPr>
          <w:sz w:val="21"/>
        </w:rPr>
        <mc:AlternateContent>
          <mc:Choice Requires="wps">
            <w:drawing>
              <wp:anchor distT="0" distB="0" distL="114300" distR="114300" simplePos="0" relativeHeight="251761664" behindDoc="0" locked="0" layoutInCell="1" allowOverlap="1">
                <wp:simplePos x="0" y="0"/>
                <wp:positionH relativeFrom="column">
                  <wp:posOffset>350520</wp:posOffset>
                </wp:positionH>
                <wp:positionV relativeFrom="paragraph">
                  <wp:posOffset>567690</wp:posOffset>
                </wp:positionV>
                <wp:extent cx="1179195" cy="4445"/>
                <wp:effectExtent l="0" t="48895" r="1905" b="48260"/>
                <wp:wrapNone/>
                <wp:docPr id="10" name="直接箭头连接符 10"/>
                <wp:cNvGraphicFramePr/>
                <a:graphic xmlns:a="http://schemas.openxmlformats.org/drawingml/2006/main">
                  <a:graphicData uri="http://schemas.microsoft.com/office/word/2010/wordprocessingShape">
                    <wps:wsp>
                      <wps:cNvCnPr>
                        <a:stCxn id="184" idx="6"/>
                        <a:endCxn id="3" idx="2"/>
                      </wps:cNvCnPr>
                      <wps:spPr>
                        <a:xfrm flipV="1">
                          <a:off x="0" y="0"/>
                          <a:ext cx="1179195"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7.6pt;margin-top:44.7pt;height:0.35pt;width:92.85pt;z-index:251761664;mso-width-relative:page;mso-height-relative:page;" filled="f" stroked="t" coordsize="21600,21600" o:gfxdata="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9/&#10;mcjXAAAACAEAAA8AAAAAAAAAAQAgAAAAIgAAAGRycy9kb3ducmV2LnhtbFBLAQIUABQAAAAIAIdO&#10;4kBdxz/mJAIAABUEAAAOAAAAAAAAAAEAIAAAACYBAABkcnMvZTJvRG9jLnhtbFBLBQYAAAAABgAG&#10;AFkBAAC8BQAAAAA=&#10;">
                <v:fill on="f" focussize="0,0"/>
                <v:stroke color="#000000 [3200]" joinstyle="round" endarrow="open"/>
                <v:imagedata o:title=""/>
                <o:lock v:ext="edit" aspectratio="f"/>
              </v:shape>
            </w:pict>
          </mc:Fallback>
        </mc:AlternateContent>
      </w:r>
    </w:p>
    <w:p>
      <w:pPr>
        <w:spacing w:line="360" w:lineRule="auto"/>
        <w:rPr>
          <w:rFonts w:hint="eastAsia"/>
          <w:b w:val="0"/>
          <w:bCs w:val="0"/>
          <w:lang w:val="en-US" w:eastAsia="zh-CN"/>
        </w:rPr>
      </w:pPr>
      <w:r>
        <w:rPr>
          <w:sz w:val="21"/>
        </w:rPr>
        <mc:AlternateContent>
          <mc:Choice Requires="wps">
            <w:drawing>
              <wp:anchor distT="0" distB="0" distL="114300" distR="114300" simplePos="0" relativeHeight="251691008" behindDoc="0" locked="0" layoutInCell="1" allowOverlap="1">
                <wp:simplePos x="0" y="0"/>
                <wp:positionH relativeFrom="column">
                  <wp:posOffset>1529715</wp:posOffset>
                </wp:positionH>
                <wp:positionV relativeFrom="paragraph">
                  <wp:posOffset>204470</wp:posOffset>
                </wp:positionV>
                <wp:extent cx="140970" cy="132080"/>
                <wp:effectExtent l="12700" t="12700" r="24130" b="20320"/>
                <wp:wrapNone/>
                <wp:docPr id="3" name=" 184"/>
                <wp:cNvGraphicFramePr/>
                <a:graphic xmlns:a="http://schemas.openxmlformats.org/drawingml/2006/main">
                  <a:graphicData uri="http://schemas.microsoft.com/office/word/2010/wordprocessingShape">
                    <wps:wsp>
                      <wps:cNvSpPr/>
                      <wps:spPr>
                        <a:xfrm>
                          <a:off x="0" y="0"/>
                          <a:ext cx="140970" cy="132080"/>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4" o:spid="_x0000_s1026" o:spt="3" type="#_x0000_t3" style="position:absolute;left:0pt;margin-left:120.45pt;margin-top:16.1pt;height:10.4pt;width:11.1pt;z-index:251691008;v-text-anchor:middle;mso-width-relative:page;mso-height-relative:page;" fillcolor="#000000 [3200]" filled="t" stroked="t" coordsize="21600,21600" o:gfxdata="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6zR3p1wAAAAkBAAAPAAAAAAAAAAEAIAAAACIA&#10;AABkcnMvZG93bnJldi54bWxQSwECFAAUAAAACACHTuJAbFjQ5woCAABPBAAADgAAAAAAAAABACAA&#10;AAAmAQAAZHJzL2Uyb0RvYy54bWxQSwUGAAAAAAYABgBZAQAAogUAAAAA&#10;">
                <v:fill on="t" focussize="0,0"/>
                <v:stroke weight="2pt" color="#000000 [3200]" joinstyle="round"/>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209550</wp:posOffset>
                </wp:positionH>
                <wp:positionV relativeFrom="paragraph">
                  <wp:posOffset>208915</wp:posOffset>
                </wp:positionV>
                <wp:extent cx="140970" cy="132080"/>
                <wp:effectExtent l="52705" t="33020" r="60325" b="76200"/>
                <wp:wrapNone/>
                <wp:docPr id="184" name=" 184"/>
                <wp:cNvGraphicFramePr/>
                <a:graphic xmlns:a="http://schemas.openxmlformats.org/drawingml/2006/main">
                  <a:graphicData uri="http://schemas.microsoft.com/office/word/2010/wordprocessingShape">
                    <wps:wsp>
                      <wps:cNvSpPr/>
                      <wps:spPr>
                        <a:xfrm>
                          <a:off x="1651000" y="2404745"/>
                          <a:ext cx="140970" cy="132080"/>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4" o:spid="_x0000_s1026" o:spt="3" type="#_x0000_t3" style="position:absolute;left:0pt;margin-left:16.5pt;margin-top:16.45pt;height:10.4pt;width:11.1pt;z-index:251668480;v-text-anchor:middle;mso-width-relative:page;mso-height-relative:page;" fillcolor="#000000 [3200]" filled="t" stroked="t" coordsize="21600,21600" o:gfxdata="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SPCvJ1gAAAAcBAAAPAAAAAAAA&#10;AAEAIAAAACIAAABkcnMvZG93bnJldi54bWxQSwECFAAUAAAACACHTuJAu8HyexQCAABdBAAADgAA&#10;AAAAAAABACAAAAAlAQAAZHJzL2Uyb0RvYy54bWxQSwUGAAAAAAYABgBZAQAAqwUAAAAA&#10;">
                <v:fill on="t" focussize="0,0"/>
                <v:stroke weight="2pt" color="#000000 [3200]" joinstyle="round"/>
                <v:imagedata o:title=""/>
                <o:lock v:ext="edit" aspectratio="f"/>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329565</wp:posOffset>
                </wp:positionH>
                <wp:positionV relativeFrom="paragraph">
                  <wp:posOffset>-501650</wp:posOffset>
                </wp:positionV>
                <wp:extent cx="594995" cy="729615"/>
                <wp:effectExtent l="3810" t="0" r="10795" b="6985"/>
                <wp:wrapNone/>
                <wp:docPr id="6" name="直接箭头连接符 6"/>
                <wp:cNvGraphicFramePr/>
                <a:graphic xmlns:a="http://schemas.openxmlformats.org/drawingml/2006/main">
                  <a:graphicData uri="http://schemas.microsoft.com/office/word/2010/wordprocessingShape">
                    <wps:wsp>
                      <wps:cNvCnPr>
                        <a:stCxn id="184" idx="7"/>
                        <a:endCxn id="2" idx="3"/>
                      </wps:cNvCnPr>
                      <wps:spPr>
                        <a:xfrm flipV="1">
                          <a:off x="1049655" y="3339465"/>
                          <a:ext cx="594995" cy="7296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95pt;margin-top:-39.5pt;height:57.45pt;width:46.85pt;z-index:251692032;mso-width-relative:page;mso-height-relative:page;" filled="f" stroked="t" coordsize="21600,21600" o:gfxdata="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SUjMtgAAAAJAQAADwAAAAAAAAABACAAAAAiAAAAZHJzL2Rvd25yZXYueG1s&#10;UEsBAhQAFAAAAAgAh07iQKtLkiIxAgAAIAQAAA4AAAAAAAAAAQAgAAAAJwEAAGRycy9lMm9Eb2Mu&#10;eG1sUEsFBgAAAAAGAAYAWQEAAMoFAAAAAA==&#10;">
                <v:fill on="f" focussize="0,0"/>
                <v:stroke color="#000000 [3200]" joinstyle="round" endarrow="open"/>
                <v:imagedata o:title=""/>
                <o:lock v:ext="edit" aspectratio="f"/>
              </v:shape>
            </w:pict>
          </mc:Fallback>
        </mc:AlternateContent>
      </w:r>
      <w:r>
        <w:rPr>
          <w:rFonts w:hint="eastAsia"/>
          <w:b w:val="0"/>
          <w:bCs w:val="0"/>
          <w:lang w:val="en-US" w:eastAsia="zh-CN"/>
        </w:rPr>
        <w:t>p1       hs,d         p2</w:t>
      </w:r>
    </w:p>
    <w:p>
      <w:pPr>
        <w:spacing w:line="360" w:lineRule="auto"/>
        <w:rPr>
          <w:rFonts w:hint="eastAsia"/>
          <w:b w:val="0"/>
          <w:bCs w:val="0"/>
          <w:lang w:val="en-US" w:eastAsia="zh-CN"/>
        </w:rPr>
      </w:pPr>
      <w:r>
        <w:rPr>
          <w:rFonts w:hint="eastAsia"/>
          <w:b w:val="0"/>
          <w:bCs w:val="0"/>
          <w:lang w:val="en-US" w:eastAsia="zh-CN"/>
        </w:rPr>
        <w:t>源                 目的</w:t>
      </w:r>
    </w:p>
    <w:p>
      <w:pPr>
        <w:spacing w:line="360" w:lineRule="auto"/>
        <w:rPr>
          <w:rFonts w:hint="eastAsia"/>
          <w:b w:val="0"/>
          <w:bCs w:val="0"/>
          <w:lang w:val="en-US" w:eastAsia="zh-CN"/>
        </w:rPr>
      </w:pPr>
      <w:r>
        <w:rPr>
          <w:rFonts w:hint="eastAsia"/>
          <w:b w:val="0"/>
          <w:bCs w:val="0"/>
          <w:lang w:val="en-US" w:eastAsia="zh-CN"/>
        </w:rPr>
        <w:t xml:space="preserve">   图2.1S-R-D协作中继模型</w:t>
      </w:r>
      <w:bookmarkStart w:id="0" w:name="_GoBack"/>
      <w:bookmarkEnd w:id="0"/>
    </w:p>
    <w:p>
      <w:pPr>
        <w:spacing w:line="360" w:lineRule="auto"/>
        <w:rPr>
          <w:rFonts w:hint="eastAsia" w:eastAsia="宋体"/>
          <w:position w:val="-14"/>
          <w:lang w:val="en-US" w:eastAsia="zh-CN"/>
        </w:rPr>
      </w:pPr>
      <w:r>
        <w:rPr>
          <w:rFonts w:hint="eastAsia"/>
          <w:position w:val="-14"/>
        </w:rPr>
        <w:object>
          <v:shape id="_x0000_i1039" o:spt="75" alt="" type="#_x0000_t75" style="height:21pt;width:102pt;" o:ole="t" filled="f" o:preferrelative="t" stroked="f" coordsize="21600,21600">
            <v:path/>
            <v:fill on="f" focussize="0,0"/>
            <v:stroke on="f"/>
            <v:imagedata r:id="rId11" o:title=""/>
            <o:lock v:ext="edit" aspectratio="t"/>
            <w10:wrap type="none"/>
            <w10:anchorlock/>
          </v:shape>
          <o:OLEObject Type="Embed" ProgID="Equation.KSEE3" ShapeID="_x0000_i1039" DrawAspect="Content" ObjectID="_1468075725" r:id="rId10">
            <o:LockedField>false</o:LockedField>
          </o:OLEObject>
        </w:object>
      </w:r>
      <w:r>
        <w:rPr>
          <w:rFonts w:hint="eastAsia"/>
          <w:position w:val="-14"/>
          <w:lang w:val="en-US" w:eastAsia="zh-CN"/>
        </w:rPr>
        <w:t xml:space="preserve">         式（2-1-1）</w:t>
      </w:r>
    </w:p>
    <w:p>
      <w:pPr>
        <w:spacing w:line="360" w:lineRule="auto"/>
        <w:rPr>
          <w:rFonts w:hint="eastAsia" w:eastAsia="宋体"/>
          <w:position w:val="-14"/>
          <w:lang w:val="en-US" w:eastAsia="zh-CN"/>
        </w:rPr>
      </w:pPr>
      <w:r>
        <w:rPr>
          <w:rFonts w:hint="eastAsia"/>
          <w:position w:val="-14"/>
        </w:rPr>
        <w:object>
          <v:shape id="_x0000_i1040" o:spt="75" alt="" type="#_x0000_t75" style="height:21pt;width:98pt;" o:ole="t" filled="f" o:preferrelative="t" stroked="f" coordsize="21600,21600">
            <v:path/>
            <v:fill on="f" focussize="0,0"/>
            <v:stroke on="f"/>
            <v:imagedata r:id="rId13" o:title=""/>
            <o:lock v:ext="edit" aspectratio="t"/>
            <w10:wrap type="none"/>
            <w10:anchorlock/>
          </v:shape>
          <o:OLEObject Type="Embed" ProgID="Equation.KSEE3" ShapeID="_x0000_i1040" DrawAspect="Content" ObjectID="_1468075726" r:id="rId12">
            <o:LockedField>false</o:LockedField>
          </o:OLEObject>
        </w:object>
      </w:r>
      <w:r>
        <w:rPr>
          <w:rFonts w:hint="eastAsia"/>
          <w:position w:val="-14"/>
          <w:lang w:val="en-US" w:eastAsia="zh-CN"/>
        </w:rPr>
        <w:t xml:space="preserve">          式（2-1-2）</w:t>
      </w:r>
    </w:p>
    <w:p>
      <w:pPr>
        <w:spacing w:line="360" w:lineRule="auto"/>
        <w:rPr>
          <w:rFonts w:hint="eastAsia"/>
          <w:b w:val="0"/>
          <w:bCs w:val="0"/>
          <w:vertAlign w:val="subscript"/>
          <w:lang w:val="en-US" w:eastAsia="zh-CN"/>
        </w:rPr>
      </w:pPr>
      <w:r>
        <w:rPr>
          <w:rFonts w:hint="eastAsia"/>
          <w:b w:val="0"/>
          <w:bCs w:val="0"/>
          <w:lang w:val="en-US" w:eastAsia="zh-CN"/>
        </w:rPr>
        <w:t>p为源发射功率，x为发送的信息符号，n</w:t>
      </w:r>
      <w:r>
        <w:rPr>
          <w:rFonts w:hint="eastAsia"/>
          <w:b w:val="0"/>
          <w:bCs w:val="0"/>
          <w:vertAlign w:val="subscript"/>
          <w:lang w:val="en-US" w:eastAsia="zh-CN"/>
        </w:rPr>
        <w:t>s,d</w:t>
      </w:r>
    </w:p>
    <w:p>
      <w:pPr>
        <w:spacing w:line="360" w:lineRule="auto"/>
        <w:ind w:left="0" w:leftChars="0" w:firstLine="0" w:firstLineChars="0"/>
        <w:rPr>
          <w:rFonts w:hint="eastAsia"/>
          <w:b w:val="0"/>
          <w:bCs w:val="0"/>
          <w:vertAlign w:val="baseline"/>
          <w:lang w:val="en-US" w:eastAsia="zh-CN"/>
        </w:rPr>
      </w:pPr>
      <w:r>
        <w:rPr>
          <w:rFonts w:hint="eastAsia"/>
          <w:b w:val="0"/>
          <w:bCs w:val="0"/>
          <w:lang w:val="en-US" w:eastAsia="zh-CN"/>
        </w:rPr>
        <w:t>和n</w:t>
      </w:r>
      <w:r>
        <w:rPr>
          <w:rFonts w:hint="eastAsia"/>
          <w:b w:val="0"/>
          <w:bCs w:val="0"/>
          <w:vertAlign w:val="subscript"/>
          <w:lang w:val="en-US" w:eastAsia="zh-CN"/>
        </w:rPr>
        <w:t xml:space="preserve">s,r </w:t>
      </w:r>
      <w:r>
        <w:rPr>
          <w:rFonts w:hint="eastAsia"/>
          <w:b w:val="0"/>
          <w:bCs w:val="0"/>
          <w:vertAlign w:val="baseline"/>
          <w:lang w:val="en-US" w:eastAsia="zh-CN"/>
        </w:rPr>
        <w:t>是加斯噪声，h</w:t>
      </w:r>
      <w:r>
        <w:rPr>
          <w:rFonts w:hint="eastAsia"/>
          <w:b w:val="0"/>
          <w:bCs w:val="0"/>
          <w:vertAlign w:val="subscript"/>
          <w:lang w:val="en-US" w:eastAsia="zh-CN"/>
        </w:rPr>
        <w:t>s,d</w:t>
      </w:r>
      <w:r>
        <w:rPr>
          <w:rFonts w:hint="eastAsia"/>
          <w:b w:val="0"/>
          <w:bCs w:val="0"/>
          <w:vertAlign w:val="baseline"/>
          <w:lang w:val="en-US" w:eastAsia="zh-CN"/>
        </w:rPr>
        <w:t>和h</w:t>
      </w:r>
      <w:r>
        <w:rPr>
          <w:rFonts w:hint="eastAsia"/>
          <w:b w:val="0"/>
          <w:bCs w:val="0"/>
          <w:vertAlign w:val="subscript"/>
          <w:lang w:val="en-US" w:eastAsia="zh-CN"/>
        </w:rPr>
        <w:t>s,r</w:t>
      </w:r>
      <w:r>
        <w:rPr>
          <w:rFonts w:hint="eastAsia"/>
          <w:b w:val="0"/>
          <w:bCs w:val="0"/>
          <w:vertAlign w:val="baseline"/>
          <w:lang w:val="en-US" w:eastAsia="zh-CN"/>
        </w:rPr>
        <w:t>是源到目的和源到中继的信道系数。</w:t>
      </w:r>
    </w:p>
    <w:p>
      <w:pPr>
        <w:spacing w:line="360" w:lineRule="auto"/>
        <w:ind w:left="0" w:leftChars="0" w:firstLine="0" w:firstLineChars="0"/>
        <w:rPr>
          <w:rFonts w:hint="eastAsia"/>
          <w:b w:val="0"/>
          <w:bCs w:val="0"/>
          <w:vertAlign w:val="baseline"/>
          <w:lang w:val="en-US" w:eastAsia="zh-CN"/>
        </w:rPr>
      </w:pPr>
      <w:r>
        <w:rPr>
          <w:rFonts w:hint="eastAsia"/>
          <w:b w:val="0"/>
          <w:bCs w:val="0"/>
          <w:vertAlign w:val="baseline"/>
          <w:lang w:val="en-US" w:eastAsia="zh-CN"/>
        </w:rPr>
        <w:t>2.1.2并行多中继模型</w:t>
      </w:r>
    </w:p>
    <w:p>
      <w:pPr>
        <w:spacing w:line="360" w:lineRule="auto"/>
        <w:ind w:left="0" w:leftChars="0" w:firstLine="0" w:firstLineChars="0"/>
        <w:rPr>
          <w:rFonts w:hint="eastAsia"/>
          <w:b w:val="0"/>
          <w:bCs w:val="0"/>
          <w:vertAlign w:val="baseline"/>
          <w:lang w:val="en-US" w:eastAsia="zh-CN"/>
        </w:rPr>
      </w:pPr>
      <w:r>
        <w:rPr>
          <w:rFonts w:hint="eastAsia"/>
          <w:b w:val="0"/>
          <w:bCs w:val="0"/>
          <w:vertAlign w:val="baseline"/>
          <w:lang w:val="en-US" w:eastAsia="zh-CN"/>
        </w:rPr>
        <w:t xml:space="preserve">   该模型由一个源节点（S），一个目的节点(S)和多个中继节点（R）组成，协作通信系统中有多个中继节点并行同时转发信号。</w:t>
      </w:r>
    </w:p>
    <w:p>
      <w:pPr>
        <w:spacing w:line="360" w:lineRule="auto"/>
        <w:ind w:left="0" w:leftChars="0" w:firstLine="0" w:firstLineChars="0"/>
        <w:rPr>
          <w:rFonts w:hint="eastAsia"/>
          <w:b w:val="0"/>
          <w:bCs w:val="0"/>
          <w:vertAlign w:val="baseline"/>
          <w:lang w:val="en-US" w:eastAsia="zh-CN"/>
        </w:rPr>
      </w:pPr>
    </w:p>
    <w:p>
      <w:pPr>
        <w:spacing w:line="360" w:lineRule="auto"/>
        <w:ind w:left="0" w:leftChars="0" w:firstLine="0" w:firstLineChars="0"/>
        <w:rPr>
          <w:rFonts w:hint="eastAsia"/>
          <w:b w:val="0"/>
          <w:bCs w:val="0"/>
          <w:vertAlign w:val="baseline"/>
          <w:lang w:val="en-US" w:eastAsia="zh-CN"/>
        </w:rPr>
      </w:pPr>
      <w:r>
        <w:rPr>
          <w:rFonts w:hint="eastAsia"/>
          <w:b w:val="0"/>
          <w:bCs w:val="0"/>
          <w:vertAlign w:val="baseline"/>
          <w:lang w:val="en-US" w:eastAsia="zh-CN"/>
        </w:rPr>
        <w:t xml:space="preserve">               中继节点</w:t>
      </w:r>
    </w:p>
    <w:p>
      <w:pPr>
        <w:spacing w:line="360" w:lineRule="auto"/>
        <w:ind w:left="0" w:leftChars="0" w:firstLine="0" w:firstLineChars="0"/>
        <w:rPr>
          <w:rFonts w:hint="eastAsia" w:ascii="Times New Roman" w:hAnsi="Times New Roman"/>
          <w:vertAlign w:val="subscript"/>
          <w:lang w:val="en-US" w:eastAsia="zh-CN"/>
        </w:rPr>
      </w:pPr>
      <w:r>
        <w:rPr>
          <w:sz w:val="21"/>
        </w:rPr>
        <mc:AlternateContent>
          <mc:Choice Requires="wps">
            <w:drawing>
              <wp:anchor distT="0" distB="0" distL="114300" distR="114300" simplePos="0" relativeHeight="256723968" behindDoc="0" locked="0" layoutInCell="1" allowOverlap="1">
                <wp:simplePos x="0" y="0"/>
                <wp:positionH relativeFrom="column">
                  <wp:posOffset>1197610</wp:posOffset>
                </wp:positionH>
                <wp:positionV relativeFrom="paragraph">
                  <wp:posOffset>200025</wp:posOffset>
                </wp:positionV>
                <wp:extent cx="715645" cy="473075"/>
                <wp:effectExtent l="2540" t="3810" r="5715" b="5715"/>
                <wp:wrapNone/>
                <wp:docPr id="19" name="直接箭头连接符 19"/>
                <wp:cNvGraphicFramePr/>
                <a:graphic xmlns:a="http://schemas.openxmlformats.org/drawingml/2006/main">
                  <a:graphicData uri="http://schemas.microsoft.com/office/word/2010/wordprocessingShape">
                    <wps:wsp>
                      <wps:cNvCnPr>
                        <a:stCxn id="14" idx="5"/>
                        <a:endCxn id="13" idx="1"/>
                      </wps:cNvCnPr>
                      <wps:spPr>
                        <a:xfrm>
                          <a:off x="0" y="0"/>
                          <a:ext cx="715645" cy="47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3pt;margin-top:15.75pt;height:37.25pt;width:56.35pt;z-index:256723968;mso-width-relative:page;mso-height-relative:page;" filled="f" stroked="t" coordsize="21600,21600" o:gfxdata="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w8dpD2AAAAAoB&#10;AAAPAAAAAAAAAAEAIAAAACIAAABkcnMvZG93bnJldi54bWxQSwECFAAUAAAACACHTuJAfpXM3RsC&#10;AAD6AwAADgAAAAAAAAABACAAAAAnAQAAZHJzL2Uyb0RvYy54bWxQSwUGAAAAAAYABgBZAQAAtAUA&#10;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2079104" behindDoc="1" locked="0" layoutInCell="1" allowOverlap="1">
                <wp:simplePos x="0" y="0"/>
                <wp:positionH relativeFrom="column">
                  <wp:posOffset>1040130</wp:posOffset>
                </wp:positionH>
                <wp:positionV relativeFrom="paragraph">
                  <wp:posOffset>53975</wp:posOffset>
                </wp:positionV>
                <wp:extent cx="184150" cy="171450"/>
                <wp:effectExtent l="38735" t="18415" r="43815" b="64135"/>
                <wp:wrapNone/>
                <wp:docPr id="14" name=" 12"/>
                <wp:cNvGraphicFramePr/>
                <a:graphic xmlns:a="http://schemas.openxmlformats.org/drawingml/2006/main">
                  <a:graphicData uri="http://schemas.microsoft.com/office/word/2010/wordprocessingShape">
                    <wps:wsp>
                      <wps:cNvSpPr/>
                      <wps:spPr>
                        <a:xfrm>
                          <a:off x="0" y="0"/>
                          <a:ext cx="184150" cy="171450"/>
                        </a:xfrm>
                        <a:prstGeom prst="ellipse">
                          <a:avLst/>
                        </a:prstGeom>
                      </wps:spPr>
                      <wps:style>
                        <a:lnRef idx="1">
                          <a:schemeClr val="dk1"/>
                        </a:lnRef>
                        <a:fillRef idx="2">
                          <a:schemeClr val="dk1"/>
                        </a:fillRef>
                        <a:effectRef idx="1">
                          <a:schemeClr val="dk1"/>
                        </a:effectRef>
                        <a:fontRef idx="minor">
                          <a:schemeClr val="dk1"/>
                        </a:fontRef>
                      </wps:style>
                      <wps:bodyPr anchor="ctr">
                        <a:scene3d>
                          <a:camera prst="orthographicFront"/>
                          <a:lightRig rig="threePt" dir="t"/>
                        </a:scene3d>
                        <a:sp3d>
                          <a:contourClr>
                            <a:srgbClr val="FFFFFF"/>
                          </a:contourClr>
                        </a:sp3d>
                      </wps:bodyPr>
                    </wps:wsp>
                  </a:graphicData>
                </a:graphic>
              </wp:anchor>
            </w:drawing>
          </mc:Choice>
          <mc:Fallback>
            <w:pict>
              <v:shape id=" 12" o:spid="_x0000_s1026" o:spt="3" type="#_x0000_t3" style="position:absolute;left:0pt;margin-left:81.9pt;margin-top:4.25pt;height:13.5pt;width:14.5pt;z-index:-251237376;v-text-anchor:middle;mso-width-relative:page;mso-height-relative:page;" fillcolor="#BCBCBC [3216]" filled="t" stroked="t" coordsize="21600,21600" o:gfxdata="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rxMwk2AAAAAkBAAAPAAAAAAAAAAEAIAAAACIA&#10;AABkcnMvZG93bnJldi54bWxQSwECFAAUAAAACACHTuJAWFogawkCAABPBAAADgAAAAAAAAABACAA&#10;AAAnAQAAZHJzL2Uyb0RvYy54bWxQSwUGAAAAAAYABgBZAQAAogU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shape>
            </w:pict>
          </mc:Fallback>
        </mc:AlternateContent>
      </w:r>
      <w:r>
        <w:rPr>
          <w:rFonts w:hint="eastAsia"/>
          <w:lang w:val="en-US" w:eastAsia="zh-CN"/>
        </w:rPr>
        <w:t xml:space="preserve">                R</w:t>
      </w:r>
      <w:r>
        <w:rPr>
          <w:rFonts w:hint="eastAsia"/>
          <w:vertAlign w:val="subscript"/>
          <w:lang w:val="en-US" w:eastAsia="zh-CN"/>
        </w:rPr>
        <w:t>1</w:t>
      </w:r>
    </w:p>
    <w:p>
      <w:pPr>
        <w:spacing w:line="360" w:lineRule="auto"/>
        <w:ind w:left="0" w:leftChars="0" w:firstLine="0" w:firstLineChars="0"/>
        <w:rPr>
          <w:rFonts w:hint="eastAsia" w:ascii="Times New Roman" w:hAnsi="Times New Roman"/>
          <w:vertAlign w:val="subscript"/>
          <w:lang w:val="en-US" w:eastAsia="zh-CN"/>
        </w:rPr>
      </w:pPr>
      <w:r>
        <w:rPr>
          <w:sz w:val="21"/>
        </w:rPr>
        <mc:AlternateContent>
          <mc:Choice Requires="wps">
            <w:drawing>
              <wp:anchor distT="0" distB="0" distL="114300" distR="114300" simplePos="0" relativeHeight="259257344" behindDoc="0" locked="0" layoutInCell="1" allowOverlap="1">
                <wp:simplePos x="0" y="0"/>
                <wp:positionH relativeFrom="column">
                  <wp:posOffset>1212850</wp:posOffset>
                </wp:positionH>
                <wp:positionV relativeFrom="paragraph">
                  <wp:posOffset>153035</wp:posOffset>
                </wp:positionV>
                <wp:extent cx="674370" cy="286385"/>
                <wp:effectExtent l="1905" t="4445" r="9525" b="13970"/>
                <wp:wrapNone/>
                <wp:docPr id="21" name="直接箭头连接符 21"/>
                <wp:cNvGraphicFramePr/>
                <a:graphic xmlns:a="http://schemas.openxmlformats.org/drawingml/2006/main">
                  <a:graphicData uri="http://schemas.microsoft.com/office/word/2010/wordprocessingShape">
                    <wps:wsp>
                      <wps:cNvCnPr>
                        <a:stCxn id="15" idx="6"/>
                        <a:endCxn id="13" idx="2"/>
                      </wps:cNvCnPr>
                      <wps:spPr>
                        <a:xfrm>
                          <a:off x="0" y="0"/>
                          <a:ext cx="674370" cy="28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5.5pt;margin-top:12.05pt;height:22.55pt;width:53.1pt;z-index:259257344;mso-width-relative:page;mso-height-relative:page;" filled="f" stroked="t" coordsize="21600,21600" o:gfxdata="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G0J97YAAAACQEA&#10;AA8AAAAAAAAAAQAgAAAAIgAAAGRycy9kb3ducmV2LnhtbFBLAQIUABQAAAAIAIdO4kBrxdt5GgIA&#10;APoDAAAOAAAAAAAAAAEAIAAAACcBAABkcnMvZTJvRG9jLnhtbFBLBQYAAAAABgAGAFkBAACzBQAA&#10;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2290048" behindDoc="1" locked="0" layoutInCell="1" allowOverlap="1">
                <wp:simplePos x="0" y="0"/>
                <wp:positionH relativeFrom="column">
                  <wp:posOffset>1051560</wp:posOffset>
                </wp:positionH>
                <wp:positionV relativeFrom="paragraph">
                  <wp:posOffset>69215</wp:posOffset>
                </wp:positionV>
                <wp:extent cx="161290" cy="167005"/>
                <wp:effectExtent l="38735" t="18415" r="41275" b="68580"/>
                <wp:wrapNone/>
                <wp:docPr id="15" name=" 12"/>
                <wp:cNvGraphicFramePr/>
                <a:graphic xmlns:a="http://schemas.openxmlformats.org/drawingml/2006/main">
                  <a:graphicData uri="http://schemas.microsoft.com/office/word/2010/wordprocessingShape">
                    <wps:wsp>
                      <wps:cNvSpPr/>
                      <wps:spPr>
                        <a:xfrm>
                          <a:off x="0" y="0"/>
                          <a:ext cx="161290" cy="167005"/>
                        </a:xfrm>
                        <a:prstGeom prst="ellipse">
                          <a:avLst/>
                        </a:prstGeom>
                      </wps:spPr>
                      <wps:style>
                        <a:lnRef idx="1">
                          <a:schemeClr val="dk1"/>
                        </a:lnRef>
                        <a:fillRef idx="2">
                          <a:schemeClr val="dk1"/>
                        </a:fillRef>
                        <a:effectRef idx="1">
                          <a:schemeClr val="dk1"/>
                        </a:effectRef>
                        <a:fontRef idx="minor">
                          <a:schemeClr val="dk1"/>
                        </a:fontRef>
                      </wps:style>
                      <wps:txbx>
                        <w:txbxContent>
                          <w:p>
                            <w:pPr>
                              <w:jc w:val="center"/>
                            </w:pPr>
                          </w:p>
                        </w:txbxContent>
                      </wps:txbx>
                      <wps:bodyPr anchor="ctr">
                        <a:scene3d>
                          <a:camera prst="orthographicFront"/>
                          <a:lightRig rig="threePt" dir="t"/>
                        </a:scene3d>
                        <a:sp3d>
                          <a:contourClr>
                            <a:srgbClr val="FFFFFF"/>
                          </a:contourClr>
                        </a:sp3d>
                      </wps:bodyPr>
                    </wps:wsp>
                  </a:graphicData>
                </a:graphic>
              </wp:anchor>
            </w:drawing>
          </mc:Choice>
          <mc:Fallback>
            <w:pict>
              <v:shape id=" 12" o:spid="_x0000_s1026" o:spt="3" type="#_x0000_t3" style="position:absolute;left:0pt;margin-left:82.8pt;margin-top:5.45pt;height:13.15pt;width:12.7pt;z-index:-251026432;v-text-anchor:middle;mso-width-relative:page;mso-height-relative:page;" fillcolor="#BCBCBC [3216]" filled="t" stroked="t" coordsize="21600,21600" o:gfxdata="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j2eOv1wAAAAkBAAAPAAAAAAAAAAEAIAAA&#10;ACIAAABkcnMvZG93bnJldi54bWxQSwECFAAUAAAACACHTuJAXob3qw0CAABaBAAADgAAAAAAAAAB&#10;ACAAAAAmAQAAZHJzL2Uyb0RvYy54bWxQSwUGAAAAAAYABgBZAQAApQU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p>
                  </w:txbxContent>
                </v:textbox>
              </v:shape>
            </w:pict>
          </mc:Fallback>
        </mc:AlternateContent>
      </w:r>
      <w:r>
        <w:rPr>
          <w:rFonts w:hint="eastAsia"/>
          <w:lang w:val="en-US" w:eastAsia="zh-CN"/>
        </w:rPr>
        <w:t xml:space="preserve">   源节点       R</w:t>
      </w:r>
      <w:r>
        <w:rPr>
          <w:rFonts w:hint="eastAsia"/>
          <w:vertAlign w:val="subscript"/>
          <w:lang w:val="en-US" w:eastAsia="zh-CN"/>
        </w:rPr>
        <w:t xml:space="preserve">2              </w:t>
      </w:r>
      <w:r>
        <w:rPr>
          <w:rFonts w:hint="eastAsia"/>
          <w:vertAlign w:val="baseline"/>
          <w:lang w:val="en-US" w:eastAsia="zh-CN"/>
        </w:rPr>
        <w:t xml:space="preserve"> 目的节点</w:t>
      </w:r>
    </w:p>
    <w:p>
      <w:pPr>
        <w:spacing w:line="360" w:lineRule="auto"/>
        <w:ind w:left="0" w:leftChars="0" w:firstLine="0" w:firstLineChars="0"/>
        <w:rPr>
          <w:rFonts w:hint="eastAsia" w:ascii="Times New Roman" w:hAnsi="Times New Roman"/>
          <w:lang w:val="en-US" w:eastAsia="zh-CN"/>
        </w:rPr>
      </w:pPr>
      <w:r>
        <w:rPr>
          <w:sz w:val="21"/>
        </w:rPr>
        <mc:AlternateContent>
          <mc:Choice Requires="wps">
            <w:drawing>
              <wp:anchor distT="0" distB="0" distL="114300" distR="114300" simplePos="0" relativeHeight="266857472" behindDoc="0" locked="0" layoutInCell="1" allowOverlap="1">
                <wp:simplePos x="0" y="0"/>
                <wp:positionH relativeFrom="column">
                  <wp:posOffset>371475</wp:posOffset>
                </wp:positionH>
                <wp:positionV relativeFrom="paragraph">
                  <wp:posOffset>142240</wp:posOffset>
                </wp:positionV>
                <wp:extent cx="1515745" cy="6985"/>
                <wp:effectExtent l="0" t="48895" r="8255" b="45720"/>
                <wp:wrapNone/>
                <wp:docPr id="22" name="直接箭头连接符 22"/>
                <wp:cNvGraphicFramePr/>
                <a:graphic xmlns:a="http://schemas.openxmlformats.org/drawingml/2006/main">
                  <a:graphicData uri="http://schemas.microsoft.com/office/word/2010/wordprocessingShape">
                    <wps:wsp>
                      <wps:cNvCnPr>
                        <a:stCxn id="12" idx="6"/>
                        <a:endCxn id="13" idx="2"/>
                      </wps:cNvCnPr>
                      <wps:spPr>
                        <a:xfrm flipV="1">
                          <a:off x="0" y="0"/>
                          <a:ext cx="151574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25pt;margin-top:11.2pt;height:0.55pt;width:119.35pt;z-index:266857472;mso-width-relative:page;mso-height-relative:page;" filled="f" stroked="t" coordsize="21600,21600" o:gfxdata="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NxU&#10;QtkAAAAIAQAADwAAAAAAAAABACAAAAAiAAAAZHJzL2Rvd25yZXYueG1sUEsBAhQAFAAAAAgAh07i&#10;QFtII0whAgAAAwQAAA4AAAAAAAAAAQAgAAAAKAEAAGRycy9lMm9Eb2MueG1sUEsFBgAAAAAGAAYA&#10;WQEAALsFAA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4190592" behindDoc="0" locked="0" layoutInCell="1" allowOverlap="1">
                <wp:simplePos x="0" y="0"/>
                <wp:positionH relativeFrom="column">
                  <wp:posOffset>371475</wp:posOffset>
                </wp:positionH>
                <wp:positionV relativeFrom="paragraph">
                  <wp:posOffset>-144145</wp:posOffset>
                </wp:positionV>
                <wp:extent cx="680085" cy="293370"/>
                <wp:effectExtent l="1905" t="11430" r="3810" b="12700"/>
                <wp:wrapNone/>
                <wp:docPr id="18" name="直接箭头连接符 18"/>
                <wp:cNvGraphicFramePr/>
                <a:graphic xmlns:a="http://schemas.openxmlformats.org/drawingml/2006/main">
                  <a:graphicData uri="http://schemas.microsoft.com/office/word/2010/wordprocessingShape">
                    <wps:wsp>
                      <wps:cNvCnPr>
                        <a:stCxn id="12" idx="6"/>
                        <a:endCxn id="15" idx="2"/>
                      </wps:cNvCnPr>
                      <wps:spPr>
                        <a:xfrm flipV="1">
                          <a:off x="0" y="0"/>
                          <a:ext cx="68008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25pt;margin-top:-11.35pt;height:23.1pt;width:53.55pt;z-index:254190592;mso-width-relative:page;mso-height-relative:page;" filled="f" stroked="t" coordsize="21600,21600" o:gfxdata="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Xgqvq&#10;2QAAAAkBAAAPAAAAAAAAAAEAIAAAACIAAABkcnMvZG93bnJldi54bWxQSwECFAAUAAAACACHTuJA&#10;M/zagCACAAAEBAAADgAAAAAAAAABACAAAAAoAQAAZHJzL2Uyb0RvYy54bWxQSwUGAAAAAAYABgBZ&#10;AQAAugUA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2923904" behindDoc="0" locked="0" layoutInCell="1" allowOverlap="1">
                <wp:simplePos x="0" y="0"/>
                <wp:positionH relativeFrom="column">
                  <wp:posOffset>344805</wp:posOffset>
                </wp:positionH>
                <wp:positionV relativeFrom="paragraph">
                  <wp:posOffset>-394335</wp:posOffset>
                </wp:positionV>
                <wp:extent cx="721995" cy="469900"/>
                <wp:effectExtent l="2540" t="0" r="12065" b="12700"/>
                <wp:wrapNone/>
                <wp:docPr id="17" name="直接箭头连接符 17"/>
                <wp:cNvGraphicFramePr/>
                <a:graphic xmlns:a="http://schemas.openxmlformats.org/drawingml/2006/main">
                  <a:graphicData uri="http://schemas.microsoft.com/office/word/2010/wordprocessingShape">
                    <wps:wsp>
                      <wps:cNvCnPr>
                        <a:stCxn id="12" idx="7"/>
                        <a:endCxn id="14" idx="3"/>
                      </wps:cNvCnPr>
                      <wps:spPr>
                        <a:xfrm flipV="1">
                          <a:off x="1064895" y="8188960"/>
                          <a:ext cx="721995"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15pt;margin-top:-31.05pt;height:37pt;width:56.85pt;z-index:252923904;mso-width-relative:page;mso-height-relative:page;" filled="f" stroked="t" coordsize="21600,21600" o:gfxdata="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5U5jNoAAAAJAQAADwAAAAAAAAABACAAAAAiAAAAZHJzL2Rvd25yZXYueG1sUEsB&#10;AhQAFAAAAAgAh07iQEOIrm4sAgAAEAQAAA4AAAAAAAAAAQAgAAAAKQEAAGRycy9lMm9Eb2MueG1s&#10;UEsFBgAAAAAGAAYAWQEAAMcFAA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1868160" behindDoc="1" locked="0" layoutInCell="1" allowOverlap="1">
                <wp:simplePos x="0" y="0"/>
                <wp:positionH relativeFrom="column">
                  <wp:posOffset>1887220</wp:posOffset>
                </wp:positionH>
                <wp:positionV relativeFrom="paragraph">
                  <wp:posOffset>52070</wp:posOffset>
                </wp:positionV>
                <wp:extent cx="179070" cy="180340"/>
                <wp:effectExtent l="38735" t="18415" r="48895" b="67945"/>
                <wp:wrapNone/>
                <wp:docPr id="13" name=" 12"/>
                <wp:cNvGraphicFramePr/>
                <a:graphic xmlns:a="http://schemas.openxmlformats.org/drawingml/2006/main">
                  <a:graphicData uri="http://schemas.microsoft.com/office/word/2010/wordprocessingShape">
                    <wps:wsp>
                      <wps:cNvSpPr/>
                      <wps:spPr>
                        <a:xfrm>
                          <a:off x="0" y="0"/>
                          <a:ext cx="179070" cy="180340"/>
                        </a:xfrm>
                        <a:prstGeom prst="ellipse">
                          <a:avLst/>
                        </a:prstGeom>
                      </wps:spPr>
                      <wps:style>
                        <a:lnRef idx="1">
                          <a:schemeClr val="dk1"/>
                        </a:lnRef>
                        <a:fillRef idx="2">
                          <a:schemeClr val="dk1"/>
                        </a:fillRef>
                        <a:effectRef idx="1">
                          <a:schemeClr val="dk1"/>
                        </a:effectRef>
                        <a:fontRef idx="minor">
                          <a:schemeClr val="dk1"/>
                        </a:fontRef>
                      </wps:style>
                      <wps:bodyPr anchor="ctr">
                        <a:scene3d>
                          <a:camera prst="orthographicFront"/>
                          <a:lightRig rig="threePt" dir="t"/>
                        </a:scene3d>
                        <a:sp3d>
                          <a:contourClr>
                            <a:srgbClr val="FFFFFF"/>
                          </a:contourClr>
                        </a:sp3d>
                      </wps:bodyPr>
                    </wps:wsp>
                  </a:graphicData>
                </a:graphic>
              </wp:anchor>
            </w:drawing>
          </mc:Choice>
          <mc:Fallback>
            <w:pict>
              <v:shape id=" 12" o:spid="_x0000_s1026" o:spt="3" type="#_x0000_t3" style="position:absolute;left:0pt;margin-left:148.6pt;margin-top:4.1pt;height:14.2pt;width:14.1pt;z-index:-251448320;v-text-anchor:middle;mso-width-relative:page;mso-height-relative:page;" fillcolor="#BCBCBC [3216]" filled="t" stroked="t" coordsize="21600,21600" o:gfxdata="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qvNHHYAAAACQEAAA8AAAAAAAAAAQAgAAAAIgAA&#10;AGRycy9kb3ducmV2LnhtbFBLAQIUABQAAAAIAIdO4kBOM3GcCAIAAE8EAAAOAAAAAAAAAAEAIAAA&#10;ACcBAABkcnMvZTJvRG9jLnhtbFBLBQYAAAAABgAGAFkBAAChBQ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shape>
            </w:pict>
          </mc:Fallback>
        </mc:AlternateContent>
      </w:r>
      <w:r>
        <w:rPr>
          <w:sz w:val="21"/>
        </w:rPr>
        <mc:AlternateContent>
          <mc:Choice Requires="wps">
            <w:drawing>
              <wp:anchor distT="0" distB="0" distL="114300" distR="114300" simplePos="0" relativeHeight="251654144" behindDoc="1" locked="0" layoutInCell="1" allowOverlap="1">
                <wp:simplePos x="0" y="0"/>
                <wp:positionH relativeFrom="column">
                  <wp:posOffset>187325</wp:posOffset>
                </wp:positionH>
                <wp:positionV relativeFrom="paragraph">
                  <wp:posOffset>45085</wp:posOffset>
                </wp:positionV>
                <wp:extent cx="184150" cy="207645"/>
                <wp:effectExtent l="38735" t="18415" r="43815" b="66040"/>
                <wp:wrapNone/>
                <wp:docPr id="12" name=" 12"/>
                <wp:cNvGraphicFramePr/>
                <a:graphic xmlns:a="http://schemas.openxmlformats.org/drawingml/2006/main">
                  <a:graphicData uri="http://schemas.microsoft.com/office/word/2010/wordprocessingShape">
                    <wps:wsp>
                      <wps:cNvSpPr/>
                      <wps:spPr>
                        <a:xfrm>
                          <a:off x="834390" y="8023860"/>
                          <a:ext cx="184150" cy="207645"/>
                        </a:xfrm>
                        <a:prstGeom prst="ellipse">
                          <a:avLst/>
                        </a:prstGeom>
                      </wps:spPr>
                      <wps:style>
                        <a:lnRef idx="1">
                          <a:schemeClr val="dk1"/>
                        </a:lnRef>
                        <a:fillRef idx="2">
                          <a:schemeClr val="dk1"/>
                        </a:fillRef>
                        <a:effectRef idx="1">
                          <a:schemeClr val="dk1"/>
                        </a:effectRef>
                        <a:fontRef idx="minor">
                          <a:schemeClr val="dk1"/>
                        </a:fontRef>
                      </wps:style>
                      <wps:txbx>
                        <w:txbxContent>
                          <w:p>
                            <w:pPr>
                              <w:jc w:val="center"/>
                              <w:rPr>
                                <w:rFonts w:hint="eastAsia" w:eastAsia="宋体"/>
                                <w:lang w:val="en-US" w:eastAsia="zh-CN"/>
                              </w:rPr>
                            </w:pPr>
                          </w:p>
                        </w:txbxContent>
                      </wps:txbx>
                      <wps:bodyPr anchor="ctr">
                        <a:scene3d>
                          <a:camera prst="orthographicFront"/>
                          <a:lightRig rig="threePt" dir="t"/>
                        </a:scene3d>
                        <a:sp3d>
                          <a:contourClr>
                            <a:srgbClr val="FFFFFF"/>
                          </a:contourClr>
                        </a:sp3d>
                      </wps:bodyPr>
                    </wps:wsp>
                  </a:graphicData>
                </a:graphic>
              </wp:anchor>
            </w:drawing>
          </mc:Choice>
          <mc:Fallback>
            <w:pict>
              <v:shape id=" 12" o:spid="_x0000_s1026" o:spt="3" type="#_x0000_t3" style="position:absolute;left:0pt;margin-left:14.75pt;margin-top:3.55pt;height:16.35pt;width:14.5pt;z-index:-251662336;v-text-anchor:middle;mso-width-relative:page;mso-height-relative:page;" fillcolor="#BCBCBC [3216]" filled="t" stroked="t" coordsize="21600,21600" o:gfxdata="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BaICz1wAAAAcBAAAPAAAAAAAA&#10;AAEAIAAAACIAAABkcnMvZG93bnJldi54bWxQSwECFAAUAAAACACHTuJAS5EyJxMCAABaBAAADgAA&#10;AAAAAAABACAAAAAmAQAAZHJzL2Uyb0RvYy54bWxQSwUGAAAAAAYABgBZAQAAqwU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rPr>
                          <w:rFonts w:hint="eastAsia" w:eastAsia="宋体"/>
                          <w:lang w:val="en-US" w:eastAsia="zh-CN"/>
                        </w:rPr>
                      </w:pPr>
                    </w:p>
                  </w:txbxContent>
                </v:textbox>
              </v:shape>
            </w:pict>
          </mc:Fallback>
        </mc:AlternateContent>
      </w:r>
      <w:r>
        <w:rPr>
          <w:rFonts w:hint="eastAsia"/>
          <w:lang w:val="en-US" w:eastAsia="zh-CN"/>
        </w:rPr>
        <w:t xml:space="preserve">   S                         D</w:t>
      </w:r>
    </w:p>
    <w:p>
      <w:pPr>
        <w:spacing w:line="360" w:lineRule="auto"/>
        <w:ind w:left="0" w:leftChars="0" w:firstLine="0" w:firstLineChars="0"/>
        <w:rPr>
          <w:rFonts w:hint="eastAsia" w:ascii="Times New Roman" w:hAnsi="Times New Roman"/>
          <w:vertAlign w:val="subscript"/>
          <w:lang w:val="en-US" w:eastAsia="zh-CN"/>
        </w:rPr>
      </w:pPr>
      <w:r>
        <w:rPr>
          <w:sz w:val="21"/>
        </w:rPr>
        <mc:AlternateContent>
          <mc:Choice Requires="wps">
            <w:drawing>
              <wp:anchor distT="0" distB="0" distL="114300" distR="114300" simplePos="0" relativeHeight="282057728" behindDoc="0" locked="0" layoutInCell="1" allowOverlap="1">
                <wp:simplePos x="0" y="0"/>
                <wp:positionH relativeFrom="column">
                  <wp:posOffset>1216660</wp:posOffset>
                </wp:positionH>
                <wp:positionV relativeFrom="paragraph">
                  <wp:posOffset>-91440</wp:posOffset>
                </wp:positionV>
                <wp:extent cx="696595" cy="269240"/>
                <wp:effectExtent l="1905" t="15240" r="0" b="7620"/>
                <wp:wrapNone/>
                <wp:docPr id="25" name="直接箭头连接符 25"/>
                <wp:cNvGraphicFramePr/>
                <a:graphic xmlns:a="http://schemas.openxmlformats.org/drawingml/2006/main">
                  <a:graphicData uri="http://schemas.microsoft.com/office/word/2010/wordprocessingShape">
                    <wps:wsp>
                      <wps:cNvCnPr>
                        <a:stCxn id="16" idx="6"/>
                        <a:endCxn id="13" idx="3"/>
                      </wps:cNvCnPr>
                      <wps:spPr>
                        <a:xfrm flipV="1">
                          <a:off x="0" y="0"/>
                          <a:ext cx="696595" cy="269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5.8pt;margin-top:-7.2pt;height:21.2pt;width:54.85pt;z-index:282057728;mso-width-relative:page;mso-height-relative:page;" filled="f" stroked="t" coordsize="21600,21600" o:gfxdata="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u&#10;6tqs2gAAAAoBAAAPAAAAAAAAAAEAIAAAACIAAABkcnMvZG93bnJldi54bWxQSwECFAAUAAAACACH&#10;TuJA6WZGOSICAAAEBAAADgAAAAAAAAABACAAAAApAQAAZHJzL2Uyb0RvYy54bWxQSwUGAAAAAAYA&#10;BgBZAQAAvQUA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2922880" behindDoc="1" locked="0" layoutInCell="1" allowOverlap="1">
                <wp:simplePos x="0" y="0"/>
                <wp:positionH relativeFrom="column">
                  <wp:posOffset>1051560</wp:posOffset>
                </wp:positionH>
                <wp:positionV relativeFrom="paragraph">
                  <wp:posOffset>93980</wp:posOffset>
                </wp:positionV>
                <wp:extent cx="165100" cy="167005"/>
                <wp:effectExtent l="38735" t="18415" r="50165" b="68580"/>
                <wp:wrapNone/>
                <wp:docPr id="16" name=" 12"/>
                <wp:cNvGraphicFramePr/>
                <a:graphic xmlns:a="http://schemas.openxmlformats.org/drawingml/2006/main">
                  <a:graphicData uri="http://schemas.microsoft.com/office/word/2010/wordprocessingShape">
                    <wps:wsp>
                      <wps:cNvSpPr/>
                      <wps:spPr>
                        <a:xfrm>
                          <a:off x="0" y="0"/>
                          <a:ext cx="165100" cy="167005"/>
                        </a:xfrm>
                        <a:prstGeom prst="ellipse">
                          <a:avLst/>
                        </a:prstGeom>
                      </wps:spPr>
                      <wps:style>
                        <a:lnRef idx="1">
                          <a:schemeClr val="dk1"/>
                        </a:lnRef>
                        <a:fillRef idx="2">
                          <a:schemeClr val="dk1"/>
                        </a:fillRef>
                        <a:effectRef idx="1">
                          <a:schemeClr val="dk1"/>
                        </a:effectRef>
                        <a:fontRef idx="minor">
                          <a:schemeClr val="dk1"/>
                        </a:fontRef>
                      </wps:style>
                      <wps:txbx>
                        <w:txbxContent>
                          <w:p>
                            <w:pPr>
                              <w:jc w:val="center"/>
                            </w:pPr>
                          </w:p>
                        </w:txbxContent>
                      </wps:txbx>
                      <wps:bodyPr anchor="ctr">
                        <a:scene3d>
                          <a:camera prst="orthographicFront"/>
                          <a:lightRig rig="threePt" dir="t"/>
                        </a:scene3d>
                        <a:sp3d>
                          <a:contourClr>
                            <a:srgbClr val="FFFFFF"/>
                          </a:contourClr>
                        </a:sp3d>
                      </wps:bodyPr>
                    </wps:wsp>
                  </a:graphicData>
                </a:graphic>
              </wp:anchor>
            </w:drawing>
          </mc:Choice>
          <mc:Fallback>
            <w:pict>
              <v:shape id=" 12" o:spid="_x0000_s1026" o:spt="3" type="#_x0000_t3" style="position:absolute;left:0pt;margin-left:82.8pt;margin-top:7.4pt;height:13.15pt;width:13pt;z-index:-250393600;v-text-anchor:middle;mso-width-relative:page;mso-height-relative:page;" fillcolor="#BCBCBC [3216]" filled="t" stroked="t" coordsize="21600,21600" o:gfxdata="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D20VAa&#10;1gAAAAkBAAAPAAAAAAAAAAEAIAAAACIAAABkcnMvZG93bnJldi54bWxQSwECFAAUAAAACACHTuJA&#10;ueaicM4CAACDBgAADgAAAAAAAAABACAAAAAlAQAAZHJzL2Uyb0RvYy54bWxQSwUGAAAAAAYABgBZ&#10;AQAAZQY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p>
                  </w:txbxContent>
                </v:textbox>
              </v:shape>
            </w:pict>
          </mc:Fallback>
        </mc:AlternateContent>
      </w:r>
      <w:r>
        <w:rPr>
          <w:rFonts w:hint="eastAsia"/>
          <w:lang w:val="en-US" w:eastAsia="zh-CN"/>
        </w:rPr>
        <w:t xml:space="preserve">                R</w:t>
      </w:r>
      <w:r>
        <w:rPr>
          <w:rFonts w:hint="eastAsia"/>
          <w:vertAlign w:val="subscript"/>
          <w:lang w:val="en-US" w:eastAsia="zh-CN"/>
        </w:rPr>
        <w:t>N</w:t>
      </w:r>
    </w:p>
    <w:p>
      <w:pPr>
        <w:spacing w:line="360" w:lineRule="auto"/>
        <w:ind w:left="0" w:leftChars="0" w:firstLine="0" w:firstLineChars="0"/>
        <w:rPr>
          <w:rFonts w:hint="eastAsia" w:ascii="Times New Roman" w:hAnsi="Times New Roman"/>
          <w:lang w:val="en-US" w:eastAsia="zh-CN"/>
        </w:rPr>
      </w:pPr>
      <w:r>
        <w:rPr>
          <w:sz w:val="21"/>
        </w:rPr>
        <mc:AlternateContent>
          <mc:Choice Requires="wps">
            <w:drawing>
              <wp:anchor distT="0" distB="0" distL="114300" distR="114300" simplePos="0" relativeHeight="274457600" behindDoc="0" locked="0" layoutInCell="1" allowOverlap="1">
                <wp:simplePos x="0" y="0"/>
                <wp:positionH relativeFrom="column">
                  <wp:posOffset>344805</wp:posOffset>
                </wp:positionH>
                <wp:positionV relativeFrom="paragraph">
                  <wp:posOffset>-372110</wp:posOffset>
                </wp:positionV>
                <wp:extent cx="706755" cy="252730"/>
                <wp:effectExtent l="1905" t="4445" r="2540" b="22225"/>
                <wp:wrapNone/>
                <wp:docPr id="24" name="直接箭头连接符 24"/>
                <wp:cNvGraphicFramePr/>
                <a:graphic xmlns:a="http://schemas.openxmlformats.org/drawingml/2006/main">
                  <a:graphicData uri="http://schemas.microsoft.com/office/word/2010/wordprocessingShape">
                    <wps:wsp>
                      <wps:cNvCnPr>
                        <a:stCxn id="12" idx="5"/>
                        <a:endCxn id="16" idx="2"/>
                      </wps:cNvCnPr>
                      <wps:spPr>
                        <a:xfrm>
                          <a:off x="0" y="0"/>
                          <a:ext cx="706755" cy="252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15pt;margin-top:-29.3pt;height:19.9pt;width:55.65pt;z-index:274457600;mso-width-relative:page;mso-height-relative:page;" filled="f" stroked="t" coordsize="21600,21600" o:gfxdata="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SYQSXZAAAA&#10;CgEAAA8AAAAAAAAAAQAgAAAAIgAAAGRycy9kb3ducmV2LnhtbFBLAQIUABQAAAAIAIdO4kDSem33&#10;HAIAAPoDAAAOAAAAAAAAAAEAIAAAACgBAABkcnMvZTJvRG9jLnhtbFBLBQYAAAAABgAGAFkBAAC2&#10;BQAAAAA=&#10;">
                <v:fill on="f" focussize="0,0"/>
                <v:stroke color="#4A7EBB [3204]" joinstyle="round" endarrow="open"/>
                <v:imagedata o:title=""/>
                <o:lock v:ext="edit" aspectratio="f"/>
              </v:shape>
            </w:pict>
          </mc:Fallback>
        </mc:AlternateContent>
      </w:r>
      <w:r>
        <w:rPr>
          <w:rFonts w:hint="eastAsia"/>
          <w:lang w:val="en-US" w:eastAsia="zh-CN"/>
        </w:rPr>
        <w:t xml:space="preserve">           图2.2 并行多中继模型</w:t>
      </w:r>
    </w:p>
    <w:p>
      <w:pPr>
        <w:spacing w:line="360" w:lineRule="auto"/>
        <w:ind w:left="0" w:leftChars="0" w:firstLine="0" w:firstLineChars="0"/>
        <w:rPr>
          <w:rFonts w:hint="eastAsia" w:ascii="Times New Roman" w:hAnsi="Times New Roman"/>
          <w:lang w:val="en-US" w:eastAsia="zh-CN"/>
        </w:rPr>
      </w:pPr>
    </w:p>
    <w:p>
      <w:pPr>
        <w:spacing w:line="360" w:lineRule="auto"/>
        <w:ind w:left="0" w:leftChars="0" w:firstLine="0" w:firstLineChars="0"/>
        <w:rPr>
          <w:rFonts w:hint="eastAsia" w:ascii="Times New Roman" w:hAnsi="Times New Roman"/>
          <w:lang w:val="en-US" w:eastAsia="zh-CN"/>
        </w:rPr>
      </w:pPr>
    </w:p>
    <w:p>
      <w:pPr>
        <w:spacing w:line="360" w:lineRule="auto"/>
        <w:ind w:left="0" w:leftChars="0" w:firstLine="0" w:firstLineChars="0"/>
        <w:rPr>
          <w:rFonts w:hint="eastAsia" w:ascii="Times New Roman" w:hAnsi="Times New Roman"/>
          <w:lang w:val="en-US" w:eastAsia="zh-CN"/>
        </w:rPr>
      </w:pPr>
    </w:p>
    <w:p>
      <w:pPr>
        <w:spacing w:line="360" w:lineRule="auto"/>
        <w:ind w:left="0" w:leftChars="0" w:firstLine="0" w:firstLineChars="0"/>
        <w:rPr>
          <w:rFonts w:hint="eastAsia" w:ascii="Times New Roman" w:hAnsi="Times New Roman" w:eastAsia="宋体"/>
          <w:lang w:val="en-US" w:eastAsia="zh-CN"/>
        </w:rPr>
      </w:pPr>
      <w:r>
        <w:rPr>
          <w:rFonts w:hint="eastAsia" w:ascii="Times New Roman" w:hAnsi="Times New Roman"/>
          <w:lang w:val="en-US" w:eastAsia="zh-CN"/>
        </w:rPr>
        <w:t>2</w:t>
      </w:r>
      <w:r>
        <w:rPr>
          <w:rFonts w:hint="eastAsia" w:ascii="Times New Roman" w:hAnsi="Times New Roman"/>
        </w:rPr>
        <w:t>.</w:t>
      </w:r>
      <w:r>
        <w:rPr>
          <w:rFonts w:hint="eastAsia" w:ascii="Times New Roman" w:hAnsi="Times New Roman"/>
          <w:lang w:val="en-US" w:eastAsia="zh-CN"/>
        </w:rPr>
        <w:t>2</w:t>
      </w:r>
      <w:r>
        <w:rPr>
          <w:rFonts w:hint="eastAsia" w:ascii="Times New Roman" w:hAnsi="Times New Roman"/>
        </w:rPr>
        <w:t xml:space="preserve"> </w:t>
      </w:r>
      <w:r>
        <w:rPr>
          <w:rFonts w:hint="eastAsia" w:ascii="Times New Roman"/>
          <w:lang w:val="en-US" w:eastAsia="zh-CN"/>
        </w:rPr>
        <w:t>AF放大转发模式</w:t>
      </w:r>
    </w:p>
    <w:p>
      <w:pPr>
        <w:ind w:left="0" w:leftChars="0" w:firstLine="0" w:firstLineChars="0"/>
        <w:rPr>
          <w:rFonts w:hint="eastAsia"/>
        </w:rPr>
      </w:pPr>
      <w:r>
        <w:rPr>
          <w:rFonts w:hint="eastAsia"/>
          <w:lang w:val="en-US" w:eastAsia="zh-CN"/>
        </w:rPr>
        <w:t>2.2.1</w:t>
      </w:r>
      <w:r>
        <w:rPr>
          <w:rFonts w:hint="eastAsia"/>
        </w:rPr>
        <w:t>源端广播过程</w:t>
      </w:r>
    </w:p>
    <w:p>
      <w:pPr>
        <w:ind w:firstLine="420" w:firstLineChars="0"/>
        <w:rPr>
          <w:rFonts w:hint="eastAsia"/>
        </w:rPr>
      </w:pPr>
      <w:r>
        <w:rPr>
          <w:rFonts w:hint="eastAsia"/>
        </w:rPr>
        <w:t>源节点S以广播的方式向周围发送信号（在程序中表示为x_s），其中一路直接发送到目的节点D，一路发送到中继节点R。经过信道后，则中继节点R接收到的信号为（程序中表示为y_sr）：</w:t>
      </w:r>
    </w:p>
    <w:p>
      <w:pPr>
        <w:jc w:val="both"/>
        <w:rPr>
          <w:rFonts w:hint="eastAsia"/>
        </w:rPr>
      </w:pPr>
      <w:r>
        <w:rPr>
          <w:rFonts w:hint="eastAsia"/>
          <w:position w:val="-14"/>
        </w:rPr>
        <w:object>
          <v:shape id="_x0000_i1025" o:spt="75" type="#_x0000_t75" style="height:21pt;width:150.95pt;" o:ole="t" filled="f" o:preferrelative="t" stroked="f" coordsize="21600,21600">
            <v:path/>
            <v:fill on="f" focussize="0,0"/>
            <v:stroke on="f"/>
            <v:imagedata r:id="rId15" o:title=""/>
            <o:lock v:ext="edit" aspectratio="t"/>
            <w10:wrap type="none"/>
            <w10:anchorlock/>
          </v:shape>
          <o:OLEObject Type="Embed" ProgID="Equation.KSEE3" ShapeID="_x0000_i1025" DrawAspect="Content" ObjectID="_1468075727" r:id="rId14">
            <o:LockedField>false</o:LockedField>
          </o:OLEObject>
        </w:object>
      </w:r>
      <w:r>
        <w:rPr>
          <w:rFonts w:hint="eastAsia"/>
        </w:rPr>
        <w:t xml:space="preserve">  </w:t>
      </w:r>
      <w:r>
        <w:rPr>
          <w:rFonts w:hint="eastAsia"/>
          <w:lang w:val="en-US" w:eastAsia="zh-CN"/>
        </w:rPr>
        <w:t xml:space="preserve"> </w:t>
      </w:r>
      <w:r>
        <w:rPr>
          <w:rFonts w:hint="eastAsia"/>
        </w:rPr>
        <w:t>式(</w:t>
      </w:r>
      <w:r>
        <w:rPr>
          <w:rFonts w:hint="eastAsia"/>
          <w:lang w:val="en-US" w:eastAsia="zh-CN"/>
        </w:rPr>
        <w:t>2</w:t>
      </w:r>
      <w:r>
        <w:rPr>
          <w:rFonts w:hint="eastAsia"/>
        </w:rPr>
        <w:t>-</w:t>
      </w:r>
      <w:r>
        <w:rPr>
          <w:rFonts w:hint="eastAsia"/>
          <w:lang w:val="en-US" w:eastAsia="zh-CN"/>
        </w:rPr>
        <w:t>2</w:t>
      </w:r>
      <w:r>
        <w:rPr>
          <w:rFonts w:hint="eastAsia"/>
        </w:rPr>
        <w:t>-1)</w:t>
      </w:r>
    </w:p>
    <w:p>
      <w:pPr>
        <w:ind w:firstLine="420" w:firstLineChars="0"/>
        <w:rPr>
          <w:rFonts w:hint="eastAsia"/>
        </w:rPr>
      </w:pPr>
      <w:r>
        <w:rPr>
          <w:rFonts w:hint="eastAsia"/>
        </w:rPr>
        <w:t>目的节点D接收到的信号为（程序中表示为y_sd）：</w:t>
      </w:r>
    </w:p>
    <w:p>
      <w:pPr>
        <w:ind w:firstLine="420" w:firstLineChars="0"/>
        <w:rPr>
          <w:rFonts w:hint="eastAsia"/>
        </w:rPr>
      </w:pPr>
      <w:r>
        <w:rPr>
          <w:rFonts w:hint="eastAsia"/>
          <w:position w:val="-14"/>
        </w:rPr>
        <w:object>
          <v:shape id="_x0000_i1026" o:spt="75" type="#_x0000_t75" style="height:21pt;width:152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8" r:id="rId16">
            <o:LockedField>false</o:LockedField>
          </o:OLEObject>
        </w:object>
      </w:r>
      <w:r>
        <w:rPr>
          <w:rFonts w:hint="eastAsia"/>
        </w:rPr>
        <w:t xml:space="preserve">   式(</w:t>
      </w:r>
      <w:r>
        <w:rPr>
          <w:rFonts w:hint="eastAsia"/>
          <w:lang w:val="en-US" w:eastAsia="zh-CN"/>
        </w:rPr>
        <w:t>2</w:t>
      </w:r>
      <w:r>
        <w:rPr>
          <w:rFonts w:hint="eastAsia"/>
        </w:rPr>
        <w:t>-</w:t>
      </w:r>
      <w:r>
        <w:rPr>
          <w:rFonts w:hint="eastAsia"/>
          <w:lang w:val="en-US" w:eastAsia="zh-CN"/>
        </w:rPr>
        <w:t>2</w:t>
      </w:r>
      <w:r>
        <w:rPr>
          <w:rFonts w:hint="eastAsia"/>
        </w:rPr>
        <w:t>-2)</w:t>
      </w:r>
    </w:p>
    <w:p>
      <w:pPr>
        <w:ind w:left="0" w:leftChars="0" w:firstLine="0" w:firstLineChars="0"/>
        <w:rPr>
          <w:rFonts w:hint="eastAsia"/>
        </w:rPr>
      </w:pPr>
      <w:r>
        <w:rPr>
          <w:rFonts w:hint="eastAsia"/>
          <w:lang w:val="en-US" w:eastAsia="zh-CN"/>
        </w:rPr>
        <w:t>2.1.2</w:t>
      </w:r>
      <w:r>
        <w:rPr>
          <w:rFonts w:hint="eastAsia"/>
        </w:rPr>
        <w:t>中继端放大转发过程</w:t>
      </w:r>
    </w:p>
    <w:p>
      <w:pPr>
        <w:ind w:firstLine="420" w:firstLineChars="0"/>
        <w:rPr>
          <w:rFonts w:hint="eastAsia"/>
        </w:rPr>
      </w:pPr>
      <w:r>
        <w:rPr>
          <w:rFonts w:hint="eastAsia"/>
        </w:rPr>
        <w:t>中继节点R直接将收到的来自源节点S的信号</w:t>
      </w:r>
      <w:r>
        <w:rPr>
          <w:rFonts w:hint="eastAsia"/>
          <w:position w:val="-14"/>
        </w:rPr>
        <w:object>
          <v:shape id="_x0000_i1027" o:spt="75" type="#_x0000_t75" style="height:19pt;width:21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9" r:id="rId18">
            <o:LockedField>false</o:LockedField>
          </o:OLEObject>
        </w:object>
      </w:r>
      <w:r>
        <w:rPr>
          <w:rFonts w:hint="eastAsia"/>
        </w:rPr>
        <w:t>以系数β进行功率放大，然后转发给目的节点D（基站）。AF方式可以看成是具有两个发射端的重复码，唯一不同的是中继节点将自身接收到的噪声信号也放大并发送到目的节点。目的节点通过合并两路信号，对源节点的发送信号进行估计。</w:t>
      </w:r>
    </w:p>
    <w:p>
      <w:pPr>
        <w:ind w:firstLine="420" w:firstLineChars="0"/>
        <w:rPr>
          <w:rFonts w:hint="eastAsia"/>
        </w:rPr>
      </w:pPr>
      <w:r>
        <w:rPr>
          <w:rFonts w:hint="eastAsia"/>
        </w:rPr>
        <w:t>为保证中继节点功率受限，放大系数β应满足：</w:t>
      </w:r>
    </w:p>
    <w:p>
      <w:pPr>
        <w:ind w:firstLine="420" w:firstLineChars="0"/>
        <w:rPr>
          <w:rFonts w:hint="eastAsia"/>
        </w:rPr>
      </w:pPr>
      <w:r>
        <w:rPr>
          <w:rFonts w:hint="eastAsia"/>
        </w:rPr>
        <w:t xml:space="preserve">         </w:t>
      </w:r>
      <w:r>
        <w:rPr>
          <w:rFonts w:hint="eastAsia"/>
          <w:position w:val="-34"/>
        </w:rPr>
        <w:object>
          <v:shape id="_x0000_i1028" o:spt="75" type="#_x0000_t75" style="height:39pt;width:103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30" r:id="rId20">
            <o:LockedField>false</o:LockedField>
          </o:OLEObject>
        </w:object>
      </w:r>
      <w:r>
        <w:rPr>
          <w:rFonts w:hint="eastAsia"/>
        </w:rPr>
        <w:t xml:space="preserve">   式(</w:t>
      </w:r>
      <w:r>
        <w:rPr>
          <w:rFonts w:hint="eastAsia"/>
          <w:lang w:val="en-US" w:eastAsia="zh-CN"/>
        </w:rPr>
        <w:t>2</w:t>
      </w:r>
      <w:r>
        <w:rPr>
          <w:rFonts w:hint="eastAsia"/>
        </w:rPr>
        <w:t>-</w:t>
      </w:r>
      <w:r>
        <w:rPr>
          <w:rFonts w:hint="eastAsia"/>
          <w:lang w:val="en-US" w:eastAsia="zh-CN"/>
        </w:rPr>
        <w:t>2</w:t>
      </w:r>
      <w:r>
        <w:rPr>
          <w:rFonts w:hint="eastAsia"/>
        </w:rPr>
        <w:t>-3)</w:t>
      </w:r>
    </w:p>
    <w:p>
      <w:pPr>
        <w:ind w:firstLine="420" w:firstLineChars="0"/>
        <w:rPr>
          <w:rFonts w:hint="eastAsia" w:eastAsia="宋体"/>
          <w:lang w:val="en-US" w:eastAsia="zh-CN"/>
        </w:rPr>
      </w:pPr>
      <w:r>
        <w:rPr>
          <w:rFonts w:hint="eastAsia"/>
        </w:rPr>
        <w:t>可见β取决于信道的衰落系数、源发送的信号的功率和噪声功率。</w:t>
      </w:r>
      <w:r>
        <w:rPr>
          <w:rFonts w:hint="eastAsia"/>
          <w:lang w:val="en-US" w:eastAsia="zh-CN"/>
        </w:rPr>
        <w:t xml:space="preserve"> </w:t>
      </w:r>
    </w:p>
    <w:p>
      <w:pPr>
        <w:ind w:firstLine="420" w:firstLineChars="0"/>
        <w:rPr>
          <w:rFonts w:hint="eastAsia"/>
        </w:rPr>
      </w:pPr>
      <w:r>
        <w:rPr>
          <w:rFonts w:hint="eastAsia"/>
        </w:rPr>
        <w:t>那么，中继放大后的信号为（程序中表示为x_AF）：</w:t>
      </w:r>
    </w:p>
    <w:p>
      <w:pPr>
        <w:ind w:firstLine="420" w:firstLineChars="0"/>
        <w:rPr>
          <w:rFonts w:hint="eastAsia"/>
        </w:rPr>
      </w:pPr>
      <w:r>
        <w:rPr>
          <w:rFonts w:hint="eastAsia"/>
        </w:rPr>
        <w:t xml:space="preserve">             </w:t>
      </w:r>
      <w:r>
        <w:rPr>
          <w:rFonts w:hint="eastAsia"/>
          <w:position w:val="-14"/>
        </w:rPr>
        <w:object>
          <v:shape id="_x0000_i1029" o:spt="75" type="#_x0000_t75" style="height:19pt;width:55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31" r:id="rId22">
            <o:LockedField>false</o:LockedField>
          </o:OLEObject>
        </w:object>
      </w:r>
      <w:r>
        <w:rPr>
          <w:rFonts w:hint="eastAsia"/>
        </w:rPr>
        <w:t xml:space="preserve">       </w:t>
      </w:r>
      <w:r>
        <w:rPr>
          <w:rFonts w:hint="eastAsia"/>
          <w:lang w:val="en-US" w:eastAsia="zh-CN"/>
        </w:rPr>
        <w:t xml:space="preserve"> </w:t>
      </w:r>
      <w:r>
        <w:rPr>
          <w:rFonts w:hint="eastAsia"/>
        </w:rPr>
        <w:t>式(</w:t>
      </w:r>
      <w:r>
        <w:rPr>
          <w:rFonts w:hint="eastAsia"/>
          <w:lang w:val="en-US" w:eastAsia="zh-CN"/>
        </w:rPr>
        <w:t>2</w:t>
      </w:r>
      <w:r>
        <w:rPr>
          <w:rFonts w:hint="eastAsia"/>
        </w:rPr>
        <w:t>-</w:t>
      </w:r>
      <w:r>
        <w:rPr>
          <w:rFonts w:hint="eastAsia"/>
          <w:lang w:val="en-US" w:eastAsia="zh-CN"/>
        </w:rPr>
        <w:t>2</w:t>
      </w:r>
      <w:r>
        <w:rPr>
          <w:rFonts w:hint="eastAsia"/>
        </w:rPr>
        <w:t>-4)</w:t>
      </w:r>
    </w:p>
    <w:p>
      <w:pPr>
        <w:ind w:firstLine="420" w:firstLineChars="0"/>
        <w:rPr>
          <w:rFonts w:hint="eastAsia"/>
        </w:rPr>
      </w:pPr>
      <w:r>
        <w:rPr>
          <w:rFonts w:hint="eastAsia"/>
        </w:rPr>
        <w:t>目的节点接收的来自中继的信号为（程序中表示为y_rd）：</w:t>
      </w:r>
    </w:p>
    <w:p>
      <w:pPr>
        <w:ind w:firstLine="420" w:firstLineChars="0"/>
        <w:rPr>
          <w:rFonts w:hint="eastAsia"/>
        </w:rPr>
      </w:pPr>
      <w:r>
        <w:rPr>
          <w:rFonts w:hint="eastAsia"/>
        </w:rPr>
        <w:t xml:space="preserve">        </w:t>
      </w:r>
      <w:r>
        <w:rPr>
          <w:rFonts w:hint="eastAsia"/>
          <w:position w:val="-14"/>
        </w:rPr>
        <w:object>
          <v:shape id="_x0000_i1030" o:spt="75" type="#_x0000_t75" style="height:21pt;width:114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2" r:id="rId24">
            <o:LockedField>false</o:LockedField>
          </o:OLEObject>
        </w:object>
      </w:r>
      <w:r>
        <w:rPr>
          <w:rFonts w:hint="eastAsia"/>
        </w:rPr>
        <w:t xml:space="preserve"> </w:t>
      </w:r>
      <w:r>
        <w:rPr>
          <w:rFonts w:hint="eastAsia"/>
          <w:lang w:val="en-US" w:eastAsia="zh-CN"/>
        </w:rPr>
        <w:t xml:space="preserve"> </w:t>
      </w:r>
      <w:r>
        <w:rPr>
          <w:rFonts w:hint="eastAsia"/>
        </w:rPr>
        <w:t>式(</w:t>
      </w:r>
      <w:r>
        <w:rPr>
          <w:rFonts w:hint="eastAsia"/>
          <w:lang w:val="en-US" w:eastAsia="zh-CN"/>
        </w:rPr>
        <w:t>2</w:t>
      </w:r>
      <w:r>
        <w:rPr>
          <w:rFonts w:hint="eastAsia"/>
        </w:rPr>
        <w:t>-</w:t>
      </w:r>
      <w:r>
        <w:rPr>
          <w:rFonts w:hint="eastAsia"/>
          <w:lang w:val="en-US" w:eastAsia="zh-CN"/>
        </w:rPr>
        <w:t>2</w:t>
      </w:r>
      <w:r>
        <w:rPr>
          <w:rFonts w:hint="eastAsia"/>
        </w:rPr>
        <w:t>-5)</w:t>
      </w:r>
    </w:p>
    <w:p>
      <w:pPr>
        <w:ind w:firstLine="420" w:firstLineChars="0"/>
        <w:rPr>
          <w:rFonts w:hint="eastAsia"/>
        </w:rPr>
      </w:pPr>
      <w:r>
        <w:rPr>
          <w:rFonts w:hint="eastAsia"/>
        </w:rPr>
        <w:t>其中</w:t>
      </w:r>
      <w:r>
        <w:rPr>
          <w:rFonts w:hint="eastAsia"/>
          <w:position w:val="-4"/>
        </w:rPr>
        <w:object>
          <v:shape id="_x0000_i1031" o:spt="75" type="#_x0000_t75" style="height:13pt;width:16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3" r:id="rId26">
            <o:LockedField>false</o:LockedField>
          </o:OLEObject>
        </w:object>
      </w:r>
      <w:r>
        <w:rPr>
          <w:rFonts w:hint="eastAsia"/>
        </w:rPr>
        <w:t>为中继节点发送的信号的功率。</w:t>
      </w:r>
    </w:p>
    <w:p>
      <w:pPr>
        <w:ind w:left="0" w:leftChars="0" w:firstLine="0" w:firstLineChars="0"/>
        <w:rPr>
          <w:rFonts w:hint="eastAsia"/>
        </w:rPr>
      </w:pPr>
      <w:r>
        <w:rPr>
          <w:rFonts w:hint="eastAsia"/>
          <w:lang w:val="en-US" w:eastAsia="zh-CN"/>
        </w:rPr>
        <w:t>2.2.3</w:t>
      </w:r>
      <w:r>
        <w:rPr>
          <w:rFonts w:hint="eastAsia"/>
        </w:rPr>
        <w:t>目的端接收处理</w:t>
      </w:r>
    </w:p>
    <w:p>
      <w:pPr>
        <w:numPr>
          <w:ilvl w:val="0"/>
          <w:numId w:val="0"/>
        </w:numPr>
        <w:rPr>
          <w:rFonts w:hint="eastAsia"/>
        </w:rPr>
      </w:pPr>
      <w:r>
        <w:rPr>
          <w:rFonts w:hint="eastAsia"/>
        </w:rPr>
        <w:t xml:space="preserve">在平坦衰落信道中, 各路径 S </w:t>
      </w:r>
      <w:r>
        <w:rPr>
          <w:rFonts w:hint="default" w:ascii="Arial" w:hAnsi="Arial" w:cs="Arial"/>
        </w:rPr>
        <w:t>→</w:t>
      </w:r>
      <w:r>
        <w:rPr>
          <w:rFonts w:hint="eastAsia"/>
        </w:rPr>
        <w:t xml:space="preserve">R , R </w:t>
      </w:r>
      <w:r>
        <w:rPr>
          <w:rFonts w:hint="default" w:ascii="Arial" w:hAnsi="Arial" w:cs="Arial"/>
        </w:rPr>
        <w:t>→</w:t>
      </w:r>
      <w:r>
        <w:rPr>
          <w:rFonts w:hint="eastAsia"/>
        </w:rPr>
        <w:t>D , S</w:t>
      </w:r>
    </w:p>
    <w:p>
      <w:pPr>
        <w:numPr>
          <w:ilvl w:val="0"/>
          <w:numId w:val="0"/>
        </w:numPr>
        <w:rPr>
          <w:rFonts w:hint="eastAsia"/>
        </w:rPr>
      </w:pPr>
      <w:r>
        <w:rPr>
          <w:rFonts w:hint="default" w:ascii="Arial" w:hAnsi="Arial" w:cs="Arial"/>
        </w:rPr>
        <w:t>→</w:t>
      </w:r>
      <w:r>
        <w:rPr>
          <w:rFonts w:hint="eastAsia"/>
        </w:rPr>
        <w:t>D 的瞬时信噪比和平均信噪比分别为</w:t>
      </w:r>
      <w:r>
        <w:rPr>
          <w:rFonts w:hint="eastAsia"/>
          <w:vertAlign w:val="superscript"/>
        </w:rPr>
        <w:t xml:space="preserve">[ </w:t>
      </w:r>
      <w:r>
        <w:rPr>
          <w:rFonts w:hint="eastAsia"/>
          <w:vertAlign w:val="superscript"/>
          <w:lang w:val="en-US" w:eastAsia="zh-CN"/>
        </w:rPr>
        <w:t>5</w:t>
      </w:r>
      <w:r>
        <w:rPr>
          <w:rFonts w:hint="eastAsia"/>
          <w:vertAlign w:val="superscript"/>
        </w:rPr>
        <w:t>]</w:t>
      </w:r>
      <w:r>
        <w:rPr>
          <w:rFonts w:hint="eastAsia"/>
        </w:rPr>
        <w:t xml:space="preserve"> :</w:t>
      </w:r>
    </w:p>
    <w:p>
      <w:pPr>
        <w:numPr>
          <w:ilvl w:val="0"/>
          <w:numId w:val="0"/>
        </w:numPr>
        <w:rPr>
          <w:rFonts w:hint="eastAsia" w:eastAsia="宋体"/>
          <w:lang w:eastAsia="zh-CN"/>
        </w:rPr>
      </w:pPr>
      <w:r>
        <w:rPr>
          <w:rFonts w:hint="eastAsia" w:eastAsia="宋体"/>
          <w:position w:val="-120"/>
          <w:lang w:eastAsia="zh-CN"/>
        </w:rPr>
        <w:object>
          <v:shape id="_x0000_i1032" o:spt="75" type="#_x0000_t75" style="height:126pt;width:166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4" r:id="rId28">
            <o:LockedField>false</o:LockedField>
          </o:OLEObject>
        </w:object>
      </w:r>
    </w:p>
    <w:p>
      <w:pPr>
        <w:numPr>
          <w:ilvl w:val="0"/>
          <w:numId w:val="0"/>
        </w:numPr>
        <w:rPr>
          <w:rFonts w:hint="eastAsia"/>
          <w:lang w:val="en-US" w:eastAsia="zh-CN"/>
        </w:rPr>
      </w:pPr>
      <w:r>
        <w:rPr>
          <w:rFonts w:hint="eastAsia"/>
          <w:lang w:val="en-US" w:eastAsia="zh-CN"/>
        </w:rPr>
        <w:t>输出信号信噪比可认为是：</w:t>
      </w:r>
    </w:p>
    <w:p>
      <w:pPr>
        <w:numPr>
          <w:ilvl w:val="0"/>
          <w:numId w:val="0"/>
        </w:numPr>
        <w:rPr>
          <w:rFonts w:hint="eastAsia"/>
        </w:rPr>
      </w:pPr>
      <w:r>
        <w:rPr>
          <w:rFonts w:hint="eastAsia"/>
          <w:position w:val="-32"/>
          <w:lang w:val="en-US" w:eastAsia="zh-CN"/>
        </w:rPr>
        <w:object>
          <v:shape id="_x0000_i1033" o:spt="75" type="#_x0000_t75" style="height:36pt;width:125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5" r:id="rId30">
            <o:LockedField>false</o:LockedField>
          </o:OLEObject>
        </w:object>
      </w:r>
      <w:r>
        <w:rPr>
          <w:rFonts w:hint="eastAsia"/>
          <w:lang w:val="en-US" w:eastAsia="zh-CN"/>
        </w:rPr>
        <w:t xml:space="preserve">            </w:t>
      </w:r>
      <w:r>
        <w:rPr>
          <w:rFonts w:hint="eastAsia"/>
        </w:rPr>
        <w:t>式(</w:t>
      </w:r>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6</w:t>
      </w:r>
      <w:r>
        <w:rPr>
          <w:rFonts w:hint="eastAsia"/>
        </w:rPr>
        <w:t>)</w:t>
      </w:r>
    </w:p>
    <w:p>
      <w:pPr>
        <w:numPr>
          <w:ilvl w:val="0"/>
          <w:numId w:val="0"/>
        </w:numPr>
        <w:rPr>
          <w:rFonts w:hint="eastAsia"/>
          <w:lang w:val="en-US" w:eastAsia="zh-CN"/>
        </w:rPr>
      </w:pPr>
      <w:r>
        <w:rPr>
          <w:rFonts w:hint="eastAsia"/>
          <w:lang w:val="en-US" w:eastAsia="zh-CN"/>
        </w:rPr>
        <w:t>平均误符号概率</w:t>
      </w:r>
      <w:r>
        <w:rPr>
          <w:rFonts w:hint="eastAsia"/>
          <w:vertAlign w:val="superscript"/>
          <w:lang w:val="en-US" w:eastAsia="zh-CN"/>
        </w:rPr>
        <w:t>【6】</w:t>
      </w:r>
      <w:r>
        <w:rPr>
          <w:rFonts w:hint="eastAsia"/>
          <w:lang w:val="en-US" w:eastAsia="zh-CN"/>
        </w:rPr>
        <w:t xml:space="preserve"> :</w:t>
      </w:r>
    </w:p>
    <w:p>
      <w:pPr>
        <w:numPr>
          <w:ilvl w:val="0"/>
          <w:numId w:val="0"/>
        </w:numPr>
        <w:rPr>
          <w:rFonts w:hint="eastAsia"/>
          <w:position w:val="-18"/>
          <w:lang w:val="en-US" w:eastAsia="zh-CN"/>
        </w:rPr>
      </w:pPr>
      <w:r>
        <w:rPr>
          <w:rFonts w:hint="eastAsia"/>
          <w:position w:val="-60"/>
          <w:lang w:val="en-US" w:eastAsia="zh-CN"/>
        </w:rPr>
        <w:object>
          <v:shape id="_x0000_i1034" o:spt="75" type="#_x0000_t75" style="height:70.85pt;width:195.25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6" r:id="rId32">
            <o:LockedField>false</o:LockedField>
          </o:OLEObject>
        </w:object>
      </w:r>
    </w:p>
    <w:p>
      <w:pPr>
        <w:numPr>
          <w:ilvl w:val="0"/>
          <w:numId w:val="0"/>
        </w:numPr>
        <w:rPr>
          <w:rFonts w:hint="eastAsia"/>
        </w:rPr>
      </w:pPr>
      <w:r>
        <w:rPr>
          <w:rFonts w:hint="eastAsia"/>
          <w:position w:val="-18"/>
          <w:lang w:val="en-US" w:eastAsia="zh-CN"/>
        </w:rPr>
        <w:t xml:space="preserve">                                    </w:t>
      </w:r>
      <w:r>
        <w:rPr>
          <w:rFonts w:hint="eastAsia"/>
        </w:rPr>
        <w:t>式(</w:t>
      </w:r>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7</w:t>
      </w:r>
      <w:r>
        <w:rPr>
          <w:rFonts w:hint="eastAsia"/>
        </w:rPr>
        <w:t>)</w:t>
      </w:r>
    </w:p>
    <w:p>
      <w:pPr>
        <w:numPr>
          <w:ilvl w:val="0"/>
          <w:numId w:val="0"/>
        </w:numPr>
        <w:rPr>
          <w:rFonts w:hint="eastAsia"/>
        </w:rPr>
      </w:pPr>
    </w:p>
    <w:p>
      <w:pPr>
        <w:numPr>
          <w:ilvl w:val="0"/>
          <w:numId w:val="0"/>
        </w:numPr>
        <w:rPr>
          <w:rFonts w:hint="eastAsia"/>
          <w:lang w:val="en-US" w:eastAsia="zh-CN"/>
        </w:rPr>
      </w:pPr>
    </w:p>
    <w:p>
      <w:pPr>
        <w:numPr>
          <w:ilvl w:val="0"/>
          <w:numId w:val="0"/>
        </w:numPr>
        <w:rPr>
          <w:rFonts w:hint="eastAsia"/>
          <w:position w:val="-18"/>
          <w:lang w:val="en-US" w:eastAsia="zh-CN"/>
        </w:rPr>
      </w:pPr>
      <w:r>
        <w:rPr>
          <w:rFonts w:hint="eastAsia"/>
          <w:position w:val="-18"/>
          <w:lang w:val="en-US" w:eastAsia="zh-CN"/>
        </w:rPr>
        <w:t xml:space="preserve">   </w:t>
      </w:r>
    </w:p>
    <w:p>
      <w:pPr>
        <w:pStyle w:val="3"/>
        <w:rPr>
          <w:rFonts w:hint="eastAsia" w:ascii="Times New Roman"/>
          <w:lang w:val="en-US" w:eastAsia="zh-CN"/>
        </w:rPr>
      </w:pPr>
      <w:r>
        <w:rPr>
          <w:rFonts w:hint="eastAsia" w:ascii="Times New Roman" w:hAnsi="Times New Roman"/>
          <w:lang w:val="en-US" w:eastAsia="zh-CN"/>
        </w:rPr>
        <w:t>2</w:t>
      </w:r>
      <w:r>
        <w:rPr>
          <w:rFonts w:hint="eastAsia" w:ascii="Times New Roman" w:hAnsi="Times New Roman"/>
        </w:rPr>
        <w:t>.</w:t>
      </w:r>
      <w:r>
        <w:rPr>
          <w:rFonts w:hint="eastAsia" w:ascii="Times New Roman" w:hAnsi="Times New Roman"/>
          <w:lang w:val="en-US" w:eastAsia="zh-CN"/>
        </w:rPr>
        <w:t>3</w:t>
      </w:r>
      <w:r>
        <w:rPr>
          <w:rFonts w:hint="eastAsia" w:ascii="Times New Roman" w:hAnsi="Times New Roman"/>
        </w:rPr>
        <w:t xml:space="preserve"> </w:t>
      </w:r>
      <w:r>
        <w:rPr>
          <w:rFonts w:hint="eastAsia" w:ascii="Times New Roman"/>
          <w:lang w:val="en-US" w:eastAsia="zh-CN"/>
        </w:rPr>
        <w:t>DF解码重传模式</w:t>
      </w:r>
    </w:p>
    <w:p>
      <w:pPr>
        <w:ind w:left="0" w:leftChars="0" w:firstLine="0" w:firstLineChars="0"/>
        <w:rPr>
          <w:rFonts w:hint="eastAsia"/>
          <w:lang w:val="en-US" w:eastAsia="zh-CN"/>
        </w:rPr>
      </w:pPr>
      <w:r>
        <w:rPr>
          <w:rFonts w:hint="eastAsia"/>
          <w:lang w:val="en-US" w:eastAsia="zh-CN"/>
        </w:rPr>
        <w:t>2.3.1源端广播过程</w:t>
      </w:r>
    </w:p>
    <w:p>
      <w:pPr>
        <w:ind w:left="0" w:leftChars="0" w:firstLine="0" w:firstLineChars="0"/>
        <w:rPr>
          <w:rFonts w:hint="eastAsia"/>
          <w:lang w:val="en-US" w:eastAsia="zh-CN"/>
        </w:rPr>
      </w:pPr>
      <w:r>
        <w:rPr>
          <w:rFonts w:hint="eastAsia"/>
          <w:lang w:val="en-US" w:eastAsia="zh-CN"/>
        </w:rPr>
        <w:t>同AF模式一样，源节点S以广播的方式向周围发送信号，其中一路直接发送到目的节点D，一路发送到中继节点R。</w:t>
      </w:r>
    </w:p>
    <w:p>
      <w:pPr>
        <w:ind w:left="0" w:leftChars="0" w:firstLine="0" w:firstLineChars="0"/>
        <w:rPr>
          <w:rFonts w:hint="eastAsia"/>
          <w:lang w:val="en-US" w:eastAsia="zh-CN"/>
        </w:rPr>
      </w:pPr>
      <w:r>
        <w:rPr>
          <w:rFonts w:hint="eastAsia"/>
          <w:lang w:val="en-US" w:eastAsia="zh-CN"/>
        </w:rPr>
        <w:t>2.3.2中继端解码重传过程</w:t>
      </w:r>
    </w:p>
    <w:p>
      <w:pPr>
        <w:ind w:left="0" w:leftChars="0" w:firstLine="420" w:firstLineChars="200"/>
        <w:rPr>
          <w:rFonts w:hint="eastAsia"/>
          <w:lang w:val="en-US" w:eastAsia="zh-CN"/>
        </w:rPr>
      </w:pPr>
      <w:r>
        <w:rPr>
          <w:rFonts w:hint="eastAsia"/>
          <w:lang w:val="en-US" w:eastAsia="zh-CN"/>
        </w:rPr>
        <w:t>中继节点R直接将收到的来自源节点S的信号进行解调译码，并通过某种方式校验译码是否正确，如果错误则中继不再发送该信号，如果正确，则将该信号重新编码调制，然后转发给目的节点D（基站）。在编码过程中，可以选择与源节点一样的编码方案，或者采取不同的编码方式。</w:t>
      </w:r>
    </w:p>
    <w:p>
      <w:pPr>
        <w:ind w:left="0" w:leftChars="0" w:firstLine="420" w:firstLineChars="200"/>
        <w:rPr>
          <w:rFonts w:hint="eastAsia"/>
          <w:lang w:val="en-US" w:eastAsia="zh-CN"/>
        </w:rPr>
      </w:pPr>
      <w:r>
        <w:rPr>
          <w:rFonts w:hint="eastAsia"/>
          <w:lang w:val="en-US" w:eastAsia="zh-CN"/>
        </w:rPr>
        <w:t>有两种简单办法可以降低错误解码所带来的不利影响影响：</w:t>
      </w:r>
    </w:p>
    <w:p>
      <w:pPr>
        <w:ind w:left="0" w:leftChars="0" w:firstLine="420" w:firstLineChars="200"/>
        <w:rPr>
          <w:rFonts w:hint="eastAsia"/>
          <w:lang w:val="en-US" w:eastAsia="zh-CN"/>
        </w:rPr>
      </w:pPr>
      <w:r>
        <w:rPr>
          <w:rFonts w:hint="eastAsia"/>
          <w:lang w:val="en-US" w:eastAsia="zh-CN"/>
        </w:rPr>
        <w:t>第一种方法是信号在源节点发射之前先进行循环冗余校验(CRC)码处理。这样，中继节点接收到源节点的信息后先进行译码处理，之后通过CRC来判别接收到的信息比特里是否存在错误。如果检测出错误，则不进行信息转发；反之则转发信号。但是，CRC的引入将降低了信息的传输速率。</w:t>
      </w:r>
    </w:p>
    <w:p>
      <w:pPr>
        <w:ind w:left="0" w:leftChars="0" w:firstLine="420" w:firstLineChars="200"/>
        <w:rPr>
          <w:rFonts w:hint="eastAsia"/>
          <w:lang w:val="en-US" w:eastAsia="zh-CN"/>
        </w:rPr>
      </w:pPr>
      <w:r>
        <w:rPr>
          <w:rFonts w:hint="eastAsia"/>
          <w:lang w:val="en-US" w:eastAsia="zh-CN"/>
        </w:rPr>
        <w:t>第二种方法不需要对源信号进行CRC编码操作，只需在每个中继节点处设定一个门限值。在对接收信号译码处理之前，先比较它的等效信噪比与门限值的大小。如果大于门限值，中继节点将进行译码处理，并进行信息转发；反之不对信号处理。基于门限的方法虽然简便，但是门限值的选择至关重要。如果太小，中继节点译出的信息很可能存在错误；如果太大，每个中继节点可能都不会进行信息转发，这样协作将失去意义。另外，即便是等效信噪比大于门限值，也并不能保证中继节点译出信息的一定正确。</w:t>
      </w:r>
    </w:p>
    <w:p>
      <w:pPr>
        <w:ind w:left="0" w:leftChars="0" w:firstLine="420" w:firstLineChars="200"/>
        <w:rPr>
          <w:rFonts w:hint="eastAsia"/>
          <w:lang w:val="en-US" w:eastAsia="zh-CN"/>
        </w:rPr>
      </w:pPr>
      <w:r>
        <w:rPr>
          <w:rFonts w:hint="eastAsia"/>
          <w:lang w:val="en-US" w:eastAsia="zh-CN"/>
        </w:rPr>
        <w:t>经过中继重新编码调制信号为（程序中表示为x_DF），目的节点接收的来自中继的信号变为（程序中表示为y_rd）：</w:t>
      </w:r>
    </w:p>
    <w:p>
      <w:pPr>
        <w:ind w:left="0" w:leftChars="0" w:firstLine="0" w:firstLineChars="0"/>
        <w:rPr>
          <w:rFonts w:hint="eastAsia"/>
          <w:lang w:val="en-US" w:eastAsia="zh-CN"/>
        </w:rPr>
      </w:pPr>
      <w:r>
        <w:rPr>
          <w:rFonts w:hint="eastAsia"/>
          <w:lang w:val="en-US" w:eastAsia="zh-CN"/>
        </w:rPr>
        <w:t xml:space="preserve">        </w:t>
      </w:r>
      <w:r>
        <w:rPr>
          <w:rFonts w:hint="eastAsia"/>
          <w:position w:val="-14"/>
        </w:rPr>
        <w:object>
          <v:shape id="_x0000_i1035" o:spt="75" type="#_x0000_t75" style="height:21pt;width:114.95pt;" o:ole="t" filled="f" o:preferrelative="t" stroked="f" coordsize="21600,21600">
            <v:path/>
            <v:fill on="f" focussize="0,0"/>
            <v:stroke on="f"/>
            <v:imagedata r:id="rId35" o:title=""/>
            <o:lock v:ext="edit" aspectratio="t"/>
            <w10:wrap type="none"/>
            <w10:anchorlock/>
          </v:shape>
          <o:OLEObject Type="Embed" ProgID="Equation.KSEE3" ShapeID="_x0000_i1035" DrawAspect="Content" ObjectID="_1468075737" r:id="rId34">
            <o:LockedField>false</o:LockedField>
          </o:OLEObject>
        </w:object>
      </w:r>
      <w:r>
        <w:rPr>
          <w:rFonts w:hint="eastAsia"/>
          <w:lang w:val="en-US" w:eastAsia="zh-CN"/>
        </w:rPr>
        <w:t xml:space="preserve">      式(2-3-1)</w:t>
      </w:r>
    </w:p>
    <w:p>
      <w:pPr>
        <w:numPr>
          <w:ilvl w:val="0"/>
          <w:numId w:val="0"/>
        </w:numPr>
        <w:rPr>
          <w:rFonts w:hint="eastAsia"/>
          <w:lang w:val="en-US" w:eastAsia="zh-CN"/>
        </w:rPr>
      </w:pPr>
      <w:r>
        <w:rPr>
          <w:rFonts w:hint="eastAsia"/>
          <w:lang w:val="en-US" w:eastAsia="zh-CN"/>
        </w:rPr>
        <w:t>2.3.3目的端接收处理</w:t>
      </w:r>
    </w:p>
    <w:p>
      <w:pPr>
        <w:numPr>
          <w:ilvl w:val="0"/>
          <w:numId w:val="0"/>
        </w:numPr>
        <w:ind w:firstLine="420" w:firstLineChars="200"/>
        <w:rPr>
          <w:rFonts w:hint="eastAsia"/>
        </w:rPr>
      </w:pPr>
      <w:r>
        <w:rPr>
          <w:rFonts w:hint="eastAsia"/>
        </w:rPr>
        <w:t xml:space="preserve">在平坦衰落信道中, 各路径 S </w:t>
      </w:r>
      <w:r>
        <w:rPr>
          <w:rFonts w:hint="default" w:ascii="Arial" w:hAnsi="Arial" w:cs="Arial"/>
        </w:rPr>
        <w:t>→</w:t>
      </w:r>
      <w:r>
        <w:rPr>
          <w:rFonts w:hint="eastAsia"/>
        </w:rPr>
        <w:t xml:space="preserve">R , R </w:t>
      </w:r>
      <w:r>
        <w:rPr>
          <w:rFonts w:hint="default" w:ascii="Arial" w:hAnsi="Arial" w:cs="Arial"/>
        </w:rPr>
        <w:t>→</w:t>
      </w:r>
      <w:r>
        <w:rPr>
          <w:rFonts w:hint="eastAsia"/>
        </w:rPr>
        <w:t>D , S</w:t>
      </w:r>
    </w:p>
    <w:p>
      <w:pPr>
        <w:numPr>
          <w:ilvl w:val="0"/>
          <w:numId w:val="0"/>
        </w:numPr>
        <w:rPr>
          <w:rFonts w:hint="eastAsia"/>
        </w:rPr>
      </w:pPr>
      <w:r>
        <w:rPr>
          <w:rFonts w:hint="default" w:ascii="Arial" w:hAnsi="Arial" w:cs="Arial"/>
        </w:rPr>
        <w:t>→</w:t>
      </w:r>
      <w:r>
        <w:rPr>
          <w:rFonts w:hint="eastAsia"/>
        </w:rPr>
        <w:t>D 的瞬时信噪比和平均信噪比分别为</w:t>
      </w:r>
      <w:r>
        <w:rPr>
          <w:rFonts w:hint="eastAsia"/>
          <w:vertAlign w:val="superscript"/>
        </w:rPr>
        <w:t xml:space="preserve">[ </w:t>
      </w:r>
      <w:r>
        <w:rPr>
          <w:rFonts w:hint="eastAsia"/>
          <w:vertAlign w:val="superscript"/>
          <w:lang w:val="en-US" w:eastAsia="zh-CN"/>
        </w:rPr>
        <w:t>6</w:t>
      </w:r>
      <w:r>
        <w:rPr>
          <w:rFonts w:hint="eastAsia"/>
          <w:vertAlign w:val="superscript"/>
        </w:rPr>
        <w:t>]</w:t>
      </w:r>
      <w:r>
        <w:rPr>
          <w:rFonts w:hint="eastAsia"/>
        </w:rPr>
        <w:t xml:space="preserve"> :</w:t>
      </w:r>
    </w:p>
    <w:p>
      <w:pPr>
        <w:numPr>
          <w:ilvl w:val="0"/>
          <w:numId w:val="0"/>
        </w:numPr>
        <w:rPr>
          <w:rFonts w:hint="eastAsia" w:eastAsia="宋体"/>
          <w:lang w:eastAsia="zh-CN"/>
        </w:rPr>
      </w:pPr>
      <w:r>
        <w:rPr>
          <w:rFonts w:hint="eastAsia" w:eastAsia="宋体"/>
          <w:position w:val="-120"/>
          <w:lang w:eastAsia="zh-CN"/>
        </w:rPr>
        <w:object>
          <v:shape id="_x0000_i1036" o:spt="75" type="#_x0000_t75" style="height:126pt;width:166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8" r:id="rId36">
            <o:LockedField>false</o:LockedField>
          </o:OLEObject>
        </w:object>
      </w:r>
    </w:p>
    <w:p>
      <w:pPr>
        <w:numPr>
          <w:ilvl w:val="0"/>
          <w:numId w:val="0"/>
        </w:numPr>
        <w:rPr>
          <w:rFonts w:hint="eastAsia"/>
          <w:lang w:val="en-US" w:eastAsia="zh-CN"/>
        </w:rPr>
      </w:pPr>
      <w:r>
        <w:rPr>
          <w:rFonts w:hint="eastAsia"/>
          <w:lang w:val="en-US" w:eastAsia="zh-CN"/>
        </w:rPr>
        <w:t>输出信号信噪比可认为是：</w:t>
      </w:r>
    </w:p>
    <w:p>
      <w:pPr>
        <w:ind w:left="0" w:leftChars="0" w:firstLine="0" w:firstLineChars="0"/>
        <w:rPr>
          <w:rFonts w:hint="eastAsia"/>
          <w:lang w:val="en-US" w:eastAsia="zh-CN"/>
        </w:rPr>
      </w:pPr>
      <w:r>
        <w:rPr>
          <w:rFonts w:hint="eastAsia"/>
          <w:lang w:val="en-US" w:eastAsia="zh-CN"/>
        </w:rPr>
        <w:t xml:space="preserve">    </w:t>
      </w:r>
      <w:r>
        <w:rPr>
          <w:rFonts w:hint="eastAsia"/>
          <w:position w:val="-28"/>
          <w:lang w:val="en-US" w:eastAsia="zh-CN"/>
        </w:rPr>
        <w:object>
          <v:shape id="_x0000_i1037" o:spt="75" type="#_x0000_t75" style="height:34pt;width:91pt;" o:ole="t" filled="f" o:preferrelative="t" stroked="f" coordsize="21600,21600">
            <v:path/>
            <v:fill on="f" focussize="0,0"/>
            <v:stroke on="f"/>
            <v:imagedata r:id="rId38" o:title=""/>
            <o:lock v:ext="edit" aspectratio="t"/>
            <w10:wrap type="none"/>
            <w10:anchorlock/>
          </v:shape>
          <o:OLEObject Type="Embed" ProgID="Equation.KSEE3" ShapeID="_x0000_i1037" DrawAspect="Content" ObjectID="_1468075739" r:id="rId37">
            <o:LockedField>false</o:LockedField>
          </o:OLEObject>
        </w:object>
      </w:r>
      <w:r>
        <w:rPr>
          <w:rFonts w:hint="eastAsia"/>
          <w:lang w:val="en-US" w:eastAsia="zh-CN"/>
        </w:rPr>
        <w:t xml:space="preserve">               式(2-3-2)平均误符号概率</w:t>
      </w:r>
      <w:r>
        <w:rPr>
          <w:rFonts w:hint="eastAsia"/>
          <w:vertAlign w:val="superscript"/>
          <w:lang w:val="en-US" w:eastAsia="zh-CN"/>
        </w:rPr>
        <w:t>【6】</w:t>
      </w:r>
      <w:r>
        <w:rPr>
          <w:rFonts w:hint="eastAsia"/>
          <w:lang w:val="en-US" w:eastAsia="zh-CN"/>
        </w:rPr>
        <w:t xml:space="preserve"> :</w:t>
      </w:r>
    </w:p>
    <w:p>
      <w:pPr>
        <w:ind w:left="0" w:leftChars="0" w:firstLine="0" w:firstLineChars="0"/>
        <w:rPr>
          <w:rFonts w:hint="eastAsia"/>
          <w:lang w:val="en-US" w:eastAsia="zh-CN"/>
        </w:rPr>
      </w:pPr>
      <w:r>
        <w:rPr>
          <w:rFonts w:hint="eastAsia"/>
          <w:position w:val="-120"/>
          <w:lang w:val="en-US" w:eastAsia="zh-CN"/>
        </w:rPr>
        <w:object>
          <v:shape id="_x0000_i1038" o:spt="75" type="#_x0000_t75" style="height:130.9pt;width:152.35pt;" o:ole="t" filled="f" o:preferrelative="t" stroked="f" coordsize="21600,21600">
            <v:path/>
            <v:fill on="f" focussize="0,0"/>
            <v:stroke on="f"/>
            <v:imagedata r:id="rId40" o:title=""/>
            <o:lock v:ext="edit" aspectratio="t"/>
            <w10:wrap type="none"/>
            <w10:anchorlock/>
          </v:shape>
          <o:OLEObject Type="Embed" ProgID="Equation.KSEE3" ShapeID="_x0000_i1038" DrawAspect="Content" ObjectID="_1468075740" r:id="rId39">
            <o:LockedField>false</o:LockedField>
          </o:OLEObject>
        </w:object>
      </w:r>
      <w:r>
        <w:rPr>
          <w:rFonts w:hint="eastAsia"/>
          <w:position w:val="-18"/>
          <w:lang w:val="en-US" w:eastAsia="zh-CN"/>
        </w:rPr>
        <w:t xml:space="preserve">       </w:t>
      </w:r>
      <w:r>
        <w:rPr>
          <w:rFonts w:hint="eastAsia"/>
          <w:lang w:val="en-US" w:eastAsia="zh-CN"/>
        </w:rPr>
        <w:t>式(2-3-3)</w:t>
      </w:r>
      <w:r>
        <w:rPr>
          <w:rFonts w:hint="eastAsia"/>
          <w:position w:val="-18"/>
          <w:lang w:val="en-US" w:eastAsia="zh-CN"/>
        </w:rPr>
        <w:t xml:space="preserve">                                </w:t>
      </w:r>
    </w:p>
    <w:p>
      <w:pPr>
        <w:ind w:firstLine="0" w:firstLineChars="0"/>
        <w:jc w:val="center"/>
        <w:rPr>
          <w:rFonts w:hint="eastAsia" w:eastAsia="宋体"/>
          <w:lang w:val="en-US" w:eastAsia="zh-CN"/>
        </w:rPr>
      </w:pPr>
      <w:r>
        <w:rPr>
          <w:rFonts w:hint="eastAsia"/>
          <w:lang w:val="en-US" w:eastAsia="zh-CN"/>
        </w:rPr>
        <w:t xml:space="preserve">                                  </w:t>
      </w:r>
    </w:p>
    <w:p>
      <w:pPr>
        <w:spacing w:after="156" w:afterLines="50"/>
        <w:ind w:firstLine="0" w:firstLineChars="0"/>
        <w:jc w:val="center"/>
        <w:textAlignment w:val="baseline"/>
        <w:rPr>
          <w:sz w:val="18"/>
        </w:rPr>
      </w:pPr>
    </w:p>
    <w:p>
      <w:pPr>
        <w:pStyle w:val="3"/>
        <w:rPr>
          <w:rFonts w:hint="eastAsia" w:ascii="Times New Roman" w:hAnsi="Times New Roman"/>
        </w:rPr>
      </w:pPr>
    </w:p>
    <w:p>
      <w:pPr>
        <w:rPr>
          <w:rFonts w:hint="eastAsia"/>
          <w:lang w:val="en-US" w:eastAsia="zh-CN"/>
        </w:rPr>
      </w:pPr>
    </w:p>
    <w:p>
      <w:pPr>
        <w:ind w:left="0" w:leftChars="0" w:firstLine="0" w:firstLineChars="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3 实验结果</w:t>
      </w:r>
    </w:p>
    <w:p>
      <w:pPr>
        <w:ind w:left="0" w:leftChars="0" w:firstLine="0" w:firstLineChars="0"/>
        <w:rPr>
          <w:rFonts w:hint="eastAsia" w:asciiTheme="majorEastAsia" w:hAnsiTheme="majorEastAsia" w:eastAsiaTheme="majorEastAsia" w:cstheme="majorEastAsia"/>
          <w:b/>
          <w:bCs/>
          <w:sz w:val="28"/>
          <w:szCs w:val="28"/>
          <w:lang w:val="en-US" w:eastAsia="zh-CN"/>
        </w:rPr>
      </w:pPr>
      <w:r>
        <w:drawing>
          <wp:inline distT="0" distB="0" distL="114300" distR="114300">
            <wp:extent cx="2932430" cy="2200275"/>
            <wp:effectExtent l="0" t="0" r="0" b="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41"/>
                    <a:stretch>
                      <a:fillRect/>
                    </a:stretch>
                  </pic:blipFill>
                  <pic:spPr>
                    <a:xfrm>
                      <a:off x="0" y="0"/>
                      <a:ext cx="2932430" cy="2200275"/>
                    </a:xfrm>
                    <a:prstGeom prst="rect">
                      <a:avLst/>
                    </a:prstGeom>
                    <a:noFill/>
                    <a:ln w="9525">
                      <a:noFill/>
                    </a:ln>
                  </pic:spPr>
                </pic:pic>
              </a:graphicData>
            </a:graphic>
          </wp:inline>
        </w:drawing>
      </w:r>
    </w:p>
    <w:p>
      <w:pPr>
        <w:ind w:left="0" w:leftChars="0" w:firstLine="1470" w:firstLineChars="700"/>
        <w:rPr>
          <w:rFonts w:hint="eastAsia"/>
          <w:lang w:val="en-US" w:eastAsia="zh-CN"/>
        </w:rPr>
      </w:pPr>
      <w:r>
        <w:rPr>
          <w:rFonts w:hint="eastAsia"/>
          <w:lang w:val="en-US" w:eastAsia="zh-CN"/>
        </w:rPr>
        <w:t>图3.1</w:t>
      </w:r>
    </w:p>
    <w:p>
      <w:pPr>
        <w:ind w:left="0" w:leftChars="0" w:firstLine="1470" w:firstLineChars="700"/>
        <w:rPr>
          <w:rFonts w:hint="eastAsia"/>
          <w:lang w:val="en-US" w:eastAsia="zh-CN"/>
        </w:rPr>
      </w:pPr>
    </w:p>
    <w:p>
      <w:pPr>
        <w:ind w:left="0" w:leftChars="0" w:firstLine="1470" w:firstLineChars="700"/>
        <w:rPr>
          <w:rFonts w:hint="eastAsia"/>
          <w:lang w:val="en-US" w:eastAsia="zh-CN"/>
        </w:rPr>
      </w:pPr>
    </w:p>
    <w:p>
      <w:pPr>
        <w:ind w:left="0" w:leftChars="0" w:firstLine="0" w:firstLineChars="0"/>
      </w:pPr>
      <w:r>
        <w:drawing>
          <wp:inline distT="0" distB="0" distL="114300" distR="114300">
            <wp:extent cx="2932430" cy="2200275"/>
            <wp:effectExtent l="0" t="0" r="0" b="0"/>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42"/>
                    <a:stretch>
                      <a:fillRect/>
                    </a:stretch>
                  </pic:blipFill>
                  <pic:spPr>
                    <a:xfrm>
                      <a:off x="0" y="0"/>
                      <a:ext cx="2932430" cy="2200275"/>
                    </a:xfrm>
                    <a:prstGeom prst="rect">
                      <a:avLst/>
                    </a:prstGeom>
                    <a:noFill/>
                    <a:ln w="9525">
                      <a:noFill/>
                    </a:ln>
                  </pic:spPr>
                </pic:pic>
              </a:graphicData>
            </a:graphic>
          </wp:inline>
        </w:drawing>
      </w:r>
    </w:p>
    <w:p>
      <w:pPr>
        <w:ind w:left="0" w:leftChars="0" w:firstLine="0" w:firstLineChars="0"/>
        <w:rPr>
          <w:rFonts w:hint="eastAsia" w:eastAsia="宋体"/>
          <w:lang w:val="en-US" w:eastAsia="zh-CN"/>
        </w:rPr>
      </w:pPr>
      <w:r>
        <w:rPr>
          <w:rFonts w:hint="eastAsia"/>
          <w:lang w:val="en-US" w:eastAsia="zh-CN"/>
        </w:rPr>
        <w:t xml:space="preserve">              图3.2</w:t>
      </w:r>
    </w:p>
    <w:p>
      <w:pPr>
        <w:ind w:left="0" w:leftChars="0" w:firstLine="420" w:firstLineChars="20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图3.1是中继节点分别为K=1,K=3,K=5时AF协作的平均误码率。</w:t>
      </w:r>
    </w:p>
    <w:p>
      <w:pPr>
        <w:ind w:left="0" w:leftChars="0" w:firstLine="210" w:firstLineChars="10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图3.2是中继节点分别为K=1,K=3,K=5时DF协作的平均误码率。</w:t>
      </w:r>
    </w:p>
    <w:p>
      <w:pPr>
        <w:ind w:left="0" w:leftChars="0" w:firstLine="0" w:firstLineChars="0"/>
        <w:rPr>
          <w:rFonts w:hint="eastAsia" w:asciiTheme="majorEastAsia" w:hAnsiTheme="majorEastAsia" w:eastAsiaTheme="majorEastAsia" w:cstheme="majorEastAsia"/>
          <w:b/>
          <w:bCs/>
          <w:sz w:val="28"/>
          <w:szCs w:val="28"/>
          <w:lang w:val="en-US" w:eastAsia="zh-CN"/>
        </w:rPr>
      </w:pPr>
    </w:p>
    <w:p>
      <w:pPr>
        <w:ind w:left="0" w:leftChars="0" w:firstLine="0" w:firstLineChars="0"/>
        <w:rPr>
          <w:rFonts w:hint="eastAsia" w:asciiTheme="majorEastAsia" w:hAnsiTheme="majorEastAsia" w:eastAsiaTheme="majorEastAsia" w:cstheme="majorEastAsia"/>
          <w:b/>
          <w:bCs/>
          <w:sz w:val="28"/>
          <w:szCs w:val="28"/>
          <w:lang w:val="en-US" w:eastAsia="zh-CN"/>
        </w:rPr>
      </w:pPr>
    </w:p>
    <w:p>
      <w:pPr>
        <w:ind w:left="0" w:leftChars="0" w:firstLine="0" w:firstLineChars="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4 实验结果分析</w:t>
      </w:r>
    </w:p>
    <w:p>
      <w:pPr>
        <w:ind w:left="0" w:leftChars="0"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F协作也被称为向前放大，非再生中继，中继节点不对接收到的信号进行解调和解码，直接将带有噪声的信号传输出去，是最简单的协作方式，而并行协同在一定程度上降低了噪声的影响，基站接收到多路衰落信号并对信号进行处理。</w:t>
      </w:r>
    </w:p>
    <w:p>
      <w:pPr>
        <w:ind w:left="0" w:leftChars="0"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DF为再生中继方式，因此，DF方式其实是一种数字信号处理方式，通过译码，避免了噪声对下一跳的影响。但是，如果中继节点对所接收到的信号直接进行译码，之后将所译出的信号转发给目的节点，将有可能引起错误传播。这是由于中继节点可能得到的是错误信息，然后又传递出错误信息，这样对协作传输更加不利。 </w:t>
      </w:r>
    </w:p>
    <w:p>
      <w:pPr>
        <w:ind w:left="0" w:leftChars="0"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实验中可以看出无论AF还是DF中继节点越多，传输性能越好，并且相同中继节点，DF的性能要优于AF 的性能。AF也被称作非再生中继方式，方式简单，但是中继节点在放大信号的同时放大了源-中继信道引入的噪声，因此AF方式噪声较大。</w:t>
      </w:r>
    </w:p>
    <w:p>
      <w:pPr>
        <w:ind w:left="0" w:leftChars="0" w:firstLine="560" w:firstLineChars="200"/>
        <w:rPr>
          <w:rFonts w:hint="eastAsia" w:asciiTheme="majorEastAsia" w:hAnsiTheme="majorEastAsia" w:eastAsiaTheme="majorEastAsia" w:cstheme="majorEastAsia"/>
          <w:b/>
          <w:bCs/>
          <w:sz w:val="28"/>
          <w:szCs w:val="28"/>
          <w:lang w:val="en-US" w:eastAsia="zh-CN"/>
        </w:rPr>
      </w:pPr>
    </w:p>
    <w:p>
      <w:pPr>
        <w:ind w:left="0" w:leftChars="0" w:firstLine="0" w:firstLineChars="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5结语</w:t>
      </w:r>
    </w:p>
    <w:p>
      <w:pPr>
        <w:ind w:left="0" w:leftChars="0"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协作通信的快速发展给人们生活带来了极大的便利，人们追求快速发展的道路上取得了一个又一个的成功，从最开始的蜂窝式网络结构和频率规划、时分多址、码分多址、数字式蜂窝网络结构、数字调制、抗干扰纠错编码卷积码、采用帧间交织方式或块交织方式抗时间选择性衰落、多用户检测、智能天线到近年来成为关注热点的MIMO（Multiple-Input Multiple-Output）技术</w:t>
      </w:r>
      <w:r>
        <w:rPr>
          <w:rFonts w:hint="eastAsia" w:asciiTheme="minorEastAsia" w:hAnsiTheme="minorEastAsia" w:eastAsiaTheme="minorEastAsia" w:cstheme="minorEastAsia"/>
          <w:b w:val="0"/>
          <w:bCs w:val="0"/>
          <w:sz w:val="21"/>
          <w:szCs w:val="21"/>
          <w:vertAlign w:val="superscript"/>
          <w:lang w:val="en-US" w:eastAsia="zh-CN"/>
        </w:rPr>
        <w:t>【7】</w:t>
      </w:r>
      <w:r>
        <w:rPr>
          <w:rFonts w:hint="eastAsia" w:asciiTheme="minorEastAsia" w:hAnsiTheme="minorEastAsia" w:eastAsiaTheme="minorEastAsia" w:cstheme="minorEastAsia"/>
          <w:b w:val="0"/>
          <w:bCs w:val="0"/>
          <w:sz w:val="21"/>
          <w:szCs w:val="21"/>
          <w:lang w:val="en-US" w:eastAsia="zh-CN"/>
        </w:rPr>
        <w:t>，通信领域的快速发展让人感到震惊。马上，第五代的蜂窝移动通信（5th generation mobile networks）也将投入市场。</w:t>
      </w:r>
    </w:p>
    <w:p>
      <w:pPr>
        <w:pStyle w:val="2"/>
      </w:pPr>
      <w:r>
        <w:rPr>
          <w:rFonts w:hint="eastAsia"/>
        </w:rPr>
        <w:t>参考文献：</w:t>
      </w:r>
    </w:p>
    <w:p>
      <w:pPr>
        <w:pStyle w:val="5"/>
        <w:numPr>
          <w:ilvl w:val="0"/>
          <w:numId w:val="2"/>
        </w:numPr>
        <w:spacing w:line="240" w:lineRule="exact"/>
        <w:rPr>
          <w:rFonts w:hint="eastAsia"/>
        </w:rPr>
      </w:pPr>
      <w:r>
        <w:rPr>
          <w:rFonts w:hint="eastAsia"/>
        </w:rPr>
        <w:t>Laneman J N , Tse D N C .Cooperative Diversity in</w:t>
      </w:r>
    </w:p>
    <w:p>
      <w:pPr>
        <w:pStyle w:val="5"/>
        <w:numPr>
          <w:ilvl w:val="0"/>
          <w:numId w:val="0"/>
        </w:numPr>
        <w:spacing w:line="240" w:lineRule="exact"/>
        <w:ind w:leftChars="0"/>
        <w:rPr>
          <w:rFonts w:hint="eastAsia"/>
        </w:rPr>
      </w:pPr>
      <w:r>
        <w:rPr>
          <w:rFonts w:hint="eastAsia"/>
        </w:rPr>
        <w:t>Wireless Netw orks:Efficient Protocols and OutageBehavio r[ J] .IEEE Trans Info rm .Theory , 2004, 50(12):3062 -3080 .</w:t>
      </w:r>
    </w:p>
    <w:p>
      <w:pPr>
        <w:pStyle w:val="5"/>
        <w:numPr>
          <w:ilvl w:val="0"/>
          <w:numId w:val="2"/>
        </w:numPr>
        <w:spacing w:line="240" w:lineRule="exact"/>
        <w:rPr>
          <w:rFonts w:hint="eastAsia"/>
        </w:rPr>
      </w:pPr>
      <w:r>
        <w:rPr>
          <w:rFonts w:hint="eastAsia"/>
        </w:rPr>
        <w:t>Hunter T E, Nosratinia A.Cooperative DiversityThrough Coding[ C] .Proc.IEEE Int .Symp.Information Theory , Laussane , Sw itzerland, 2002 :220.</w:t>
      </w:r>
      <w:r>
        <mc:AlternateContent>
          <mc:Choice Requires="wps">
            <w:drawing>
              <wp:anchor distT="0" distB="0" distL="114300" distR="114300" simplePos="0" relativeHeight="251657216" behindDoc="0" locked="0" layoutInCell="1" allowOverlap="1">
                <wp:simplePos x="0" y="0"/>
                <wp:positionH relativeFrom="column">
                  <wp:posOffset>6172200</wp:posOffset>
                </wp:positionH>
                <wp:positionV relativeFrom="paragraph">
                  <wp:posOffset>-8924925</wp:posOffset>
                </wp:positionV>
                <wp:extent cx="548005" cy="198120"/>
                <wp:effectExtent l="534670" t="4445" r="9525" b="127635"/>
                <wp:wrapNone/>
                <wp:docPr id="4" name="圆角矩形标注 4"/>
                <wp:cNvGraphicFramePr/>
                <a:graphic xmlns:a="http://schemas.openxmlformats.org/drawingml/2006/main">
                  <a:graphicData uri="http://schemas.microsoft.com/office/word/2010/wordprocessingShape">
                    <wps:wsp>
                      <wps:cNvSpPr>
                        <a:spLocks noChangeArrowheads="1"/>
                      </wps:cNvSpPr>
                      <wps:spPr bwMode="auto">
                        <a:xfrm>
                          <a:off x="0" y="0"/>
                          <a:ext cx="548005" cy="198120"/>
                        </a:xfrm>
                        <a:prstGeom prst="wedgeRoundRectCallout">
                          <a:avLst>
                            <a:gd name="adj1" fmla="val -140731"/>
                            <a:gd name="adj2" fmla="val 102245"/>
                            <a:gd name="adj3" fmla="val 16667"/>
                          </a:avLst>
                        </a:prstGeom>
                        <a:solidFill>
                          <a:srgbClr val="FFFFFF"/>
                        </a:solidFill>
                        <a:ln w="9525">
                          <a:solidFill>
                            <a:srgbClr val="000000"/>
                          </a:solidFill>
                          <a:miter lim="800000"/>
                        </a:ln>
                      </wps:spPr>
                      <wps:txbx>
                        <w:txbxContent>
                          <w:p>
                            <w:pPr>
                              <w:spacing w:line="200" w:lineRule="exact"/>
                              <w:ind w:firstLine="0" w:firstLineChars="0"/>
                              <w:rPr>
                                <w:rFonts w:ascii="宋体" w:hAnsi="宋体"/>
                                <w:color w:val="FF0000"/>
                                <w:sz w:val="18"/>
                              </w:rPr>
                            </w:pPr>
                            <w:r>
                              <w:rPr>
                                <w:rFonts w:hint="eastAsia" w:ascii="宋体" w:hAnsi="宋体"/>
                                <w:color w:val="FF0000"/>
                                <w:sz w:val="18"/>
                              </w:rPr>
                              <w:t>科技报告</w:t>
                            </w:r>
                          </w:p>
                        </w:txbxContent>
                      </wps:txbx>
                      <wps:bodyPr rot="0" vert="horz" wrap="square" lIns="3600" tIns="3600" rIns="3600" bIns="3600" anchor="t" anchorCtr="0" upright="1">
                        <a:noAutofit/>
                      </wps:bodyPr>
                    </wps:wsp>
                  </a:graphicData>
                </a:graphic>
              </wp:anchor>
            </w:drawing>
          </mc:Choice>
          <mc:Fallback>
            <w:pict>
              <v:shape id="_x0000_s1026" o:spid="_x0000_s1026" o:spt="62" type="#_x0000_t62" style="position:absolute;left:0pt;margin-left:486pt;margin-top:-702.75pt;height:15.6pt;width:43.15pt;z-index:251657216;mso-width-relative:page;mso-height-relative:page;" fillcolor="#FFFFFF" filled="t" stroked="t" coordsize="21600,21600" o:gfxdata="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uHhMPhAAAAEAEAAA8AAAAAAAAAAQAgAAAAIgAAAGRycy9kb3du&#10;cmV2LnhtbFBLAQIUABQAAAAIAIdO4kBWdr9TaAIAALwEAAAOAAAAAAAAAAEAIAAAADABAABkcnMv&#10;ZTJvRG9jLnhtbFBLBQYAAAAABgAGAFkBAAAKBgAAAAA=&#10;" adj="-19598,32885,14400">
                <v:fill on="t" focussize="0,0"/>
                <v:stroke color="#000000" miterlimit="8" joinstyle="miter"/>
                <v:imagedata o:title=""/>
                <o:lock v:ext="edit" aspectratio="f"/>
                <v:textbox inset="0.1mm,0.1mm,0.1mm,0.1mm">
                  <w:txbxContent>
                    <w:p>
                      <w:pPr>
                        <w:spacing w:line="200" w:lineRule="exact"/>
                        <w:ind w:firstLine="0" w:firstLineChars="0"/>
                        <w:rPr>
                          <w:rFonts w:ascii="宋体" w:hAnsi="宋体"/>
                          <w:color w:val="FF0000"/>
                          <w:sz w:val="18"/>
                        </w:rPr>
                      </w:pPr>
                      <w:r>
                        <w:rPr>
                          <w:rFonts w:hint="eastAsia" w:ascii="宋体" w:hAnsi="宋体"/>
                          <w:color w:val="FF0000"/>
                          <w:sz w:val="18"/>
                        </w:rPr>
                        <w:t>科技报告</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4343400</wp:posOffset>
                </wp:positionH>
                <wp:positionV relativeFrom="paragraph">
                  <wp:posOffset>-9420225</wp:posOffset>
                </wp:positionV>
                <wp:extent cx="517525" cy="172085"/>
                <wp:effectExtent l="438150" t="5080" r="9525" b="508635"/>
                <wp:wrapNone/>
                <wp:docPr id="5" name="圆角矩形标注 5"/>
                <wp:cNvGraphicFramePr/>
                <a:graphic xmlns:a="http://schemas.openxmlformats.org/drawingml/2006/main">
                  <a:graphicData uri="http://schemas.microsoft.com/office/word/2010/wordprocessingShape">
                    <wps:wsp>
                      <wps:cNvSpPr>
                        <a:spLocks noChangeArrowheads="1"/>
                      </wps:cNvSpPr>
                      <wps:spPr bwMode="auto">
                        <a:xfrm>
                          <a:off x="0" y="0"/>
                          <a:ext cx="517525" cy="172085"/>
                        </a:xfrm>
                        <a:prstGeom prst="wedgeRoundRectCallout">
                          <a:avLst>
                            <a:gd name="adj1" fmla="val -128773"/>
                            <a:gd name="adj2" fmla="val 326014"/>
                            <a:gd name="adj3" fmla="val 16667"/>
                          </a:avLst>
                        </a:prstGeom>
                        <a:solidFill>
                          <a:srgbClr val="FFFFFF"/>
                        </a:solidFill>
                        <a:ln w="9525">
                          <a:solidFill>
                            <a:srgbClr val="000000"/>
                          </a:solidFill>
                          <a:miter lim="800000"/>
                        </a:ln>
                      </wps:spPr>
                      <wps:txbx>
                        <w:txbxContent>
                          <w:p>
                            <w:pPr>
                              <w:spacing w:line="200" w:lineRule="exact"/>
                              <w:ind w:firstLine="0" w:firstLineChars="0"/>
                              <w:rPr>
                                <w:rFonts w:ascii="宋体" w:hAnsi="宋体"/>
                                <w:color w:val="FF0000"/>
                                <w:sz w:val="18"/>
                              </w:rPr>
                            </w:pPr>
                            <w:r>
                              <w:rPr>
                                <w:rFonts w:hint="eastAsia" w:ascii="宋体" w:hAnsi="宋体"/>
                                <w:color w:val="FF0000"/>
                                <w:sz w:val="18"/>
                              </w:rPr>
                              <w:t>学位论文</w:t>
                            </w:r>
                          </w:p>
                        </w:txbxContent>
                      </wps:txbx>
                      <wps:bodyPr rot="0" vert="horz" wrap="square" lIns="3600" tIns="3600" rIns="3600" bIns="3600" anchor="t" anchorCtr="0" upright="1">
                        <a:noAutofit/>
                      </wps:bodyPr>
                    </wps:wsp>
                  </a:graphicData>
                </a:graphic>
              </wp:anchor>
            </w:drawing>
          </mc:Choice>
          <mc:Fallback>
            <w:pict>
              <v:shape id="_x0000_s1026" o:spid="_x0000_s1026" o:spt="62" type="#_x0000_t62" style="position:absolute;left:0pt;margin-left:342pt;margin-top:-741.75pt;height:13.55pt;width:40.75pt;z-index:251656192;mso-width-relative:page;mso-height-relative:page;" fillcolor="#FFFFFF" filled="t" stroked="t" coordsize="21600,21600" o:gfxdata="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bGh4XbAAAADwEAAA8AAAAAAAAAAQAgAAAAIgAAAGRycy9kb3ducmV2LnhtbFBLAQIUABQA&#10;AAAIAIdO4kAyEq9yXwIAALwEAAAOAAAAAAAAAAEAIAAAACoBAABkcnMvZTJvRG9jLnhtbFBLBQYA&#10;AAAABgAGAFkBAAD7BQAAAAA=&#10;" adj="-17015,81219,14400">
                <v:fill on="t" focussize="0,0"/>
                <v:stroke color="#000000" miterlimit="8" joinstyle="miter"/>
                <v:imagedata o:title=""/>
                <o:lock v:ext="edit" aspectratio="f"/>
                <v:textbox inset="0.1mm,0.1mm,0.1mm,0.1mm">
                  <w:txbxContent>
                    <w:p>
                      <w:pPr>
                        <w:spacing w:line="200" w:lineRule="exact"/>
                        <w:ind w:firstLine="0" w:firstLineChars="0"/>
                        <w:rPr>
                          <w:rFonts w:ascii="宋体" w:hAnsi="宋体"/>
                          <w:color w:val="FF0000"/>
                          <w:sz w:val="18"/>
                        </w:rPr>
                      </w:pPr>
                      <w:r>
                        <w:rPr>
                          <w:rFonts w:hint="eastAsia" w:ascii="宋体" w:hAnsi="宋体"/>
                          <w:color w:val="FF0000"/>
                          <w:sz w:val="18"/>
                        </w:rPr>
                        <w:t>学位论文</w:t>
                      </w:r>
                    </w:p>
                  </w:txbxContent>
                </v:textbox>
              </v:shape>
            </w:pict>
          </mc:Fallback>
        </mc:AlternateContent>
      </w:r>
    </w:p>
    <w:p>
      <w:pPr>
        <w:pStyle w:val="5"/>
        <w:numPr>
          <w:ilvl w:val="0"/>
          <w:numId w:val="2"/>
        </w:numPr>
        <w:spacing w:line="240" w:lineRule="exact"/>
        <w:rPr>
          <w:rFonts w:hint="eastAsia"/>
        </w:rPr>
      </w:pPr>
      <w:r>
        <w:rPr>
          <w:rFonts w:hint="eastAsia"/>
        </w:rPr>
        <w:t>Sendonaris A, Erkip E , Aazhang B .User cooperation</w:t>
      </w:r>
    </w:p>
    <w:p>
      <w:pPr>
        <w:pStyle w:val="5"/>
        <w:numPr>
          <w:ilvl w:val="0"/>
          <w:numId w:val="0"/>
        </w:numPr>
        <w:spacing w:line="240" w:lineRule="exact"/>
        <w:ind w:leftChars="0"/>
        <w:rPr>
          <w:rFonts w:hint="eastAsia"/>
        </w:rPr>
      </w:pPr>
      <w:r>
        <w:rPr>
          <w:rFonts w:hint="eastAsia"/>
        </w:rPr>
        <w:t>diversity-partⅠ: sy stem description [ J] .IEEE</w:t>
      </w:r>
    </w:p>
    <w:p>
      <w:pPr>
        <w:pStyle w:val="5"/>
        <w:numPr>
          <w:ilvl w:val="0"/>
          <w:numId w:val="0"/>
        </w:numPr>
        <w:spacing w:line="240" w:lineRule="exact"/>
        <w:ind w:leftChars="0"/>
      </w:pPr>
      <w:r>
        <w:rPr>
          <w:rFonts w:hint="eastAsia"/>
        </w:rPr>
        <w:t>Trans.Comm ., 2003 , 51(11):1927 -1938</w:t>
      </w:r>
    </w:p>
    <w:p>
      <w:pPr>
        <w:pStyle w:val="5"/>
        <w:numPr>
          <w:ilvl w:val="0"/>
          <w:numId w:val="2"/>
        </w:numPr>
        <w:spacing w:line="240" w:lineRule="exact"/>
        <w:rPr>
          <w:rFonts w:hint="eastAsia"/>
        </w:rPr>
      </w:pPr>
      <w:r>
        <w:rPr>
          <w:rFonts w:hint="eastAsia"/>
        </w:rPr>
        <w:t>Sendo naris A, Erkip E , Aazhang B.User Cooperation</w:t>
      </w:r>
    </w:p>
    <w:p>
      <w:pPr>
        <w:pStyle w:val="5"/>
        <w:numPr>
          <w:ilvl w:val="0"/>
          <w:numId w:val="0"/>
        </w:numPr>
        <w:spacing w:line="240" w:lineRule="exact"/>
        <w:ind w:leftChars="0"/>
        <w:rPr>
          <w:rFonts w:hint="eastAsia"/>
        </w:rPr>
      </w:pPr>
      <w:r>
        <w:rPr>
          <w:rFonts w:hint="eastAsia"/>
        </w:rPr>
        <w:t>Diversity-Part Ⅱ :Implementation , Aspects and Performance Analy sis[ J] .IEEE</w:t>
      </w:r>
      <w:r>
        <w:rPr>
          <w:rFonts w:hint="eastAsia"/>
          <w:lang w:val="en-US" w:eastAsia="zh-CN"/>
        </w:rPr>
        <w:t xml:space="preserve"> </w:t>
      </w:r>
      <w:r>
        <w:rPr>
          <w:rFonts w:hint="eastAsia"/>
        </w:rPr>
        <w:t>Trans.Comm., 2003,51(11):1939 -1948 .</w:t>
      </w:r>
    </w:p>
    <w:p>
      <w:pPr>
        <w:pStyle w:val="5"/>
        <w:numPr>
          <w:ilvl w:val="0"/>
          <w:numId w:val="2"/>
        </w:numPr>
        <w:spacing w:line="240" w:lineRule="exact"/>
        <w:rPr>
          <w:rFonts w:hint="eastAsia"/>
        </w:rPr>
      </w:pPr>
      <w:r>
        <w:rPr>
          <w:rFonts w:hint="eastAsia"/>
          <w:lang w:val="en-US" w:eastAsia="zh-CN"/>
        </w:rPr>
        <w:t>周炜, 薛绒.《多中继并行协同分集技术性能分析》.《上 海应用技术学院学报》.2008年第八卷第四期</w:t>
      </w:r>
    </w:p>
    <w:p>
      <w:pPr>
        <w:pStyle w:val="5"/>
        <w:numPr>
          <w:ilvl w:val="0"/>
          <w:numId w:val="2"/>
        </w:numPr>
        <w:spacing w:line="240" w:lineRule="exact"/>
        <w:rPr>
          <w:rFonts w:hint="eastAsia"/>
        </w:rPr>
      </w:pPr>
      <w:r>
        <w:rPr>
          <w:rFonts w:hint="eastAsia"/>
        </w:rPr>
        <w:t>Basak Can, Hiroy uki Yomo , Elisabeth De Carvalho.</w:t>
      </w:r>
    </w:p>
    <w:p>
      <w:pPr>
        <w:pStyle w:val="5"/>
        <w:numPr>
          <w:ilvl w:val="0"/>
          <w:numId w:val="0"/>
        </w:numPr>
        <w:spacing w:line="240" w:lineRule="exact"/>
        <w:ind w:leftChars="0"/>
        <w:rPr>
          <w:rFonts w:hint="eastAsia"/>
        </w:rPr>
      </w:pPr>
      <w:r>
        <w:rPr>
          <w:rFonts w:hint="eastAsia"/>
        </w:rPr>
        <w:t>Hybrid Forwarding Scheme for Cooperative Relaying</w:t>
      </w:r>
    </w:p>
    <w:p>
      <w:pPr>
        <w:pStyle w:val="5"/>
        <w:numPr>
          <w:ilvl w:val="0"/>
          <w:numId w:val="0"/>
        </w:numPr>
        <w:spacing w:line="240" w:lineRule="exact"/>
        <w:ind w:leftChars="0"/>
        <w:rPr>
          <w:rFonts w:hint="eastAsia"/>
        </w:rPr>
      </w:pPr>
      <w:r>
        <w:rPr>
          <w:rFonts w:hint="eastAsia"/>
        </w:rPr>
        <w:t>in OFDM Based Netwo rks[ J] .IEEE , 2006 , 4520 -</w:t>
      </w:r>
    </w:p>
    <w:p>
      <w:pPr>
        <w:pStyle w:val="5"/>
        <w:numPr>
          <w:ilvl w:val="0"/>
          <w:numId w:val="0"/>
        </w:numPr>
        <w:spacing w:line="240" w:lineRule="exact"/>
        <w:ind w:leftChars="0"/>
        <w:rPr>
          <w:rFonts w:hint="eastAsia" w:eastAsia="宋体"/>
          <w:lang w:val="en-US" w:eastAsia="zh-CN"/>
        </w:rPr>
      </w:pPr>
      <w:r>
        <w:rPr>
          <w:rFonts w:hint="eastAsia"/>
          <w:lang w:val="en-US" w:eastAsia="zh-CN"/>
        </w:rPr>
        <w:t>[7] Dietrich C B,Dietze K,Nealy J R,et al.polarization,and pattern diversity for wireless handhled terminals[J].IEEE Transations on Antennas &amp;Propagation,2001,49(9):1271-1281</w:t>
      </w:r>
    </w:p>
    <w:p>
      <w:pPr>
        <w:ind w:firstLine="420"/>
      </w:pPr>
    </w:p>
    <w:sectPr>
      <w:type w:val="continuous"/>
      <w:pgSz w:w="11906" w:h="16838"/>
      <w:pgMar w:top="1701" w:right="1134" w:bottom="1701" w:left="1134" w:header="851" w:footer="992" w:gutter="0"/>
      <w:cols w:space="398" w:num="2"/>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4072417"/>
      <w:docPartObj>
        <w:docPartGallery w:val="autotext"/>
      </w:docPartObj>
    </w:sdtPr>
    <w:sdtContent>
      <w:p>
        <w:pPr>
          <w:pStyle w:val="7"/>
          <w:ind w:firstLine="360"/>
          <w:jc w:val="right"/>
        </w:pPr>
        <w:r>
          <w:fldChar w:fldCharType="begin"/>
        </w:r>
        <w:r>
          <w:instrText xml:space="preserve">PAGE   \* MERGEFORMAT</w:instrText>
        </w:r>
        <w:r>
          <w:fldChar w:fldCharType="separate"/>
        </w:r>
        <w:r>
          <w:rPr>
            <w:lang w:val="zh-CN"/>
          </w:rPr>
          <w:t>1</w:t>
        </w:r>
        <w:r>
          <w:fldChar w:fldCharType="end"/>
        </w:r>
      </w:p>
    </w:sdtContent>
  </w:sdt>
  <w:p>
    <w:pPr>
      <w:pStyle w:val="7"/>
      <w:adjustRightInd w:val="0"/>
      <w:ind w:right="98"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ind w:firstLine="360"/>
      <w:rPr>
        <w:rStyle w:val="11"/>
      </w:rPr>
    </w:pPr>
    <w:r>
      <w:fldChar w:fldCharType="begin"/>
    </w:r>
    <w:r>
      <w:rPr>
        <w:rStyle w:val="11"/>
      </w:rPr>
      <w:instrText xml:space="preserve">PAGE  </w:instrText>
    </w:r>
    <w:r>
      <w:fldChar w:fldCharType="end"/>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spacing w:line="360" w:lineRule="auto"/>
      <w:ind w:firstLine="0" w:firstLineChars="0"/>
    </w:pPr>
    <w:r>
      <w:rPr>
        <w:rFonts w:hint="eastAsia" w:ascii="黑体" w:eastAsia="黑体"/>
        <w:sz w:val="24"/>
      </w:rPr>
      <w:t>东南大学201</w:t>
    </w:r>
    <w:r>
      <w:rPr>
        <w:rFonts w:ascii="黑体" w:eastAsia="黑体"/>
        <w:sz w:val="24"/>
      </w:rPr>
      <w:t>8</w:t>
    </w:r>
    <w:r>
      <w:rPr>
        <w:rFonts w:hint="eastAsia" w:ascii="黑体" w:eastAsia="黑体"/>
        <w:sz w:val="24"/>
      </w:rPr>
      <w:t>-201</w:t>
    </w:r>
    <w:r>
      <w:rPr>
        <w:rFonts w:ascii="黑体" w:eastAsia="黑体"/>
        <w:sz w:val="24"/>
      </w:rPr>
      <w:t>9</w:t>
    </w:r>
    <w:r>
      <w:rPr>
        <w:rFonts w:hint="eastAsia" w:ascii="黑体" w:eastAsia="黑体"/>
        <w:sz w:val="24"/>
      </w:rPr>
      <w:t>学年第2学期 《协作通信与网络》课程论文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tabs>
          <w:tab w:val="left" w:pos="340"/>
        </w:tabs>
        <w:ind w:left="340" w:hanging="340"/>
      </w:pPr>
      <w:rPr>
        <w:rFonts w:hint="default" w:ascii="Times New Roman" w:hAnsi="Times New Roman" w:eastAsia="宋体"/>
        <w:sz w:val="18"/>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00000008"/>
    <w:multiLevelType w:val="multilevel"/>
    <w:tmpl w:val="00000008"/>
    <w:lvl w:ilvl="0" w:tentative="0">
      <w:start w:val="1"/>
      <w:numFmt w:val="decimal"/>
      <w:pStyle w:val="19"/>
      <w:lvlText w:val="表 %1"/>
      <w:lvlJc w:val="left"/>
      <w:pPr>
        <w:tabs>
          <w:tab w:val="left" w:pos="84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B9"/>
    <w:rsid w:val="000C36FA"/>
    <w:rsid w:val="001157B9"/>
    <w:rsid w:val="00231797"/>
    <w:rsid w:val="003D3D00"/>
    <w:rsid w:val="00554E65"/>
    <w:rsid w:val="0058116D"/>
    <w:rsid w:val="00590FB6"/>
    <w:rsid w:val="006876C9"/>
    <w:rsid w:val="00777072"/>
    <w:rsid w:val="00850E53"/>
    <w:rsid w:val="008A5363"/>
    <w:rsid w:val="009245E6"/>
    <w:rsid w:val="00924769"/>
    <w:rsid w:val="00A52D1F"/>
    <w:rsid w:val="00C00DBA"/>
    <w:rsid w:val="00C146C9"/>
    <w:rsid w:val="00F45EF0"/>
    <w:rsid w:val="0DB2034F"/>
    <w:rsid w:val="26545C35"/>
    <w:rsid w:val="26853BDC"/>
    <w:rsid w:val="58013BFF"/>
    <w:rsid w:val="590E42CB"/>
    <w:rsid w:val="636A7B2A"/>
    <w:rsid w:val="72D966E7"/>
    <w:rsid w:val="7303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5"/>
    <w:qFormat/>
    <w:uiPriority w:val="0"/>
    <w:pPr>
      <w:keepNext/>
      <w:keepLines/>
      <w:spacing w:before="156" w:beforeLines="50" w:after="156" w:afterLines="50"/>
      <w:ind w:firstLine="0" w:firstLineChars="0"/>
      <w:outlineLvl w:val="0"/>
    </w:pPr>
    <w:rPr>
      <w:b/>
      <w:kern w:val="44"/>
      <w:sz w:val="28"/>
    </w:rPr>
  </w:style>
  <w:style w:type="paragraph" w:styleId="3">
    <w:name w:val="heading 2"/>
    <w:basedOn w:val="1"/>
    <w:next w:val="1"/>
    <w:link w:val="16"/>
    <w:qFormat/>
    <w:uiPriority w:val="0"/>
    <w:pPr>
      <w:keepNext/>
      <w:keepLines/>
      <w:spacing w:before="156" w:beforeLines="50" w:after="156" w:afterLines="50"/>
      <w:ind w:firstLine="0" w:firstLineChars="0"/>
      <w:outlineLvl w:val="1"/>
    </w:pPr>
    <w:rPr>
      <w:rFonts w:ascii="Arial" w:hAnsi="Arial"/>
      <w:b/>
    </w:rPr>
  </w:style>
  <w:style w:type="paragraph" w:styleId="4">
    <w:name w:val="heading 3"/>
    <w:basedOn w:val="1"/>
    <w:next w:val="1"/>
    <w:link w:val="17"/>
    <w:qFormat/>
    <w:uiPriority w:val="0"/>
    <w:pPr>
      <w:keepNext/>
      <w:keepLines/>
      <w:spacing w:before="156" w:beforeLines="50" w:after="156" w:afterLines="50"/>
      <w:ind w:firstLine="0" w:firstLineChars="0"/>
      <w:outlineLvl w:val="2"/>
    </w:p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18"/>
    <w:qFormat/>
    <w:uiPriority w:val="0"/>
    <w:pPr>
      <w:spacing w:line="300" w:lineRule="exact"/>
      <w:ind w:firstLine="360" w:firstLineChars="0"/>
    </w:pPr>
    <w:rPr>
      <w:sz w:val="18"/>
    </w:rPr>
  </w:style>
  <w:style w:type="paragraph" w:styleId="6">
    <w:name w:val="Balloon Text"/>
    <w:basedOn w:val="1"/>
    <w:link w:val="20"/>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page number"/>
    <w:basedOn w:val="10"/>
    <w:qFormat/>
    <w:uiPriority w:val="0"/>
  </w:style>
  <w:style w:type="character" w:customStyle="1" w:styleId="13">
    <w:name w:val="页眉 字符"/>
    <w:basedOn w:val="10"/>
    <w:link w:val="8"/>
    <w:qFormat/>
    <w:uiPriority w:val="99"/>
    <w:rPr>
      <w:sz w:val="18"/>
      <w:szCs w:val="18"/>
    </w:rPr>
  </w:style>
  <w:style w:type="character" w:customStyle="1" w:styleId="14">
    <w:name w:val="页脚 字符"/>
    <w:basedOn w:val="10"/>
    <w:link w:val="7"/>
    <w:qFormat/>
    <w:uiPriority w:val="99"/>
    <w:rPr>
      <w:sz w:val="18"/>
      <w:szCs w:val="18"/>
    </w:rPr>
  </w:style>
  <w:style w:type="character" w:customStyle="1" w:styleId="15">
    <w:name w:val="标题 1 字符"/>
    <w:basedOn w:val="10"/>
    <w:link w:val="2"/>
    <w:qFormat/>
    <w:uiPriority w:val="0"/>
    <w:rPr>
      <w:rFonts w:ascii="Times New Roman" w:hAnsi="Times New Roman" w:eastAsia="宋体" w:cs="Times New Roman"/>
      <w:b/>
      <w:kern w:val="44"/>
      <w:sz w:val="28"/>
      <w:szCs w:val="20"/>
    </w:rPr>
  </w:style>
  <w:style w:type="character" w:customStyle="1" w:styleId="16">
    <w:name w:val="标题 2 字符"/>
    <w:basedOn w:val="10"/>
    <w:link w:val="3"/>
    <w:qFormat/>
    <w:uiPriority w:val="0"/>
    <w:rPr>
      <w:rFonts w:ascii="Arial" w:hAnsi="Arial" w:eastAsia="宋体" w:cs="Times New Roman"/>
      <w:b/>
      <w:szCs w:val="20"/>
    </w:rPr>
  </w:style>
  <w:style w:type="character" w:customStyle="1" w:styleId="17">
    <w:name w:val="标题 3 字符"/>
    <w:basedOn w:val="10"/>
    <w:link w:val="4"/>
    <w:qFormat/>
    <w:uiPriority w:val="0"/>
    <w:rPr>
      <w:rFonts w:ascii="Times New Roman" w:hAnsi="Times New Roman" w:eastAsia="宋体" w:cs="Times New Roman"/>
      <w:szCs w:val="20"/>
    </w:rPr>
  </w:style>
  <w:style w:type="character" w:customStyle="1" w:styleId="18">
    <w:name w:val="正文文本缩进 字符"/>
    <w:basedOn w:val="10"/>
    <w:link w:val="5"/>
    <w:qFormat/>
    <w:uiPriority w:val="0"/>
    <w:rPr>
      <w:rFonts w:ascii="Times New Roman" w:hAnsi="Times New Roman" w:eastAsia="宋体" w:cs="Times New Roman"/>
      <w:sz w:val="18"/>
      <w:szCs w:val="20"/>
    </w:rPr>
  </w:style>
  <w:style w:type="paragraph" w:customStyle="1" w:styleId="19">
    <w:name w:val="Abstract"/>
    <w:basedOn w:val="1"/>
    <w:next w:val="1"/>
    <w:qFormat/>
    <w:uiPriority w:val="0"/>
    <w:pPr>
      <w:numPr>
        <w:ilvl w:val="0"/>
        <w:numId w:val="1"/>
      </w:numPr>
      <w:tabs>
        <w:tab w:val="left" w:pos="1080"/>
        <w:tab w:val="clear" w:pos="840"/>
      </w:tabs>
      <w:spacing w:before="156" w:beforeLines="50" w:after="156" w:afterLines="50"/>
      <w:ind w:left="0" w:firstLine="0" w:firstLineChars="0"/>
    </w:pPr>
    <w:rPr>
      <w:sz w:val="18"/>
    </w:rPr>
  </w:style>
  <w:style w:type="character" w:customStyle="1" w:styleId="20">
    <w:name w:val="批注框文本 字符"/>
    <w:basedOn w:val="10"/>
    <w:link w:val="6"/>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17.emf"/><Relationship Id="rId41" Type="http://schemas.openxmlformats.org/officeDocument/2006/relationships/image" Target="media/image16.emf"/><Relationship Id="rId40" Type="http://schemas.openxmlformats.org/officeDocument/2006/relationships/image" Target="media/image15.wmf"/><Relationship Id="rId4" Type="http://schemas.openxmlformats.org/officeDocument/2006/relationships/header" Target="header2.xml"/><Relationship Id="rId39" Type="http://schemas.openxmlformats.org/officeDocument/2006/relationships/oleObject" Target="embeddings/oleObject16.bin"/><Relationship Id="rId38" Type="http://schemas.openxmlformats.org/officeDocument/2006/relationships/image" Target="media/image14.wmf"/><Relationship Id="rId37" Type="http://schemas.openxmlformats.org/officeDocument/2006/relationships/oleObject" Target="embeddings/oleObject15.bin"/><Relationship Id="rId36" Type="http://schemas.openxmlformats.org/officeDocument/2006/relationships/oleObject" Target="embeddings/oleObject14.bin"/><Relationship Id="rId35" Type="http://schemas.openxmlformats.org/officeDocument/2006/relationships/image" Target="media/image13.wmf"/><Relationship Id="rId34" Type="http://schemas.openxmlformats.org/officeDocument/2006/relationships/oleObject" Target="embeddings/oleObject13.bin"/><Relationship Id="rId33" Type="http://schemas.openxmlformats.org/officeDocument/2006/relationships/image" Target="media/image12.wmf"/><Relationship Id="rId32" Type="http://schemas.openxmlformats.org/officeDocument/2006/relationships/oleObject" Target="embeddings/oleObject12.bin"/><Relationship Id="rId31" Type="http://schemas.openxmlformats.org/officeDocument/2006/relationships/image" Target="media/image11.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10.bin"/><Relationship Id="rId27" Type="http://schemas.openxmlformats.org/officeDocument/2006/relationships/image" Target="media/image9.wmf"/><Relationship Id="rId26" Type="http://schemas.openxmlformats.org/officeDocument/2006/relationships/oleObject" Target="embeddings/oleObject9.bin"/><Relationship Id="rId25" Type="http://schemas.openxmlformats.org/officeDocument/2006/relationships/image" Target="media/image8.wmf"/><Relationship Id="rId24" Type="http://schemas.openxmlformats.org/officeDocument/2006/relationships/oleObject" Target="embeddings/oleObject8.bin"/><Relationship Id="rId23" Type="http://schemas.openxmlformats.org/officeDocument/2006/relationships/image" Target="media/image7.wmf"/><Relationship Id="rId22" Type="http://schemas.openxmlformats.org/officeDocument/2006/relationships/oleObject" Target="embeddings/oleObject7.bin"/><Relationship Id="rId21" Type="http://schemas.openxmlformats.org/officeDocument/2006/relationships/image" Target="media/image6.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410</Words>
  <Characters>2339</Characters>
  <Lines>19</Lines>
  <Paragraphs>5</Paragraphs>
  <TotalTime>2</TotalTime>
  <ScaleCrop>false</ScaleCrop>
  <LinksUpToDate>false</LinksUpToDate>
  <CharactersWithSpaces>2744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2018-09-20T15:41:00Z</dcterms:created>
  <dc:creator>dalstonzz</dc:creator>
  <cp:lastModifiedBy>浮生若梦</cp:lastModifiedBy>
  <dcterms:modified xsi:type="dcterms:W3CDTF">2018-12-28T00:41:47Z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