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6B0D" w14:textId="3313C065" w:rsidR="004D79D5" w:rsidRDefault="00DB2D18">
      <w:pPr>
        <w:pStyle w:val="BodyText"/>
        <w:shd w:val="clear" w:color="auto" w:fill="auto"/>
        <w:spacing w:after="60"/>
        <w:ind w:left="20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ITS</w:t>
      </w:r>
      <w:r w:rsidR="00E852B2">
        <w:rPr>
          <w:b/>
          <w:bCs/>
          <w:sz w:val="20"/>
          <w:szCs w:val="20"/>
        </w:rPr>
        <w:t>20</w:t>
      </w:r>
      <w:r>
        <w:rPr>
          <w:b/>
          <w:bCs/>
          <w:sz w:val="20"/>
          <w:szCs w:val="20"/>
        </w:rPr>
        <w:t xml:space="preserve"> - MODEL TIME SHEET</w:t>
      </w:r>
    </w:p>
    <w:p w14:paraId="6E39A018" w14:textId="318A5F47" w:rsidR="004D79D5" w:rsidRDefault="00DB2D18">
      <w:pPr>
        <w:pStyle w:val="BodyText"/>
        <w:shd w:val="clear" w:color="auto" w:fill="auto"/>
        <w:spacing w:after="180"/>
        <w:ind w:left="200"/>
        <w:jc w:val="center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Duly signed time sheet form to be attached to the invoice in Time &amp; means contracts</w:t>
      </w:r>
    </w:p>
    <w:p w14:paraId="2475E24A" w14:textId="77777777" w:rsidR="00997612" w:rsidRDefault="00997612">
      <w:pPr>
        <w:pStyle w:val="BodyText"/>
        <w:shd w:val="clear" w:color="auto" w:fill="auto"/>
        <w:spacing w:after="180"/>
        <w:ind w:left="200"/>
        <w:jc w:val="center"/>
        <w:rPr>
          <w:sz w:val="20"/>
          <w:szCs w:val="20"/>
        </w:rPr>
      </w:pPr>
    </w:p>
    <w:p w14:paraId="050E613E" w14:textId="2C16A535" w:rsidR="00FD1173" w:rsidRDefault="00DB2D18">
      <w:pPr>
        <w:pStyle w:val="BodyText"/>
        <w:shd w:val="clear" w:color="auto" w:fill="auto"/>
        <w:tabs>
          <w:tab w:val="left" w:pos="2764"/>
          <w:tab w:val="left" w:leader="dot" w:pos="4549"/>
        </w:tabs>
        <w:spacing w:after="60"/>
        <w:rPr>
          <w:sz w:val="20"/>
          <w:szCs w:val="20"/>
        </w:rPr>
      </w:pPr>
      <w:r>
        <w:rPr>
          <w:sz w:val="20"/>
          <w:szCs w:val="20"/>
          <w:u w:val="single"/>
        </w:rPr>
        <w:t>Specific contract reference:</w:t>
      </w:r>
      <w:r>
        <w:rPr>
          <w:sz w:val="20"/>
          <w:szCs w:val="20"/>
        </w:rPr>
        <w:tab/>
      </w:r>
    </w:p>
    <w:p w14:paraId="7DD87E2C" w14:textId="74BDFFE7" w:rsidR="00307088" w:rsidRPr="000101F1" w:rsidRDefault="00307088">
      <w:pPr>
        <w:pStyle w:val="BodyText"/>
        <w:shd w:val="clear" w:color="auto" w:fill="auto"/>
        <w:tabs>
          <w:tab w:val="left" w:pos="2764"/>
          <w:tab w:val="left" w:leader="dot" w:pos="4549"/>
        </w:tabs>
        <w:spacing w:after="60"/>
        <w:rPr>
          <w:sz w:val="20"/>
          <w:szCs w:val="20"/>
        </w:rPr>
      </w:pPr>
      <w:r>
        <w:rPr>
          <w:sz w:val="20"/>
          <w:szCs w:val="20"/>
          <w:u w:val="single"/>
        </w:rPr>
        <w:t>Purchase order number (PO):</w:t>
      </w:r>
      <w:r w:rsidRPr="000101F1">
        <w:rPr>
          <w:sz w:val="20"/>
          <w:szCs w:val="20"/>
        </w:rPr>
        <w:t xml:space="preserve">        </w:t>
      </w:r>
    </w:p>
    <w:p w14:paraId="5D2047BD" w14:textId="3FDA59C5" w:rsidR="004D79D5" w:rsidRDefault="00DB2D18">
      <w:pPr>
        <w:pStyle w:val="BodyText"/>
        <w:shd w:val="clear" w:color="auto" w:fill="auto"/>
        <w:tabs>
          <w:tab w:val="left" w:pos="2764"/>
          <w:tab w:val="left" w:leader="dot" w:pos="4549"/>
        </w:tabs>
        <w:spacing w:after="60"/>
        <w:rPr>
          <w:sz w:val="20"/>
          <w:szCs w:val="20"/>
        </w:rPr>
      </w:pPr>
      <w:r>
        <w:rPr>
          <w:sz w:val="20"/>
          <w:szCs w:val="20"/>
          <w:u w:val="single"/>
        </w:rPr>
        <w:t>Period (month/year):</w:t>
      </w:r>
      <w:r>
        <w:rPr>
          <w:sz w:val="20"/>
          <w:szCs w:val="20"/>
        </w:rPr>
        <w:tab/>
      </w:r>
    </w:p>
    <w:p w14:paraId="5ADAFCF6" w14:textId="36B2C198" w:rsidR="00126AA9" w:rsidRDefault="00DB2D18">
      <w:pPr>
        <w:pStyle w:val="BodyText"/>
        <w:shd w:val="clear" w:color="auto" w:fill="auto"/>
        <w:tabs>
          <w:tab w:val="left" w:pos="2764"/>
          <w:tab w:val="left" w:leader="dot" w:pos="4549"/>
        </w:tabs>
        <w:spacing w:after="60"/>
        <w:rPr>
          <w:sz w:val="20"/>
          <w:szCs w:val="20"/>
        </w:rPr>
      </w:pPr>
      <w:r>
        <w:rPr>
          <w:sz w:val="20"/>
          <w:szCs w:val="20"/>
          <w:u w:val="single"/>
        </w:rPr>
        <w:t>Name of person:</w:t>
      </w:r>
      <w:r>
        <w:rPr>
          <w:sz w:val="20"/>
          <w:szCs w:val="20"/>
        </w:rPr>
        <w:tab/>
      </w:r>
    </w:p>
    <w:p w14:paraId="039601B3" w14:textId="6FA4EDA4" w:rsidR="004D79D5" w:rsidRDefault="00DB2D18">
      <w:pPr>
        <w:pStyle w:val="BodyText"/>
        <w:shd w:val="clear" w:color="auto" w:fill="auto"/>
        <w:tabs>
          <w:tab w:val="left" w:pos="2764"/>
          <w:tab w:val="left" w:leader="dot" w:pos="4549"/>
        </w:tabs>
        <w:spacing w:after="60"/>
        <w:rPr>
          <w:sz w:val="20"/>
          <w:szCs w:val="20"/>
        </w:rPr>
      </w:pPr>
      <w:r>
        <w:rPr>
          <w:sz w:val="20"/>
          <w:szCs w:val="20"/>
          <w:u w:val="single"/>
        </w:rPr>
        <w:t>Profile:</w:t>
      </w:r>
      <w:r>
        <w:rPr>
          <w:sz w:val="20"/>
          <w:szCs w:val="20"/>
        </w:rPr>
        <w:tab/>
      </w:r>
    </w:p>
    <w:p w14:paraId="2CCBDCD6" w14:textId="701DA1FD" w:rsidR="004D79D5" w:rsidRDefault="00DB2D18">
      <w:pPr>
        <w:pStyle w:val="BodyText"/>
        <w:shd w:val="clear" w:color="auto" w:fill="auto"/>
        <w:tabs>
          <w:tab w:val="left" w:pos="2764"/>
          <w:tab w:val="left" w:leader="dot" w:pos="4549"/>
        </w:tabs>
        <w:spacing w:after="0"/>
        <w:rPr>
          <w:sz w:val="20"/>
          <w:szCs w:val="20"/>
        </w:rPr>
      </w:pPr>
      <w:r>
        <w:rPr>
          <w:sz w:val="20"/>
          <w:szCs w:val="20"/>
          <w:u w:val="single"/>
        </w:rPr>
        <w:t>Seniority level</w:t>
      </w:r>
      <w:r>
        <w:rPr>
          <w:sz w:val="20"/>
          <w:szCs w:val="20"/>
        </w:rPr>
        <w:tab/>
      </w:r>
    </w:p>
    <w:p w14:paraId="69721B3C" w14:textId="77777777" w:rsidR="00997612" w:rsidRDefault="00997612">
      <w:pPr>
        <w:pStyle w:val="BodyText"/>
        <w:shd w:val="clear" w:color="auto" w:fill="auto"/>
        <w:tabs>
          <w:tab w:val="left" w:pos="2764"/>
          <w:tab w:val="left" w:leader="dot" w:pos="4549"/>
        </w:tabs>
        <w:spacing w:after="0"/>
        <w:rPr>
          <w:sz w:val="20"/>
          <w:szCs w:val="20"/>
        </w:rPr>
      </w:pPr>
    </w:p>
    <w:tbl>
      <w:tblPr>
        <w:tblOverlap w:val="never"/>
        <w:tblW w:w="141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6"/>
        <w:gridCol w:w="3458"/>
        <w:gridCol w:w="1134"/>
        <w:gridCol w:w="993"/>
        <w:gridCol w:w="992"/>
        <w:gridCol w:w="1134"/>
        <w:gridCol w:w="992"/>
        <w:gridCol w:w="992"/>
        <w:gridCol w:w="1134"/>
        <w:gridCol w:w="1134"/>
        <w:gridCol w:w="914"/>
        <w:gridCol w:w="792"/>
      </w:tblGrid>
      <w:tr w:rsidR="00997612" w14:paraId="56FE8122" w14:textId="77777777" w:rsidTr="00997612">
        <w:trPr>
          <w:trHeight w:hRule="exact" w:val="1593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E3C90C" w14:textId="77777777" w:rsidR="00B54A3C" w:rsidRDefault="00B54A3C">
            <w:pPr>
              <w:pStyle w:val="Other0"/>
              <w:shd w:val="clear" w:color="auto" w:fill="auto"/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A499E3" w14:textId="77777777" w:rsidR="00B54A3C" w:rsidRDefault="00B54A3C">
            <w:pPr>
              <w:pStyle w:val="Other0"/>
              <w:shd w:val="clear" w:color="auto" w:fill="auto"/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B09312" w14:textId="0364F9D9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 of hours on normal working days during normal working hours </w:t>
            </w:r>
            <w:r w:rsidRPr="0008233B">
              <w:rPr>
                <w:b/>
                <w:sz w:val="16"/>
                <w:szCs w:val="16"/>
              </w:rPr>
              <w:t>on-site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257AE6" w14:textId="754B3AB7" w:rsidR="00B54A3C" w:rsidRDefault="00B54A3C" w:rsidP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 of hours on normal working days during normal working hours </w:t>
            </w:r>
            <w:r w:rsidRPr="0008233B">
              <w:rPr>
                <w:b/>
                <w:i/>
                <w:sz w:val="16"/>
                <w:szCs w:val="16"/>
              </w:rPr>
              <w:t>near-site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071240" w14:textId="0671A3B9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 of hours on normal working days outside normal working hours </w:t>
            </w:r>
            <w:r w:rsidRPr="0008233B">
              <w:rPr>
                <w:b/>
                <w:sz w:val="16"/>
                <w:szCs w:val="16"/>
              </w:rPr>
              <w:t>on-site</w:t>
            </w:r>
            <w:r>
              <w:rPr>
                <w:sz w:val="16"/>
                <w:szCs w:val="16"/>
              </w:rPr>
              <w:t xml:space="preserve"> 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C365FE" w14:textId="1946506B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 of hours on normal working days outside normal working hours </w:t>
            </w:r>
            <w:r w:rsidRPr="0008233B">
              <w:rPr>
                <w:b/>
                <w:i/>
                <w:sz w:val="16"/>
                <w:szCs w:val="16"/>
              </w:rPr>
              <w:t>near-site</w:t>
            </w:r>
            <w:r>
              <w:rPr>
                <w:sz w:val="16"/>
                <w:szCs w:val="16"/>
              </w:rPr>
              <w:t xml:space="preserve"> (*)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8FE107" w14:textId="77777777" w:rsidR="00B54A3C" w:rsidRDefault="00B54A3C" w:rsidP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hours outside normal working days (Saturdays)</w:t>
            </w:r>
          </w:p>
          <w:p w14:paraId="095C909B" w14:textId="1F617300" w:rsidR="00B54A3C" w:rsidRDefault="00B54A3C" w:rsidP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08233B">
              <w:rPr>
                <w:b/>
                <w:sz w:val="16"/>
                <w:szCs w:val="16"/>
              </w:rPr>
              <w:t>on-site</w:t>
            </w:r>
            <w:r>
              <w:rPr>
                <w:sz w:val="16"/>
                <w:szCs w:val="16"/>
              </w:rPr>
              <w:t xml:space="preserve"> (*)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53ECA1" w14:textId="1FCCA82D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hours outside normal working days (Saturdays)</w:t>
            </w:r>
          </w:p>
          <w:p w14:paraId="56A9ABFC" w14:textId="7A4BE161" w:rsidR="00B54A3C" w:rsidRDefault="00B54A3C" w:rsidP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 w:rsidRPr="0008233B">
              <w:rPr>
                <w:b/>
                <w:i/>
                <w:sz w:val="16"/>
                <w:szCs w:val="16"/>
              </w:rPr>
              <w:t>near-site</w:t>
            </w:r>
            <w:r>
              <w:rPr>
                <w:sz w:val="16"/>
                <w:szCs w:val="16"/>
              </w:rPr>
              <w:t xml:space="preserve"> 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5AD14D" w14:textId="77777777" w:rsidR="00B54A3C" w:rsidRDefault="00B54A3C" w:rsidP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hours outside normal working days - (Sundays - Contracting Authority</w:t>
            </w:r>
          </w:p>
          <w:p w14:paraId="3989B263" w14:textId="77777777" w:rsidR="00752BF2" w:rsidRDefault="00B54A3C" w:rsidP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holidays) </w:t>
            </w:r>
          </w:p>
          <w:p w14:paraId="0C0BC67F" w14:textId="22F8B021" w:rsidR="00B54A3C" w:rsidRDefault="00B54A3C" w:rsidP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 w:rsidRPr="0008233B">
              <w:rPr>
                <w:b/>
                <w:sz w:val="16"/>
                <w:szCs w:val="16"/>
              </w:rPr>
              <w:t>on-site</w:t>
            </w:r>
            <w:r>
              <w:rPr>
                <w:sz w:val="16"/>
                <w:szCs w:val="16"/>
              </w:rPr>
              <w:t xml:space="preserve"> 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37D809" w14:textId="1AC4D428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hours outside normal working days - (Sundays - Contracting Authority</w:t>
            </w:r>
          </w:p>
          <w:p w14:paraId="2B1094B7" w14:textId="77777777" w:rsidR="0008233B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holidays) </w:t>
            </w:r>
          </w:p>
          <w:p w14:paraId="6767A3EA" w14:textId="3F4A93B0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 w:rsidRPr="0008233B">
              <w:rPr>
                <w:b/>
                <w:i/>
                <w:sz w:val="16"/>
                <w:szCs w:val="16"/>
              </w:rPr>
              <w:t>near-site</w:t>
            </w:r>
            <w:r>
              <w:rPr>
                <w:sz w:val="16"/>
                <w:szCs w:val="16"/>
              </w:rPr>
              <w:t xml:space="preserve"> (*)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603989" w14:textId="77777777" w:rsidR="00752BF2" w:rsidRDefault="00B54A3C" w:rsidP="00752BF2">
            <w:pPr>
              <w:pStyle w:val="Other0"/>
              <w:shd w:val="clear" w:color="auto" w:fill="auto"/>
              <w:spacing w:after="0"/>
              <w:ind w:left="9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hours in standby</w:t>
            </w:r>
            <w:r w:rsidR="0008233B">
              <w:rPr>
                <w:sz w:val="16"/>
                <w:szCs w:val="16"/>
              </w:rPr>
              <w:t>/</w:t>
            </w:r>
          </w:p>
          <w:p w14:paraId="0E082F43" w14:textId="63E8FDDF" w:rsidR="00B54A3C" w:rsidRDefault="0008233B" w:rsidP="00752BF2">
            <w:pPr>
              <w:pStyle w:val="Other0"/>
              <w:shd w:val="clear" w:color="auto" w:fill="auto"/>
              <w:spacing w:after="0"/>
              <w:ind w:left="9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 </w:t>
            </w:r>
            <w:r w:rsidR="00B54A3C">
              <w:rPr>
                <w:sz w:val="16"/>
                <w:szCs w:val="16"/>
              </w:rPr>
              <w:t>call mode (*)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09DC5A" w14:textId="77777777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non-</w:t>
            </w:r>
          </w:p>
          <w:p w14:paraId="74575FAE" w14:textId="77777777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invoiceable hours (*)</w:t>
            </w:r>
          </w:p>
        </w:tc>
      </w:tr>
      <w:tr w:rsidR="00FD1173" w14:paraId="787A45AC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ACD6FB" w14:textId="77777777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C04F07" w14:textId="1A2A138C" w:rsidR="00FD1173" w:rsidRPr="00FD1173" w:rsidRDefault="00FD1173" w:rsidP="00FD1173">
            <w:pPr>
              <w:rPr>
                <w:sz w:val="10"/>
                <w:szCs w:val="10"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A46C21" w14:textId="65416E1C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12C5DD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D4E463" w14:textId="19E8B920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CD3ADA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6BB94D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4A7EDD" w14:textId="3F243E02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66EE65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F1900B" w14:textId="3ACA9FF3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2FD2D4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B8113D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EE50DC" w14:paraId="181506C5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CFC2A3" w14:textId="77777777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6A911A" w14:textId="3FE622A5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4D5A87" w14:textId="5B3CA080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112F6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96BCD8" w14:textId="3B3D5C78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1441F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B7692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D76F1B" w14:textId="7BB0B25C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97C98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CE20F8" w14:textId="29D44640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D3B2D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80DFC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7DDD188A" w14:textId="77777777" w:rsidTr="00997612">
        <w:trPr>
          <w:trHeight w:hRule="exact" w:val="331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B17F9E" w14:textId="77777777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79B840" w14:textId="7C54047D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9E3FCC" w14:textId="7ACBED1A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37306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02590F" w14:textId="7A535029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FBD8B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1C6CA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1FA07E" w14:textId="4B4924FA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B8906C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5CC7FB" w14:textId="0D1A6C4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70C99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F284C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1CA019C2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035A33" w14:textId="77777777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A817F0" w14:textId="4C192EA0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AB41FA" w14:textId="3E3D2DF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B3A36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0F1452" w14:textId="0547B9E8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221FC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F59CD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8B7B68" w14:textId="6D820B3A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81673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0A3B18" w14:textId="488954A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89DA4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88292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0AD35A86" w14:textId="77777777" w:rsidTr="00997612">
        <w:trPr>
          <w:trHeight w:hRule="exact" w:val="331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08F7BA" w14:textId="77777777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1462A8" w14:textId="1AB05719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197078" w14:textId="7D1E9E6B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CEB6D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FC703A" w14:textId="25901051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44641F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DC8026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6A4999" w14:textId="598FC098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85550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96350C" w14:textId="1A611C3F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7DC541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053BC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FD1173" w14:paraId="65A27E8C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448B9D" w14:textId="77777777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ACE413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B65EC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3D3DF6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5FDDA0" w14:textId="6F4A020A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D7DD99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DB7D59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C62655" w14:textId="782D3873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45F41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B9513D" w14:textId="081B0971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6E5A23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84EDC5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FD1173" w14:paraId="7D2D443C" w14:textId="77777777" w:rsidTr="00997612">
        <w:trPr>
          <w:trHeight w:hRule="exact" w:val="331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DDB4ED" w14:textId="77777777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72A96F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DAF026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C6A73A0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3BC011" w14:textId="197EB174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81EBEB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B300EA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4412FC" w14:textId="7464BCFC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947E80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9919F9" w14:textId="66B2E1FC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8649C9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BC9862C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EE50DC" w14:paraId="460FE87A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9FB48C" w14:textId="77777777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DE375A" w14:textId="72884CA6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FE3F07" w14:textId="7A0A2708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7C861C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C4C663" w14:textId="0AE29BB8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1887B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D9A42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FB8B73" w14:textId="0936E41B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7AFAE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217932" w14:textId="16C5DB4E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33326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217EF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3AC0E23B" w14:textId="77777777" w:rsidTr="00997612">
        <w:trPr>
          <w:trHeight w:hRule="exact" w:val="331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5663A3" w14:textId="77777777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3963D1" w14:textId="55347C26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B72FA6" w14:textId="71F16820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3B5C7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ABF4B5" w14:textId="6E31B6B6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3FF7F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C02796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D791E7" w14:textId="4D7AEC18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856E61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053611" w14:textId="6BF85944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F7FA46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492FF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69A3A8AF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B3B552" w14:textId="77777777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3FD3FE" w14:textId="5D844CBF" w:rsidR="00EE50DC" w:rsidRPr="00FD1173" w:rsidRDefault="00EE50DC" w:rsidP="00EE50DC">
            <w:pPr>
              <w:rPr>
                <w:sz w:val="10"/>
                <w:szCs w:val="10"/>
                <w:lang w:val="pt-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B4A2DF" w14:textId="598BA6A1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D92C7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D9188F" w14:textId="74569D30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BFAAA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35366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8FEDBB" w14:textId="09BBA1A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43F63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9FF939" w14:textId="66E84FA2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28D4D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7989A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76837D57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53E73F" w14:textId="5B8B6D86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DB0F23" w14:textId="70FDC260" w:rsidR="00EE50DC" w:rsidRPr="00FD1173" w:rsidRDefault="00EE50DC" w:rsidP="00EE50DC">
            <w:pPr>
              <w:rPr>
                <w:sz w:val="10"/>
                <w:szCs w:val="10"/>
                <w:lang w:val="pt-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E094D7" w14:textId="3781288F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BB083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373FF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9D7E41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01852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5E785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3BAAE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17243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D5782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70052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103F57C0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C7B0DA" w14:textId="7FCC6369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D85CC3" w14:textId="4DFECA1F" w:rsidR="00EE50DC" w:rsidRPr="00FD1173" w:rsidRDefault="00EE50DC" w:rsidP="00EE50DC">
            <w:pPr>
              <w:rPr>
                <w:sz w:val="10"/>
                <w:szCs w:val="10"/>
                <w:lang w:val="pt-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6B55D8" w14:textId="5216C134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C9115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AC0B1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31E67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643CA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77941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78B30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7A209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41081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E1106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FD1173" w14:paraId="72E2F00D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808D32" w14:textId="27C3E028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B56FD0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8F3E53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56E618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C60EF1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826CB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34FB4F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99DD10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C2A712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904BE9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BCF27A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AEFB14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FD1173" w14:paraId="0F8492BB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5146BC" w14:textId="16B87782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813A702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FAFCBA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E2EE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1B459D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4A7A1D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3BA1D2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BBD5B8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602EB48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08F150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1E60D4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758BE4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EE50DC" w14:paraId="65D09D06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C1AB05" w14:textId="3CBB812E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CAD0C8" w14:textId="18350B74" w:rsidR="00EE50DC" w:rsidRPr="00FD1173" w:rsidRDefault="00EE50DC" w:rsidP="00EE50DC">
            <w:pPr>
              <w:rPr>
                <w:sz w:val="10"/>
                <w:szCs w:val="10"/>
                <w:lang w:val="pt-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B86D10" w14:textId="429CE61F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3CC19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DAF82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6F982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2C3CA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1E8BA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E09B7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B8687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8B6C7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CD4B5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446C47AC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143722" w14:textId="397BFE7A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93C290" w14:textId="5080EEB1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9BBA6F" w14:textId="460532F6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4BF6C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45EB61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63DAF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D3A01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B0E626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7A133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3F6BBC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14EDD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F4B26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56AF06D8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D2B323" w14:textId="41BF3EEE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2F4060" w14:textId="4A56F4CE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C563B0" w14:textId="7D51E8A5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8E355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A16C1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BBFF7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43C3D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BD83A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71328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AC451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E3CB0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F11B3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3DB4D292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652C2E" w14:textId="40102B39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18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5CEB55" w14:textId="1662CC43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BCDC3E" w14:textId="04FA6E36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5A117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5DAF8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23434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D7E87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FDB43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F83291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B8DDB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1D69E6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7488E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308C4BFD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8A95FD" w14:textId="5FF68F86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A8F887" w14:textId="09D0826E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53495B" w14:textId="6742D41E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31FAB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6BB2A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B122F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96E1A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5AA20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0787F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F8E8D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08C06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CA939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FD1173" w14:paraId="26FD531E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B629D0" w14:textId="6A639F2F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6EE84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D2C6B6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1E0DC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0481EF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F98F75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01490D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5C77DA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6EB10C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8B04C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43ECF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2A5B4C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FD1173" w14:paraId="7D39A67C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B7AE9C" w14:textId="1F8B37C1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B25A8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48E927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2568C5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30FAC0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105F88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2DCA32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B2C3F8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14D8D6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CF581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745097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447498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EE50DC" w14:paraId="76735027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638215" w14:textId="3CE1F7B9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821308" w14:textId="6D41F545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20E49C" w14:textId="1F286F49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EF122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9962E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74ED5F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C3361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FF15C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F446A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46F45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199E7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E1908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5FABF7D9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F6DA44" w14:textId="6A6C3C9F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203892" w14:textId="2CE73AAE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271906" w14:textId="166B4949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F7C8CF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DF6791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95129F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F83BC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1AD96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1210A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16386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7F926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1F527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33AE6EEA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48AB53" w14:textId="278DD689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E14C26" w14:textId="7AC29E48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32FBBD" w14:textId="3DC2F1CA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F0426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301A7F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75530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FE112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E5AD96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411CD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FC840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60E5A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5799A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3B94B01E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146CA6" w14:textId="5A1F542E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99086E" w14:textId="6E31EAF6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E51BA2" w14:textId="173F3070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61EE1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F8CDB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F7BC2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F99DCC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278A7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F75AD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647D4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27468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CA00F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415C6133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863CA" w14:textId="6F3E8B78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390F54" w14:textId="57515DC0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0DE646" w14:textId="0C0FDB01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4806B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35602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B5DC2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CBC24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E8C5C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F9498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8683C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7A4AEC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99339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3797E8D2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60B928" w14:textId="474F0288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AC17EF" w14:textId="361F9594" w:rsidR="00EE50DC" w:rsidRDefault="00EE50DC" w:rsidP="00EE50DC">
            <w:pPr>
              <w:tabs>
                <w:tab w:val="left" w:pos="2700"/>
              </w:tabs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1F14F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73820C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50E30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23114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5AF3C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465C4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4FD55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B8E6A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75E31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95F9A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FD1173" w14:paraId="2B1B785E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366CAB" w14:textId="32AFB79B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F3C58C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EE5537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947F227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218D79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3D237D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8745A8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88104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E644BF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E82703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2D4679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F58C7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EE50DC" w14:paraId="24E25F43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4210DA" w14:textId="5F23AE66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8D6B24" w14:textId="29DA60DE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5405F2" w14:textId="678664EA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74BB6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472C6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7E284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DD127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1A9981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7FB2C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F9FF4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C39DE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8DE04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6F85D26D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53112E" w14:textId="02E0C1D6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C6F6F0" w14:textId="045CE49E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FC3E4F" w14:textId="39C2E1CA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EF56D6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E3063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7247D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3AF77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3493CF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171E2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ED841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F1DEE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00BE0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997612" w14:paraId="11462A53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4A1B11" w14:textId="4D57E95E" w:rsidR="00997612" w:rsidRDefault="00997612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FD29EC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3E3F44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0DE958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BDC668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718423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E6EC0A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F9ED63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14C553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E2AE8F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4F80A4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06BB25" w14:textId="77777777" w:rsidR="00997612" w:rsidRDefault="00997612">
            <w:pPr>
              <w:rPr>
                <w:sz w:val="10"/>
                <w:szCs w:val="10"/>
              </w:rPr>
            </w:pPr>
          </w:p>
        </w:tc>
      </w:tr>
      <w:tr w:rsidR="00BC3431" w14:paraId="2E2291C6" w14:textId="77777777" w:rsidTr="00484A36">
        <w:trPr>
          <w:trHeight w:hRule="exact" w:val="331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34F78B" w14:textId="77777777" w:rsidR="00BC3431" w:rsidRDefault="00BC3431" w:rsidP="00BC3431">
            <w:pPr>
              <w:rPr>
                <w:sz w:val="10"/>
                <w:szCs w:val="1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0972EE" w14:textId="77777777" w:rsidR="00BC3431" w:rsidRDefault="00BC3431" w:rsidP="00BC3431">
            <w:pPr>
              <w:pStyle w:val="Other0"/>
              <w:shd w:val="clear" w:color="auto" w:fill="auto"/>
              <w:spacing w:after="0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D8AC970" w14:textId="4E3E0808" w:rsidR="00BC3431" w:rsidRDefault="00BC3431" w:rsidP="00BC3431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53E832" w14:textId="38EA0693" w:rsidR="00BC3431" w:rsidRDefault="00BC3431" w:rsidP="00BC3431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5E9147" w14:textId="1415520B" w:rsidR="00BC3431" w:rsidRDefault="00BC3431" w:rsidP="00BC3431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7B6CF8" w14:textId="42D8135A" w:rsidR="00BC3431" w:rsidRDefault="00BC3431" w:rsidP="00BC3431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DEE95F" w14:textId="0924D977" w:rsidR="00BC3431" w:rsidRDefault="00BC3431" w:rsidP="00BC3431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F7FE21" w14:textId="4733B32F" w:rsidR="00BC3431" w:rsidRDefault="00BC3431" w:rsidP="00BC3431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B2349A" w14:textId="04D8037F" w:rsidR="00BC3431" w:rsidRDefault="00BC3431" w:rsidP="00BC3431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DCE758" w14:textId="2D534455" w:rsidR="00BC3431" w:rsidRDefault="00BC3431" w:rsidP="00BC3431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A3ED04" w14:textId="0AD94BB1" w:rsidR="00BC3431" w:rsidRDefault="00BC3431" w:rsidP="00BC3431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C88852" w14:textId="3284A8D3" w:rsidR="00BC3431" w:rsidRDefault="00BC3431" w:rsidP="00BC3431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</w:tr>
    </w:tbl>
    <w:p w14:paraId="34FABFE3" w14:textId="77777777" w:rsidR="000568E2" w:rsidRDefault="000568E2">
      <w:pPr>
        <w:pStyle w:val="Tablecaption0"/>
        <w:shd w:val="clear" w:color="auto" w:fill="auto"/>
        <w:ind w:left="586"/>
        <w:rPr>
          <w:b w:val="0"/>
          <w:bCs w:val="0"/>
          <w:i/>
          <w:iCs/>
          <w:sz w:val="16"/>
          <w:szCs w:val="16"/>
        </w:rPr>
      </w:pPr>
    </w:p>
    <w:p w14:paraId="7F3F268D" w14:textId="76444AE9" w:rsidR="004D79D5" w:rsidRDefault="00DB2D18">
      <w:pPr>
        <w:pStyle w:val="Tablecaption0"/>
        <w:shd w:val="clear" w:color="auto" w:fill="auto"/>
        <w:ind w:left="586"/>
        <w:rPr>
          <w:sz w:val="16"/>
          <w:szCs w:val="16"/>
        </w:rPr>
      </w:pPr>
      <w:r>
        <w:rPr>
          <w:b w:val="0"/>
          <w:bCs w:val="0"/>
          <w:i/>
          <w:iCs/>
          <w:sz w:val="16"/>
          <w:szCs w:val="16"/>
        </w:rPr>
        <w:t>(*) Please attach justification.</w:t>
      </w:r>
    </w:p>
    <w:p w14:paraId="34B6F652" w14:textId="77777777" w:rsidR="004D79D5" w:rsidRDefault="004D79D5">
      <w:pPr>
        <w:spacing w:line="14" w:lineRule="exact"/>
      </w:pPr>
    </w:p>
    <w:p w14:paraId="2552C8E9" w14:textId="77777777" w:rsidR="000568E2" w:rsidRDefault="000568E2">
      <w:pPr>
        <w:pStyle w:val="Tablecaption0"/>
        <w:shd w:val="clear" w:color="auto" w:fill="auto"/>
        <w:ind w:left="86"/>
        <w:rPr>
          <w:b w:val="0"/>
          <w:bCs w:val="0"/>
          <w:sz w:val="20"/>
          <w:szCs w:val="20"/>
        </w:rPr>
      </w:pPr>
    </w:p>
    <w:p w14:paraId="6A146E72" w14:textId="12A02908" w:rsidR="004D79D5" w:rsidRDefault="00DB2D18">
      <w:pPr>
        <w:pStyle w:val="Tablecaption0"/>
        <w:shd w:val="clear" w:color="auto" w:fill="auto"/>
        <w:ind w:left="86"/>
        <w:rPr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Comments and signature </w:t>
      </w:r>
      <w:r>
        <w:rPr>
          <w:i/>
          <w:iCs/>
          <w:sz w:val="20"/>
          <w:szCs w:val="20"/>
        </w:rPr>
        <w:t>(to be filled in by the contractor):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6941"/>
      </w:tblGrid>
      <w:tr w:rsidR="004D79D5" w14:paraId="053C57D7" w14:textId="77777777">
        <w:trPr>
          <w:trHeight w:hRule="exact" w:val="307"/>
          <w:jc w:val="center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DDF045" w14:textId="77777777" w:rsidR="004D79D5" w:rsidRDefault="00DB2D18">
            <w:pPr>
              <w:pStyle w:val="Other0"/>
              <w:shd w:val="clear" w:color="auto" w:fill="auto"/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comments: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574D46" w14:textId="77777777" w:rsidR="004D79D5" w:rsidRDefault="004D79D5">
            <w:pPr>
              <w:rPr>
                <w:sz w:val="10"/>
                <w:szCs w:val="10"/>
              </w:rPr>
            </w:pPr>
          </w:p>
        </w:tc>
      </w:tr>
      <w:tr w:rsidR="004D79D5" w14:paraId="410B5994" w14:textId="77777777">
        <w:trPr>
          <w:trHeight w:hRule="exact" w:val="494"/>
          <w:jc w:val="center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7028BAC" w14:textId="77777777" w:rsidR="004D79D5" w:rsidRDefault="00DB2D18">
            <w:pPr>
              <w:pStyle w:val="Other0"/>
              <w:shd w:val="clear" w:color="auto" w:fill="auto"/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and signature: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B54B02" w14:textId="5BD2410E" w:rsidR="004D79D5" w:rsidRDefault="004D79D5">
            <w:pPr>
              <w:rPr>
                <w:sz w:val="10"/>
                <w:szCs w:val="10"/>
              </w:rPr>
            </w:pPr>
          </w:p>
        </w:tc>
      </w:tr>
    </w:tbl>
    <w:p w14:paraId="6B78520A" w14:textId="77777777" w:rsidR="004D79D5" w:rsidRDefault="004D79D5">
      <w:pPr>
        <w:spacing w:line="14" w:lineRule="exact"/>
      </w:pPr>
    </w:p>
    <w:p w14:paraId="3507F06E" w14:textId="77777777" w:rsidR="000568E2" w:rsidRDefault="000568E2">
      <w:pPr>
        <w:pStyle w:val="Tablecaption0"/>
        <w:shd w:val="clear" w:color="auto" w:fill="auto"/>
        <w:ind w:left="86"/>
        <w:rPr>
          <w:b w:val="0"/>
          <w:bCs w:val="0"/>
          <w:sz w:val="20"/>
          <w:szCs w:val="20"/>
        </w:rPr>
      </w:pPr>
    </w:p>
    <w:p w14:paraId="01F02A38" w14:textId="73F2648A" w:rsidR="004D79D5" w:rsidRDefault="00DB2D18">
      <w:pPr>
        <w:pStyle w:val="Tablecaption0"/>
        <w:shd w:val="clear" w:color="auto" w:fill="auto"/>
        <w:ind w:left="86"/>
        <w:rPr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Certified correct </w:t>
      </w:r>
      <w:r>
        <w:rPr>
          <w:i/>
          <w:iCs/>
          <w:sz w:val="20"/>
          <w:szCs w:val="20"/>
        </w:rPr>
        <w:t xml:space="preserve">(to be filled in by the </w:t>
      </w:r>
      <w:r w:rsidR="001F15DB">
        <w:rPr>
          <w:i/>
          <w:iCs/>
          <w:sz w:val="20"/>
          <w:szCs w:val="20"/>
        </w:rPr>
        <w:t xml:space="preserve">participating </w:t>
      </w:r>
      <w:r>
        <w:rPr>
          <w:i/>
          <w:iCs/>
          <w:sz w:val="20"/>
          <w:szCs w:val="20"/>
        </w:rPr>
        <w:t>Institution):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6941"/>
      </w:tblGrid>
      <w:tr w:rsidR="004D79D5" w14:paraId="7B6A282D" w14:textId="77777777">
        <w:trPr>
          <w:trHeight w:hRule="exact" w:val="504"/>
          <w:jc w:val="center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905F10" w14:textId="77777777" w:rsidR="004D79D5" w:rsidRDefault="00DB2D18">
            <w:pPr>
              <w:pStyle w:val="Other0"/>
              <w:shd w:val="clear" w:color="auto" w:fill="auto"/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responsible for acceptance: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9BD5E9" w14:textId="77777777" w:rsidR="004D79D5" w:rsidRDefault="004D79D5">
            <w:pPr>
              <w:rPr>
                <w:sz w:val="10"/>
                <w:szCs w:val="10"/>
              </w:rPr>
            </w:pPr>
          </w:p>
        </w:tc>
      </w:tr>
      <w:tr w:rsidR="004D79D5" w14:paraId="587DDE10" w14:textId="77777777">
        <w:trPr>
          <w:trHeight w:hRule="exact" w:val="619"/>
          <w:jc w:val="center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2945310" w14:textId="77777777" w:rsidR="004D79D5" w:rsidRDefault="00DB2D18">
            <w:pPr>
              <w:pStyle w:val="Other0"/>
              <w:shd w:val="clear" w:color="auto" w:fill="auto"/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and signature: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36B72" w14:textId="77777777" w:rsidR="004D79D5" w:rsidRDefault="004D79D5">
            <w:pPr>
              <w:rPr>
                <w:sz w:val="10"/>
                <w:szCs w:val="10"/>
              </w:rPr>
            </w:pPr>
          </w:p>
        </w:tc>
      </w:tr>
    </w:tbl>
    <w:p w14:paraId="5BE48DC2" w14:textId="5658506B" w:rsidR="003A5998" w:rsidRDefault="003A5998" w:rsidP="00764BD5">
      <w:pPr>
        <w:spacing w:line="1" w:lineRule="exact"/>
      </w:pPr>
    </w:p>
    <w:sectPr w:rsidR="003A5998" w:rsidSect="00997612">
      <w:headerReference w:type="default" r:id="rId11"/>
      <w:footerReference w:type="default" r:id="rId12"/>
      <w:headerReference w:type="first" r:id="rId13"/>
      <w:pgSz w:w="16840" w:h="11900" w:orient="landscape"/>
      <w:pgMar w:top="993" w:right="1440" w:bottom="426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DCE4A" w14:textId="77777777" w:rsidR="001B3EBF" w:rsidRDefault="001B3EBF">
      <w:r>
        <w:separator/>
      </w:r>
    </w:p>
  </w:endnote>
  <w:endnote w:type="continuationSeparator" w:id="0">
    <w:p w14:paraId="24CB93B9" w14:textId="77777777" w:rsidR="001B3EBF" w:rsidRDefault="001B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E09D8" w14:textId="30BBC7E4" w:rsidR="00DE497D" w:rsidRDefault="00DE497D">
    <w:pPr>
      <w:spacing w:line="1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89137" w14:textId="77777777" w:rsidR="001B3EBF" w:rsidRDefault="001B3EBF">
      <w:r>
        <w:separator/>
      </w:r>
    </w:p>
  </w:footnote>
  <w:footnote w:type="continuationSeparator" w:id="0">
    <w:p w14:paraId="16F7DC8C" w14:textId="77777777" w:rsidR="001B3EBF" w:rsidRDefault="001B3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846F9" w14:textId="0C16820E" w:rsidR="00DE497D" w:rsidRDefault="00DE497D">
    <w:pPr>
      <w:spacing w:line="14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06CB8" w14:textId="77777777" w:rsidR="00DE497D" w:rsidRDefault="00DE497D">
    <w:pPr>
      <w:spacing w:line="14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66FA2E51" wp14:editId="26CFBBA9">
              <wp:simplePos x="0" y="0"/>
              <wp:positionH relativeFrom="page">
                <wp:posOffset>895350</wp:posOffset>
              </wp:positionH>
              <wp:positionV relativeFrom="page">
                <wp:posOffset>366395</wp:posOffset>
              </wp:positionV>
              <wp:extent cx="5943600" cy="115570"/>
              <wp:effectExtent l="0" t="0" r="0" b="0"/>
              <wp:wrapNone/>
              <wp:docPr id="24" name="Shap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1155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693FCFB" w14:textId="77777777" w:rsidR="00DE497D" w:rsidRDefault="00DE497D">
                          <w:pPr>
                            <w:pStyle w:val="Headerorfooter20"/>
                            <w:shd w:val="clear" w:color="auto" w:fill="auto"/>
                            <w:tabs>
                              <w:tab w:val="right" w:pos="9360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PE/ITEC-ITS19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  <w:t>Part D to Technical Specifications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FA2E51" id="_x0000_t202" coordsize="21600,21600" o:spt="202" path="m,l,21600r21600,l21600,xe">
              <v:stroke joinstyle="miter"/>
              <v:path gradientshapeok="t" o:connecttype="rect"/>
            </v:shapetype>
            <v:shape id="Shape 24" o:spid="_x0000_s1026" type="#_x0000_t202" style="position:absolute;margin-left:70.5pt;margin-top:28.85pt;width:468pt;height:9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" filled="f" stroked="f">
              <v:textbox style="mso-fit-shape-to-text:t" inset="0,0,0,0">
                <w:txbxContent>
                  <w:p w14:paraId="1693FCFB" w14:textId="77777777" w:rsidR="00DE497D" w:rsidRDefault="00DE497D">
                    <w:pPr>
                      <w:pStyle w:val="Headerorfooter20"/>
                      <w:shd w:val="clear" w:color="auto" w:fill="auto"/>
                      <w:tabs>
                        <w:tab w:val="right" w:pos="9360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PE/ITEC-ITS19</w:t>
                    </w:r>
                    <w:r>
                      <w:rPr>
                        <w:sz w:val="16"/>
                        <w:szCs w:val="16"/>
                      </w:rPr>
                      <w:tab/>
                      <w:t>Part D to Technical Specifications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A5EFAE5" wp14:editId="78CBD504">
              <wp:simplePos x="0" y="0"/>
              <wp:positionH relativeFrom="page">
                <wp:posOffset>876935</wp:posOffset>
              </wp:positionH>
              <wp:positionV relativeFrom="page">
                <wp:posOffset>494665</wp:posOffset>
              </wp:positionV>
              <wp:extent cx="5797550" cy="0"/>
              <wp:effectExtent l="0" t="0" r="0" b="0"/>
              <wp:wrapNone/>
              <wp:docPr id="26" name="Shap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755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627EA86" id="_x0000_t32" coordsize="21600,21600" o:spt="32" o:oned="t" path="m,l21600,21600e" filled="f">
              <v:path arrowok="t" fillok="f" o:connecttype="none"/>
              <o:lock v:ext="edit" shapetype="t"/>
            </v:shapetype>
            <v:shape id="Shape 26" o:spid="_x0000_s1026" type="#_x0000_t32" style="position:absolute;margin-left:69.05pt;margin-top:38.95pt;width:456.5pt;height:0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7668D08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B045B58"/>
    <w:multiLevelType w:val="singleLevel"/>
    <w:tmpl w:val="F76809C6"/>
    <w:lvl w:ilvl="0">
      <w:start w:val="1"/>
      <w:numFmt w:val="bullet"/>
      <w:pStyle w:val="TaBul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306AF2"/>
    <w:multiLevelType w:val="multilevel"/>
    <w:tmpl w:val="43E2AE42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3250C5"/>
    <w:multiLevelType w:val="multilevel"/>
    <w:tmpl w:val="9230C70A"/>
    <w:lvl w:ilvl="0">
      <w:start w:val="2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F14CA1"/>
    <w:multiLevelType w:val="multilevel"/>
    <w:tmpl w:val="13CCF8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A07046"/>
    <w:multiLevelType w:val="multilevel"/>
    <w:tmpl w:val="DD28DC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3E58A0"/>
    <w:multiLevelType w:val="multilevel"/>
    <w:tmpl w:val="599ABC5A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B52A82"/>
    <w:multiLevelType w:val="multilevel"/>
    <w:tmpl w:val="E94C9B42"/>
    <w:lvl w:ilvl="0">
      <w:start w:val="2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744947"/>
    <w:multiLevelType w:val="multilevel"/>
    <w:tmpl w:val="E62604C8"/>
    <w:lvl w:ilvl="0">
      <w:start w:val="1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1718EA"/>
    <w:multiLevelType w:val="multilevel"/>
    <w:tmpl w:val="45EE406E"/>
    <w:lvl w:ilvl="0">
      <w:start w:val="1"/>
      <w:numFmt w:val="none"/>
      <w:lvlText w:val="i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0253685"/>
    <w:multiLevelType w:val="multilevel"/>
    <w:tmpl w:val="4D30B390"/>
    <w:lvl w:ilvl="0">
      <w:start w:val="1"/>
      <w:numFmt w:val="none"/>
      <w:lvlText w:val="i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3F15978"/>
    <w:multiLevelType w:val="multilevel"/>
    <w:tmpl w:val="4844DDD8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5149A5"/>
    <w:multiLevelType w:val="multilevel"/>
    <w:tmpl w:val="0F14F526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DB2740"/>
    <w:multiLevelType w:val="multilevel"/>
    <w:tmpl w:val="D758F08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A43F32"/>
    <w:multiLevelType w:val="multilevel"/>
    <w:tmpl w:val="574087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15159FF"/>
    <w:multiLevelType w:val="singleLevel"/>
    <w:tmpl w:val="87F088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16" w15:restartNumberingAfterBreak="0">
    <w:nsid w:val="516147F3"/>
    <w:multiLevelType w:val="multilevel"/>
    <w:tmpl w:val="E42C1E1A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9665CB3"/>
    <w:multiLevelType w:val="multilevel"/>
    <w:tmpl w:val="188ADC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61B64E3"/>
    <w:multiLevelType w:val="multilevel"/>
    <w:tmpl w:val="5F0CA6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745222B"/>
    <w:multiLevelType w:val="multilevel"/>
    <w:tmpl w:val="02A8696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806424"/>
    <w:multiLevelType w:val="multilevel"/>
    <w:tmpl w:val="27A067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D352FA0"/>
    <w:multiLevelType w:val="multilevel"/>
    <w:tmpl w:val="B882EB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95630441">
    <w:abstractNumId w:val="18"/>
  </w:num>
  <w:num w:numId="2" w16cid:durableId="292709484">
    <w:abstractNumId w:val="21"/>
  </w:num>
  <w:num w:numId="3" w16cid:durableId="992757782">
    <w:abstractNumId w:val="9"/>
  </w:num>
  <w:num w:numId="4" w16cid:durableId="1397363454">
    <w:abstractNumId w:val="10"/>
  </w:num>
  <w:num w:numId="5" w16cid:durableId="886182578">
    <w:abstractNumId w:val="12"/>
  </w:num>
  <w:num w:numId="6" w16cid:durableId="430704598">
    <w:abstractNumId w:val="11"/>
  </w:num>
  <w:num w:numId="7" w16cid:durableId="815606171">
    <w:abstractNumId w:val="6"/>
  </w:num>
  <w:num w:numId="8" w16cid:durableId="1390761878">
    <w:abstractNumId w:val="7"/>
  </w:num>
  <w:num w:numId="9" w16cid:durableId="1387949344">
    <w:abstractNumId w:val="16"/>
  </w:num>
  <w:num w:numId="10" w16cid:durableId="2031376421">
    <w:abstractNumId w:val="2"/>
  </w:num>
  <w:num w:numId="11" w16cid:durableId="1003582607">
    <w:abstractNumId w:val="19"/>
  </w:num>
  <w:num w:numId="12" w16cid:durableId="1885143657">
    <w:abstractNumId w:val="8"/>
  </w:num>
  <w:num w:numId="13" w16cid:durableId="96679960">
    <w:abstractNumId w:val="20"/>
  </w:num>
  <w:num w:numId="14" w16cid:durableId="1387336623">
    <w:abstractNumId w:val="17"/>
  </w:num>
  <w:num w:numId="15" w16cid:durableId="1117480248">
    <w:abstractNumId w:val="13"/>
  </w:num>
  <w:num w:numId="16" w16cid:durableId="1754861451">
    <w:abstractNumId w:val="5"/>
  </w:num>
  <w:num w:numId="17" w16cid:durableId="650333567">
    <w:abstractNumId w:val="3"/>
  </w:num>
  <w:num w:numId="18" w16cid:durableId="831070002">
    <w:abstractNumId w:val="14"/>
  </w:num>
  <w:num w:numId="19" w16cid:durableId="1767800358">
    <w:abstractNumId w:val="4"/>
  </w:num>
  <w:num w:numId="20" w16cid:durableId="1045174899">
    <w:abstractNumId w:val="1"/>
  </w:num>
  <w:num w:numId="21" w16cid:durableId="1612005440">
    <w:abstractNumId w:val="0"/>
  </w:num>
  <w:num w:numId="22" w16cid:durableId="14286985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0" w:nlCheck="1" w:checkStyle="0"/>
  <w:defaultTabStop w:val="720"/>
  <w:hyphenationZone w:val="425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9D5"/>
    <w:rsid w:val="00001641"/>
    <w:rsid w:val="000016AF"/>
    <w:rsid w:val="00003080"/>
    <w:rsid w:val="0000608A"/>
    <w:rsid w:val="000101F1"/>
    <w:rsid w:val="00017659"/>
    <w:rsid w:val="0002348F"/>
    <w:rsid w:val="00030F6B"/>
    <w:rsid w:val="00037401"/>
    <w:rsid w:val="00045B51"/>
    <w:rsid w:val="00045D50"/>
    <w:rsid w:val="000568E2"/>
    <w:rsid w:val="000664F3"/>
    <w:rsid w:val="00072AD8"/>
    <w:rsid w:val="00077BA1"/>
    <w:rsid w:val="0008233B"/>
    <w:rsid w:val="0009017E"/>
    <w:rsid w:val="000A46B7"/>
    <w:rsid w:val="000A5C0C"/>
    <w:rsid w:val="000C6936"/>
    <w:rsid w:val="000D6F44"/>
    <w:rsid w:val="000E7A35"/>
    <w:rsid w:val="000F5327"/>
    <w:rsid w:val="00100727"/>
    <w:rsid w:val="00102B55"/>
    <w:rsid w:val="00103B66"/>
    <w:rsid w:val="00105A49"/>
    <w:rsid w:val="00106147"/>
    <w:rsid w:val="00107910"/>
    <w:rsid w:val="00114BC6"/>
    <w:rsid w:val="00121031"/>
    <w:rsid w:val="00121A01"/>
    <w:rsid w:val="00121C8B"/>
    <w:rsid w:val="00121DD5"/>
    <w:rsid w:val="00126AA9"/>
    <w:rsid w:val="00131C2C"/>
    <w:rsid w:val="001434EE"/>
    <w:rsid w:val="00143992"/>
    <w:rsid w:val="00147D2A"/>
    <w:rsid w:val="00151C70"/>
    <w:rsid w:val="001543DC"/>
    <w:rsid w:val="00167B52"/>
    <w:rsid w:val="00180DF6"/>
    <w:rsid w:val="0018592F"/>
    <w:rsid w:val="001B3EBF"/>
    <w:rsid w:val="001B6A49"/>
    <w:rsid w:val="001C235C"/>
    <w:rsid w:val="001D61CA"/>
    <w:rsid w:val="001E4DCB"/>
    <w:rsid w:val="001E6808"/>
    <w:rsid w:val="001F15DB"/>
    <w:rsid w:val="002076DF"/>
    <w:rsid w:val="00214A32"/>
    <w:rsid w:val="00216287"/>
    <w:rsid w:val="002313FE"/>
    <w:rsid w:val="00242CF9"/>
    <w:rsid w:val="00242E20"/>
    <w:rsid w:val="00262293"/>
    <w:rsid w:val="002654B2"/>
    <w:rsid w:val="002828EB"/>
    <w:rsid w:val="0028292A"/>
    <w:rsid w:val="002836AE"/>
    <w:rsid w:val="00283846"/>
    <w:rsid w:val="00283F7B"/>
    <w:rsid w:val="00286E43"/>
    <w:rsid w:val="0028737F"/>
    <w:rsid w:val="00292107"/>
    <w:rsid w:val="00295339"/>
    <w:rsid w:val="00295F2C"/>
    <w:rsid w:val="002A00C1"/>
    <w:rsid w:val="002A0DDC"/>
    <w:rsid w:val="002A2A83"/>
    <w:rsid w:val="002A338C"/>
    <w:rsid w:val="002B098A"/>
    <w:rsid w:val="002B371C"/>
    <w:rsid w:val="002C280A"/>
    <w:rsid w:val="002E33F1"/>
    <w:rsid w:val="002E5596"/>
    <w:rsid w:val="00307088"/>
    <w:rsid w:val="00310BA9"/>
    <w:rsid w:val="00312839"/>
    <w:rsid w:val="003339DB"/>
    <w:rsid w:val="003430C6"/>
    <w:rsid w:val="003465AB"/>
    <w:rsid w:val="00363671"/>
    <w:rsid w:val="00366D4E"/>
    <w:rsid w:val="00383D91"/>
    <w:rsid w:val="003872AD"/>
    <w:rsid w:val="00387428"/>
    <w:rsid w:val="00395167"/>
    <w:rsid w:val="00395CFB"/>
    <w:rsid w:val="003A2261"/>
    <w:rsid w:val="003A5305"/>
    <w:rsid w:val="003A5998"/>
    <w:rsid w:val="003B6C5D"/>
    <w:rsid w:val="003C4701"/>
    <w:rsid w:val="003D5D62"/>
    <w:rsid w:val="003E7B11"/>
    <w:rsid w:val="003F68AF"/>
    <w:rsid w:val="0040043C"/>
    <w:rsid w:val="0040141D"/>
    <w:rsid w:val="00403358"/>
    <w:rsid w:val="004058D9"/>
    <w:rsid w:val="0041056E"/>
    <w:rsid w:val="00411C6C"/>
    <w:rsid w:val="0041789D"/>
    <w:rsid w:val="004277D9"/>
    <w:rsid w:val="004326B9"/>
    <w:rsid w:val="00450254"/>
    <w:rsid w:val="00462A39"/>
    <w:rsid w:val="00463E8B"/>
    <w:rsid w:val="00467C4D"/>
    <w:rsid w:val="00481176"/>
    <w:rsid w:val="0048168C"/>
    <w:rsid w:val="00483FB4"/>
    <w:rsid w:val="004917DC"/>
    <w:rsid w:val="004940BE"/>
    <w:rsid w:val="004944EF"/>
    <w:rsid w:val="00495A3C"/>
    <w:rsid w:val="004A144B"/>
    <w:rsid w:val="004A27D3"/>
    <w:rsid w:val="004A38FC"/>
    <w:rsid w:val="004B064D"/>
    <w:rsid w:val="004C27D6"/>
    <w:rsid w:val="004C4378"/>
    <w:rsid w:val="004D79D5"/>
    <w:rsid w:val="004F6AC0"/>
    <w:rsid w:val="00524527"/>
    <w:rsid w:val="00537FBA"/>
    <w:rsid w:val="00554EB5"/>
    <w:rsid w:val="0056287B"/>
    <w:rsid w:val="0056352F"/>
    <w:rsid w:val="00563662"/>
    <w:rsid w:val="005639D8"/>
    <w:rsid w:val="0056705B"/>
    <w:rsid w:val="00572E5F"/>
    <w:rsid w:val="0057606B"/>
    <w:rsid w:val="005A604F"/>
    <w:rsid w:val="005B061D"/>
    <w:rsid w:val="005B3756"/>
    <w:rsid w:val="005B43AB"/>
    <w:rsid w:val="005D7EE8"/>
    <w:rsid w:val="005E0A66"/>
    <w:rsid w:val="005E33B0"/>
    <w:rsid w:val="005E7990"/>
    <w:rsid w:val="005F3E78"/>
    <w:rsid w:val="005F414F"/>
    <w:rsid w:val="00603F50"/>
    <w:rsid w:val="0061488F"/>
    <w:rsid w:val="0062420F"/>
    <w:rsid w:val="00626DFE"/>
    <w:rsid w:val="00634069"/>
    <w:rsid w:val="006348E4"/>
    <w:rsid w:val="00634FF2"/>
    <w:rsid w:val="0063558D"/>
    <w:rsid w:val="006401CF"/>
    <w:rsid w:val="00640BFD"/>
    <w:rsid w:val="00641A0D"/>
    <w:rsid w:val="0065646D"/>
    <w:rsid w:val="00665147"/>
    <w:rsid w:val="00665989"/>
    <w:rsid w:val="00695EAA"/>
    <w:rsid w:val="00696A43"/>
    <w:rsid w:val="006A7EBD"/>
    <w:rsid w:val="006B226E"/>
    <w:rsid w:val="006B4E13"/>
    <w:rsid w:val="006C2B72"/>
    <w:rsid w:val="006C3478"/>
    <w:rsid w:val="006C4A62"/>
    <w:rsid w:val="006C5569"/>
    <w:rsid w:val="006D62E1"/>
    <w:rsid w:val="006E3F62"/>
    <w:rsid w:val="006E61D6"/>
    <w:rsid w:val="006F7EE4"/>
    <w:rsid w:val="00703F37"/>
    <w:rsid w:val="00717C42"/>
    <w:rsid w:val="00730317"/>
    <w:rsid w:val="0073608F"/>
    <w:rsid w:val="00752BF2"/>
    <w:rsid w:val="00761CF1"/>
    <w:rsid w:val="00764BD5"/>
    <w:rsid w:val="00773DF1"/>
    <w:rsid w:val="007775EF"/>
    <w:rsid w:val="00783603"/>
    <w:rsid w:val="00785788"/>
    <w:rsid w:val="00790CCE"/>
    <w:rsid w:val="007920C9"/>
    <w:rsid w:val="00795309"/>
    <w:rsid w:val="0079637D"/>
    <w:rsid w:val="0079783A"/>
    <w:rsid w:val="007B0333"/>
    <w:rsid w:val="007B28E3"/>
    <w:rsid w:val="007B411A"/>
    <w:rsid w:val="007C0515"/>
    <w:rsid w:val="007C3442"/>
    <w:rsid w:val="007D2A0B"/>
    <w:rsid w:val="007E3B2E"/>
    <w:rsid w:val="007E4B8D"/>
    <w:rsid w:val="007F7FEB"/>
    <w:rsid w:val="00800D1F"/>
    <w:rsid w:val="00801CF2"/>
    <w:rsid w:val="00813351"/>
    <w:rsid w:val="0081380E"/>
    <w:rsid w:val="008214D7"/>
    <w:rsid w:val="00821ECA"/>
    <w:rsid w:val="008279A5"/>
    <w:rsid w:val="00840EFE"/>
    <w:rsid w:val="008460D3"/>
    <w:rsid w:val="008548EE"/>
    <w:rsid w:val="0086011C"/>
    <w:rsid w:val="00861BD4"/>
    <w:rsid w:val="00862632"/>
    <w:rsid w:val="00865BD1"/>
    <w:rsid w:val="0087126A"/>
    <w:rsid w:val="00885497"/>
    <w:rsid w:val="008879F3"/>
    <w:rsid w:val="00890EBD"/>
    <w:rsid w:val="00892116"/>
    <w:rsid w:val="00892342"/>
    <w:rsid w:val="008A2100"/>
    <w:rsid w:val="008A7D54"/>
    <w:rsid w:val="008B4DCA"/>
    <w:rsid w:val="008B538E"/>
    <w:rsid w:val="008C5E38"/>
    <w:rsid w:val="008C6CEF"/>
    <w:rsid w:val="008D003B"/>
    <w:rsid w:val="008D28B6"/>
    <w:rsid w:val="008E0D1F"/>
    <w:rsid w:val="008F5A1F"/>
    <w:rsid w:val="00903E68"/>
    <w:rsid w:val="00910BEF"/>
    <w:rsid w:val="00915031"/>
    <w:rsid w:val="009151E5"/>
    <w:rsid w:val="00915641"/>
    <w:rsid w:val="00916355"/>
    <w:rsid w:val="00923937"/>
    <w:rsid w:val="00925851"/>
    <w:rsid w:val="009527F0"/>
    <w:rsid w:val="00956555"/>
    <w:rsid w:val="00971410"/>
    <w:rsid w:val="00972426"/>
    <w:rsid w:val="00976D85"/>
    <w:rsid w:val="00981BF1"/>
    <w:rsid w:val="00982E30"/>
    <w:rsid w:val="00984F67"/>
    <w:rsid w:val="00996922"/>
    <w:rsid w:val="009971F1"/>
    <w:rsid w:val="00997612"/>
    <w:rsid w:val="009B578E"/>
    <w:rsid w:val="009B6182"/>
    <w:rsid w:val="009C6429"/>
    <w:rsid w:val="009C739B"/>
    <w:rsid w:val="009D0BDE"/>
    <w:rsid w:val="009E1B04"/>
    <w:rsid w:val="009E5CEA"/>
    <w:rsid w:val="00A033BC"/>
    <w:rsid w:val="00A17743"/>
    <w:rsid w:val="00A23335"/>
    <w:rsid w:val="00A26315"/>
    <w:rsid w:val="00A27846"/>
    <w:rsid w:val="00A378E7"/>
    <w:rsid w:val="00A43C93"/>
    <w:rsid w:val="00A60DAE"/>
    <w:rsid w:val="00A63E9A"/>
    <w:rsid w:val="00A64A52"/>
    <w:rsid w:val="00A67F7E"/>
    <w:rsid w:val="00A734FE"/>
    <w:rsid w:val="00A743F2"/>
    <w:rsid w:val="00A74D50"/>
    <w:rsid w:val="00A7603C"/>
    <w:rsid w:val="00A82DE6"/>
    <w:rsid w:val="00A834BA"/>
    <w:rsid w:val="00A91954"/>
    <w:rsid w:val="00AA2AA4"/>
    <w:rsid w:val="00AC3FC2"/>
    <w:rsid w:val="00AD2777"/>
    <w:rsid w:val="00AD5965"/>
    <w:rsid w:val="00AE0334"/>
    <w:rsid w:val="00AE453C"/>
    <w:rsid w:val="00B008BA"/>
    <w:rsid w:val="00B039EA"/>
    <w:rsid w:val="00B15B02"/>
    <w:rsid w:val="00B21F42"/>
    <w:rsid w:val="00B22420"/>
    <w:rsid w:val="00B3302F"/>
    <w:rsid w:val="00B41D77"/>
    <w:rsid w:val="00B45307"/>
    <w:rsid w:val="00B54A3C"/>
    <w:rsid w:val="00B73939"/>
    <w:rsid w:val="00B76C6F"/>
    <w:rsid w:val="00B77C4E"/>
    <w:rsid w:val="00B8453A"/>
    <w:rsid w:val="00B85916"/>
    <w:rsid w:val="00BA06AE"/>
    <w:rsid w:val="00BA5441"/>
    <w:rsid w:val="00BA7874"/>
    <w:rsid w:val="00BC3431"/>
    <w:rsid w:val="00BC6308"/>
    <w:rsid w:val="00BD303D"/>
    <w:rsid w:val="00BD31BE"/>
    <w:rsid w:val="00BD633F"/>
    <w:rsid w:val="00BE121C"/>
    <w:rsid w:val="00BE4BE2"/>
    <w:rsid w:val="00BF3260"/>
    <w:rsid w:val="00C04B59"/>
    <w:rsid w:val="00C05153"/>
    <w:rsid w:val="00C052D8"/>
    <w:rsid w:val="00C063A6"/>
    <w:rsid w:val="00C14D26"/>
    <w:rsid w:val="00C15C72"/>
    <w:rsid w:val="00C33D58"/>
    <w:rsid w:val="00C41DF1"/>
    <w:rsid w:val="00C454DA"/>
    <w:rsid w:val="00C52588"/>
    <w:rsid w:val="00C54EE3"/>
    <w:rsid w:val="00C55789"/>
    <w:rsid w:val="00C55FDA"/>
    <w:rsid w:val="00C62B42"/>
    <w:rsid w:val="00C73BA1"/>
    <w:rsid w:val="00C74793"/>
    <w:rsid w:val="00C829FD"/>
    <w:rsid w:val="00C860AA"/>
    <w:rsid w:val="00C969C3"/>
    <w:rsid w:val="00CA378D"/>
    <w:rsid w:val="00CB0F57"/>
    <w:rsid w:val="00CB5E80"/>
    <w:rsid w:val="00CC238C"/>
    <w:rsid w:val="00CC308F"/>
    <w:rsid w:val="00CC3A06"/>
    <w:rsid w:val="00CD21A9"/>
    <w:rsid w:val="00CD5550"/>
    <w:rsid w:val="00CD7AB0"/>
    <w:rsid w:val="00CE07B0"/>
    <w:rsid w:val="00CE3008"/>
    <w:rsid w:val="00D00C81"/>
    <w:rsid w:val="00D01CE6"/>
    <w:rsid w:val="00D058FB"/>
    <w:rsid w:val="00D07890"/>
    <w:rsid w:val="00D13681"/>
    <w:rsid w:val="00D150B2"/>
    <w:rsid w:val="00D177A8"/>
    <w:rsid w:val="00D31845"/>
    <w:rsid w:val="00D3460B"/>
    <w:rsid w:val="00D37BAF"/>
    <w:rsid w:val="00D37F69"/>
    <w:rsid w:val="00D4350A"/>
    <w:rsid w:val="00D564D3"/>
    <w:rsid w:val="00D740CE"/>
    <w:rsid w:val="00D84DF9"/>
    <w:rsid w:val="00D9032D"/>
    <w:rsid w:val="00DA322B"/>
    <w:rsid w:val="00DB2D18"/>
    <w:rsid w:val="00DC7A8B"/>
    <w:rsid w:val="00DE497D"/>
    <w:rsid w:val="00DE52F2"/>
    <w:rsid w:val="00DE69CA"/>
    <w:rsid w:val="00DE6FFD"/>
    <w:rsid w:val="00DE7479"/>
    <w:rsid w:val="00E041E7"/>
    <w:rsid w:val="00E071D2"/>
    <w:rsid w:val="00E124A9"/>
    <w:rsid w:val="00E23AE3"/>
    <w:rsid w:val="00E23EFC"/>
    <w:rsid w:val="00E327B8"/>
    <w:rsid w:val="00E468CA"/>
    <w:rsid w:val="00E82681"/>
    <w:rsid w:val="00E852B2"/>
    <w:rsid w:val="00E9081D"/>
    <w:rsid w:val="00E91114"/>
    <w:rsid w:val="00E9689E"/>
    <w:rsid w:val="00E96D46"/>
    <w:rsid w:val="00EA16EB"/>
    <w:rsid w:val="00EC3DAA"/>
    <w:rsid w:val="00ED1FC5"/>
    <w:rsid w:val="00ED21AB"/>
    <w:rsid w:val="00ED3DBC"/>
    <w:rsid w:val="00EE37F5"/>
    <w:rsid w:val="00EE50DC"/>
    <w:rsid w:val="00EE786D"/>
    <w:rsid w:val="00EF5023"/>
    <w:rsid w:val="00F03BCF"/>
    <w:rsid w:val="00F16219"/>
    <w:rsid w:val="00F2011A"/>
    <w:rsid w:val="00F36314"/>
    <w:rsid w:val="00F4202A"/>
    <w:rsid w:val="00F42CCA"/>
    <w:rsid w:val="00F51E0D"/>
    <w:rsid w:val="00F53845"/>
    <w:rsid w:val="00F566A9"/>
    <w:rsid w:val="00F67428"/>
    <w:rsid w:val="00F76968"/>
    <w:rsid w:val="00F97350"/>
    <w:rsid w:val="00FA0B3B"/>
    <w:rsid w:val="00FD1173"/>
    <w:rsid w:val="00FD23FD"/>
    <w:rsid w:val="00FD73CA"/>
    <w:rsid w:val="00FD75F0"/>
    <w:rsid w:val="00F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D4ACEE"/>
  <w15:docId w15:val="{08CCB64E-E008-4E10-99CA-A70596C7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GB" w:eastAsia="en-GB" w:bidi="en-GB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">
    <w:name w:val="Footnote_"/>
    <w:basedOn w:val="DefaultParagraphFont"/>
    <w:link w:val="Footnote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2">
    <w:name w:val="Header or footer (2)_"/>
    <w:basedOn w:val="DefaultParagraphFont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">
    <w:name w:val="Heading #2_"/>
    <w:basedOn w:val="DefaultParagraphFont"/>
    <w:link w:val="Heading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Tableofcontents">
    <w:name w:val="Table of contents_"/>
    <w:basedOn w:val="DefaultParagraphFont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3">
    <w:name w:val="Heading #3_"/>
    <w:basedOn w:val="DefaultParagraphFont"/>
    <w:link w:val="Heading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">
    <w:name w:val="Table caption_"/>
    <w:basedOn w:val="DefaultParagraphFont"/>
    <w:link w:val="Tabl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Bodytext6">
    <w:name w:val="Body text (6)_"/>
    <w:basedOn w:val="DefaultParagraphFont"/>
    <w:link w:val="Bodytext60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Footnote0">
    <w:name w:val="Footnote"/>
    <w:basedOn w:val="Normal"/>
    <w:link w:val="Footnote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ther0">
    <w:name w:val="Other"/>
    <w:basedOn w:val="Normal"/>
    <w:link w:val="Other"/>
    <w:pPr>
      <w:shd w:val="clear" w:color="auto" w:fill="FFFFFF"/>
      <w:spacing w:after="24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erorfooter20">
    <w:name w:val="Header or footer (2)"/>
    <w:basedOn w:val="Normal"/>
    <w:link w:val="Headerorfooter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20">
    <w:name w:val="Heading #2"/>
    <w:basedOn w:val="Normal"/>
    <w:link w:val="Heading2"/>
    <w:pPr>
      <w:shd w:val="clear" w:color="auto" w:fill="FFFFFF"/>
      <w:ind w:left="340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ofcontents0">
    <w:name w:val="Table of contents"/>
    <w:basedOn w:val="Normal"/>
    <w:link w:val="Tableofcontents"/>
    <w:pPr>
      <w:shd w:val="clear" w:color="auto" w:fill="FFFFFF"/>
      <w:spacing w:after="80"/>
      <w:ind w:left="480"/>
    </w:pPr>
    <w:rPr>
      <w:rFonts w:ascii="Times New Roman" w:eastAsia="Times New Roman" w:hAnsi="Times New Roman" w:cs="Times New Roman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240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24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after="240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20"/>
      <w:ind w:left="510" w:right="4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100" w:after="680"/>
      <w:ind w:left="48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Bodytext60">
    <w:name w:val="Body text (6)"/>
    <w:basedOn w:val="Normal"/>
    <w:link w:val="Bodytext6"/>
    <w:pPr>
      <w:shd w:val="clear" w:color="auto" w:fill="FFFFFF"/>
    </w:pPr>
    <w:rPr>
      <w:rFonts w:ascii="MS Gothic" w:eastAsia="MS Gothic" w:hAnsi="MS Gothic" w:cs="MS Gothic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2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25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2588"/>
    <w:rPr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588"/>
    <w:rPr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588"/>
    <w:rPr>
      <w:rFonts w:ascii="Segoe UI" w:hAnsi="Segoe UI" w:cs="Segoe UI"/>
      <w:color w:val="000000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A7D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A7D5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A7D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7D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E80"/>
    <w:pPr>
      <w:ind w:left="720"/>
      <w:contextualSpacing/>
    </w:pPr>
  </w:style>
  <w:style w:type="paragraph" w:styleId="Revision">
    <w:name w:val="Revision"/>
    <w:hidden/>
    <w:uiPriority w:val="99"/>
    <w:semiHidden/>
    <w:rsid w:val="00450254"/>
    <w:pPr>
      <w:widowControl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E5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2F2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E5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2F2"/>
    <w:rPr>
      <w:color w:val="000000"/>
    </w:rPr>
  </w:style>
  <w:style w:type="character" w:customStyle="1" w:styleId="Corpsdutexte">
    <w:name w:val="Corps du texte"/>
    <w:basedOn w:val="DefaultParagraphFont"/>
    <w:uiPriority w:val="99"/>
    <w:rsid w:val="00AD2777"/>
    <w:rPr>
      <w:rFonts w:cs="Times New Roman"/>
      <w:b/>
      <w:bCs/>
      <w:sz w:val="23"/>
      <w:szCs w:val="23"/>
      <w:u w:val="single"/>
    </w:rPr>
  </w:style>
  <w:style w:type="character" w:customStyle="1" w:styleId="Corpsdutexte0">
    <w:name w:val="Corps du texte_"/>
    <w:basedOn w:val="DefaultParagraphFont"/>
    <w:link w:val="Corpsdutexte1"/>
    <w:uiPriority w:val="99"/>
    <w:locked/>
    <w:rsid w:val="00AD2777"/>
    <w:rPr>
      <w:rFonts w:cs="Times New Roman"/>
      <w:b/>
      <w:bCs/>
      <w:sz w:val="23"/>
      <w:szCs w:val="23"/>
      <w:shd w:val="clear" w:color="auto" w:fill="FFFFFF"/>
    </w:rPr>
  </w:style>
  <w:style w:type="paragraph" w:customStyle="1" w:styleId="Corpsdutexte1">
    <w:name w:val="Corps du texte1"/>
    <w:basedOn w:val="Normal"/>
    <w:link w:val="Corpsdutexte0"/>
    <w:uiPriority w:val="99"/>
    <w:rsid w:val="00AD2777"/>
    <w:pPr>
      <w:shd w:val="clear" w:color="auto" w:fill="FFFFFF"/>
      <w:spacing w:line="240" w:lineRule="atLeast"/>
      <w:jc w:val="both"/>
    </w:pPr>
    <w:rPr>
      <w:rFonts w:cs="Times New Roman"/>
      <w:b/>
      <w:bCs/>
      <w:color w:val="auto"/>
      <w:sz w:val="23"/>
      <w:szCs w:val="23"/>
    </w:rPr>
  </w:style>
  <w:style w:type="paragraph" w:customStyle="1" w:styleId="SheetItem">
    <w:name w:val="SheetItem"/>
    <w:rsid w:val="00A74D50"/>
    <w:pPr>
      <w:widowControl/>
      <w:spacing w:before="60" w:after="60"/>
      <w:jc w:val="both"/>
    </w:pPr>
    <w:rPr>
      <w:rFonts w:ascii="Arial" w:eastAsia="Times New Roman" w:hAnsi="Arial" w:cs="Times New Roman"/>
      <w:b/>
      <w:sz w:val="20"/>
      <w:szCs w:val="20"/>
      <w:lang w:eastAsia="es-ES" w:bidi="ar-SA"/>
    </w:rPr>
  </w:style>
  <w:style w:type="paragraph" w:customStyle="1" w:styleId="SheetTitle">
    <w:name w:val="SheetTitle"/>
    <w:rsid w:val="00A74D50"/>
    <w:pPr>
      <w:widowControl/>
      <w:spacing w:before="240"/>
      <w:jc w:val="center"/>
    </w:pPr>
    <w:rPr>
      <w:rFonts w:ascii="Arial" w:eastAsia="Times New Roman" w:hAnsi="Arial" w:cs="Times New Roman"/>
      <w:b/>
      <w:caps/>
      <w:szCs w:val="20"/>
      <w:lang w:eastAsia="es-ES" w:bidi="ar-SA"/>
    </w:rPr>
  </w:style>
  <w:style w:type="paragraph" w:customStyle="1" w:styleId="TaBult1">
    <w:name w:val="TaBult 1"/>
    <w:basedOn w:val="Table"/>
    <w:rsid w:val="00A74D50"/>
    <w:pPr>
      <w:numPr>
        <w:numId w:val="20"/>
      </w:numPr>
    </w:pPr>
  </w:style>
  <w:style w:type="paragraph" w:customStyle="1" w:styleId="Table">
    <w:name w:val="Table"/>
    <w:basedOn w:val="Normal"/>
    <w:rsid w:val="00A74D50"/>
    <w:pPr>
      <w:widowControl/>
      <w:spacing w:before="60" w:after="60"/>
    </w:pPr>
    <w:rPr>
      <w:rFonts w:ascii="Times New Roman" w:eastAsia="Times New Roman" w:hAnsi="Times New Roman" w:cs="Times New Roman"/>
      <w:color w:val="auto"/>
      <w:sz w:val="22"/>
      <w:szCs w:val="20"/>
      <w:lang w:eastAsia="en-US" w:bidi="ar-SA"/>
    </w:rPr>
  </w:style>
  <w:style w:type="paragraph" w:customStyle="1" w:styleId="Text1">
    <w:name w:val="Text 1"/>
    <w:basedOn w:val="Normal"/>
    <w:rsid w:val="00A74D50"/>
    <w:pPr>
      <w:widowControl/>
      <w:spacing w:after="240"/>
      <w:ind w:left="482"/>
      <w:jc w:val="both"/>
    </w:pPr>
    <w:rPr>
      <w:rFonts w:ascii="Times New Roman" w:eastAsia="Times New Roman" w:hAnsi="Times New Roman" w:cs="Times New Roman"/>
      <w:color w:val="auto"/>
      <w:lang w:eastAsia="fr-FR" w:bidi="ar-SA"/>
    </w:rPr>
  </w:style>
  <w:style w:type="paragraph" w:customStyle="1" w:styleId="Address">
    <w:name w:val="Address"/>
    <w:basedOn w:val="Normal"/>
    <w:rsid w:val="00A74D50"/>
    <w:pPr>
      <w:widowControl/>
    </w:pPr>
    <w:rPr>
      <w:rFonts w:ascii="Times New Roman" w:eastAsia="Times New Roman" w:hAnsi="Times New Roman" w:cs="Times New Roman"/>
      <w:color w:val="auto"/>
      <w:lang w:eastAsia="fr-FR" w:bidi="ar-SA"/>
    </w:rPr>
  </w:style>
  <w:style w:type="paragraph" w:styleId="ListNumber3">
    <w:name w:val="List Number 3"/>
    <w:basedOn w:val="Normal"/>
    <w:rsid w:val="00A74D50"/>
    <w:pPr>
      <w:widowControl/>
      <w:numPr>
        <w:numId w:val="21"/>
      </w:numPr>
      <w:spacing w:after="240"/>
      <w:jc w:val="both"/>
    </w:pPr>
    <w:rPr>
      <w:rFonts w:ascii="Times New Roman" w:eastAsia="Times New Roman" w:hAnsi="Times New Roman" w:cs="Times New Roman"/>
      <w:color w:val="auto"/>
      <w:lang w:eastAsia="fr-FR" w:bidi="ar-SA"/>
    </w:rPr>
  </w:style>
  <w:style w:type="character" w:customStyle="1" w:styleId="Corpsdutexte5">
    <w:name w:val="Corps du texte (5)_"/>
    <w:basedOn w:val="DefaultParagraphFont"/>
    <w:link w:val="Corpsdutexte50"/>
    <w:uiPriority w:val="99"/>
    <w:locked/>
    <w:rsid w:val="0028292A"/>
    <w:rPr>
      <w:rFonts w:cs="Times New Roman"/>
      <w:b/>
      <w:bCs/>
      <w:i/>
      <w:iCs/>
      <w:sz w:val="22"/>
      <w:szCs w:val="22"/>
      <w:shd w:val="clear" w:color="auto" w:fill="FFFFFF"/>
    </w:rPr>
  </w:style>
  <w:style w:type="paragraph" w:customStyle="1" w:styleId="Corpsdutexte50">
    <w:name w:val="Corps du texte (5)"/>
    <w:basedOn w:val="Normal"/>
    <w:link w:val="Corpsdutexte5"/>
    <w:uiPriority w:val="99"/>
    <w:rsid w:val="0028292A"/>
    <w:pPr>
      <w:shd w:val="clear" w:color="auto" w:fill="FFFFFF"/>
      <w:spacing w:before="300" w:after="960" w:line="240" w:lineRule="atLeast"/>
    </w:pPr>
    <w:rPr>
      <w:rFonts w:cs="Times New Roman"/>
      <w:b/>
      <w:bCs/>
      <w:i/>
      <w:iCs/>
      <w:color w:val="auto"/>
      <w:sz w:val="22"/>
      <w:szCs w:val="22"/>
    </w:rPr>
  </w:style>
  <w:style w:type="table" w:styleId="TableGrid">
    <w:name w:val="Table Grid"/>
    <w:basedOn w:val="TableNormal"/>
    <w:uiPriority w:val="99"/>
    <w:rsid w:val="0028292A"/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fcdf2b0-1459-4444-989c-847f95dff766" xsi:nil="true"/>
    <lcf76f155ced4ddcb4097134ff3c332f xmlns="e38bb144-3974-45f8-bb47-26071287cfd2">
      <Terms xmlns="http://schemas.microsoft.com/office/infopath/2007/PartnerControls"/>
    </lcf76f155ced4ddcb4097134ff3c332f>
    <_Flow_SignoffStatus xmlns="e38bb144-3974-45f8-bb47-26071287cfd2" xsi:nil="true"/>
    <pngk xmlns="e38bb144-3974-45f8-bb47-26071287cfd2">
      <UserInfo>
        <DisplayName/>
        <AccountId xsi:nil="true"/>
        <AccountType/>
      </UserInfo>
    </png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F61BF55C84E4B95E54C6FAE141DEA" ma:contentTypeVersion="19" ma:contentTypeDescription="Create a new document." ma:contentTypeScope="" ma:versionID="ded58dd70e3703829b4e888f2164ea59">
  <xsd:schema xmlns:xsd="http://www.w3.org/2001/XMLSchema" xmlns:xs="http://www.w3.org/2001/XMLSchema" xmlns:p="http://schemas.microsoft.com/office/2006/metadata/properties" xmlns:ns2="e38bb144-3974-45f8-bb47-26071287cfd2" xmlns:ns3="ffcdf2b0-1459-4444-989c-847f95dff766" targetNamespace="http://schemas.microsoft.com/office/2006/metadata/properties" ma:root="true" ma:fieldsID="76a3f6885a0228938d0a571a5a9d2571" ns2:_="" ns3:_="">
    <xsd:import namespace="e38bb144-3974-45f8-bb47-26071287cfd2"/>
    <xsd:import namespace="ffcdf2b0-1459-4444-989c-847f95dff766"/>
    <xsd:element name="properties">
      <xsd:complexType>
        <xsd:sequence>
          <xsd:element name="documentManagement">
            <xsd:complexType>
              <xsd:all>
                <xsd:element ref="ns2:pngk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bb144-3974-45f8-bb47-26071287cfd2" elementFormDefault="qualified">
    <xsd:import namespace="http://schemas.microsoft.com/office/2006/documentManagement/types"/>
    <xsd:import namespace="http://schemas.microsoft.com/office/infopath/2007/PartnerControls"/>
    <xsd:element name="pngk" ma:index="4" nillable="true" ma:displayName="Person or Group" ma:list="UserInfo" ma:SearchPeopleOnly="false" ma:SharePointGroup="0" ma:internalName="pngk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Flow_SignoffStatus" ma:index="5" nillable="true" ma:displayName="Sign-off status" ma:internalName="Sign_x002d_off_x0020_status" ma:readOnly="false">
      <xsd:simpleType>
        <xsd:restriction base="dms:Text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6837251-29ea-4b68-89a9-9f41a84048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df2b0-1459-4444-989c-847f95dff7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a1412cd-3549-40cb-8e6e-4ecbfd862518}" ma:internalName="TaxCatchAll" ma:showField="CatchAllData" ma:web="ffcdf2b0-1459-4444-989c-847f95dff7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5063A-9D49-4D4E-A302-CF0AC3D04ED4}">
  <ds:schemaRefs>
    <ds:schemaRef ds:uri="http://schemas.microsoft.com/office/2006/metadata/properties"/>
    <ds:schemaRef ds:uri="http://schemas.microsoft.com/office/infopath/2007/PartnerControls"/>
    <ds:schemaRef ds:uri="ffcdf2b0-1459-4444-989c-847f95dff766"/>
    <ds:schemaRef ds:uri="e38bb144-3974-45f8-bb47-26071287cfd2"/>
  </ds:schemaRefs>
</ds:datastoreItem>
</file>

<file path=customXml/itemProps2.xml><?xml version="1.0" encoding="utf-8"?>
<ds:datastoreItem xmlns:ds="http://schemas.openxmlformats.org/officeDocument/2006/customXml" ds:itemID="{145F2E40-D361-4A62-8DDA-ED5B9DF87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8bb144-3974-45f8-bb47-26071287cfd2"/>
    <ds:schemaRef ds:uri="ffcdf2b0-1459-4444-989c-847f95dff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5D80D-26C7-46E1-AB92-283474A4C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F1D81E-76F1-43D9-9F4E-745A381D7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265</Words>
  <Characters>1511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Requirements</vt:lpstr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terms:created xsi:type="dcterms:W3CDTF">2021-12-07T08:09:00Z</dcterms:created>
  <dcterms:modified xsi:type="dcterms:W3CDTF">2025-10-29T06:28:00Z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0x0101006B3F61BF55C84E4B95E54C6FAE141DEA</vt:lpwstr>
  </property>
</Properties>
</file>