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18" w:rsidRDefault="00182E09" w:rsidP="007E60D8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568"/>
      </w:tblGrid>
      <w:tr w:rsidR="003C19ED" w:rsidTr="005D1E1E">
        <w:trPr>
          <w:trHeight w:val="431"/>
        </w:trPr>
        <w:tc>
          <w:tcPr>
            <w:tcW w:w="2448" w:type="dxa"/>
            <w:shd w:val="clear" w:color="auto" w:fill="005498"/>
          </w:tcPr>
          <w:p w:rsidR="007D4118" w:rsidRPr="005D1E1E" w:rsidRDefault="00A56CC5" w:rsidP="007D4118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lang w:val="fr-FR"/>
              </w:rPr>
              <w:t>Nom de concessionaire</w:t>
            </w:r>
          </w:p>
        </w:tc>
        <w:tc>
          <w:tcPr>
            <w:tcW w:w="8568" w:type="dxa"/>
          </w:tcPr>
          <w:p w:rsidR="007D4118" w:rsidRDefault="00182E09" w:rsidP="007D4118">
            <w:pPr>
              <w:spacing w:before="12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C19ED" w:rsidTr="005D1E1E">
        <w:trPr>
          <w:trHeight w:val="449"/>
        </w:trPr>
        <w:tc>
          <w:tcPr>
            <w:tcW w:w="2448" w:type="dxa"/>
            <w:shd w:val="clear" w:color="auto" w:fill="005498"/>
          </w:tcPr>
          <w:p w:rsidR="007D4118" w:rsidRPr="005D1E1E" w:rsidRDefault="00A56CC5" w:rsidP="007D4118">
            <w:pPr>
              <w:spacing w:before="1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lang w:val="fr-FR"/>
              </w:rPr>
              <w:t>Numéro de concessionnaire</w:t>
            </w:r>
          </w:p>
        </w:tc>
        <w:tc>
          <w:tcPr>
            <w:tcW w:w="8568" w:type="dxa"/>
          </w:tcPr>
          <w:p w:rsidR="007D4118" w:rsidRDefault="00182E09" w:rsidP="007D4118">
            <w:pPr>
              <w:spacing w:before="120"/>
            </w:pPr>
          </w:p>
        </w:tc>
      </w:tr>
    </w:tbl>
    <w:p w:rsidR="007D4118" w:rsidRDefault="00182E09" w:rsidP="007E60D8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D4118" w:rsidRPr="00521B2E" w:rsidRDefault="00A56CC5" w:rsidP="007E60D8">
      <w:pPr>
        <w:rPr>
          <w:rFonts w:ascii="Arial" w:hAnsi="Arial" w:cs="Arial"/>
          <w:b/>
          <w:bCs/>
          <w:color w:val="000000"/>
          <w:sz w:val="22"/>
          <w:szCs w:val="18"/>
          <w:lang w:val="fr-FR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  <w:t xml:space="preserve">Toute personne qui vendra des cartes-cadeaux ou qui générera de rapports de carte-cadeau doit avoir un compte d'utilisateur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  <w:t>CardSpot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  <w:t>.</w:t>
      </w:r>
    </w:p>
    <w:p w:rsidR="00281650" w:rsidRPr="00521B2E" w:rsidRDefault="00A56CC5" w:rsidP="005D1E1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eastAsia="Arial" w:hAnsi="Arial" w:cs="Arial"/>
          <w:sz w:val="22"/>
          <w:szCs w:val="22"/>
          <w:lang w:val="fr-FR"/>
        </w:rPr>
        <w:t>Ecrivez le nom et numéro de votre concession dans l'espace prévu ci-dessus.</w:t>
      </w:r>
    </w:p>
    <w:p w:rsidR="000D7C0C" w:rsidRPr="00521B2E" w:rsidRDefault="00A56CC5" w:rsidP="005D1E1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eastAsia="Arial" w:hAnsi="Arial" w:cs="Arial"/>
          <w:sz w:val="22"/>
          <w:szCs w:val="22"/>
          <w:lang w:val="fr-FR"/>
        </w:rPr>
        <w:t xml:space="preserve">Toute personne qui activera des cartes-cadeaux aura besoin d'accès au Logiciel d'activation. Toute personne qui doit consulter les rapports quotidiens aura besoin d'accès au Rapports du Centre d'Information et un seul utilisateur peut avoir accès à tous les deux. Chaque personne doit avoir son propre compte utilisateur - aucun compte générique ne sera crée. Il n'y a aucun limite quant au nombre d'utilisateurs </w:t>
      </w:r>
      <w:proofErr w:type="spellStart"/>
      <w:r>
        <w:rPr>
          <w:rFonts w:ascii="Arial" w:eastAsia="Arial" w:hAnsi="Arial" w:cs="Arial"/>
          <w:sz w:val="22"/>
          <w:szCs w:val="22"/>
          <w:lang w:val="fr-FR"/>
        </w:rPr>
        <w:t>q'un</w:t>
      </w:r>
      <w:proofErr w:type="spellEnd"/>
      <w:r>
        <w:rPr>
          <w:rFonts w:ascii="Arial" w:eastAsia="Arial" w:hAnsi="Arial" w:cs="Arial"/>
          <w:sz w:val="22"/>
          <w:szCs w:val="22"/>
          <w:lang w:val="fr-FR"/>
        </w:rPr>
        <w:t xml:space="preserve"> concessionnaire peut avoir.</w:t>
      </w:r>
    </w:p>
    <w:p w:rsidR="005D1E1E" w:rsidRPr="00521B2E" w:rsidRDefault="00A56CC5" w:rsidP="002816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eastAsia="Arial" w:hAnsi="Arial" w:cs="Arial"/>
          <w:sz w:val="22"/>
          <w:szCs w:val="22"/>
          <w:lang w:val="fr-FR"/>
        </w:rPr>
        <w:t>Placez un «X» dans les colonnes « Accès au logiciel</w:t>
      </w:r>
      <w:r w:rsidR="00521B2E">
        <w:rPr>
          <w:rFonts w:ascii="Arial" w:eastAsia="Arial" w:hAnsi="Arial" w:cs="Arial"/>
          <w:sz w:val="22"/>
          <w:szCs w:val="22"/>
          <w:lang w:val="fr-FR"/>
        </w:rPr>
        <w:t xml:space="preserve"> d'activation » ou « Accès aux rapports du Centre d’information</w:t>
      </w:r>
      <w:r>
        <w:rPr>
          <w:rFonts w:ascii="Arial" w:eastAsia="Arial" w:hAnsi="Arial" w:cs="Arial"/>
          <w:sz w:val="22"/>
          <w:szCs w:val="22"/>
          <w:lang w:val="fr-FR"/>
        </w:rPr>
        <w:t xml:space="preserve"> » en fonction du niveau d'accès nécessaire pour chaque personne.  Les champs Nom et Adresse e-mail sont obligatoires.  Adresse e-mail est une fonctionnalité de réinitialisation de mot </w:t>
      </w:r>
      <w:r w:rsidR="00521B2E">
        <w:rPr>
          <w:rFonts w:ascii="Arial" w:eastAsia="Arial" w:hAnsi="Arial" w:cs="Arial"/>
          <w:sz w:val="22"/>
          <w:szCs w:val="22"/>
          <w:lang w:val="fr-FR"/>
        </w:rPr>
        <w:t xml:space="preserve">de passe </w:t>
      </w:r>
      <w:r>
        <w:rPr>
          <w:rFonts w:ascii="Arial" w:eastAsia="Arial" w:hAnsi="Arial" w:cs="Arial"/>
          <w:sz w:val="22"/>
          <w:szCs w:val="22"/>
          <w:lang w:val="fr-FR"/>
        </w:rPr>
        <w:t>et n'a pas besoin d'être unique pour chaque utilisateur.</w:t>
      </w:r>
    </w:p>
    <w:p w:rsidR="005D1E1E" w:rsidRPr="005D1E1E" w:rsidRDefault="00A56CC5" w:rsidP="005D1E1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fr-FR"/>
        </w:rPr>
        <w:t xml:space="preserve">Compléter les informations sur cette page et envoyer le formulaire à </w:t>
      </w:r>
      <w:hyperlink r:id="rId9" w:history="1">
        <w:r>
          <w:rPr>
            <w:rFonts w:ascii="Arial" w:eastAsia="Arial" w:hAnsi="Arial" w:cs="Arial"/>
            <w:color w:val="0000FF"/>
            <w:sz w:val="22"/>
            <w:szCs w:val="22"/>
            <w:u w:val="single"/>
            <w:lang w:val="fr-FR"/>
          </w:rPr>
          <w:t>implementation@storefinancial.com</w:t>
        </w:r>
      </w:hyperlink>
      <w:r>
        <w:rPr>
          <w:rFonts w:ascii="Arial" w:eastAsia="Arial" w:hAnsi="Arial" w:cs="Arial"/>
          <w:sz w:val="22"/>
          <w:szCs w:val="22"/>
          <w:lang w:val="fr-FR"/>
        </w:rPr>
        <w:t>. Ce formulaire doit être rempli et soumis électroniquement.</w:t>
      </w:r>
    </w:p>
    <w:p w:rsidR="007D4118" w:rsidRPr="00521B2E" w:rsidRDefault="00A56CC5" w:rsidP="005D1E1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eastAsia="Arial" w:hAnsi="Arial" w:cs="Arial"/>
          <w:sz w:val="22"/>
          <w:szCs w:val="22"/>
          <w:lang w:val="fr-FR"/>
        </w:rPr>
        <w:t>Store Financial creera les noms d'utilisateur et mots de passe et enverra ceux-ci à l'adresse e-mail indiqué dans le champ Adresse e-mail pour l'envoi des clés d'accès dans deux courriels distincts: 1 qui contient tous les noms d'utilisateurs et 1 qui contient tous les mots de passe.</w:t>
      </w:r>
    </w:p>
    <w:p w:rsidR="007D4118" w:rsidRPr="00521B2E" w:rsidRDefault="00182E09" w:rsidP="007E60D8">
      <w:pPr>
        <w:rPr>
          <w:rFonts w:ascii="Arial" w:hAnsi="Arial" w:cs="Arial"/>
          <w:b/>
          <w:bCs/>
          <w:color w:val="000000"/>
          <w:sz w:val="22"/>
          <w:szCs w:val="1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8118"/>
      </w:tblGrid>
      <w:tr w:rsidR="003C19ED" w:rsidRPr="00182E09" w:rsidTr="005D1E1E">
        <w:trPr>
          <w:trHeight w:val="431"/>
        </w:trPr>
        <w:tc>
          <w:tcPr>
            <w:tcW w:w="2898" w:type="dxa"/>
            <w:shd w:val="clear" w:color="auto" w:fill="005498"/>
          </w:tcPr>
          <w:p w:rsidR="007D4118" w:rsidRPr="00521B2E" w:rsidRDefault="00A56CC5" w:rsidP="007D4118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lang w:val="fr-FR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lang w:val="fr-FR"/>
              </w:rPr>
              <w:t>Adresse e-mail pour l'envoi des clés d'accès:</w:t>
            </w:r>
          </w:p>
        </w:tc>
        <w:tc>
          <w:tcPr>
            <w:tcW w:w="8118" w:type="dxa"/>
          </w:tcPr>
          <w:p w:rsidR="007D4118" w:rsidRPr="00521B2E" w:rsidRDefault="00182E09" w:rsidP="007D4118">
            <w:pPr>
              <w:spacing w:before="12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fr-FR"/>
              </w:rPr>
            </w:pPr>
          </w:p>
        </w:tc>
      </w:tr>
      <w:tr w:rsidR="003C19ED" w:rsidRPr="00182E09" w:rsidTr="005D1E1E">
        <w:trPr>
          <w:trHeight w:val="359"/>
        </w:trPr>
        <w:tc>
          <w:tcPr>
            <w:tcW w:w="11016" w:type="dxa"/>
            <w:gridSpan w:val="2"/>
            <w:shd w:val="clear" w:color="auto" w:fill="69BCD7"/>
          </w:tcPr>
          <w:p w:rsidR="007D4118" w:rsidRPr="00521B2E" w:rsidRDefault="00A56CC5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fr-FR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val="fr-FR"/>
              </w:rPr>
              <w:t>** Tous les noms d'utilisateur/mots de passe seront envoyés à cette adresse. Le destinataire est responsable de la distribution des clés d'accès à votre personnel.</w:t>
            </w:r>
          </w:p>
        </w:tc>
      </w:tr>
    </w:tbl>
    <w:p w:rsidR="006830BB" w:rsidRPr="00521B2E" w:rsidRDefault="00182E09" w:rsidP="006830BB">
      <w:pPr>
        <w:spacing w:after="120"/>
        <w:rPr>
          <w:rFonts w:ascii="Arial" w:hAnsi="Arial" w:cs="Arial"/>
          <w:b/>
          <w:bCs/>
          <w:color w:val="000000"/>
          <w:sz w:val="22"/>
          <w:szCs w:val="1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4"/>
        <w:gridCol w:w="1642"/>
        <w:gridCol w:w="1750"/>
        <w:gridCol w:w="3940"/>
      </w:tblGrid>
      <w:tr w:rsidR="00521B2E" w:rsidRPr="00182E09" w:rsidTr="00182E09">
        <w:trPr>
          <w:trHeight w:val="1061"/>
        </w:trPr>
        <w:tc>
          <w:tcPr>
            <w:tcW w:w="3684" w:type="dxa"/>
            <w:shd w:val="clear" w:color="auto" w:fill="005498"/>
          </w:tcPr>
          <w:p w:rsidR="006830BB" w:rsidRPr="00281650" w:rsidRDefault="00A56CC5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lang w:val="fr-FR"/>
              </w:rPr>
              <w:t>Prénom et nom</w:t>
            </w:r>
          </w:p>
        </w:tc>
        <w:tc>
          <w:tcPr>
            <w:tcW w:w="1642" w:type="dxa"/>
            <w:shd w:val="clear" w:color="auto" w:fill="005498"/>
          </w:tcPr>
          <w:p w:rsidR="006830BB" w:rsidRPr="00281650" w:rsidRDefault="00521B2E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lang w:val="fr-FR"/>
              </w:rPr>
              <w:t>Accès au logiciel d’activation</w:t>
            </w:r>
          </w:p>
          <w:p w:rsidR="006830BB" w:rsidRPr="00281650" w:rsidRDefault="00182E09" w:rsidP="0028165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750" w:type="dxa"/>
            <w:shd w:val="clear" w:color="auto" w:fill="005498"/>
          </w:tcPr>
          <w:p w:rsidR="006830BB" w:rsidRPr="00521B2E" w:rsidRDefault="00521B2E" w:rsidP="00521B2E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lang w:val="fr-FR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lang w:val="fr-FR"/>
              </w:rPr>
              <w:t>Accès aux rapports du Centre d’information</w:t>
            </w:r>
          </w:p>
        </w:tc>
        <w:tc>
          <w:tcPr>
            <w:tcW w:w="3940" w:type="dxa"/>
            <w:shd w:val="clear" w:color="auto" w:fill="005498"/>
          </w:tcPr>
          <w:p w:rsidR="006830BB" w:rsidRPr="00521B2E" w:rsidRDefault="00A56CC5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lang w:val="fr-FR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lang w:val="fr-FR"/>
              </w:rPr>
              <w:t>Adresse e-mail (pour la fonctionnalité de réinitialisation de mot de passe)</w:t>
            </w: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6830BB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6830BB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6830BB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6830BB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  <w:bookmarkStart w:id="0" w:name="_GoBack"/>
            <w:bookmarkEnd w:id="0"/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  <w:tr w:rsidR="00521B2E" w:rsidRPr="00182E09" w:rsidTr="00182E09">
        <w:trPr>
          <w:trHeight w:val="314"/>
        </w:trPr>
        <w:tc>
          <w:tcPr>
            <w:tcW w:w="3684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642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1750" w:type="dxa"/>
          </w:tcPr>
          <w:p w:rsidR="00281650" w:rsidRPr="00521B2E" w:rsidRDefault="00182E09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  <w:tc>
          <w:tcPr>
            <w:tcW w:w="3940" w:type="dxa"/>
          </w:tcPr>
          <w:p w:rsidR="00281650" w:rsidRPr="00521B2E" w:rsidRDefault="00182E09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fr-FR"/>
              </w:rPr>
            </w:pPr>
          </w:p>
        </w:tc>
      </w:tr>
    </w:tbl>
    <w:p w:rsidR="00824D17" w:rsidRPr="00521B2E" w:rsidRDefault="00182E09" w:rsidP="00281650">
      <w:pPr>
        <w:spacing w:after="200" w:line="276" w:lineRule="auto"/>
        <w:rPr>
          <w:lang w:val="fr-FR"/>
        </w:rPr>
      </w:pPr>
    </w:p>
    <w:sectPr w:rsidR="00824D17" w:rsidRPr="00521B2E" w:rsidSect="00CE61CE">
      <w:footerReference w:type="default" r:id="rId10"/>
      <w:headerReference w:type="first" r:id="rId11"/>
      <w:footerReference w:type="first" r:id="rId12"/>
      <w:pgSz w:w="12240" w:h="15840"/>
      <w:pgMar w:top="864" w:right="720" w:bottom="864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C5" w:rsidRDefault="00A56CC5">
      <w:r>
        <w:separator/>
      </w:r>
    </w:p>
  </w:endnote>
  <w:endnote w:type="continuationSeparator" w:id="0">
    <w:p w:rsidR="00A56CC5" w:rsidRDefault="00A5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DC" w:rsidRDefault="00A56CC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-415290</wp:posOffset>
          </wp:positionH>
          <wp:positionV relativeFrom="paragraph">
            <wp:posOffset>251460</wp:posOffset>
          </wp:positionV>
          <wp:extent cx="1783080" cy="32956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DC" w:rsidRPr="00EF0F4C" w:rsidRDefault="00182E09" w:rsidP="007C2547">
    <w:pPr>
      <w:jc w:val="right"/>
      <w:rPr>
        <w:rFonts w:ascii="Arial" w:hAnsi="Arial" w:cs="Arial"/>
        <w:sz w:val="22"/>
        <w:szCs w:val="22"/>
      </w:rPr>
    </w:pPr>
  </w:p>
  <w:p w:rsidR="00681ADC" w:rsidRDefault="00A56CC5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251460</wp:posOffset>
          </wp:positionV>
          <wp:extent cx="1783080" cy="329565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C5" w:rsidRDefault="00A56CC5">
      <w:r>
        <w:separator/>
      </w:r>
    </w:p>
  </w:footnote>
  <w:footnote w:type="continuationSeparator" w:id="0">
    <w:p w:rsidR="00A56CC5" w:rsidRDefault="00A56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2E" w:rsidRPr="00521B2E" w:rsidRDefault="00521B2E" w:rsidP="007D4118">
    <w:pPr>
      <w:pStyle w:val="Header"/>
      <w:rPr>
        <w:lang w:val="fr-FR"/>
      </w:rPr>
    </w:pPr>
    <w:r>
      <w:rPr>
        <w:rFonts w:ascii="Arial" w:eastAsia="Arial" w:hAnsi="Arial" w:cs="Arial"/>
        <w:b/>
        <w:bCs/>
        <w:sz w:val="40"/>
        <w:szCs w:val="40"/>
        <w:lang w:val="fr-FR"/>
      </w:rPr>
      <w:t>Demande d’inscription d’utilisateurs au logiciel d’activation (</w:t>
    </w:r>
    <w:proofErr w:type="spellStart"/>
    <w:r>
      <w:rPr>
        <w:rFonts w:ascii="Arial" w:eastAsia="Arial" w:hAnsi="Arial" w:cs="Arial"/>
        <w:b/>
        <w:bCs/>
        <w:sz w:val="40"/>
        <w:szCs w:val="40"/>
        <w:lang w:val="fr-FR"/>
      </w:rPr>
      <w:t>CardSpot</w:t>
    </w:r>
    <w:proofErr w:type="spellEnd"/>
    <w:r>
      <w:rPr>
        <w:rFonts w:ascii="Arial" w:eastAsia="Arial" w:hAnsi="Arial" w:cs="Arial"/>
        <w:b/>
        <w:bCs/>
        <w:sz w:val="40"/>
        <w:szCs w:val="40"/>
        <w:vertAlign w:val="superscript"/>
        <w:lang w:val="fr-FR"/>
      </w:rPr>
      <w:t>®</w:t>
    </w:r>
    <w:r>
      <w:rPr>
        <w:rFonts w:ascii="Arial" w:eastAsia="Arial" w:hAnsi="Arial" w:cs="Arial"/>
        <w:b/>
        <w:bCs/>
        <w:sz w:val="40"/>
        <w:szCs w:val="40"/>
        <w:lang w:val="fr-FR"/>
      </w:rPr>
      <w:t>) de Harley-Davidson</w:t>
    </w:r>
    <w:r>
      <w:rPr>
        <w:rFonts w:ascii="Symbol" w:eastAsia="Symbol" w:hAnsi="Symbol" w:cs="Symbol"/>
        <w:b/>
        <w:bCs/>
        <w:sz w:val="44"/>
        <w:szCs w:val="40"/>
        <w:lang w:val="fr-FR"/>
      </w:rPr>
      <w:sym w:font="Symbol" w:char="F0E4"/>
    </w:r>
    <w:r>
      <w:rPr>
        <w:rFonts w:ascii="Arial" w:eastAsia="Arial" w:hAnsi="Arial" w:cs="Arial"/>
        <w:b/>
        <w:bCs/>
        <w:sz w:val="44"/>
        <w:szCs w:val="44"/>
        <w:lang w:val="fr-FR"/>
      </w:rPr>
      <w:t xml:space="preserve"> </w:t>
    </w:r>
    <w:r>
      <w:rPr>
        <w:rFonts w:ascii="Arial" w:eastAsia="Arial" w:hAnsi="Arial" w:cs="Arial"/>
        <w:b/>
        <w:bCs/>
        <w:sz w:val="40"/>
        <w:szCs w:val="40"/>
        <w:lang w:val="fr-FR"/>
      </w:rPr>
      <w:t>Canada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70B4"/>
    <w:multiLevelType w:val="hybridMultilevel"/>
    <w:tmpl w:val="ABB0EE72"/>
    <w:lvl w:ilvl="0" w:tplc="237A4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9E0EF9A" w:tentative="1">
      <w:start w:val="1"/>
      <w:numFmt w:val="lowerLetter"/>
      <w:lvlText w:val="%2."/>
      <w:lvlJc w:val="left"/>
      <w:pPr>
        <w:ind w:left="1440" w:hanging="360"/>
      </w:pPr>
    </w:lvl>
    <w:lvl w:ilvl="2" w:tplc="9146C2F6" w:tentative="1">
      <w:start w:val="1"/>
      <w:numFmt w:val="lowerRoman"/>
      <w:lvlText w:val="%3."/>
      <w:lvlJc w:val="right"/>
      <w:pPr>
        <w:ind w:left="2160" w:hanging="180"/>
      </w:pPr>
    </w:lvl>
    <w:lvl w:ilvl="3" w:tplc="C846A652" w:tentative="1">
      <w:start w:val="1"/>
      <w:numFmt w:val="decimal"/>
      <w:lvlText w:val="%4."/>
      <w:lvlJc w:val="left"/>
      <w:pPr>
        <w:ind w:left="2880" w:hanging="360"/>
      </w:pPr>
    </w:lvl>
    <w:lvl w:ilvl="4" w:tplc="401828F4" w:tentative="1">
      <w:start w:val="1"/>
      <w:numFmt w:val="lowerLetter"/>
      <w:lvlText w:val="%5."/>
      <w:lvlJc w:val="left"/>
      <w:pPr>
        <w:ind w:left="3600" w:hanging="360"/>
      </w:pPr>
    </w:lvl>
    <w:lvl w:ilvl="5" w:tplc="65CA5D96" w:tentative="1">
      <w:start w:val="1"/>
      <w:numFmt w:val="lowerRoman"/>
      <w:lvlText w:val="%6."/>
      <w:lvlJc w:val="right"/>
      <w:pPr>
        <w:ind w:left="4320" w:hanging="180"/>
      </w:pPr>
    </w:lvl>
    <w:lvl w:ilvl="6" w:tplc="9BE4E672" w:tentative="1">
      <w:start w:val="1"/>
      <w:numFmt w:val="decimal"/>
      <w:lvlText w:val="%7."/>
      <w:lvlJc w:val="left"/>
      <w:pPr>
        <w:ind w:left="5040" w:hanging="360"/>
      </w:pPr>
    </w:lvl>
    <w:lvl w:ilvl="7" w:tplc="577A7BEA" w:tentative="1">
      <w:start w:val="1"/>
      <w:numFmt w:val="lowerLetter"/>
      <w:lvlText w:val="%8."/>
      <w:lvlJc w:val="left"/>
      <w:pPr>
        <w:ind w:left="5760" w:hanging="360"/>
      </w:pPr>
    </w:lvl>
    <w:lvl w:ilvl="8" w:tplc="59D003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A63D1"/>
    <w:multiLevelType w:val="hybridMultilevel"/>
    <w:tmpl w:val="ED1E2CE2"/>
    <w:lvl w:ilvl="0" w:tplc="1C7E5192">
      <w:start w:val="1"/>
      <w:numFmt w:val="decimal"/>
      <w:lvlText w:val="%1."/>
      <w:lvlJc w:val="left"/>
      <w:pPr>
        <w:ind w:left="720" w:hanging="360"/>
      </w:pPr>
    </w:lvl>
    <w:lvl w:ilvl="1" w:tplc="BF607786" w:tentative="1">
      <w:start w:val="1"/>
      <w:numFmt w:val="lowerLetter"/>
      <w:lvlText w:val="%2."/>
      <w:lvlJc w:val="left"/>
      <w:pPr>
        <w:ind w:left="1440" w:hanging="360"/>
      </w:pPr>
    </w:lvl>
    <w:lvl w:ilvl="2" w:tplc="CF9621EE" w:tentative="1">
      <w:start w:val="1"/>
      <w:numFmt w:val="lowerRoman"/>
      <w:lvlText w:val="%3."/>
      <w:lvlJc w:val="right"/>
      <w:pPr>
        <w:ind w:left="2160" w:hanging="180"/>
      </w:pPr>
    </w:lvl>
    <w:lvl w:ilvl="3" w:tplc="328C8020" w:tentative="1">
      <w:start w:val="1"/>
      <w:numFmt w:val="decimal"/>
      <w:lvlText w:val="%4."/>
      <w:lvlJc w:val="left"/>
      <w:pPr>
        <w:ind w:left="2880" w:hanging="360"/>
      </w:pPr>
    </w:lvl>
    <w:lvl w:ilvl="4" w:tplc="A9FA7D24" w:tentative="1">
      <w:start w:val="1"/>
      <w:numFmt w:val="lowerLetter"/>
      <w:lvlText w:val="%5."/>
      <w:lvlJc w:val="left"/>
      <w:pPr>
        <w:ind w:left="3600" w:hanging="360"/>
      </w:pPr>
    </w:lvl>
    <w:lvl w:ilvl="5" w:tplc="3D902DE4" w:tentative="1">
      <w:start w:val="1"/>
      <w:numFmt w:val="lowerRoman"/>
      <w:lvlText w:val="%6."/>
      <w:lvlJc w:val="right"/>
      <w:pPr>
        <w:ind w:left="4320" w:hanging="180"/>
      </w:pPr>
    </w:lvl>
    <w:lvl w:ilvl="6" w:tplc="DF44D8E2" w:tentative="1">
      <w:start w:val="1"/>
      <w:numFmt w:val="decimal"/>
      <w:lvlText w:val="%7."/>
      <w:lvlJc w:val="left"/>
      <w:pPr>
        <w:ind w:left="5040" w:hanging="360"/>
      </w:pPr>
    </w:lvl>
    <w:lvl w:ilvl="7" w:tplc="D5A6D806" w:tentative="1">
      <w:start w:val="1"/>
      <w:numFmt w:val="lowerLetter"/>
      <w:lvlText w:val="%8."/>
      <w:lvlJc w:val="left"/>
      <w:pPr>
        <w:ind w:left="5760" w:hanging="360"/>
      </w:pPr>
    </w:lvl>
    <w:lvl w:ilvl="8" w:tplc="FC6EA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B54E8"/>
    <w:multiLevelType w:val="hybridMultilevel"/>
    <w:tmpl w:val="48DC738E"/>
    <w:lvl w:ilvl="0" w:tplc="225CA1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7FA730E" w:tentative="1">
      <w:start w:val="1"/>
      <w:numFmt w:val="lowerLetter"/>
      <w:lvlText w:val="%2."/>
      <w:lvlJc w:val="left"/>
      <w:pPr>
        <w:ind w:left="1440" w:hanging="360"/>
      </w:pPr>
    </w:lvl>
    <w:lvl w:ilvl="2" w:tplc="7850EF5C" w:tentative="1">
      <w:start w:val="1"/>
      <w:numFmt w:val="lowerRoman"/>
      <w:lvlText w:val="%3."/>
      <w:lvlJc w:val="right"/>
      <w:pPr>
        <w:ind w:left="2160" w:hanging="180"/>
      </w:pPr>
    </w:lvl>
    <w:lvl w:ilvl="3" w:tplc="493ACE74" w:tentative="1">
      <w:start w:val="1"/>
      <w:numFmt w:val="decimal"/>
      <w:lvlText w:val="%4."/>
      <w:lvlJc w:val="left"/>
      <w:pPr>
        <w:ind w:left="2880" w:hanging="360"/>
      </w:pPr>
    </w:lvl>
    <w:lvl w:ilvl="4" w:tplc="EB3CF516" w:tentative="1">
      <w:start w:val="1"/>
      <w:numFmt w:val="lowerLetter"/>
      <w:lvlText w:val="%5."/>
      <w:lvlJc w:val="left"/>
      <w:pPr>
        <w:ind w:left="3600" w:hanging="360"/>
      </w:pPr>
    </w:lvl>
    <w:lvl w:ilvl="5" w:tplc="E91EBA92" w:tentative="1">
      <w:start w:val="1"/>
      <w:numFmt w:val="lowerRoman"/>
      <w:lvlText w:val="%6."/>
      <w:lvlJc w:val="right"/>
      <w:pPr>
        <w:ind w:left="4320" w:hanging="180"/>
      </w:pPr>
    </w:lvl>
    <w:lvl w:ilvl="6" w:tplc="15EA05E2" w:tentative="1">
      <w:start w:val="1"/>
      <w:numFmt w:val="decimal"/>
      <w:lvlText w:val="%7."/>
      <w:lvlJc w:val="left"/>
      <w:pPr>
        <w:ind w:left="5040" w:hanging="360"/>
      </w:pPr>
    </w:lvl>
    <w:lvl w:ilvl="7" w:tplc="17DA8F2C" w:tentative="1">
      <w:start w:val="1"/>
      <w:numFmt w:val="lowerLetter"/>
      <w:lvlText w:val="%8."/>
      <w:lvlJc w:val="left"/>
      <w:pPr>
        <w:ind w:left="5760" w:hanging="360"/>
      </w:pPr>
    </w:lvl>
    <w:lvl w:ilvl="8" w:tplc="F0B617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810C6"/>
    <w:multiLevelType w:val="hybridMultilevel"/>
    <w:tmpl w:val="378C6CCE"/>
    <w:lvl w:ilvl="0" w:tplc="AA065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C2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C4C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A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A02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40C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E4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E3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E4F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87AAF"/>
    <w:multiLevelType w:val="hybridMultilevel"/>
    <w:tmpl w:val="ACAA90A2"/>
    <w:lvl w:ilvl="0" w:tplc="4A306F8C">
      <w:start w:val="1"/>
      <w:numFmt w:val="decimal"/>
      <w:lvlText w:val="%1."/>
      <w:lvlJc w:val="left"/>
      <w:pPr>
        <w:ind w:left="720" w:hanging="360"/>
      </w:pPr>
    </w:lvl>
    <w:lvl w:ilvl="1" w:tplc="C672A238" w:tentative="1">
      <w:start w:val="1"/>
      <w:numFmt w:val="lowerLetter"/>
      <w:lvlText w:val="%2."/>
      <w:lvlJc w:val="left"/>
      <w:pPr>
        <w:ind w:left="1440" w:hanging="360"/>
      </w:pPr>
    </w:lvl>
    <w:lvl w:ilvl="2" w:tplc="BA6EA3E4" w:tentative="1">
      <w:start w:val="1"/>
      <w:numFmt w:val="lowerRoman"/>
      <w:lvlText w:val="%3."/>
      <w:lvlJc w:val="right"/>
      <w:pPr>
        <w:ind w:left="2160" w:hanging="180"/>
      </w:pPr>
    </w:lvl>
    <w:lvl w:ilvl="3" w:tplc="13E808EC" w:tentative="1">
      <w:start w:val="1"/>
      <w:numFmt w:val="decimal"/>
      <w:lvlText w:val="%4."/>
      <w:lvlJc w:val="left"/>
      <w:pPr>
        <w:ind w:left="2880" w:hanging="360"/>
      </w:pPr>
    </w:lvl>
    <w:lvl w:ilvl="4" w:tplc="913663CA" w:tentative="1">
      <w:start w:val="1"/>
      <w:numFmt w:val="lowerLetter"/>
      <w:lvlText w:val="%5."/>
      <w:lvlJc w:val="left"/>
      <w:pPr>
        <w:ind w:left="3600" w:hanging="360"/>
      </w:pPr>
    </w:lvl>
    <w:lvl w:ilvl="5" w:tplc="C31C9694" w:tentative="1">
      <w:start w:val="1"/>
      <w:numFmt w:val="lowerRoman"/>
      <w:lvlText w:val="%6."/>
      <w:lvlJc w:val="right"/>
      <w:pPr>
        <w:ind w:left="4320" w:hanging="180"/>
      </w:pPr>
    </w:lvl>
    <w:lvl w:ilvl="6" w:tplc="41EEA066" w:tentative="1">
      <w:start w:val="1"/>
      <w:numFmt w:val="decimal"/>
      <w:lvlText w:val="%7."/>
      <w:lvlJc w:val="left"/>
      <w:pPr>
        <w:ind w:left="5040" w:hanging="360"/>
      </w:pPr>
    </w:lvl>
    <w:lvl w:ilvl="7" w:tplc="1B1C52FE" w:tentative="1">
      <w:start w:val="1"/>
      <w:numFmt w:val="lowerLetter"/>
      <w:lvlText w:val="%8."/>
      <w:lvlJc w:val="left"/>
      <w:pPr>
        <w:ind w:left="5760" w:hanging="360"/>
      </w:pPr>
    </w:lvl>
    <w:lvl w:ilvl="8" w:tplc="47CE2F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F37A6"/>
    <w:multiLevelType w:val="hybridMultilevel"/>
    <w:tmpl w:val="40D69EEC"/>
    <w:lvl w:ilvl="0" w:tplc="33A6E680">
      <w:start w:val="1"/>
      <w:numFmt w:val="decimal"/>
      <w:lvlText w:val="%1."/>
      <w:lvlJc w:val="left"/>
      <w:pPr>
        <w:ind w:left="720" w:hanging="360"/>
      </w:pPr>
    </w:lvl>
    <w:lvl w:ilvl="1" w:tplc="6650789A" w:tentative="1">
      <w:start w:val="1"/>
      <w:numFmt w:val="lowerLetter"/>
      <w:lvlText w:val="%2."/>
      <w:lvlJc w:val="left"/>
      <w:pPr>
        <w:ind w:left="1440" w:hanging="360"/>
      </w:pPr>
    </w:lvl>
    <w:lvl w:ilvl="2" w:tplc="270A38CE" w:tentative="1">
      <w:start w:val="1"/>
      <w:numFmt w:val="lowerRoman"/>
      <w:lvlText w:val="%3."/>
      <w:lvlJc w:val="right"/>
      <w:pPr>
        <w:ind w:left="2160" w:hanging="180"/>
      </w:pPr>
    </w:lvl>
    <w:lvl w:ilvl="3" w:tplc="A5DC53BC" w:tentative="1">
      <w:start w:val="1"/>
      <w:numFmt w:val="decimal"/>
      <w:lvlText w:val="%4."/>
      <w:lvlJc w:val="left"/>
      <w:pPr>
        <w:ind w:left="2880" w:hanging="360"/>
      </w:pPr>
    </w:lvl>
    <w:lvl w:ilvl="4" w:tplc="D24ADE88" w:tentative="1">
      <w:start w:val="1"/>
      <w:numFmt w:val="lowerLetter"/>
      <w:lvlText w:val="%5."/>
      <w:lvlJc w:val="left"/>
      <w:pPr>
        <w:ind w:left="3600" w:hanging="360"/>
      </w:pPr>
    </w:lvl>
    <w:lvl w:ilvl="5" w:tplc="A474A96E" w:tentative="1">
      <w:start w:val="1"/>
      <w:numFmt w:val="lowerRoman"/>
      <w:lvlText w:val="%6."/>
      <w:lvlJc w:val="right"/>
      <w:pPr>
        <w:ind w:left="4320" w:hanging="180"/>
      </w:pPr>
    </w:lvl>
    <w:lvl w:ilvl="6" w:tplc="6258655C" w:tentative="1">
      <w:start w:val="1"/>
      <w:numFmt w:val="decimal"/>
      <w:lvlText w:val="%7."/>
      <w:lvlJc w:val="left"/>
      <w:pPr>
        <w:ind w:left="5040" w:hanging="360"/>
      </w:pPr>
    </w:lvl>
    <w:lvl w:ilvl="7" w:tplc="FEA49BC6" w:tentative="1">
      <w:start w:val="1"/>
      <w:numFmt w:val="lowerLetter"/>
      <w:lvlText w:val="%8."/>
      <w:lvlJc w:val="left"/>
      <w:pPr>
        <w:ind w:left="5760" w:hanging="360"/>
      </w:pPr>
    </w:lvl>
    <w:lvl w:ilvl="8" w:tplc="994C791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ED"/>
    <w:rsid w:val="00182E09"/>
    <w:rsid w:val="003C19ED"/>
    <w:rsid w:val="00521B2E"/>
    <w:rsid w:val="00A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60D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E94A04"/>
    <w:rPr>
      <w:color w:val="0000FF"/>
      <w:u w:val="single"/>
    </w:rPr>
  </w:style>
  <w:style w:type="table" w:styleId="TableGrid">
    <w:name w:val="Table Grid"/>
    <w:basedOn w:val="TableNormal"/>
    <w:uiPriority w:val="59"/>
    <w:rsid w:val="007D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60D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E94A04"/>
    <w:rPr>
      <w:color w:val="0000FF"/>
      <w:u w:val="single"/>
    </w:rPr>
  </w:style>
  <w:style w:type="table" w:styleId="TableGrid">
    <w:name w:val="Table Grid"/>
    <w:basedOn w:val="TableNormal"/>
    <w:uiPriority w:val="59"/>
    <w:rsid w:val="007D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implementation@storefinancia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5519A-F9C4-405B-8B78-F79E932C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Instructions: Complete this ACH Debit Authorization Form in its entirety, attach a copy of a voided check or letter from bank confirming the account details and make a copy for your records</vt:lpstr>
    </vt:vector>
  </TitlesOfParts>
  <Company>StoreFinancial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Instructions: Complete this ACH Debit Authorization Form in its entirety, attach a copy of a voided check or letter from bank confirming the account details and make a copy for your records</dc:title>
  <dc:creator>asweet</dc:creator>
  <cp:lastModifiedBy>dspohr</cp:lastModifiedBy>
  <cp:revision>8</cp:revision>
  <cp:lastPrinted>2012-06-14T13:53:00Z</cp:lastPrinted>
  <dcterms:created xsi:type="dcterms:W3CDTF">2015-10-07T15:45:00Z</dcterms:created>
  <dcterms:modified xsi:type="dcterms:W3CDTF">2015-11-13T18:01:00Z</dcterms:modified>
</cp:coreProperties>
</file>