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 Estructuras de Datos y Memoria</w:t>
      </w:r>
    </w:p>
    <w:p>
      <w:pPr>
        <w:pStyle w:val="Heading2"/>
      </w:pPr>
      <w:r>
        <w:t>1. Estructuras de datos y su clasificación</w:t>
      </w:r>
    </w:p>
    <w:p>
      <w:r>
        <w:t>Las estructuras de datos son formas de organizar y almacenar información para que pueda ser utilizada de manera eficiente.</w:t>
        <w:br/>
        <w:br/>
        <w:t>Clasificación:</w:t>
        <w:br/>
        <w:t>- Estructuras de datos primitivas:</w:t>
        <w:br/>
        <w:t xml:space="preserve">  int, float, double, char, bool.</w:t>
        <w:br/>
        <w:br/>
        <w:t>- Estructuras de datos no primitivas:</w:t>
        <w:br/>
        <w:t xml:space="preserve">  Lineales: arreglos (vectores), listas, pilas, colas.</w:t>
        <w:br/>
        <w:t xml:space="preserve">  No lineales: árboles, grafos.</w:t>
        <w:br/>
        <w:br/>
        <w:t>- Según el manejo de memoria:</w:t>
        <w:br/>
        <w:t xml:space="preserve">  Estáticas y dinámicas.</w:t>
      </w:r>
    </w:p>
    <w:p>
      <w:pPr>
        <w:pStyle w:val="Heading2"/>
      </w:pPr>
      <w:r>
        <w:t>2. Tipos de Datos Abstractos (TDA)</w:t>
      </w:r>
    </w:p>
    <w:p>
      <w:r>
        <w:t>Un Tipo de Dato Abstracto (TDA) es un modelo que define un conjunto de datos y las operaciones que se pueden realizar sobre ellos, sin especificar su implementación interna.</w:t>
        <w:br/>
        <w:br/>
        <w:t>En la programación orientada a objetos, los TDA se implementan mediante clases, donde los atributos representan los datos y los métodos las operaciones. Esto permite encapsulación, modularidad y reutilización del código.</w:t>
      </w:r>
    </w:p>
    <w:p>
      <w:pPr>
        <w:pStyle w:val="Heading2"/>
      </w:pPr>
      <w:r>
        <w:t>3. Memoria estática y memoria dinámica</w:t>
      </w:r>
    </w:p>
    <w:p>
      <w:r>
        <w:t>La memoria estática se asigna en tiempo de compilación y mantiene un tamaño fijo durante la ejecución del programa. Es rápida pero poco flexible.</w:t>
        <w:br/>
        <w:br/>
        <w:t>La memoria dinámica se asigna en tiempo de ejecución y permite que las estructuras de datos cambien de tamaño según las necesidades del programa. Es más flexible, pero requiere un manejo adecuado.</w:t>
      </w:r>
    </w:p>
    <w:p>
      <w:pPr>
        <w:pStyle w:val="Heading2"/>
      </w:pPr>
      <w:r>
        <w:t>4. Vectores en tiempo de ejecución</w:t>
      </w:r>
    </w:p>
    <w:p>
      <w:r>
        <w:t>La generación de vectores en tiempo de ejecución consiste en crear arreglos cuyo tamaño se define cuando el programa ya está en ejecución, permitiendo adaptarse a diferentes cantidades de datos.</w:t>
      </w:r>
    </w:p>
    <w:p>
      <w:pPr>
        <w:pStyle w:val="Heading2"/>
      </w:pPr>
      <w:r>
        <w:t>5. Uso de la memoria dinámica</w:t>
      </w:r>
    </w:p>
    <w:p>
      <w:r>
        <w:t>El uso de memoria dinámica permite crear y modificar estructuras de datos durante la ejecución del programa, optimizando el uso de recursos y permitiendo mayor flexibilidad en el manejo de información.</w:t>
      </w:r>
    </w:p>
    <w:p>
      <w:pPr>
        <w:pStyle w:val="Heading2"/>
      </w:pPr>
      <w:r>
        <w:t>6. Comparación de eficiencia de algoritmos</w:t>
      </w:r>
    </w:p>
    <w:p>
      <w:r>
        <w:t>La eficiencia de los algoritmos se mide mediante su complejidad computacional. Dos algoritmos pueden resolver el mismo problema, pero uno puede ser más eficiente que otro dependiendo del tamaño de los datos.</w:t>
        <w:br/>
        <w:br/>
        <w:t>Por ejemplo, un algoritmo con complejidad O(n²) será menos eficiente que uno con complejidad O(n log n) cuando el volumen de datos es grande.</w:t>
      </w:r>
    </w:p>
    <w:p>
      <w:pPr>
        <w:pStyle w:val="Heading2"/>
      </w:pPr>
      <w:r>
        <w:t>Fuentes de información</w:t>
      </w:r>
    </w:p>
    <w:p>
      <w:r>
        <w:t>https://www.geeksforgeeks.org/data-structures/</w:t>
        <w:br/>
        <w:t>https://www.programiz.com/dsa</w:t>
        <w:br/>
        <w:t>https://learn.microsoft.com/es-es/dotnet/csharp/</w:t>
        <w:br/>
        <w:t>https://www.tutorialspoint.com/data_structures_algorithms/index.htm</w:t>
        <w:br/>
        <w:t>https://es.wikipedia.org/wiki/Tipo_de_dato_abstracto</w:t>
      </w:r>
    </w:p>
    <w:p>
      <w:pPr>
        <w:pStyle w:val="Heading2"/>
      </w:pPr>
      <w:r>
        <w:t>Cuadro comparativo de algoritmos</w:t>
      </w:r>
    </w:p>
    <w:p>
      <w:r>
        <w:t>A continuación se presenta un cuadro comparativo entre dos algoritmos que resuelven el mismo problema, destacando sus diferencias en eficiencia y uso.</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Algoritmo</w:t>
            </w:r>
          </w:p>
        </w:tc>
        <w:tc>
          <w:tcPr>
            <w:tcW w:type="dxa" w:w="1440"/>
          </w:tcPr>
          <w:p>
            <w:r>
              <w:t>Problema que resuelve</w:t>
            </w:r>
          </w:p>
        </w:tc>
        <w:tc>
          <w:tcPr>
            <w:tcW w:type="dxa" w:w="1440"/>
          </w:tcPr>
          <w:p>
            <w:r>
              <w:t>Complejidad</w:t>
            </w:r>
          </w:p>
        </w:tc>
        <w:tc>
          <w:tcPr>
            <w:tcW w:type="dxa" w:w="1440"/>
          </w:tcPr>
          <w:p>
            <w:r>
              <w:t>Eficiencia</w:t>
            </w:r>
          </w:p>
        </w:tc>
        <w:tc>
          <w:tcPr>
            <w:tcW w:type="dxa" w:w="1440"/>
          </w:tcPr>
          <w:p>
            <w:r>
              <w:t>Ventajas</w:t>
            </w:r>
          </w:p>
        </w:tc>
        <w:tc>
          <w:tcPr>
            <w:tcW w:type="dxa" w:w="1440"/>
          </w:tcPr>
          <w:p>
            <w:r>
              <w:t>Desventajas</w:t>
            </w:r>
          </w:p>
        </w:tc>
      </w:tr>
      <w:tr>
        <w:tc>
          <w:tcPr>
            <w:tcW w:type="dxa" w:w="1440"/>
          </w:tcPr>
          <w:p>
            <w:r>
              <w:t>Algoritmo Burbuja</w:t>
            </w:r>
          </w:p>
        </w:tc>
        <w:tc>
          <w:tcPr>
            <w:tcW w:type="dxa" w:w="1440"/>
          </w:tcPr>
          <w:p>
            <w:r>
              <w:t>Ordenamiento</w:t>
            </w:r>
          </w:p>
        </w:tc>
        <w:tc>
          <w:tcPr>
            <w:tcW w:type="dxa" w:w="1440"/>
          </w:tcPr>
          <w:p>
            <w:r>
              <w:t>O(n²)</w:t>
            </w:r>
          </w:p>
        </w:tc>
        <w:tc>
          <w:tcPr>
            <w:tcW w:type="dxa" w:w="1440"/>
          </w:tcPr>
          <w:p>
            <w:r>
              <w:t>Baja</w:t>
            </w:r>
          </w:p>
        </w:tc>
        <w:tc>
          <w:tcPr>
            <w:tcW w:type="dxa" w:w="1440"/>
          </w:tcPr>
          <w:p>
            <w:r>
              <w:t>Fácil de entender e implementar</w:t>
            </w:r>
          </w:p>
        </w:tc>
        <w:tc>
          <w:tcPr>
            <w:tcW w:type="dxa" w:w="1440"/>
          </w:tcPr>
          <w:p>
            <w:r>
              <w:t>Muy lento con grandes cantidades de datos</w:t>
            </w:r>
          </w:p>
        </w:tc>
      </w:tr>
      <w:tr>
        <w:tc>
          <w:tcPr>
            <w:tcW w:type="dxa" w:w="1440"/>
          </w:tcPr>
          <w:p>
            <w:r>
              <w:t>QuickSort</w:t>
            </w:r>
          </w:p>
        </w:tc>
        <w:tc>
          <w:tcPr>
            <w:tcW w:type="dxa" w:w="1440"/>
          </w:tcPr>
          <w:p>
            <w:r>
              <w:t>Ordenamiento</w:t>
            </w:r>
          </w:p>
        </w:tc>
        <w:tc>
          <w:tcPr>
            <w:tcW w:type="dxa" w:w="1440"/>
          </w:tcPr>
          <w:p>
            <w:r>
              <w:t>O(n log n)</w:t>
            </w:r>
          </w:p>
        </w:tc>
        <w:tc>
          <w:tcPr>
            <w:tcW w:type="dxa" w:w="1440"/>
          </w:tcPr>
          <w:p>
            <w:r>
              <w:t>Alta</w:t>
            </w:r>
          </w:p>
        </w:tc>
        <w:tc>
          <w:tcPr>
            <w:tcW w:type="dxa" w:w="1440"/>
          </w:tcPr>
          <w:p>
            <w:r>
              <w:t>Muy eficiente en la mayoría de los casos</w:t>
            </w:r>
          </w:p>
        </w:tc>
        <w:tc>
          <w:tcPr>
            <w:tcW w:type="dxa" w:w="1440"/>
          </w:tcPr>
          <w:p>
            <w:r>
              <w:t>Implementación más compleja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