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B42A" w14:textId="77777777" w:rsidR="004E1B41" w:rsidRPr="004E1B41" w:rsidRDefault="004E1B41" w:rsidP="004E1B41">
      <w:pPr>
        <w:spacing w:before="21"/>
        <w:ind w:left="1350" w:right="135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14820643"/>
      <w:r w:rsidRPr="004E1B41">
        <w:rPr>
          <w:rFonts w:ascii="Times New Roman" w:hAnsi="Times New Roman" w:cs="Times New Roman"/>
          <w:bCs/>
          <w:sz w:val="24"/>
          <w:szCs w:val="24"/>
        </w:rPr>
        <w:t>ALAIN FORYIM</w:t>
      </w:r>
    </w:p>
    <w:p w14:paraId="413F82E1" w14:textId="77777777" w:rsidR="004E1B41" w:rsidRPr="004E1B41" w:rsidRDefault="004E1B41" w:rsidP="004E1B41">
      <w:pPr>
        <w:pStyle w:val="BodyText"/>
        <w:pBdr>
          <w:bottom w:val="single" w:sz="18" w:space="1" w:color="0070C0"/>
        </w:pBdr>
        <w:ind w:left="90" w:right="-180"/>
        <w:jc w:val="center"/>
        <w:rPr>
          <w:rStyle w:val="go"/>
          <w:rFonts w:ascii="Times New Roman" w:hAnsi="Times New Roman" w:cs="Times New Roman"/>
          <w:spacing w:val="5"/>
        </w:rPr>
      </w:pPr>
      <w:r w:rsidRPr="004E1B41">
        <w:rPr>
          <w:rFonts w:ascii="Times New Roman" w:hAnsi="Times New Roman" w:cs="Times New Roman"/>
        </w:rPr>
        <w:t xml:space="preserve">(701) 215-8604  </w:t>
      </w:r>
      <w:hyperlink r:id="rId5" w:history="1">
        <w:r w:rsidRPr="004E1B41">
          <w:rPr>
            <w:rStyle w:val="Hyperlink"/>
            <w:rFonts w:ascii="Times New Roman" w:hAnsi="Times New Roman" w:cs="Times New Roman"/>
            <w:color w:val="auto"/>
            <w:spacing w:val="5"/>
            <w:u w:val="none"/>
          </w:rPr>
          <w:t>fietsopalain87@gmail.com</w:t>
        </w:r>
      </w:hyperlink>
    </w:p>
    <w:p w14:paraId="3C8CC07D" w14:textId="77777777" w:rsidR="004E1B41" w:rsidRPr="004E1B41" w:rsidRDefault="004E1B41" w:rsidP="004E1B41">
      <w:pPr>
        <w:pStyle w:val="BodyText"/>
        <w:pBdr>
          <w:bottom w:val="single" w:sz="18" w:space="1" w:color="0070C0"/>
        </w:pBdr>
        <w:ind w:left="90" w:right="-180"/>
        <w:jc w:val="center"/>
        <w:rPr>
          <w:rFonts w:ascii="Times New Roman" w:hAnsi="Times New Roman" w:cs="Times New Roman"/>
          <w:bCs/>
        </w:rPr>
      </w:pPr>
      <w:r w:rsidRPr="004E1B41">
        <w:rPr>
          <w:rFonts w:ascii="Times New Roman" w:hAnsi="Times New Roman" w:cs="Times New Roman"/>
          <w:bCs/>
        </w:rPr>
        <w:t xml:space="preserve">LinkedIn profile:  </w:t>
      </w:r>
      <w:r w:rsidRPr="004E1B41">
        <w:rPr>
          <w:rFonts w:ascii="Times New Roman" w:hAnsi="Times New Roman" w:cs="Times New Roman"/>
        </w:rPr>
        <w:t>https://www.linkedin.com/in/alain-foryim-56a53b292/</w:t>
      </w:r>
    </w:p>
    <w:p w14:paraId="7EC15193" w14:textId="77777777" w:rsidR="004E1B41" w:rsidRPr="004E1B41" w:rsidRDefault="004E1B41" w:rsidP="004E1B41">
      <w:pPr>
        <w:jc w:val="center"/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</w:pPr>
    </w:p>
    <w:p w14:paraId="59637042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6D6778E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56BC8" w14:textId="77777777" w:rsidR="004E1B41" w:rsidRPr="004E1B41" w:rsidRDefault="004E1B41" w:rsidP="004E1B41">
      <w:pPr>
        <w:suppressAutoHyphens/>
        <w:spacing w:after="120"/>
        <w:jc w:val="both"/>
        <w:rPr>
          <w:rStyle w:val="Internet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4E1B41">
        <w:rPr>
          <w:rFonts w:ascii="Times New Roman" w:hAnsi="Times New Roman" w:cs="Times New Roman"/>
          <w:sz w:val="24"/>
          <w:szCs w:val="24"/>
        </w:rPr>
        <w:t>Highly motivated and dedicated IT professional seeking an environment that encourages continuous learning and innovation. With over 6 years of experience as a DevOps engineer, I excel in supporting, automating, and optimizing application deployments in AWS. My expertise spans the entire Software Development Life Cycle (SDLC), and I possess strong problem-solving, decision-making, and communication skills. I am detail-oriented and always eager to explore new tools and technologies to enhance performance and simplify deployments.</w:t>
      </w:r>
    </w:p>
    <w:bookmarkEnd w:id="0"/>
    <w:p w14:paraId="56F4D8C2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0A2C631F" w14:textId="77777777" w:rsidR="004E1B41" w:rsidRPr="004E1B41" w:rsidRDefault="004E1B41" w:rsidP="004E1B41">
      <w:pPr>
        <w:jc w:val="center"/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63E34B2A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Having overall 6+ years of IT experience which includes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DevOps, AWS, and Linux</w:t>
      </w:r>
      <w:r w:rsidRPr="004E1B41">
        <w:rPr>
          <w:rFonts w:ascii="Times New Roman" w:hAnsi="Times New Roman" w:cs="Times New Roman"/>
          <w:sz w:val="24"/>
          <w:szCs w:val="24"/>
        </w:rPr>
        <w:t>.</w:t>
      </w:r>
    </w:p>
    <w:p w14:paraId="21C77F39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Extensively worked on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4E1B41">
        <w:rPr>
          <w:rFonts w:ascii="Times New Roman" w:hAnsi="Times New Roman" w:cs="Times New Roman"/>
          <w:sz w:val="24"/>
          <w:szCs w:val="24"/>
        </w:rPr>
        <w:t xml:space="preserve"> for continuous integration and for End-to-End automation for all build and deployments.</w:t>
      </w:r>
    </w:p>
    <w:p w14:paraId="7D6875EF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Extensive experience using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4E1B41">
        <w:rPr>
          <w:rFonts w:ascii="Times New Roman" w:hAnsi="Times New Roman" w:cs="Times New Roman"/>
          <w:sz w:val="24"/>
          <w:szCs w:val="24"/>
        </w:rPr>
        <w:t xml:space="preserve"> as build tools for the building of deployable artifacts (jar, war &amp; ear) from source code. </w:t>
      </w:r>
    </w:p>
    <w:p w14:paraId="2B8155ED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Having experience on version control tool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Git/GitHub/GitLab.</w:t>
      </w:r>
    </w:p>
    <w:p w14:paraId="1BCA2191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Automated nightly build, test, and reporting mechanisms.</w:t>
      </w:r>
    </w:p>
    <w:p w14:paraId="3476818E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Have experience configuring quality gate and benchmark thresholds for static analysis using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SonarQube</w:t>
      </w:r>
      <w:r w:rsidRPr="004E1B41">
        <w:rPr>
          <w:rFonts w:ascii="Times New Roman" w:hAnsi="Times New Roman" w:cs="Times New Roman"/>
          <w:sz w:val="24"/>
          <w:szCs w:val="24"/>
        </w:rPr>
        <w:t>.</w:t>
      </w:r>
    </w:p>
    <w:p w14:paraId="4155022C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Having good experience </w:t>
      </w:r>
      <w:proofErr w:type="gramStart"/>
      <w:r w:rsidRPr="004E1B4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E1B41">
        <w:rPr>
          <w:rFonts w:ascii="Times New Roman" w:hAnsi="Times New Roman" w:cs="Times New Roman"/>
          <w:sz w:val="24"/>
          <w:szCs w:val="24"/>
        </w:rPr>
        <w:t xml:space="preserve">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Shell Scripting</w:t>
      </w:r>
      <w:r w:rsidRPr="004E1B41">
        <w:rPr>
          <w:rFonts w:ascii="Times New Roman" w:hAnsi="Times New Roman" w:cs="Times New Roman"/>
          <w:sz w:val="24"/>
          <w:szCs w:val="24"/>
        </w:rPr>
        <w:t>.</w:t>
      </w:r>
    </w:p>
    <w:p w14:paraId="30A2D102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Have experience on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4E1B41">
        <w:rPr>
          <w:rFonts w:ascii="Times New Roman" w:hAnsi="Times New Roman" w:cs="Times New Roman"/>
          <w:sz w:val="24"/>
          <w:szCs w:val="24"/>
        </w:rPr>
        <w:t xml:space="preserve"> Containerization.</w:t>
      </w:r>
    </w:p>
    <w:p w14:paraId="71390746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Experience in the use of micro-service container orchestration looks -</w:t>
      </w:r>
      <w:proofErr w:type="gramStart"/>
      <w:r w:rsidRPr="004E1B41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proofErr w:type="gramEnd"/>
    </w:p>
    <w:p w14:paraId="33D9088F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Experience using powerful resource provisioning tools -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4E1B41">
        <w:rPr>
          <w:rFonts w:ascii="Times New Roman" w:hAnsi="Times New Roman" w:cs="Times New Roman"/>
          <w:sz w:val="24"/>
          <w:szCs w:val="24"/>
        </w:rPr>
        <w:t xml:space="preserve"> and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CloudFormation</w:t>
      </w:r>
    </w:p>
    <w:p w14:paraId="282A20CE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Skilled at leveraging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4E1B41">
        <w:rPr>
          <w:rFonts w:ascii="Times New Roman" w:hAnsi="Times New Roman" w:cs="Times New Roman"/>
          <w:sz w:val="24"/>
          <w:szCs w:val="24"/>
        </w:rPr>
        <w:t xml:space="preserve"> in provisioning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EKS</w:t>
      </w:r>
      <w:r w:rsidRPr="004E1B41">
        <w:rPr>
          <w:rFonts w:ascii="Times New Roman" w:hAnsi="Times New Roman" w:cs="Times New Roman"/>
          <w:sz w:val="24"/>
          <w:szCs w:val="24"/>
        </w:rPr>
        <w:t xml:space="preserve"> Kubernetes clusters.</w:t>
      </w:r>
    </w:p>
    <w:p w14:paraId="4DC10E95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I have Equally provisioned ready to use Kubernetes clusters using </w:t>
      </w:r>
      <w:proofErr w:type="gramStart"/>
      <w:r w:rsidRPr="004E1B41">
        <w:rPr>
          <w:rFonts w:ascii="Times New Roman" w:hAnsi="Times New Roman" w:cs="Times New Roman"/>
          <w:b/>
          <w:bCs/>
          <w:sz w:val="24"/>
          <w:szCs w:val="24"/>
        </w:rPr>
        <w:t>KOPS</w:t>
      </w:r>
      <w:proofErr w:type="gramEnd"/>
    </w:p>
    <w:p w14:paraId="431E745C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I've employed the </w:t>
      </w:r>
      <w:r w:rsidRPr="004E1B41">
        <w:rPr>
          <w:rFonts w:ascii="Times New Roman" w:eastAsia="Times New Roman" w:hAnsi="Times New Roman" w:cs="Times New Roman"/>
          <w:b/>
          <w:bCs/>
          <w:sz w:val="24"/>
          <w:szCs w:val="24"/>
        </w:rPr>
        <w:t>ELK stack (Elasticsearch, Logstash, Kibana)</w:t>
      </w: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 extensively for log management and analysis. Kibana's dashboarding capabilities allowed me to create custom dashboards, visualizations, and alerts tailored to specific monitoring needs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69068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I have set up </w:t>
      </w:r>
      <w:r w:rsidRPr="004E1B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Prometheus </w:t>
      </w:r>
      <w:r w:rsidRPr="004E1B41">
        <w:rPr>
          <w:rFonts w:ascii="Times New Roman" w:eastAsia="Times New Roman" w:hAnsi="Times New Roman" w:cs="Times New Roman"/>
          <w:sz w:val="24"/>
          <w:szCs w:val="24"/>
        </w:rPr>
        <w:t>to collect metrics from various endpoints, applications, and services.</w:t>
      </w:r>
    </w:p>
    <w:p w14:paraId="6FE77E46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I've configured Prometheus alerting rules to trigger alerts based on predefined conditions, ensuring timely notifications of critical events.</w:t>
      </w:r>
    </w:p>
    <w:p w14:paraId="1781AF43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I've integrated </w:t>
      </w:r>
      <w:r w:rsidRPr="004E1B41">
        <w:rPr>
          <w:rFonts w:ascii="Times New Roman" w:eastAsia="Times New Roman" w:hAnsi="Times New Roman" w:cs="Times New Roman"/>
          <w:b/>
          <w:bCs/>
          <w:sz w:val="24"/>
          <w:szCs w:val="24"/>
        </w:rPr>
        <w:t>Grafana with Prometheus</w:t>
      </w: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 to create visually appealing dashboards displaying various metrics and performance indicators.</w:t>
      </w:r>
    </w:p>
    <w:p w14:paraId="049A36C3" w14:textId="03C77FE2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Experience in working on AWS and its services like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 xml:space="preserve">AWS IAM, VPC, EC2, ECS, EFS, RDS, </w:t>
      </w:r>
      <w:proofErr w:type="spellStart"/>
      <w:r w:rsidRPr="004E1B41">
        <w:rPr>
          <w:rFonts w:ascii="Times New Roman" w:hAnsi="Times New Roman" w:cs="Times New Roman"/>
          <w:b/>
          <w:bCs/>
          <w:sz w:val="24"/>
          <w:szCs w:val="24"/>
        </w:rPr>
        <w:t>ElastiCache</w:t>
      </w:r>
      <w:proofErr w:type="spellEnd"/>
      <w:r w:rsidRPr="004E1B41">
        <w:rPr>
          <w:rFonts w:ascii="Times New Roman" w:hAnsi="Times New Roman" w:cs="Times New Roman"/>
          <w:b/>
          <w:bCs/>
          <w:sz w:val="24"/>
          <w:szCs w:val="24"/>
        </w:rPr>
        <w:t>, Route 53, Elastic Beanstalk, S3, Lambda, ELB, X-Ray, Auto Scaling, Cloud Front, Cloud Watch, Cloud Trail, SQS, and SNS,</w:t>
      </w:r>
    </w:p>
    <w:p w14:paraId="2B338F7D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Creating/Managing AMIs, Snapshots and Volumes Upgrade Downgrade AWS resources (CPU, Memory, EBS).</w:t>
      </w:r>
    </w:p>
    <w:p w14:paraId="74146E2C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Installing and configuring applications on AWS EC2 Instances. </w:t>
      </w:r>
    </w:p>
    <w:p w14:paraId="4ED37DED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Configuring backups to S3 bucket.</w:t>
      </w:r>
    </w:p>
    <w:p w14:paraId="2292D553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configure and use </w:t>
      </w:r>
      <w:proofErr w:type="spellStart"/>
      <w:r w:rsidRPr="004E1B41">
        <w:rPr>
          <w:rFonts w:ascii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4E1B41">
        <w:rPr>
          <w:rFonts w:ascii="Times New Roman" w:hAnsi="Times New Roman" w:cs="Times New Roman"/>
          <w:sz w:val="24"/>
          <w:szCs w:val="24"/>
        </w:rPr>
        <w:t xml:space="preserve"> to lock terraform state-files for security in my </w:t>
      </w:r>
      <w:proofErr w:type="gramStart"/>
      <w:r w:rsidRPr="004E1B41"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14:paraId="760E9E07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Experience in supporting applications in Linux environments.</w:t>
      </w:r>
    </w:p>
    <w:p w14:paraId="29D15A52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Arial" w:hAnsi="Times New Roman" w:cs="Times New Roman"/>
          <w:sz w:val="24"/>
          <w:szCs w:val="24"/>
        </w:rPr>
        <w:t>Have used AWS X-Ray extensively to monitor and debug distributed applications.</w:t>
      </w:r>
    </w:p>
    <w:p w14:paraId="5F82C54B" w14:textId="77777777" w:rsidR="004E1B41" w:rsidRPr="004E1B41" w:rsidRDefault="004E1B41" w:rsidP="004E1B41">
      <w:pPr>
        <w:pStyle w:val="ListParagraph"/>
        <w:widowControl/>
        <w:numPr>
          <w:ilvl w:val="0"/>
          <w:numId w:val="1"/>
        </w:numPr>
        <w:autoSpaceDE/>
        <w:autoSpaceDN/>
        <w:spacing w:before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Arial" w:hAnsi="Times New Roman" w:cs="Times New Roman"/>
          <w:sz w:val="24"/>
          <w:szCs w:val="24"/>
        </w:rPr>
        <w:t xml:space="preserve">Have utilized X-Ray </w:t>
      </w:r>
      <w:proofErr w:type="spellStart"/>
      <w:proofErr w:type="gramStart"/>
      <w:r w:rsidRPr="004E1B41">
        <w:rPr>
          <w:rFonts w:ascii="Times New Roman" w:eastAsia="Arial" w:hAnsi="Times New Roman" w:cs="Times New Roman"/>
          <w:sz w:val="24"/>
          <w:szCs w:val="24"/>
        </w:rPr>
        <w:t>andits</w:t>
      </w:r>
      <w:proofErr w:type="spellEnd"/>
      <w:proofErr w:type="gramEnd"/>
      <w:r w:rsidRPr="004E1B41">
        <w:rPr>
          <w:rFonts w:ascii="Times New Roman" w:eastAsia="Arial" w:hAnsi="Times New Roman" w:cs="Times New Roman"/>
          <w:sz w:val="24"/>
          <w:szCs w:val="24"/>
        </w:rPr>
        <w:t xml:space="preserve"> tracing to identify bottlenecks and improve performance application performance.</w:t>
      </w:r>
    </w:p>
    <w:p w14:paraId="36D7AF5B" w14:textId="77777777" w:rsidR="004E1B41" w:rsidRPr="004E1B41" w:rsidRDefault="004E1B41" w:rsidP="004E1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6EF91F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7E38B" w14:textId="77777777" w:rsidR="004E1B41" w:rsidRPr="004E1B41" w:rsidRDefault="004E1B41" w:rsidP="004E1B41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TECHNICAL SKILLS OVERVIEW</w:t>
      </w:r>
    </w:p>
    <w:p w14:paraId="35C117B3" w14:textId="77777777" w:rsidR="004E1B41" w:rsidRPr="004E1B41" w:rsidRDefault="004E1B41" w:rsidP="004E1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6FD73" w14:textId="77777777" w:rsidR="004E1B41" w:rsidRPr="004E1B41" w:rsidRDefault="004E1B41" w:rsidP="004E1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6134C" w14:textId="77777777" w:rsidR="004E1B41" w:rsidRPr="004E1B41" w:rsidRDefault="004E1B41" w:rsidP="004E1B4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1"/>
        <w:tblpPr w:leftFromText="180" w:rightFromText="180" w:vertAnchor="page" w:horzAnchor="margin" w:tblpY="1366"/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298"/>
      </w:tblGrid>
      <w:tr w:rsidR="004E1B41" w:rsidRPr="004E1B41" w14:paraId="36571CA7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3DBF2160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Operating System</w:t>
            </w:r>
          </w:p>
        </w:tc>
        <w:tc>
          <w:tcPr>
            <w:tcW w:w="4298" w:type="dxa"/>
          </w:tcPr>
          <w:p w14:paraId="687046C0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Linux (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Redhat</w:t>
            </w:r>
            <w:proofErr w:type="spellEnd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, Ubuntu, CentOS), Windows</w:t>
            </w:r>
          </w:p>
        </w:tc>
      </w:tr>
      <w:tr w:rsidR="004E1B41" w:rsidRPr="004E1B41" w14:paraId="46DE704E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6F2F188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Version Control Tools</w:t>
            </w:r>
          </w:p>
        </w:tc>
        <w:tc>
          <w:tcPr>
            <w:tcW w:w="4298" w:type="dxa"/>
          </w:tcPr>
          <w:p w14:paraId="7128D774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Git/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github</w:t>
            </w:r>
            <w:proofErr w:type="spellEnd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/GitLab</w:t>
            </w:r>
          </w:p>
        </w:tc>
      </w:tr>
      <w:tr w:rsidR="004E1B41" w:rsidRPr="004E1B41" w14:paraId="2A6254EE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5E874137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Build Tools</w:t>
            </w:r>
          </w:p>
        </w:tc>
        <w:tc>
          <w:tcPr>
            <w:tcW w:w="4298" w:type="dxa"/>
          </w:tcPr>
          <w:p w14:paraId="05DDD5DE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Maven</w:t>
            </w:r>
          </w:p>
        </w:tc>
      </w:tr>
      <w:tr w:rsidR="004E1B41" w:rsidRPr="004E1B41" w14:paraId="3C686DDF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960F98B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Static Code Analysis Tool</w:t>
            </w:r>
          </w:p>
        </w:tc>
        <w:tc>
          <w:tcPr>
            <w:tcW w:w="4298" w:type="dxa"/>
          </w:tcPr>
          <w:p w14:paraId="3851FD1F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SonarQube</w:t>
            </w:r>
          </w:p>
        </w:tc>
      </w:tr>
      <w:tr w:rsidR="004E1B41" w:rsidRPr="004E1B41" w14:paraId="18EDB3B9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D4BD52A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Artifactory Repository</w:t>
            </w:r>
          </w:p>
        </w:tc>
        <w:tc>
          <w:tcPr>
            <w:tcW w:w="4298" w:type="dxa"/>
          </w:tcPr>
          <w:p w14:paraId="313D54DF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Nexus, 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Jfrog</w:t>
            </w:r>
            <w:proofErr w:type="spellEnd"/>
          </w:p>
        </w:tc>
      </w:tr>
      <w:tr w:rsidR="004E1B41" w:rsidRPr="004E1B41" w14:paraId="395A1EC1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2148956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Application Server</w:t>
            </w:r>
          </w:p>
        </w:tc>
        <w:tc>
          <w:tcPr>
            <w:tcW w:w="4298" w:type="dxa"/>
          </w:tcPr>
          <w:p w14:paraId="18E58CE0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Tomcat, 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Jboss</w:t>
            </w:r>
            <w:proofErr w:type="spellEnd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/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Wildfly</w:t>
            </w:r>
            <w:proofErr w:type="spellEnd"/>
          </w:p>
        </w:tc>
      </w:tr>
      <w:tr w:rsidR="004E1B41" w:rsidRPr="004E1B41" w14:paraId="4DEF6A2E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515AA07D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Continuous Integration &amp; Deployment</w:t>
            </w:r>
          </w:p>
        </w:tc>
        <w:tc>
          <w:tcPr>
            <w:tcW w:w="4298" w:type="dxa"/>
          </w:tcPr>
          <w:p w14:paraId="1CCBB51A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Jenkins</w:t>
            </w:r>
          </w:p>
        </w:tc>
      </w:tr>
      <w:tr w:rsidR="004E1B41" w:rsidRPr="004E1B41" w14:paraId="534E595C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C94857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Configuration Management Tool</w:t>
            </w:r>
          </w:p>
        </w:tc>
        <w:tc>
          <w:tcPr>
            <w:tcW w:w="4298" w:type="dxa"/>
          </w:tcPr>
          <w:p w14:paraId="68E92571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Ansible</w:t>
            </w:r>
          </w:p>
        </w:tc>
      </w:tr>
      <w:tr w:rsidR="004E1B41" w:rsidRPr="004E1B41" w14:paraId="640E124A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FC6FB2E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 tool</w:t>
            </w:r>
          </w:p>
        </w:tc>
        <w:tc>
          <w:tcPr>
            <w:tcW w:w="4298" w:type="dxa"/>
          </w:tcPr>
          <w:p w14:paraId="0F9F0EF9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Docker</w:t>
            </w:r>
          </w:p>
        </w:tc>
      </w:tr>
      <w:tr w:rsidR="004E1B41" w:rsidRPr="004E1B41" w14:paraId="124B8097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AE084B1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 orchestration tool</w:t>
            </w:r>
          </w:p>
        </w:tc>
        <w:tc>
          <w:tcPr>
            <w:tcW w:w="4298" w:type="dxa"/>
          </w:tcPr>
          <w:p w14:paraId="624F2BAD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Kubernetes</w:t>
            </w:r>
          </w:p>
        </w:tc>
      </w:tr>
      <w:tr w:rsidR="004E1B41" w:rsidRPr="004E1B41" w14:paraId="492C30D5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590D42E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Resource Provisioning tools </w:t>
            </w:r>
          </w:p>
        </w:tc>
        <w:tc>
          <w:tcPr>
            <w:tcW w:w="4298" w:type="dxa"/>
          </w:tcPr>
          <w:p w14:paraId="5028D2CF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Terraform</w:t>
            </w:r>
          </w:p>
        </w:tc>
      </w:tr>
      <w:tr w:rsidR="004E1B41" w:rsidRPr="004E1B41" w14:paraId="66586DE2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3F5A28DB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Containerization Platform</w:t>
            </w:r>
          </w:p>
        </w:tc>
        <w:tc>
          <w:tcPr>
            <w:tcW w:w="4298" w:type="dxa"/>
          </w:tcPr>
          <w:p w14:paraId="00DE2C5C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Docker</w:t>
            </w:r>
          </w:p>
        </w:tc>
      </w:tr>
      <w:tr w:rsidR="004E1B41" w:rsidRPr="004E1B41" w14:paraId="7ED3067F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97C543D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Cloud Services</w:t>
            </w:r>
          </w:p>
        </w:tc>
        <w:tc>
          <w:tcPr>
            <w:tcW w:w="4298" w:type="dxa"/>
          </w:tcPr>
          <w:p w14:paraId="61B884FF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AWS (EC2, S3, EBS, ELB, IAM, AMI)</w:t>
            </w:r>
          </w:p>
        </w:tc>
      </w:tr>
      <w:tr w:rsidR="004E1B41" w:rsidRPr="004E1B41" w14:paraId="6D68F754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0AD2A81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Programming &amp; Scripting</w:t>
            </w:r>
          </w:p>
        </w:tc>
        <w:tc>
          <w:tcPr>
            <w:tcW w:w="4298" w:type="dxa"/>
          </w:tcPr>
          <w:p w14:paraId="0E444DCA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gram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Shell ,</w:t>
            </w:r>
            <w:proofErr w:type="gramEnd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Java, Groovy, Java script</w:t>
            </w:r>
          </w:p>
        </w:tc>
      </w:tr>
      <w:tr w:rsidR="004E1B41" w:rsidRPr="004E1B41" w14:paraId="2E8181CC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EE538A7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Bug/Defect Tracking Tool</w:t>
            </w:r>
          </w:p>
        </w:tc>
        <w:tc>
          <w:tcPr>
            <w:tcW w:w="4298" w:type="dxa"/>
          </w:tcPr>
          <w:p w14:paraId="6ABB4CE3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JIRA</w:t>
            </w:r>
          </w:p>
        </w:tc>
      </w:tr>
      <w:tr w:rsidR="004E1B41" w:rsidRPr="004E1B41" w14:paraId="265AE367" w14:textId="77777777" w:rsidTr="00172879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395D4713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Cluster management tools</w:t>
            </w:r>
          </w:p>
        </w:tc>
        <w:tc>
          <w:tcPr>
            <w:tcW w:w="4298" w:type="dxa"/>
          </w:tcPr>
          <w:p w14:paraId="4A7C872F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Prometheus and Grafana, New Relic, Datadog</w:t>
            </w:r>
          </w:p>
        </w:tc>
      </w:tr>
      <w:tr w:rsidR="004E1B41" w:rsidRPr="004E1B41" w14:paraId="166CD41E" w14:textId="77777777" w:rsidTr="0017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7D2AB48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Log Management</w:t>
            </w:r>
          </w:p>
          <w:p w14:paraId="380199DC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298" w:type="dxa"/>
          </w:tcPr>
          <w:p w14:paraId="3078694F" w14:textId="77777777" w:rsidR="004E1B41" w:rsidRPr="004E1B41" w:rsidRDefault="004E1B41" w:rsidP="00172879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ELK/EFK</w:t>
            </w:r>
          </w:p>
        </w:tc>
      </w:tr>
      <w:tr w:rsidR="004E1B41" w:rsidRPr="004E1B41" w14:paraId="07354372" w14:textId="77777777" w:rsidTr="00172879">
        <w:trPr>
          <w:trHeight w:val="4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68124342" w14:textId="77777777" w:rsidR="004E1B41" w:rsidRPr="004E1B41" w:rsidRDefault="004E1B41" w:rsidP="00172879">
            <w:pPr>
              <w:adjustRightInd w:val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Load balancers</w:t>
            </w:r>
          </w:p>
        </w:tc>
        <w:tc>
          <w:tcPr>
            <w:tcW w:w="4298" w:type="dxa"/>
          </w:tcPr>
          <w:p w14:paraId="1FAB3C4E" w14:textId="77777777" w:rsidR="004E1B41" w:rsidRPr="004E1B41" w:rsidRDefault="004E1B41" w:rsidP="00172879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Nginx, </w:t>
            </w:r>
            <w:proofErr w:type="spellStart"/>
            <w:r w:rsidRPr="004E1B4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HAProxy</w:t>
            </w:r>
            <w:proofErr w:type="spellEnd"/>
          </w:p>
        </w:tc>
      </w:tr>
    </w:tbl>
    <w:p w14:paraId="21692E5A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5B24068A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BBFCA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97231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E720F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A5C07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94352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890C6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6ADFC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D5CEA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2319C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5F4C7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C5E98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5C110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C6678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3D367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1C6AC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F8D6D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15961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E9C5B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118CA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0CD07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688F8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15CA6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C1BE1" w14:textId="77777777" w:rsidR="004E1B41" w:rsidRPr="004E1B41" w:rsidRDefault="004E1B41" w:rsidP="004E1B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63665CD4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</w:p>
    <w:p w14:paraId="690425E7" w14:textId="77777777" w:rsidR="004E1B41" w:rsidRPr="004E1B41" w:rsidRDefault="004E1B41" w:rsidP="004E1B41">
      <w:pPr>
        <w:pStyle w:val="BodyText"/>
        <w:spacing w:before="11"/>
        <w:ind w:left="0"/>
        <w:rPr>
          <w:rFonts w:ascii="Times New Roman" w:hAnsi="Times New Roman" w:cs="Times New Roman"/>
          <w:b/>
          <w:bCs/>
        </w:rPr>
      </w:pPr>
    </w:p>
    <w:p w14:paraId="5F2EF68B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  <w:r w:rsidRPr="004E1B41">
        <w:rPr>
          <w:rFonts w:ascii="Times New Roman" w:hAnsi="Times New Roman" w:cs="Times New Roman"/>
          <w:b/>
          <w:bCs/>
        </w:rPr>
        <w:t xml:space="preserve">DOMINION SYSTEMS INC.                                                                                                                </w:t>
      </w:r>
    </w:p>
    <w:p w14:paraId="27B5145B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</w:p>
    <w:p w14:paraId="68DAA313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  <w:r w:rsidRPr="004E1B41"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  <w:t xml:space="preserve">DevOps/Cloud Engineer                                                                                        </w:t>
      </w:r>
      <w:r w:rsidRPr="004E1B41">
        <w:rPr>
          <w:rFonts w:ascii="Times New Roman" w:hAnsi="Times New Roman" w:cs="Times New Roman"/>
        </w:rPr>
        <w:t>June 2017 - Present</w:t>
      </w:r>
    </w:p>
    <w:p w14:paraId="26AEFCB3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color w:val="auto"/>
          <w:u w:val="none"/>
        </w:rPr>
      </w:pPr>
    </w:p>
    <w:p w14:paraId="22212EFA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  <w:r w:rsidRPr="004E1B41"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  <w:t xml:space="preserve">Responsibilities: </w:t>
      </w:r>
    </w:p>
    <w:p w14:paraId="6E13FF64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Supporting development teams by building, maintaining, and scaling infrastructure to support applications that are used by millions of users. </w:t>
      </w:r>
    </w:p>
    <w:p w14:paraId="10397F9D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</w:rPr>
        <w:t>Defined branching strategy, permissions, and access management for 10+ engineering teams.</w:t>
      </w:r>
    </w:p>
    <w:p w14:paraId="08E16D40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Managing existing AWS cloud environments, automation, monitoring metrics, disaster recover/backups, and capacity planning. </w:t>
      </w:r>
    </w:p>
    <w:p w14:paraId="4B28E11A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Shared best practices and guiding 10+ engineers while implementing infrastructure as a code using </w:t>
      </w:r>
      <w:r w:rsidRPr="004E1B41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Terraform</w:t>
      </w: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. </w:t>
      </w:r>
    </w:p>
    <w:p w14:paraId="7A508CC4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Mentoring 8+ junior software engineers in gaining experience and assuming DevOps responsibilities. </w:t>
      </w:r>
    </w:p>
    <w:p w14:paraId="7F3531BC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>Monitoring the performance of systems in AWS environment, including overall system health, reliability, performance, and cost.</w:t>
      </w:r>
    </w:p>
    <w:p w14:paraId="36C20749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Container-based deployments using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, working with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 images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DockerHub</w:t>
      </w:r>
      <w:proofErr w:type="spellEnd"/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, and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Docker registries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>, and configuring EKS clusters using Terraform.</w:t>
      </w:r>
    </w:p>
    <w:p w14:paraId="4C9E5D73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Installation and setting up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Kubernetes cluster</w:t>
      </w:r>
      <w:r w:rsidRPr="004E1B41">
        <w:rPr>
          <w:rFonts w:ascii="Times New Roman" w:hAnsi="Times New Roman" w:cs="Times New Roman"/>
          <w:sz w:val="24"/>
          <w:szCs w:val="24"/>
        </w:rPr>
        <w:t xml:space="preserve"> from scratch.</w:t>
      </w:r>
    </w:p>
    <w:p w14:paraId="7273EE20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Automating the provisioning of environments with </w:t>
      </w:r>
      <w:r w:rsidRPr="004E1B41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Ansible</w:t>
      </w: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 and deploying environments using </w:t>
      </w:r>
      <w:r w:rsidRPr="004E1B41">
        <w:rPr>
          <w:rStyle w:val="InternetLink"/>
          <w:rFonts w:ascii="Times New Roman" w:hAnsi="Times New Roman" w:cs="Times New Roman"/>
          <w:b/>
          <w:bCs/>
          <w:color w:val="auto"/>
          <w:sz w:val="24"/>
          <w:szCs w:val="24"/>
          <w:highlight w:val="white"/>
          <w:u w:val="none"/>
        </w:rPr>
        <w:t>Kubernetes containers</w:t>
      </w: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. </w:t>
      </w:r>
    </w:p>
    <w:p w14:paraId="64832A4C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Style w:val="white-space-pre"/>
          <w:rFonts w:ascii="Times New Roman" w:hAnsi="Times New Roman" w:cs="Times New Roman"/>
        </w:rPr>
      </w:pPr>
      <w:r w:rsidRPr="004E1B41">
        <w:rPr>
          <w:rFonts w:ascii="Times New Roman" w:hAnsi="Times New Roman" w:cs="Times New Roman"/>
          <w:shd w:val="clear" w:color="auto" w:fill="FFFFFF"/>
        </w:rPr>
        <w:t xml:space="preserve">Writing inventory and manifest files,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Ansible playbooks</w:t>
      </w:r>
      <w:r w:rsidRPr="004E1B41">
        <w:rPr>
          <w:rFonts w:ascii="Times New Roman" w:hAnsi="Times New Roman" w:cs="Times New Roman"/>
          <w:shd w:val="clear" w:color="auto" w:fill="FFFFFF"/>
        </w:rPr>
        <w:t>, and K8s manifest files.</w:t>
      </w:r>
      <w:r w:rsidRPr="004E1B41">
        <w:rPr>
          <w:rStyle w:val="white-space-pre"/>
          <w:rFonts w:ascii="Times New Roman" w:hAnsi="Times New Roman" w:cs="Times New Roman"/>
          <w:shd w:val="clear" w:color="auto" w:fill="FFFFFF"/>
        </w:rPr>
        <w:t xml:space="preserve"> </w:t>
      </w:r>
    </w:p>
    <w:p w14:paraId="16FA9C60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</w:rPr>
      </w:pPr>
      <w:r w:rsidRPr="004E1B41">
        <w:rPr>
          <w:rFonts w:ascii="Times New Roman" w:hAnsi="Times New Roman" w:cs="Times New Roman"/>
          <w:shd w:val="clear" w:color="auto" w:fill="FFFFFF"/>
        </w:rPr>
        <w:t xml:space="preserve">Utilizing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Kubernetes and Docker</w:t>
      </w:r>
      <w:r w:rsidRPr="004E1B41">
        <w:rPr>
          <w:rFonts w:ascii="Times New Roman" w:hAnsi="Times New Roman" w:cs="Times New Roman"/>
          <w:shd w:val="clear" w:color="auto" w:fill="FFFFFF"/>
        </w:rPr>
        <w:t xml:space="preserve"> for the runtime environment of the CI/CD system to build, test and deploy.</w:t>
      </w:r>
    </w:p>
    <w:p w14:paraId="274DBE88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u w:val="none"/>
        </w:rPr>
        <w:t>Designing infrastructure for high availability and business continuity using self-healing-based auto scaling architectures.</w:t>
      </w:r>
    </w:p>
    <w:p w14:paraId="6C932EF6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</w:rPr>
      </w:pPr>
      <w:r w:rsidRPr="004E1B41">
        <w:rPr>
          <w:rFonts w:ascii="Times New Roman" w:hAnsi="Times New Roman" w:cs="Times New Roman"/>
        </w:rPr>
        <w:t xml:space="preserve">Managed </w:t>
      </w:r>
      <w:r w:rsidRPr="004E1B41">
        <w:rPr>
          <w:rFonts w:ascii="Times New Roman" w:hAnsi="Times New Roman" w:cs="Times New Roman"/>
          <w:b/>
          <w:bCs/>
        </w:rPr>
        <w:t>Kubernetes charts</w:t>
      </w:r>
      <w:r w:rsidRPr="004E1B41">
        <w:rPr>
          <w:rFonts w:ascii="Times New Roman" w:hAnsi="Times New Roman" w:cs="Times New Roman"/>
        </w:rPr>
        <w:t xml:space="preserve"> using </w:t>
      </w:r>
      <w:r w:rsidRPr="004E1B41">
        <w:rPr>
          <w:rFonts w:ascii="Times New Roman" w:hAnsi="Times New Roman" w:cs="Times New Roman"/>
          <w:b/>
          <w:bCs/>
        </w:rPr>
        <w:t>helm</w:t>
      </w:r>
      <w:r w:rsidRPr="004E1B41">
        <w:rPr>
          <w:rFonts w:ascii="Times New Roman" w:hAnsi="Times New Roman" w:cs="Times New Roman"/>
        </w:rPr>
        <w:t>, created reproducible builds of Kubernetes applications, managed Kubernetes manifest files and managed releases of Helm packages.</w:t>
      </w:r>
    </w:p>
    <w:p w14:paraId="657D7F1D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u w:val="none"/>
        </w:rPr>
        <w:t xml:space="preserve">Monitoring of applications using </w:t>
      </w:r>
      <w:r w:rsidRPr="004E1B41">
        <w:rPr>
          <w:rStyle w:val="InternetLink"/>
          <w:rFonts w:ascii="Times New Roman" w:hAnsi="Times New Roman" w:cs="Times New Roman"/>
          <w:b/>
          <w:bCs/>
          <w:color w:val="auto"/>
          <w:u w:val="none"/>
        </w:rPr>
        <w:t xml:space="preserve">Prometheus and Grafana and </w:t>
      </w:r>
      <w:proofErr w:type="spellStart"/>
      <w:r w:rsidRPr="004E1B41">
        <w:rPr>
          <w:rStyle w:val="InternetLink"/>
          <w:rFonts w:ascii="Times New Roman" w:hAnsi="Times New Roman" w:cs="Times New Roman"/>
          <w:b/>
          <w:bCs/>
          <w:color w:val="auto"/>
          <w:u w:val="none"/>
        </w:rPr>
        <w:t>NewRelics</w:t>
      </w:r>
      <w:proofErr w:type="spellEnd"/>
    </w:p>
    <w:p w14:paraId="1A825D2B" w14:textId="77777777" w:rsidR="004E1B41" w:rsidRPr="004E1B41" w:rsidRDefault="004E1B41" w:rsidP="004E1B41">
      <w:pPr>
        <w:pStyle w:val="ListParagraph"/>
        <w:widowControl/>
        <w:numPr>
          <w:ilvl w:val="0"/>
          <w:numId w:val="2"/>
        </w:numPr>
        <w:autoSpaceDE/>
        <w:autoSpaceDN/>
        <w:spacing w:before="0"/>
        <w:ind w:right="202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eastAsia="Arial" w:hAnsi="Times New Roman" w:cs="Times New Roman"/>
          <w:sz w:val="24"/>
          <w:szCs w:val="24"/>
        </w:rPr>
        <w:t xml:space="preserve">Created </w:t>
      </w:r>
      <w:r w:rsidRPr="004E1B41">
        <w:rPr>
          <w:rFonts w:ascii="Times New Roman" w:eastAsia="Arial" w:hAnsi="Times New Roman" w:cs="Times New Roman"/>
          <w:b/>
          <w:sz w:val="24"/>
          <w:szCs w:val="24"/>
        </w:rPr>
        <w:t>Ansible playbooks</w:t>
      </w:r>
      <w:r w:rsidRPr="004E1B4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4E1B41">
        <w:rPr>
          <w:rFonts w:ascii="Times New Roman" w:eastAsia="Arial" w:hAnsi="Times New Roman" w:cs="Times New Roman"/>
          <w:sz w:val="24"/>
          <w:szCs w:val="24"/>
        </w:rPr>
        <w:t>for installation and configuration of servers, user management, with different levels of access, file management, deployment, and full automation.</w:t>
      </w:r>
    </w:p>
    <w:p w14:paraId="163D081A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Managing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Kubernetes charts</w:t>
      </w:r>
      <w:r w:rsidRPr="004E1B41">
        <w:rPr>
          <w:rFonts w:ascii="Times New Roman" w:hAnsi="Times New Roman" w:cs="Times New Roman"/>
          <w:sz w:val="24"/>
          <w:szCs w:val="24"/>
        </w:rPr>
        <w:t xml:space="preserve"> using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helm</w:t>
      </w:r>
      <w:r w:rsidRPr="004E1B4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E6C79E1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4E1B41">
        <w:rPr>
          <w:rFonts w:ascii="Times New Roman" w:hAnsi="Times New Roman" w:cs="Times New Roman"/>
          <w:shd w:val="clear" w:color="auto" w:fill="FFFFFF"/>
        </w:rPr>
        <w:t xml:space="preserve">Managing provisioning of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AWS infrastructures</w:t>
      </w:r>
      <w:r w:rsidRPr="004E1B41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Terraform</w:t>
      </w:r>
      <w:r w:rsidRPr="004E1B41">
        <w:rPr>
          <w:rFonts w:ascii="Times New Roman" w:hAnsi="Times New Roman" w:cs="Times New Roman"/>
          <w:shd w:val="clear" w:color="auto" w:fill="FFFFFF"/>
        </w:rPr>
        <w:t>.</w:t>
      </w:r>
    </w:p>
    <w:p w14:paraId="628C7B90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</w:pPr>
      <w:r w:rsidRPr="004E1B41">
        <w:rPr>
          <w:rStyle w:val="InternetLink"/>
          <w:rFonts w:ascii="Times New Roman" w:hAnsi="Times New Roman" w:cs="Times New Roman"/>
          <w:color w:val="auto"/>
          <w:sz w:val="24"/>
          <w:szCs w:val="24"/>
          <w:highlight w:val="white"/>
          <w:u w:val="none"/>
        </w:rPr>
        <w:t xml:space="preserve">Leading incident response and providing hands-on troubleshooting during service interruptions, limiting max downtime to under 2 hours. </w:t>
      </w:r>
    </w:p>
    <w:p w14:paraId="426D2073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</w:rPr>
      </w:pPr>
      <w:r w:rsidRPr="004E1B41">
        <w:rPr>
          <w:rFonts w:ascii="Times New Roman" w:hAnsi="Times New Roman" w:cs="Times New Roman"/>
          <w:shd w:val="clear" w:color="auto" w:fill="FFFFFF"/>
        </w:rPr>
        <w:t xml:space="preserve">Architected and implemented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continuous integration</w:t>
      </w:r>
      <w:r w:rsidRPr="004E1B41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deployment pipelines</w:t>
      </w:r>
      <w:r w:rsidRPr="004E1B41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4E1B41">
        <w:rPr>
          <w:rFonts w:ascii="Times New Roman" w:hAnsi="Times New Roman" w:cs="Times New Roman"/>
          <w:b/>
          <w:bCs/>
          <w:shd w:val="clear" w:color="auto" w:fill="FFFFFF"/>
        </w:rPr>
        <w:t>Jenkins</w:t>
      </w:r>
      <w:r w:rsidRPr="004E1B41">
        <w:rPr>
          <w:rFonts w:ascii="Times New Roman" w:hAnsi="Times New Roman" w:cs="Times New Roman"/>
          <w:shd w:val="clear" w:color="auto" w:fill="FFFFFF"/>
        </w:rPr>
        <w:t>.</w:t>
      </w:r>
    </w:p>
    <w:p w14:paraId="6F82AD26" w14:textId="77777777" w:rsidR="004E1B41" w:rsidRPr="004E1B41" w:rsidRDefault="004E1B41" w:rsidP="004E1B41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</w:rPr>
      </w:pPr>
      <w:r w:rsidRPr="004E1B41">
        <w:rPr>
          <w:rFonts w:ascii="Times New Roman" w:hAnsi="Times New Roman" w:cs="Times New Roman"/>
          <w:shd w:val="clear" w:color="auto" w:fill="FFFFFF"/>
        </w:rPr>
        <w:t>Designed infrastructure for high availability and business continuity using self-healing-based auto scaling architectures.</w:t>
      </w:r>
    </w:p>
    <w:p w14:paraId="03396EB0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Coordinate/assist developers with establishing and applying appropriate branching, labelling/naming conventions using </w:t>
      </w:r>
      <w:r w:rsidRPr="004E1B4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GIT</w:t>
      </w:r>
      <w:r w:rsidRPr="004E1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source control.</w:t>
      </w:r>
    </w:p>
    <w:p w14:paraId="4D580E5C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Using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Jira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 to track vulnerabilities, requests, and incidents, and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confluence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 for documentation.</w:t>
      </w:r>
    </w:p>
    <w:p w14:paraId="462BB0A5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Setting quality gate policies on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SonarQube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 for code coverages, to track bugs, vulnerabilities, and failed Jenkins pipeline when the threshold was not met.</w:t>
      </w:r>
    </w:p>
    <w:p w14:paraId="152496E4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Configuring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Nginx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 for proxying RESTful API calls to micro-services in Docker containers. </w:t>
      </w:r>
    </w:p>
    <w:p w14:paraId="37BD605A" w14:textId="77777777" w:rsidR="004E1B41" w:rsidRPr="004E1B41" w:rsidRDefault="004E1B41" w:rsidP="004E1B41">
      <w:pPr>
        <w:widowControl/>
        <w:numPr>
          <w:ilvl w:val="0"/>
          <w:numId w:val="2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  <w:highlight w:val="white"/>
        </w:rPr>
      </w:pP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Utilizing </w:t>
      </w:r>
      <w:r w:rsidRPr="004E1B4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AWS CloudWatch</w:t>
      </w:r>
      <w:r w:rsidRPr="004E1B41">
        <w:rPr>
          <w:rFonts w:ascii="Times New Roman" w:hAnsi="Times New Roman" w:cs="Times New Roman"/>
          <w:sz w:val="24"/>
          <w:szCs w:val="24"/>
          <w:highlight w:val="white"/>
        </w:rPr>
        <w:t xml:space="preserve"> to monito the performance environment instances for operational and performance metrics. </w:t>
      </w:r>
    </w:p>
    <w:p w14:paraId="77262705" w14:textId="77777777" w:rsidR="004E1B41" w:rsidRPr="004E1B41" w:rsidRDefault="004E1B41" w:rsidP="004E1B4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Experience in AWS and its services creating features like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 xml:space="preserve">IAM, VPC, EC2, ECS, EFS, RDS, </w:t>
      </w:r>
      <w:proofErr w:type="spellStart"/>
      <w:r w:rsidRPr="004E1B41">
        <w:rPr>
          <w:rFonts w:ascii="Times New Roman" w:hAnsi="Times New Roman" w:cs="Times New Roman"/>
          <w:b/>
          <w:bCs/>
          <w:sz w:val="24"/>
          <w:szCs w:val="24"/>
        </w:rPr>
        <w:t>ElastiCache</w:t>
      </w:r>
      <w:proofErr w:type="spellEnd"/>
      <w:r w:rsidRPr="004E1B41">
        <w:rPr>
          <w:rFonts w:ascii="Times New Roman" w:hAnsi="Times New Roman" w:cs="Times New Roman"/>
          <w:b/>
          <w:bCs/>
          <w:sz w:val="24"/>
          <w:szCs w:val="24"/>
        </w:rPr>
        <w:t>, Route 53, Elastic Beanstalk, S3, Lambda, ELB, Auto Scaling, Cloud Front, Cloud Watch, Cloud Trail, API Gateways, SQS, and SNS.</w:t>
      </w:r>
    </w:p>
    <w:p w14:paraId="0DB3F237" w14:textId="77777777" w:rsidR="004E1B41" w:rsidRPr="004E1B41" w:rsidRDefault="004E1B41" w:rsidP="004E1B4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Applying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cloud trail</w:t>
      </w:r>
      <w:r w:rsidRPr="004E1B41">
        <w:rPr>
          <w:rFonts w:ascii="Times New Roman" w:hAnsi="Times New Roman" w:cs="Times New Roman"/>
          <w:sz w:val="24"/>
          <w:szCs w:val="24"/>
        </w:rPr>
        <w:t xml:space="preserve"> to all regions and encrypting log files with </w:t>
      </w:r>
      <w:r w:rsidRPr="004E1B41">
        <w:rPr>
          <w:rFonts w:ascii="Times New Roman" w:hAnsi="Times New Roman" w:cs="Times New Roman"/>
          <w:b/>
          <w:bCs/>
          <w:sz w:val="24"/>
          <w:szCs w:val="24"/>
        </w:rPr>
        <w:t>SSE-KMS</w:t>
      </w:r>
      <w:r w:rsidRPr="004E1B41">
        <w:rPr>
          <w:rFonts w:ascii="Times New Roman" w:hAnsi="Times New Roman" w:cs="Times New Roman"/>
          <w:sz w:val="24"/>
          <w:szCs w:val="24"/>
        </w:rPr>
        <w:t>.</w:t>
      </w:r>
    </w:p>
    <w:p w14:paraId="4B5FE426" w14:textId="77777777" w:rsidR="004E1B41" w:rsidRPr="004E1B41" w:rsidRDefault="004E1B41" w:rsidP="004E1B4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>Communicating with the teams by conducting daily meetings to know the status and reviews the deployment guide.</w:t>
      </w:r>
    </w:p>
    <w:p w14:paraId="38C05A2D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4650380E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0E834469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5CE42305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37205D78" w14:textId="77777777" w:rsidR="004E1B41" w:rsidRPr="004E1B41" w:rsidRDefault="004E1B41" w:rsidP="004E1B41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6FAE9896" w14:textId="77777777" w:rsidR="004E1B41" w:rsidRPr="004E1B41" w:rsidRDefault="004E1B41" w:rsidP="004E1B41">
      <w:pPr>
        <w:pStyle w:val="BodyText"/>
        <w:spacing w:before="11"/>
        <w:ind w:left="360"/>
        <w:rPr>
          <w:rFonts w:ascii="Times New Roman" w:hAnsi="Times New Roman" w:cs="Times New Roman"/>
          <w:b/>
          <w:bCs/>
        </w:rPr>
      </w:pPr>
    </w:p>
    <w:p w14:paraId="1820A416" w14:textId="77777777" w:rsidR="004E1B41" w:rsidRPr="004E1B41" w:rsidRDefault="004E1B41" w:rsidP="004E1B41">
      <w:pPr>
        <w:pStyle w:val="ListParagraph"/>
        <w:widowControl/>
        <w:autoSpaceDE/>
        <w:autoSpaceDN/>
        <w:spacing w:before="0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3743A18E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  <w:r w:rsidRPr="004E1B41">
        <w:rPr>
          <w:rFonts w:ascii="Times New Roman" w:hAnsi="Times New Roman" w:cs="Times New Roman"/>
          <w:b/>
          <w:bCs/>
        </w:rPr>
        <w:t>SIEMENS</w:t>
      </w:r>
    </w:p>
    <w:p w14:paraId="38999BF4" w14:textId="77777777" w:rsidR="004E1B41" w:rsidRPr="004E1B41" w:rsidRDefault="004E1B41" w:rsidP="004E1B41">
      <w:pPr>
        <w:pStyle w:val="BodyText"/>
        <w:spacing w:before="11"/>
        <w:ind w:left="72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</w:p>
    <w:p w14:paraId="7800B189" w14:textId="77777777" w:rsidR="004E1B41" w:rsidRPr="004E1B41" w:rsidRDefault="004E1B41" w:rsidP="004E1B41">
      <w:pPr>
        <w:pStyle w:val="BodyText"/>
        <w:spacing w:before="11"/>
        <w:ind w:left="0"/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</w:pPr>
      <w:r w:rsidRPr="004E1B41">
        <w:rPr>
          <w:rFonts w:ascii="Times New Roman" w:eastAsia="Times New Roman" w:hAnsi="Times New Roman" w:cs="Times New Roman"/>
          <w:b/>
          <w:bCs/>
        </w:rPr>
        <w:t xml:space="preserve">Cloud/Engineer                                                  </w:t>
      </w:r>
      <w:r w:rsidRPr="004E1B41">
        <w:rPr>
          <w:rFonts w:ascii="Times New Roman" w:hAnsi="Times New Roman" w:cs="Times New Roman"/>
        </w:rPr>
        <w:t>March 2015 – April 2017</w:t>
      </w:r>
    </w:p>
    <w:p w14:paraId="4DA7C310" w14:textId="77777777" w:rsidR="004E1B41" w:rsidRPr="004E1B41" w:rsidRDefault="004E1B41" w:rsidP="004E1B41">
      <w:pPr>
        <w:pStyle w:val="BodyText"/>
        <w:spacing w:before="11"/>
        <w:ind w:left="0"/>
        <w:rPr>
          <w:rFonts w:ascii="Times New Roman" w:eastAsia="Times New Roman" w:hAnsi="Times New Roman" w:cs="Times New Roman"/>
          <w:b/>
          <w:bCs/>
        </w:rPr>
      </w:pPr>
      <w:r w:rsidRPr="004E1B41">
        <w:rPr>
          <w:rStyle w:val="InternetLink"/>
          <w:rFonts w:ascii="Times New Roman" w:eastAsia="Times New Roman" w:hAnsi="Times New Roman" w:cs="Times New Roman"/>
          <w:b/>
          <w:bCs/>
          <w:color w:val="auto"/>
          <w:u w:val="none"/>
        </w:rPr>
        <w:t xml:space="preserve">Responsibilities: </w:t>
      </w:r>
    </w:p>
    <w:p w14:paraId="37F3250A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Championed the setup of CI/CD pipelines with Jenkins and GitLab, streamlining development processes.</w:t>
      </w:r>
    </w:p>
    <w:p w14:paraId="05E0BD83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Expertly managed AWS EC2 instances, encompassing provisioning, patch management, and performance optimization.</w:t>
      </w:r>
    </w:p>
    <w:p w14:paraId="19D30C01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secure and scalable AWS S3 buckets for data storage, </w:t>
      </w:r>
      <w:proofErr w:type="gramStart"/>
      <w:r w:rsidRPr="004E1B41">
        <w:rPr>
          <w:rFonts w:ascii="Times New Roman" w:eastAsia="Times New Roman" w:hAnsi="Times New Roman" w:cs="Times New Roman"/>
          <w:sz w:val="24"/>
          <w:szCs w:val="24"/>
        </w:rPr>
        <w:t>enhancing</w:t>
      </w:r>
      <w:proofErr w:type="gramEnd"/>
      <w:r w:rsidRPr="004E1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04BCB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Oversaw existing AWS cloud environments, focusing on automation, monitoring metrics, disaster recovery/backups, and capacity planning.</w:t>
      </w:r>
    </w:p>
    <w:p w14:paraId="64E884E2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Implemented secure and scalable AWS S3 buckets, optimizing data storage and management efficiency.</w:t>
      </w:r>
    </w:p>
    <w:p w14:paraId="473EBFA6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Collaborated with development teams to containerize and orchestrate applications using Docker and Kubernetes.</w:t>
      </w:r>
    </w:p>
    <w:p w14:paraId="4D4B0C36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Conducted routine security assessments, ensuring AWS environments' compliance and fortifying security protocols.</w:t>
      </w:r>
    </w:p>
    <w:p w14:paraId="53204357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Provided responsive on-call support, minimizing service interruptions, and ensuring critical service availability.</w:t>
      </w:r>
    </w:p>
    <w:p w14:paraId="17C444A3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Collaborated cross-functionally to assess project requirements and deliver cost-effective cloud solutions.</w:t>
      </w:r>
    </w:p>
    <w:p w14:paraId="5F89E77F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Managed and optimized AWS services (EC2, RDS, S3, IAM, VPC, CloudWatch), enhancing resource utilization.</w:t>
      </w:r>
    </w:p>
    <w:p w14:paraId="4882DB83" w14:textId="77777777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Designed infrastructures for high availability and business continuity, implementing self-healing-based auto scaling architectures.</w:t>
      </w:r>
    </w:p>
    <w:p w14:paraId="05B97263" w14:textId="57FF914A" w:rsidR="004E1B41" w:rsidRPr="004E1B41" w:rsidRDefault="004E1B41" w:rsidP="004E1B41">
      <w:pPr>
        <w:widowControl/>
        <w:numPr>
          <w:ilvl w:val="0"/>
          <w:numId w:val="5"/>
        </w:numPr>
        <w:autoSpaceDE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1B41">
        <w:rPr>
          <w:rFonts w:ascii="Times New Roman" w:eastAsia="Times New Roman" w:hAnsi="Times New Roman" w:cs="Times New Roman"/>
          <w:sz w:val="24"/>
          <w:szCs w:val="24"/>
        </w:rPr>
        <w:t>Implemented best practices and security assessments to minimize vulnerabilities and maintain compliance.</w:t>
      </w:r>
    </w:p>
    <w:p w14:paraId="741120CF" w14:textId="77777777" w:rsidR="004E1B41" w:rsidRPr="004E1B41" w:rsidRDefault="004E1B41" w:rsidP="004E1B41">
      <w:pPr>
        <w:widowControl/>
        <w:autoSpaceDE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66044D" w14:textId="77777777" w:rsidR="004E1B41" w:rsidRPr="004E1B41" w:rsidRDefault="004E1B41" w:rsidP="004E1B41">
      <w:pPr>
        <w:pStyle w:val="ListParagraph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CERTIFICATION</w:t>
      </w:r>
    </w:p>
    <w:p w14:paraId="02BFCAA1" w14:textId="77777777" w:rsidR="004E1B41" w:rsidRPr="004E1B41" w:rsidRDefault="004E1B41" w:rsidP="004E1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</w:t>
      </w:r>
    </w:p>
    <w:p w14:paraId="12CD2F00" w14:textId="77777777" w:rsidR="004E1B41" w:rsidRPr="004E1B41" w:rsidRDefault="004E1B41" w:rsidP="004E1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  <w:shd w:val="clear" w:color="auto" w:fill="FFFFFF"/>
        </w:rPr>
        <w:t>AWS Solution Architect</w:t>
      </w:r>
    </w:p>
    <w:p w14:paraId="6490C26E" w14:textId="77777777" w:rsidR="004E1B41" w:rsidRPr="004E1B41" w:rsidRDefault="004E1B41" w:rsidP="004E1B41">
      <w:pPr>
        <w:pStyle w:val="z-pl-10"/>
        <w:shd w:val="clear" w:color="auto" w:fill="FFFFFF"/>
        <w:spacing w:before="0" w:beforeAutospacing="0" w:after="120" w:afterAutospacing="0"/>
        <w:rPr>
          <w:rStyle w:val="InternetLink"/>
          <w:color w:val="auto"/>
          <w:u w:val="none"/>
        </w:rPr>
      </w:pPr>
    </w:p>
    <w:p w14:paraId="207FE5FB" w14:textId="77777777" w:rsidR="004E1B41" w:rsidRPr="004E1B41" w:rsidRDefault="004E1B41" w:rsidP="004E1B41">
      <w:pPr>
        <w:pStyle w:val="ListParagraph"/>
        <w:ind w:left="7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B4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5A696DD" w14:textId="77777777" w:rsidR="004E1B41" w:rsidRPr="004E1B41" w:rsidRDefault="004E1B41" w:rsidP="004E1B41">
      <w:pPr>
        <w:pStyle w:val="ListParagraph"/>
        <w:widowControl/>
        <w:numPr>
          <w:ilvl w:val="0"/>
          <w:numId w:val="3"/>
        </w:numPr>
        <w:autoSpaceDE/>
        <w:autoSpaceDN/>
        <w:spacing w:before="57" w:after="57"/>
        <w:rPr>
          <w:rFonts w:ascii="Times New Roman" w:hAnsi="Times New Roman" w:cs="Times New Roman"/>
          <w:sz w:val="24"/>
          <w:szCs w:val="24"/>
        </w:rPr>
      </w:pPr>
      <w:r w:rsidRPr="004E1B41">
        <w:rPr>
          <w:rFonts w:ascii="Times New Roman" w:hAnsi="Times New Roman" w:cs="Times New Roman"/>
          <w:sz w:val="24"/>
          <w:szCs w:val="24"/>
        </w:rPr>
        <w:t xml:space="preserve">      Bachelor of Engineering – Computer Engineering </w:t>
      </w:r>
    </w:p>
    <w:p w14:paraId="3ECE9760" w14:textId="77777777" w:rsidR="004E1B41" w:rsidRPr="004E1B41" w:rsidRDefault="004E1B41"/>
    <w:sectPr w:rsidR="004E1B41" w:rsidRPr="004E1B41" w:rsidSect="00B82DA3">
      <w:headerReference w:type="default" r:id="rId6"/>
      <w:footerReference w:type="default" r:id="rId7"/>
      <w:pgSz w:w="12240" w:h="15840"/>
      <w:pgMar w:top="880" w:right="1240" w:bottom="860" w:left="1300" w:header="466" w:footer="6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7548" w14:textId="77777777" w:rsidR="00000000" w:rsidRDefault="00000000">
    <w:pPr>
      <w:pStyle w:val="BodyText"/>
      <w:spacing w:line="14" w:lineRule="auto"/>
      <w:ind w:left="0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D78" w14:textId="77777777" w:rsidR="00000000" w:rsidRDefault="00000000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CFE"/>
    <w:multiLevelType w:val="hybridMultilevel"/>
    <w:tmpl w:val="E28C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7012"/>
    <w:multiLevelType w:val="hybridMultilevel"/>
    <w:tmpl w:val="660C75E8"/>
    <w:lvl w:ilvl="0" w:tplc="3A88F66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7F29"/>
    <w:multiLevelType w:val="hybridMultilevel"/>
    <w:tmpl w:val="E79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5B40"/>
    <w:multiLevelType w:val="multilevel"/>
    <w:tmpl w:val="FDE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43D0B"/>
    <w:multiLevelType w:val="hybridMultilevel"/>
    <w:tmpl w:val="B98A6B16"/>
    <w:lvl w:ilvl="0" w:tplc="B0343D4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352E6"/>
    <w:multiLevelType w:val="multilevel"/>
    <w:tmpl w:val="09B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A5BC4"/>
    <w:multiLevelType w:val="multilevel"/>
    <w:tmpl w:val="742E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21826">
    <w:abstractNumId w:val="4"/>
  </w:num>
  <w:num w:numId="2" w16cid:durableId="558322096">
    <w:abstractNumId w:val="0"/>
  </w:num>
  <w:num w:numId="3" w16cid:durableId="261186738">
    <w:abstractNumId w:val="2"/>
  </w:num>
  <w:num w:numId="4" w16cid:durableId="184637557">
    <w:abstractNumId w:val="1"/>
  </w:num>
  <w:num w:numId="5" w16cid:durableId="1692607735">
    <w:abstractNumId w:val="6"/>
  </w:num>
  <w:num w:numId="6" w16cid:durableId="1283226650">
    <w:abstractNumId w:val="5"/>
  </w:num>
  <w:num w:numId="7" w16cid:durableId="390352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1"/>
    <w:rsid w:val="004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81F1"/>
  <w15:chartTrackingRefBased/>
  <w15:docId w15:val="{371671C1-C3E7-4ED5-BE01-E032E213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1B4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1B41"/>
    <w:pPr>
      <w:ind w:left="5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1B41"/>
    <w:rPr>
      <w:rFonts w:ascii="Cambria" w:eastAsia="Cambria" w:hAnsi="Cambria" w:cs="Cambria"/>
      <w:kern w:val="0"/>
      <w:sz w:val="24"/>
      <w:szCs w:val="24"/>
      <w:lang w:bidi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4E1B41"/>
    <w:pPr>
      <w:spacing w:before="13"/>
      <w:ind w:left="500" w:hanging="360"/>
    </w:pPr>
  </w:style>
  <w:style w:type="character" w:styleId="Hyperlink">
    <w:name w:val="Hyperlink"/>
    <w:basedOn w:val="DefaultParagraphFont"/>
    <w:uiPriority w:val="99"/>
    <w:unhideWhenUsed/>
    <w:rsid w:val="004E1B41"/>
    <w:rPr>
      <w:color w:val="0563C1" w:themeColor="hyperlink"/>
      <w:u w:val="single"/>
    </w:rPr>
  </w:style>
  <w:style w:type="character" w:customStyle="1" w:styleId="go">
    <w:name w:val="go"/>
    <w:basedOn w:val="DefaultParagraphFont"/>
    <w:rsid w:val="004E1B41"/>
  </w:style>
  <w:style w:type="character" w:customStyle="1" w:styleId="InternetLink">
    <w:name w:val="Internet Link"/>
    <w:rsid w:val="004E1B41"/>
    <w:rPr>
      <w:color w:val="000080"/>
      <w:u w:val="single"/>
    </w:rPr>
  </w:style>
  <w:style w:type="character" w:customStyle="1" w:styleId="white-space-pre">
    <w:name w:val="white-space-pre"/>
    <w:basedOn w:val="DefaultParagraphFont"/>
    <w:rsid w:val="004E1B41"/>
  </w:style>
  <w:style w:type="character" w:customStyle="1" w:styleId="ListParagraphChar">
    <w:name w:val="List Paragraph Char"/>
    <w:link w:val="ListParagraph"/>
    <w:uiPriority w:val="34"/>
    <w:locked/>
    <w:rsid w:val="004E1B41"/>
    <w:rPr>
      <w:rFonts w:ascii="Cambria" w:eastAsia="Cambria" w:hAnsi="Cambria" w:cs="Cambria"/>
      <w:kern w:val="0"/>
      <w:lang w:bidi="en-US"/>
      <w14:ligatures w14:val="none"/>
    </w:rPr>
  </w:style>
  <w:style w:type="table" w:styleId="GridTable4-Accent1">
    <w:name w:val="Grid Table 4 Accent 1"/>
    <w:basedOn w:val="TableNormal"/>
    <w:uiPriority w:val="49"/>
    <w:rsid w:val="004E1B4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z-pl-10">
    <w:name w:val="z-pl-10"/>
    <w:basedOn w:val="Normal"/>
    <w:rsid w:val="004E1B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foryimalain8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Foryim, Alain (fietsoaf)</dc:creator>
  <cp:keywords/>
  <dc:description/>
  <cp:lastModifiedBy>Foryim, Alain (fietsoaf)</cp:lastModifiedBy>
  <cp:revision>1</cp:revision>
  <dcterms:created xsi:type="dcterms:W3CDTF">2023-12-27T02:41:00Z</dcterms:created>
  <dcterms:modified xsi:type="dcterms:W3CDTF">2023-12-27T02:52:00Z</dcterms:modified>
</cp:coreProperties>
</file>