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873CDF" w14:textId="7965D107" w:rsidR="0036778B" w:rsidRPr="00095369" w:rsidRDefault="008A4EAA">
      <w:pPr>
        <w:rPr>
          <w:b/>
          <w:bCs/>
          <w:color w:val="000000" w:themeColor="text1"/>
        </w:rPr>
      </w:pPr>
      <w:r w:rsidRPr="00095369">
        <w:rPr>
          <w:b/>
          <w:bCs/>
          <w:color w:val="000000" w:themeColor="text1"/>
        </w:rPr>
        <w:t>Q1/5: The home loans department manager provides you with two files (CSV’s) that you are to store securely in a table in SQL. However, the home loans department does not have a database. Which SQL statement creates the database for the home loans department?</w:t>
      </w:r>
    </w:p>
    <w:p w14:paraId="7A314E2C" w14:textId="0D552024" w:rsidR="00B702CE" w:rsidRPr="00095369" w:rsidRDefault="008A4EAA" w:rsidP="00B702CE">
      <w:pPr>
        <w:rPr>
          <w:b/>
          <w:bCs/>
          <w:color w:val="000000" w:themeColor="text1"/>
        </w:rPr>
      </w:pPr>
      <w:r w:rsidRPr="00095369">
        <w:rPr>
          <w:b/>
          <w:bCs/>
          <w:color w:val="000000" w:themeColor="text1"/>
        </w:rPr>
        <w:t xml:space="preserve">Ans </w:t>
      </w:r>
      <w:r w:rsidR="00B702CE" w:rsidRPr="00095369">
        <w:rPr>
          <w:b/>
          <w:bCs/>
          <w:color w:val="000000" w:themeColor="text1"/>
        </w:rPr>
        <w:t>–</w:t>
      </w:r>
      <w:r w:rsidRPr="00095369">
        <w:rPr>
          <w:b/>
          <w:bCs/>
          <w:color w:val="000000" w:themeColor="text1"/>
        </w:rPr>
        <w:t xml:space="preserve"> </w:t>
      </w:r>
      <w:r w:rsidR="00B702CE" w:rsidRPr="00095369">
        <w:rPr>
          <w:b/>
          <w:bCs/>
          <w:color w:val="000000" w:themeColor="text1"/>
        </w:rPr>
        <w:t>CREATE DATABASE homeloansDB</w:t>
      </w:r>
    </w:p>
    <w:p w14:paraId="15BECCDD" w14:textId="77777777" w:rsidR="004F64C0" w:rsidRPr="00095369" w:rsidRDefault="004F64C0" w:rsidP="00B702CE">
      <w:pPr>
        <w:rPr>
          <w:b/>
          <w:bCs/>
          <w:color w:val="000000" w:themeColor="text1"/>
        </w:rPr>
      </w:pPr>
      <w:bookmarkStart w:id="0" w:name="_GoBack"/>
      <w:bookmarkEnd w:id="0"/>
    </w:p>
    <w:p w14:paraId="2F29E097" w14:textId="596EE5D9" w:rsidR="001A753F" w:rsidRPr="00095369" w:rsidRDefault="001A753F" w:rsidP="00B702CE">
      <w:pPr>
        <w:rPr>
          <w:b/>
          <w:bCs/>
          <w:color w:val="000000" w:themeColor="text1"/>
        </w:rPr>
      </w:pPr>
      <w:r w:rsidRPr="00095369">
        <w:rPr>
          <w:b/>
          <w:bCs/>
          <w:color w:val="000000" w:themeColor="text1"/>
        </w:rPr>
        <w:t>Q2/5: After creating the database, one of your team members created two empty tables for you to insert data from the respective files. The files have many records. Which SQL statements do this?</w:t>
      </w:r>
    </w:p>
    <w:p w14:paraId="4EF37DBD" w14:textId="77777777" w:rsidR="00A047D1" w:rsidRPr="00095369" w:rsidRDefault="001A753F" w:rsidP="00B702CE">
      <w:pPr>
        <w:rPr>
          <w:b/>
          <w:bCs/>
          <w:color w:val="000000" w:themeColor="text1"/>
        </w:rPr>
      </w:pPr>
      <w:r w:rsidRPr="00095369">
        <w:rPr>
          <w:b/>
          <w:bCs/>
          <w:color w:val="000000" w:themeColor="text1"/>
        </w:rPr>
        <w:t xml:space="preserve">Ans – </w:t>
      </w:r>
    </w:p>
    <w:p w14:paraId="29650366" w14:textId="2F3D29BE" w:rsidR="001A753F" w:rsidRPr="00095369" w:rsidRDefault="00A047D1" w:rsidP="00B702CE">
      <w:pPr>
        <w:rPr>
          <w:b/>
          <w:bCs/>
          <w:color w:val="000000" w:themeColor="text1"/>
        </w:rPr>
      </w:pPr>
      <w:r w:rsidRPr="00095369">
        <w:rPr>
          <w:b/>
          <w:bCs/>
          <w:color w:val="000000" w:themeColor="text1"/>
        </w:rPr>
        <w:t>BULK INSERT train FROM 'D:\train.csv' WITH ( FIRSTROW = 2, -- as 1st one is header FIELDTERMINATOR = ',', --CSV field delimiter ROWTERMINATOR = '\n', --Use to shift the control to next row TABLOCK )          BULK INSERT test FROM 'D:\test.csv' WITH ( FIRSTROW = 2, -- as 1st one is header FIELDTERMINATOR = ',', --CSV field delimiter ROWTERMINATOR = '\n', --Use to shift the control to next row TABLOCK )</w:t>
      </w:r>
    </w:p>
    <w:p w14:paraId="58772FB2" w14:textId="77777777" w:rsidR="004F64C0" w:rsidRPr="00095369" w:rsidRDefault="004F64C0" w:rsidP="00B702CE">
      <w:pPr>
        <w:rPr>
          <w:color w:val="000000" w:themeColor="text1"/>
        </w:rPr>
      </w:pPr>
    </w:p>
    <w:p w14:paraId="26D0F884" w14:textId="39EA5CE0" w:rsidR="001A753F" w:rsidRPr="00095369" w:rsidRDefault="0005119E" w:rsidP="00B702CE">
      <w:pPr>
        <w:rPr>
          <w:b/>
          <w:bCs/>
          <w:color w:val="000000" w:themeColor="text1"/>
        </w:rPr>
      </w:pPr>
      <w:r w:rsidRPr="00095369">
        <w:rPr>
          <w:b/>
          <w:bCs/>
          <w:color w:val="000000" w:themeColor="text1"/>
        </w:rPr>
        <w:t>Q3/5: Your Team Lead asks you to change the data type from integer to string of the Loan_ID column. Which two SQL statements are correct in achieving this?</w:t>
      </w:r>
    </w:p>
    <w:p w14:paraId="47B568B1" w14:textId="77777777" w:rsidR="004F64C0" w:rsidRPr="00095369" w:rsidRDefault="0005119E" w:rsidP="00A71DB6">
      <w:pPr>
        <w:rPr>
          <w:b/>
          <w:bCs/>
          <w:color w:val="000000" w:themeColor="text1"/>
        </w:rPr>
      </w:pPr>
      <w:r w:rsidRPr="00095369">
        <w:rPr>
          <w:b/>
          <w:bCs/>
          <w:color w:val="000000" w:themeColor="text1"/>
        </w:rPr>
        <w:t xml:space="preserve">Ans </w:t>
      </w:r>
      <w:r w:rsidR="00A71DB6" w:rsidRPr="00095369">
        <w:rPr>
          <w:b/>
          <w:bCs/>
          <w:color w:val="000000" w:themeColor="text1"/>
        </w:rPr>
        <w:t>–</w:t>
      </w:r>
      <w:r w:rsidRPr="00095369">
        <w:rPr>
          <w:b/>
          <w:bCs/>
          <w:color w:val="000000" w:themeColor="text1"/>
        </w:rPr>
        <w:t xml:space="preserve"> </w:t>
      </w:r>
    </w:p>
    <w:p w14:paraId="75A33F07" w14:textId="5A27E628" w:rsidR="000E77F0" w:rsidRPr="00095369" w:rsidRDefault="00A71DB6" w:rsidP="00A71DB6">
      <w:pPr>
        <w:rPr>
          <w:b/>
          <w:bCs/>
          <w:color w:val="000000" w:themeColor="text1"/>
        </w:rPr>
      </w:pPr>
      <w:r w:rsidRPr="00095369">
        <w:rPr>
          <w:b/>
          <w:bCs/>
          <w:color w:val="000000" w:themeColor="text1"/>
        </w:rPr>
        <w:t>ALTER TABLE train ALTER COLUMN Loan_ID VARCHAR(20);</w:t>
      </w:r>
    </w:p>
    <w:p w14:paraId="7D19BFCB" w14:textId="157E382D" w:rsidR="00A71DB6" w:rsidRPr="00095369" w:rsidRDefault="00A71DB6" w:rsidP="00A71DB6">
      <w:pPr>
        <w:rPr>
          <w:b/>
          <w:bCs/>
          <w:color w:val="000000" w:themeColor="text1"/>
        </w:rPr>
      </w:pPr>
      <w:r w:rsidRPr="00095369">
        <w:rPr>
          <w:b/>
          <w:bCs/>
          <w:color w:val="000000" w:themeColor="text1"/>
        </w:rPr>
        <w:t>ALTER TABLE test ALTER COLUMN Loan_ID VARCHAR(20);</w:t>
      </w:r>
    </w:p>
    <w:p w14:paraId="263DE313" w14:textId="77777777" w:rsidR="004F64C0" w:rsidRPr="00095369" w:rsidRDefault="004F64C0" w:rsidP="00A71DB6">
      <w:pPr>
        <w:rPr>
          <w:color w:val="000000" w:themeColor="text1"/>
        </w:rPr>
      </w:pPr>
    </w:p>
    <w:p w14:paraId="04C8BF95" w14:textId="250FF034" w:rsidR="009E2E70" w:rsidRPr="00095369" w:rsidRDefault="007F076D" w:rsidP="00A71DB6">
      <w:pPr>
        <w:rPr>
          <w:b/>
          <w:bCs/>
          <w:color w:val="000000" w:themeColor="text1"/>
        </w:rPr>
      </w:pPr>
      <w:r w:rsidRPr="00095369">
        <w:rPr>
          <w:b/>
          <w:bCs/>
          <w:color w:val="000000" w:themeColor="text1"/>
        </w:rPr>
        <w:t>Q4/5: The home loans department manager has informed the team that the CoapplicantIncome column is populated with 0 where there isn’t a co-applicant or value is missing. She has asked us to replace the 0’s accordingly. Which SQL statements achieve this?</w:t>
      </w:r>
    </w:p>
    <w:p w14:paraId="6DA884E4" w14:textId="6F6D990D" w:rsidR="00332E00" w:rsidRPr="00095369" w:rsidRDefault="007F076D" w:rsidP="001C5FBB">
      <w:pPr>
        <w:rPr>
          <w:b/>
          <w:bCs/>
          <w:color w:val="000000" w:themeColor="text1"/>
          <w:sz w:val="21"/>
          <w:szCs w:val="21"/>
          <w:shd w:val="clear" w:color="auto" w:fill="FFFFFF"/>
        </w:rPr>
      </w:pPr>
      <w:r w:rsidRPr="00095369">
        <w:rPr>
          <w:b/>
          <w:bCs/>
          <w:color w:val="000000" w:themeColor="text1"/>
        </w:rPr>
        <w:t xml:space="preserve">Ans – </w:t>
      </w:r>
      <w:r w:rsidRPr="00095369">
        <w:rPr>
          <w:b/>
          <w:bCs/>
          <w:color w:val="000000" w:themeColor="text1"/>
          <w:sz w:val="21"/>
          <w:szCs w:val="21"/>
          <w:shd w:val="clear" w:color="auto" w:fill="FFFFFF"/>
        </w:rPr>
        <w:t>UPDATE train SET CoapplicantIncome = NULL where CoapplicantIncome = 0; UPDATE train SET CoapplicantIncome = NULL where CoapplicantIncome = 0;</w:t>
      </w:r>
    </w:p>
    <w:p w14:paraId="5A957C4F" w14:textId="77777777" w:rsidR="004F64C0" w:rsidRPr="00095369" w:rsidRDefault="004F64C0" w:rsidP="001C5FBB">
      <w:pPr>
        <w:rPr>
          <w:color w:val="000000" w:themeColor="text1"/>
          <w:sz w:val="21"/>
          <w:szCs w:val="21"/>
          <w:shd w:val="clear" w:color="auto" w:fill="FFFFFF"/>
        </w:rPr>
      </w:pPr>
    </w:p>
    <w:p w14:paraId="33063911" w14:textId="3F5A848F" w:rsidR="001C5FBB" w:rsidRPr="00095369" w:rsidRDefault="001C46BB" w:rsidP="001C5FBB">
      <w:pPr>
        <w:rPr>
          <w:b/>
          <w:bCs/>
          <w:color w:val="000000" w:themeColor="text1"/>
        </w:rPr>
      </w:pPr>
      <w:r w:rsidRPr="00095369">
        <w:rPr>
          <w:b/>
          <w:bCs/>
          <w:color w:val="000000" w:themeColor="text1"/>
        </w:rPr>
        <w:t>Q5/5: The home loans department manager has informed the team that the LoanAmount column is in thousands. In other words, the data capturers insert a loan amount as 30 instead of 30 000. She has asked us to deal with it accordingly so as to not cause confusion. Which SQL statements are correct?</w:t>
      </w:r>
    </w:p>
    <w:p w14:paraId="4447E565" w14:textId="041FF7E2" w:rsidR="001C46BB" w:rsidRPr="00095369" w:rsidRDefault="001C46BB" w:rsidP="001C5FBB">
      <w:pPr>
        <w:rPr>
          <w:b/>
          <w:bCs/>
          <w:color w:val="000000" w:themeColor="text1"/>
        </w:rPr>
      </w:pPr>
      <w:r w:rsidRPr="00095369">
        <w:rPr>
          <w:b/>
          <w:bCs/>
          <w:color w:val="000000" w:themeColor="text1"/>
        </w:rPr>
        <w:t xml:space="preserve">Ans – </w:t>
      </w:r>
      <w:r w:rsidR="00351896" w:rsidRPr="00095369">
        <w:rPr>
          <w:b/>
          <w:bCs/>
          <w:color w:val="000000" w:themeColor="text1"/>
        </w:rPr>
        <w:t>UPDATE train SET LoanAmount = LoanAmount * 1000; UPDATE test SET LoanAmount = LoanAmount * 1000;</w:t>
      </w:r>
    </w:p>
    <w:sectPr w:rsidR="001C46BB" w:rsidRPr="00095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roman"/>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Bloomberg Fixed Unicode K"/>
    <w:panose1 w:val="02020603050405020304"/>
    <w:charset w:val="DE"/>
    <w:family w:val="roman"/>
    <w:pitch w:val="variable"/>
    <w:sig w:usb0="01000000" w:usb1="00000000" w:usb2="00000000" w:usb3="00000000" w:csb0="00010000"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78B"/>
    <w:rsid w:val="0005119E"/>
    <w:rsid w:val="00095369"/>
    <w:rsid w:val="000E77F0"/>
    <w:rsid w:val="001A753F"/>
    <w:rsid w:val="001C46BB"/>
    <w:rsid w:val="001C5FBB"/>
    <w:rsid w:val="00332E00"/>
    <w:rsid w:val="00351896"/>
    <w:rsid w:val="0036778B"/>
    <w:rsid w:val="004F64C0"/>
    <w:rsid w:val="00705B34"/>
    <w:rsid w:val="007F076D"/>
    <w:rsid w:val="008A4EAA"/>
    <w:rsid w:val="009E2E70"/>
    <w:rsid w:val="00A047D1"/>
    <w:rsid w:val="00A71DB6"/>
    <w:rsid w:val="00B702CE"/>
    <w:rsid w:val="00D634DC"/>
    <w:rsid w:val="00E010AF"/>
    <w:rsid w:val="00EC784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2FA8"/>
  <w15:chartTrackingRefBased/>
  <w15:docId w15:val="{F0753A60-2666-4180-BCB7-2556C4D1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4750">
      <w:bodyDiv w:val="1"/>
      <w:marLeft w:val="0"/>
      <w:marRight w:val="0"/>
      <w:marTop w:val="0"/>
      <w:marBottom w:val="0"/>
      <w:divBdr>
        <w:top w:val="none" w:sz="0" w:space="0" w:color="auto"/>
        <w:left w:val="none" w:sz="0" w:space="0" w:color="auto"/>
        <w:bottom w:val="none" w:sz="0" w:space="0" w:color="auto"/>
        <w:right w:val="none" w:sz="0" w:space="0" w:color="auto"/>
      </w:divBdr>
    </w:div>
    <w:div w:id="416633116">
      <w:bodyDiv w:val="1"/>
      <w:marLeft w:val="0"/>
      <w:marRight w:val="0"/>
      <w:marTop w:val="0"/>
      <w:marBottom w:val="0"/>
      <w:divBdr>
        <w:top w:val="none" w:sz="0" w:space="0" w:color="auto"/>
        <w:left w:val="none" w:sz="0" w:space="0" w:color="auto"/>
        <w:bottom w:val="none" w:sz="0" w:space="0" w:color="auto"/>
        <w:right w:val="none" w:sz="0" w:space="0" w:color="auto"/>
      </w:divBdr>
      <w:divsChild>
        <w:div w:id="170730178">
          <w:marLeft w:val="0"/>
          <w:marRight w:val="0"/>
          <w:marTop w:val="0"/>
          <w:marBottom w:val="0"/>
          <w:divBdr>
            <w:top w:val="none" w:sz="0" w:space="0" w:color="auto"/>
            <w:left w:val="none" w:sz="0" w:space="0" w:color="auto"/>
            <w:bottom w:val="none" w:sz="0" w:space="0" w:color="auto"/>
            <w:right w:val="none" w:sz="0" w:space="0" w:color="auto"/>
          </w:divBdr>
          <w:divsChild>
            <w:div w:id="2079328217">
              <w:marLeft w:val="150"/>
              <w:marRight w:val="150"/>
              <w:marTop w:val="150"/>
              <w:marBottom w:val="150"/>
              <w:divBdr>
                <w:top w:val="single" w:sz="6" w:space="0" w:color="FFFFFF"/>
                <w:left w:val="single" w:sz="6" w:space="0" w:color="FFFFFF"/>
                <w:bottom w:val="single" w:sz="6" w:space="15" w:color="FFFFFF"/>
                <w:right w:val="single" w:sz="6" w:space="0" w:color="FFFFFF"/>
              </w:divBdr>
              <w:divsChild>
                <w:div w:id="109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68631">
          <w:marLeft w:val="0"/>
          <w:marRight w:val="0"/>
          <w:marTop w:val="0"/>
          <w:marBottom w:val="0"/>
          <w:divBdr>
            <w:top w:val="none" w:sz="0" w:space="0" w:color="auto"/>
            <w:left w:val="none" w:sz="0" w:space="0" w:color="auto"/>
            <w:bottom w:val="none" w:sz="0" w:space="0" w:color="auto"/>
            <w:right w:val="none" w:sz="0" w:space="0" w:color="auto"/>
          </w:divBdr>
          <w:divsChild>
            <w:div w:id="511065784">
              <w:marLeft w:val="150"/>
              <w:marRight w:val="150"/>
              <w:marTop w:val="150"/>
              <w:marBottom w:val="150"/>
              <w:divBdr>
                <w:top w:val="single" w:sz="6" w:space="0" w:color="FFFFFF"/>
                <w:left w:val="single" w:sz="6" w:space="0" w:color="FFFFFF"/>
                <w:bottom w:val="single" w:sz="6" w:space="15" w:color="FFFFFF"/>
                <w:right w:val="single" w:sz="6" w:space="0" w:color="FFFFFF"/>
              </w:divBdr>
              <w:divsChild>
                <w:div w:id="191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7298">
          <w:marLeft w:val="0"/>
          <w:marRight w:val="0"/>
          <w:marTop w:val="0"/>
          <w:marBottom w:val="0"/>
          <w:divBdr>
            <w:top w:val="none" w:sz="0" w:space="0" w:color="auto"/>
            <w:left w:val="none" w:sz="0" w:space="0" w:color="auto"/>
            <w:bottom w:val="none" w:sz="0" w:space="0" w:color="auto"/>
            <w:right w:val="none" w:sz="0" w:space="0" w:color="auto"/>
          </w:divBdr>
          <w:divsChild>
            <w:div w:id="2033871555">
              <w:marLeft w:val="150"/>
              <w:marRight w:val="150"/>
              <w:marTop w:val="150"/>
              <w:marBottom w:val="150"/>
              <w:divBdr>
                <w:top w:val="single" w:sz="6" w:space="0" w:color="FFFFFF"/>
                <w:left w:val="single" w:sz="6" w:space="0" w:color="FFFFFF"/>
                <w:bottom w:val="single" w:sz="6" w:space="15" w:color="FFFFFF"/>
                <w:right w:val="single" w:sz="6" w:space="0" w:color="FFFFFF"/>
              </w:divBdr>
              <w:divsChild>
                <w:div w:id="18719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bloomberg</cp:lastModifiedBy>
  <cp:revision>20</cp:revision>
  <dcterms:created xsi:type="dcterms:W3CDTF">2022-09-16T09:20:00Z</dcterms:created>
  <dcterms:modified xsi:type="dcterms:W3CDTF">2023-11-28T07:23:00Z</dcterms:modified>
</cp:coreProperties>
</file>