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E68919" w14:textId="77777777" w:rsidR="00857F4E" w:rsidRDefault="00650B86" w:rsidP="00650B86">
      <w:pPr>
        <w:pStyle w:val="1"/>
        <w:ind w:firstLine="567"/>
        <w:rPr>
          <w:lang w:val="ru-RU"/>
        </w:rPr>
      </w:pPr>
      <w:r>
        <w:rPr>
          <w:lang w:val="ru-RU"/>
        </w:rPr>
        <w:t xml:space="preserve">Чек-лист к содержанию сценария, пояснительной записки </w:t>
      </w:r>
      <w:r w:rsidR="003051DB">
        <w:rPr>
          <w:lang w:val="ru-RU"/>
        </w:rPr>
        <w:t xml:space="preserve">к </w:t>
      </w:r>
      <w:r w:rsidR="00E54683" w:rsidRPr="00E54683">
        <w:rPr>
          <w:lang w:val="ru-RU"/>
        </w:rPr>
        <w:t>курсовой работе</w:t>
      </w:r>
      <w:r w:rsidR="00111FD6">
        <w:rPr>
          <w:lang w:val="ru-RU"/>
        </w:rPr>
        <w:t xml:space="preserve"> «Разработка прототипа </w:t>
      </w:r>
      <w:r w:rsidR="00111FD6">
        <w:t>web</w:t>
      </w:r>
      <w:r w:rsidR="00111FD6" w:rsidRPr="00111FD6">
        <w:rPr>
          <w:lang w:val="ru-RU"/>
        </w:rPr>
        <w:t>-</w:t>
      </w:r>
      <w:r w:rsidR="00111FD6">
        <w:rPr>
          <w:lang w:val="ru-RU"/>
        </w:rPr>
        <w:t>приложения»</w:t>
      </w:r>
      <w:r w:rsidR="00170848">
        <w:rPr>
          <w:lang w:val="ru-RU"/>
        </w:rPr>
        <w:t xml:space="preserve"> </w:t>
      </w:r>
      <w:r w:rsidR="00857F4E">
        <w:rPr>
          <w:lang w:val="ru-RU"/>
        </w:rPr>
        <w:t>по курсу «Современные средства программирования»</w:t>
      </w:r>
      <w:r w:rsidR="00F71A3D">
        <w:rPr>
          <w:lang w:val="ru-RU"/>
        </w:rPr>
        <w:t xml:space="preserve"> </w:t>
      </w:r>
    </w:p>
    <w:p w14:paraId="71BACDE1" w14:textId="77777777" w:rsidR="00785A03" w:rsidRPr="00785A03" w:rsidRDefault="00785A03" w:rsidP="00785A03">
      <w:pPr>
        <w:rPr>
          <w:lang w:val="ru-RU"/>
        </w:rPr>
      </w:pPr>
    </w:p>
    <w:p w14:paraId="6313EF21" w14:textId="04774E81" w:rsidR="00CB3AC8" w:rsidRPr="00CB3AC8" w:rsidRDefault="00C152AD" w:rsidP="00CB3AC8">
      <w:pPr>
        <w:rPr>
          <w:lang w:val="ru-RU"/>
        </w:rPr>
      </w:pPr>
      <w:r>
        <w:rPr>
          <w:lang w:val="ru-RU"/>
        </w:rPr>
        <w:t>Студента Б22_514 Ковальского Ивана</w:t>
      </w:r>
      <w:r w:rsidR="00CB3AC8">
        <w:rPr>
          <w:lang w:val="ru-RU"/>
        </w:rPr>
        <w:t xml:space="preserve"> </w:t>
      </w:r>
    </w:p>
    <w:p w14:paraId="6F266F14" w14:textId="77777777" w:rsidR="004C7CC9" w:rsidRDefault="004C7CC9" w:rsidP="004C7CC9">
      <w:pPr>
        <w:rPr>
          <w:lang w:val="ru-RU"/>
        </w:rPr>
      </w:pPr>
    </w:p>
    <w:p w14:paraId="30803ACB" w14:textId="77777777" w:rsidR="001B6354" w:rsidRPr="004C7CC9" w:rsidRDefault="00A946D1" w:rsidP="004C7CC9">
      <w:pPr>
        <w:rPr>
          <w:lang w:val="ru-RU"/>
        </w:rPr>
      </w:pPr>
      <w:r>
        <w:rPr>
          <w:lang w:val="ru-RU"/>
        </w:rPr>
        <w:t>Выполнение в</w:t>
      </w:r>
      <w:r w:rsidR="001B6354">
        <w:rPr>
          <w:lang w:val="ru-RU"/>
        </w:rPr>
        <w:t>се</w:t>
      </w:r>
      <w:r>
        <w:rPr>
          <w:lang w:val="ru-RU"/>
        </w:rPr>
        <w:t>х</w:t>
      </w:r>
      <w:r w:rsidR="001B6354">
        <w:rPr>
          <w:lang w:val="ru-RU"/>
        </w:rPr>
        <w:t xml:space="preserve"> пункт</w:t>
      </w:r>
      <w:r>
        <w:rPr>
          <w:lang w:val="ru-RU"/>
        </w:rPr>
        <w:t>ов</w:t>
      </w:r>
      <w:r w:rsidR="001B6354">
        <w:rPr>
          <w:lang w:val="ru-RU"/>
        </w:rPr>
        <w:t xml:space="preserve"> заданий и требований должн</w:t>
      </w:r>
      <w:r>
        <w:rPr>
          <w:lang w:val="ru-RU"/>
        </w:rPr>
        <w:t>о</w:t>
      </w:r>
      <w:r w:rsidR="001B6354">
        <w:rPr>
          <w:lang w:val="ru-RU"/>
        </w:rPr>
        <w:t xml:space="preserve"> быть в явном </w:t>
      </w:r>
      <w:r>
        <w:rPr>
          <w:lang w:val="ru-RU"/>
        </w:rPr>
        <w:t xml:space="preserve">виде </w:t>
      </w:r>
      <w:r w:rsidR="001B6354">
        <w:rPr>
          <w:lang w:val="ru-RU"/>
        </w:rPr>
        <w:t>показан</w:t>
      </w:r>
      <w:r>
        <w:rPr>
          <w:lang w:val="ru-RU"/>
        </w:rPr>
        <w:t>о</w:t>
      </w:r>
      <w:r w:rsidR="001B6354">
        <w:rPr>
          <w:lang w:val="ru-RU"/>
        </w:rPr>
        <w:t xml:space="preserve"> в демонстрации; отмеченные знаком «Х» пункты могут быть только упомянуты в сценарии, а всё описание может содержаться в других пунктах ПЗ.</w:t>
      </w:r>
    </w:p>
    <w:p w14:paraId="425C4035" w14:textId="77777777" w:rsidR="004C7CC9" w:rsidRPr="001B6354" w:rsidRDefault="00A946D1" w:rsidP="004C7CC9">
      <w:pPr>
        <w:rPr>
          <w:lang w:val="ru-RU"/>
        </w:rPr>
      </w:pPr>
      <w:r>
        <w:rPr>
          <w:lang w:val="ru-RU"/>
        </w:rPr>
        <w:t>Необходимо заполнить все ячейки, «Х» указывать нельзя</w:t>
      </w:r>
    </w:p>
    <w:tbl>
      <w:tblPr>
        <w:tblStyle w:val="a4"/>
        <w:tblW w:w="1048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400"/>
        <w:gridCol w:w="1134"/>
        <w:gridCol w:w="1955"/>
      </w:tblGrid>
      <w:tr w:rsidR="00650B86" w:rsidRPr="00C152AD" w14:paraId="2EAEAF09" w14:textId="77777777" w:rsidTr="00715BAE">
        <w:trPr>
          <w:cantSplit/>
        </w:trPr>
        <w:tc>
          <w:tcPr>
            <w:tcW w:w="7400" w:type="dxa"/>
          </w:tcPr>
          <w:p w14:paraId="68180F83" w14:textId="77777777" w:rsidR="00650B86" w:rsidRPr="00650B86" w:rsidRDefault="00650B86" w:rsidP="00650B86">
            <w:pPr>
              <w:ind w:left="-11" w:firstLine="284"/>
              <w:jc w:val="both"/>
              <w:rPr>
                <w:lang w:val="ru-RU"/>
              </w:rPr>
            </w:pPr>
          </w:p>
        </w:tc>
        <w:tc>
          <w:tcPr>
            <w:tcW w:w="1134" w:type="dxa"/>
          </w:tcPr>
          <w:p w14:paraId="7E1801C2" w14:textId="77777777" w:rsidR="00650B86" w:rsidRPr="00650B86" w:rsidRDefault="00757639" w:rsidP="00941B4E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№№ </w:t>
            </w:r>
            <w:r w:rsidR="00650B86">
              <w:rPr>
                <w:lang w:val="ru-RU"/>
              </w:rPr>
              <w:t xml:space="preserve"> п/п сценария </w:t>
            </w:r>
            <w:r w:rsidR="001B6354">
              <w:rPr>
                <w:lang w:val="ru-RU"/>
              </w:rPr>
              <w:t>демон</w:t>
            </w:r>
            <w:r w:rsidR="00941B4E">
              <w:rPr>
                <w:lang w:val="ru-RU"/>
              </w:rPr>
              <w:softHyphen/>
            </w:r>
            <w:r w:rsidR="001B6354">
              <w:rPr>
                <w:lang w:val="ru-RU"/>
              </w:rPr>
              <w:t>стра</w:t>
            </w:r>
            <w:r w:rsidR="001B6354">
              <w:rPr>
                <w:lang w:val="ru-RU"/>
              </w:rPr>
              <w:softHyphen/>
              <w:t>ции</w:t>
            </w:r>
          </w:p>
        </w:tc>
        <w:tc>
          <w:tcPr>
            <w:tcW w:w="1955" w:type="dxa"/>
          </w:tcPr>
          <w:p w14:paraId="7A086243" w14:textId="77777777" w:rsidR="00650B86" w:rsidRPr="00A946D1" w:rsidRDefault="00650B86" w:rsidP="00A946D1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№№ стр.</w:t>
            </w:r>
            <w:r w:rsidR="00A946D1">
              <w:rPr>
                <w:lang w:val="ru-RU"/>
              </w:rPr>
              <w:t xml:space="preserve"> сценария или </w:t>
            </w:r>
            <w:r>
              <w:rPr>
                <w:lang w:val="ru-RU"/>
              </w:rPr>
              <w:t>разделов поясни</w:t>
            </w:r>
            <w:r>
              <w:rPr>
                <w:lang w:val="ru-RU"/>
              </w:rPr>
              <w:softHyphen/>
              <w:t>тельной записки</w:t>
            </w:r>
            <w:r w:rsidR="00A946D1">
              <w:rPr>
                <w:lang w:val="ru-RU"/>
              </w:rPr>
              <w:t xml:space="preserve"> (для «Х» во втором столбце)</w:t>
            </w:r>
          </w:p>
        </w:tc>
      </w:tr>
      <w:tr w:rsidR="00757639" w:rsidRPr="00C152AD" w14:paraId="034468C9" w14:textId="77777777" w:rsidTr="00715BAE">
        <w:trPr>
          <w:cantSplit/>
        </w:trPr>
        <w:tc>
          <w:tcPr>
            <w:tcW w:w="7400" w:type="dxa"/>
          </w:tcPr>
          <w:p w14:paraId="7E7DA822" w14:textId="77777777" w:rsidR="00757639" w:rsidRPr="00650B86" w:rsidRDefault="00757639" w:rsidP="00757639">
            <w:pPr>
              <w:ind w:left="-11"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Концептуальная модель предметной области</w:t>
            </w:r>
          </w:p>
        </w:tc>
        <w:tc>
          <w:tcPr>
            <w:tcW w:w="1134" w:type="dxa"/>
          </w:tcPr>
          <w:p w14:paraId="35A82593" w14:textId="4B3874C0" w:rsidR="00757639" w:rsidRPr="00A946D1" w:rsidRDefault="00CB3AC8" w:rsidP="00757639">
            <w:pPr>
              <w:jc w:val="center"/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0EB650BF" w14:textId="0E504EB6" w:rsidR="00757639" w:rsidRPr="00CB3AC8" w:rsidRDefault="00CB3AC8" w:rsidP="00757639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Стр. </w:t>
            </w:r>
            <w:r w:rsidR="00C152AD">
              <w:rPr>
                <w:lang w:val="ru-RU"/>
              </w:rPr>
              <w:t>5</w:t>
            </w:r>
          </w:p>
        </w:tc>
      </w:tr>
      <w:tr w:rsidR="00CB3AC8" w:rsidRPr="00C152AD" w14:paraId="6027BE84" w14:textId="77777777" w:rsidTr="00715BAE">
        <w:trPr>
          <w:cantSplit/>
        </w:trPr>
        <w:tc>
          <w:tcPr>
            <w:tcW w:w="7400" w:type="dxa"/>
          </w:tcPr>
          <w:p w14:paraId="72749FBD" w14:textId="77777777" w:rsidR="00CB3AC8" w:rsidRPr="00650B86" w:rsidRDefault="00CB3AC8" w:rsidP="00CB3AC8">
            <w:pPr>
              <w:ind w:left="-11"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A946D1">
              <w:rPr>
                <w:lang w:val="ru-RU"/>
              </w:rPr>
              <w:t>ункциональная модель</w:t>
            </w:r>
          </w:p>
        </w:tc>
        <w:tc>
          <w:tcPr>
            <w:tcW w:w="1134" w:type="dxa"/>
          </w:tcPr>
          <w:p w14:paraId="7F2102C1" w14:textId="2FEE64B9" w:rsidR="00CB3AC8" w:rsidRPr="00A946D1" w:rsidRDefault="00CB3AC8" w:rsidP="00CB3AC8">
            <w:pPr>
              <w:jc w:val="center"/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3073A904" w14:textId="42155C71" w:rsidR="00CB3AC8" w:rsidRDefault="00C152AD" w:rsidP="00CB3AC8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Стр. 5</w:t>
            </w:r>
          </w:p>
        </w:tc>
      </w:tr>
      <w:tr w:rsidR="00CB3AC8" w:rsidRPr="00C152AD" w14:paraId="77A389DD" w14:textId="77777777" w:rsidTr="00715BAE">
        <w:trPr>
          <w:cantSplit/>
        </w:trPr>
        <w:tc>
          <w:tcPr>
            <w:tcW w:w="7400" w:type="dxa"/>
          </w:tcPr>
          <w:p w14:paraId="6FC4B367" w14:textId="77777777" w:rsidR="00CB3AC8" w:rsidRPr="00757639" w:rsidRDefault="00CB3AC8" w:rsidP="00CB3AC8">
            <w:pPr>
              <w:ind w:left="-11"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П</w:t>
            </w:r>
            <w:r w:rsidRPr="00757639">
              <w:rPr>
                <w:lang w:val="ru-RU"/>
              </w:rPr>
              <w:t>роцедурные/алгоритмические модел</w:t>
            </w:r>
            <w:r>
              <w:rPr>
                <w:lang w:val="ru-RU"/>
              </w:rPr>
              <w:t>и</w:t>
            </w:r>
          </w:p>
        </w:tc>
        <w:tc>
          <w:tcPr>
            <w:tcW w:w="1134" w:type="dxa"/>
          </w:tcPr>
          <w:p w14:paraId="6823745F" w14:textId="7395F410" w:rsidR="00CB3AC8" w:rsidRPr="00A946D1" w:rsidRDefault="00CB3AC8" w:rsidP="00CB3AC8">
            <w:pPr>
              <w:jc w:val="center"/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33344764" w14:textId="3B1AF88B" w:rsidR="00CB3AC8" w:rsidRDefault="00CB3AC8" w:rsidP="00CB3AC8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Стр. 6</w:t>
            </w:r>
          </w:p>
        </w:tc>
      </w:tr>
      <w:tr w:rsidR="00CB3AC8" w:rsidRPr="00C152AD" w14:paraId="4683F5F0" w14:textId="77777777" w:rsidTr="00715BAE">
        <w:trPr>
          <w:cantSplit/>
        </w:trPr>
        <w:tc>
          <w:tcPr>
            <w:tcW w:w="7400" w:type="dxa"/>
          </w:tcPr>
          <w:p w14:paraId="57ECC883" w14:textId="77777777" w:rsidR="00CB3AC8" w:rsidRPr="00757639" w:rsidRDefault="00CB3AC8" w:rsidP="00CB3AC8">
            <w:pPr>
              <w:ind w:left="-11" w:firstLine="284"/>
              <w:jc w:val="both"/>
              <w:rPr>
                <w:lang w:val="ru-RU"/>
              </w:rPr>
            </w:pPr>
            <w:r>
              <w:rPr>
                <w:lang w:val="ru-RU"/>
              </w:rPr>
              <w:t>М</w:t>
            </w:r>
            <w:r w:rsidRPr="00757639">
              <w:rPr>
                <w:lang w:val="ru-RU"/>
              </w:rPr>
              <w:t>одель БД</w:t>
            </w:r>
          </w:p>
        </w:tc>
        <w:tc>
          <w:tcPr>
            <w:tcW w:w="1134" w:type="dxa"/>
          </w:tcPr>
          <w:p w14:paraId="31D532B7" w14:textId="2E9AF55A" w:rsidR="00CB3AC8" w:rsidRPr="00A946D1" w:rsidRDefault="00CB3AC8" w:rsidP="00CB3AC8">
            <w:pPr>
              <w:jc w:val="center"/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5B076A40" w14:textId="1BAC78F0" w:rsidR="00CB3AC8" w:rsidRDefault="00CB3AC8" w:rsidP="00CB3AC8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Стр. 7</w:t>
            </w:r>
          </w:p>
        </w:tc>
      </w:tr>
      <w:tr w:rsidR="00CB3AC8" w:rsidRPr="00650B86" w14:paraId="5B1BFD7F" w14:textId="77777777" w:rsidTr="00715BAE">
        <w:trPr>
          <w:cantSplit/>
        </w:trPr>
        <w:tc>
          <w:tcPr>
            <w:tcW w:w="7400" w:type="dxa"/>
          </w:tcPr>
          <w:p w14:paraId="4F7EC61D" w14:textId="77777777" w:rsidR="00CB3AC8" w:rsidRPr="00650B86" w:rsidRDefault="00CB3AC8" w:rsidP="00CB3AC8">
            <w:pPr>
              <w:ind w:left="-11" w:firstLine="284"/>
              <w:jc w:val="both"/>
              <w:rPr>
                <w:lang w:val="ru-RU"/>
              </w:rPr>
            </w:pPr>
            <w:r>
              <w:t>W</w:t>
            </w:r>
            <w:proofErr w:type="spellStart"/>
            <w:r>
              <w:rPr>
                <w:lang w:val="ru-RU"/>
              </w:rPr>
              <w:t>eb</w:t>
            </w:r>
            <w:proofErr w:type="spellEnd"/>
            <w:r w:rsidRPr="00C152AD">
              <w:rPr>
                <w:lang w:val="ru-RU"/>
              </w:rPr>
              <w:t>-</w:t>
            </w:r>
            <w:r>
              <w:rPr>
                <w:lang w:val="ru-RU"/>
              </w:rPr>
              <w:t>п</w:t>
            </w:r>
            <w:r w:rsidRPr="00C152AD">
              <w:rPr>
                <w:lang w:val="ru-RU"/>
              </w:rPr>
              <w:t xml:space="preserve">риложение должно </w:t>
            </w:r>
            <w:proofErr w:type="spellStart"/>
            <w:r w:rsidRPr="00C152AD">
              <w:rPr>
                <w:lang w:val="ru-RU"/>
              </w:rPr>
              <w:t>включ</w:t>
            </w:r>
            <w:proofErr w:type="spellEnd"/>
            <w:r>
              <w:t>ать:</w:t>
            </w:r>
          </w:p>
        </w:tc>
        <w:tc>
          <w:tcPr>
            <w:tcW w:w="1134" w:type="dxa"/>
          </w:tcPr>
          <w:p w14:paraId="4D831CC7" w14:textId="77777777" w:rsidR="00CB3AC8" w:rsidRPr="00650B86" w:rsidRDefault="00CB3AC8" w:rsidP="00CB3AC8">
            <w:pPr>
              <w:ind w:left="-34"/>
              <w:jc w:val="both"/>
              <w:rPr>
                <w:lang w:val="ru-RU"/>
              </w:rPr>
            </w:pPr>
          </w:p>
        </w:tc>
        <w:tc>
          <w:tcPr>
            <w:tcW w:w="1955" w:type="dxa"/>
          </w:tcPr>
          <w:p w14:paraId="39F3DAC1" w14:textId="77777777" w:rsidR="00CB3AC8" w:rsidRPr="00650B86" w:rsidRDefault="00CB3AC8" w:rsidP="00CB3AC8">
            <w:pPr>
              <w:ind w:left="-34"/>
              <w:jc w:val="both"/>
              <w:rPr>
                <w:lang w:val="ru-RU"/>
              </w:rPr>
            </w:pPr>
          </w:p>
        </w:tc>
      </w:tr>
      <w:tr w:rsidR="00CB3AC8" w:rsidRPr="00C152AD" w14:paraId="05EB2A36" w14:textId="77777777" w:rsidTr="00715BAE">
        <w:trPr>
          <w:cantSplit/>
        </w:trPr>
        <w:tc>
          <w:tcPr>
            <w:tcW w:w="7400" w:type="dxa"/>
          </w:tcPr>
          <w:p w14:paraId="5BD8D3BE" w14:textId="77777777" w:rsidR="00CB3AC8" w:rsidRPr="00715BAE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4C7CC9">
              <w:rPr>
                <w:lang w:val="ru-RU"/>
              </w:rPr>
              <w:t xml:space="preserve">набор динамических страниц PHP с использованием технологий HTML, </w:t>
            </w:r>
            <w:r>
              <w:rPr>
                <w:lang w:val="ru-RU"/>
              </w:rPr>
              <w:t xml:space="preserve">хотя бы одна страница должна включать </w:t>
            </w:r>
            <w:r w:rsidRPr="004C7CC9">
              <w:rPr>
                <w:lang w:val="ru-RU"/>
              </w:rPr>
              <w:t>CSS</w:t>
            </w:r>
            <w:r>
              <w:rPr>
                <w:lang w:val="ru-RU"/>
              </w:rPr>
              <w:t xml:space="preserve"> </w:t>
            </w:r>
            <w:r w:rsidRPr="004C7CC9">
              <w:rPr>
                <w:lang w:val="ru-RU"/>
              </w:rPr>
              <w:t>, JavaScript</w:t>
            </w:r>
            <w:r>
              <w:rPr>
                <w:lang w:val="ru-RU"/>
              </w:rPr>
              <w:t xml:space="preserve"> (кроме использования при </w:t>
            </w:r>
            <w:r w:rsidRPr="00715BAE">
              <w:rPr>
                <w:lang w:val="ru-RU"/>
              </w:rPr>
              <w:t>AJAX</w:t>
            </w:r>
            <w:r w:rsidRPr="00C539B8">
              <w:rPr>
                <w:lang w:val="ru-RU"/>
              </w:rPr>
              <w:t>-</w:t>
            </w:r>
            <w:r>
              <w:rPr>
                <w:lang w:val="ru-RU"/>
              </w:rPr>
              <w:t>запросах);</w:t>
            </w:r>
          </w:p>
        </w:tc>
        <w:tc>
          <w:tcPr>
            <w:tcW w:w="1134" w:type="dxa"/>
          </w:tcPr>
          <w:p w14:paraId="283FFB5D" w14:textId="719D5E73" w:rsidR="00CB3AC8" w:rsidRPr="00650B86" w:rsidRDefault="00C152AD" w:rsidP="00CB3AC8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4.1</w:t>
            </w:r>
          </w:p>
        </w:tc>
        <w:tc>
          <w:tcPr>
            <w:tcW w:w="1955" w:type="dxa"/>
          </w:tcPr>
          <w:p w14:paraId="399AE25F" w14:textId="383D6E9A" w:rsidR="00CB3AC8" w:rsidRPr="00650B86" w:rsidRDefault="00C152AD" w:rsidP="00CB3AC8">
            <w:pPr>
              <w:ind w:left="-34"/>
              <w:jc w:val="both"/>
              <w:rPr>
                <w:lang w:val="ru-RU"/>
              </w:rPr>
            </w:pPr>
            <w:r>
              <w:rPr>
                <w:lang w:val="ru-RU"/>
              </w:rPr>
              <w:t>Стр. 9-11</w:t>
            </w:r>
          </w:p>
        </w:tc>
      </w:tr>
      <w:tr w:rsidR="00CB3AC8" w:rsidRPr="00C152AD" w14:paraId="1E8601EB" w14:textId="77777777" w:rsidTr="00715BAE">
        <w:trPr>
          <w:cantSplit/>
        </w:trPr>
        <w:tc>
          <w:tcPr>
            <w:tcW w:w="7400" w:type="dxa"/>
          </w:tcPr>
          <w:p w14:paraId="29BF08F9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несколько таблиц в </w:t>
            </w:r>
            <w:r w:rsidRPr="00650B86">
              <w:t>MySql</w:t>
            </w:r>
            <w:r w:rsidRPr="00650B86">
              <w:rPr>
                <w:lang w:val="ru-RU"/>
              </w:rPr>
              <w:t xml:space="preserve"> (в одной или более БД), кроме </w:t>
            </w:r>
            <w:r w:rsidRPr="00650B86">
              <w:t>MySql</w:t>
            </w:r>
            <w:r w:rsidRPr="00650B86">
              <w:rPr>
                <w:lang w:val="ru-RU"/>
              </w:rPr>
              <w:t xml:space="preserve"> можно дополнительно использовать другую СУБД (необходимо предварительно согласовать);</w:t>
            </w:r>
          </w:p>
        </w:tc>
        <w:tc>
          <w:tcPr>
            <w:tcW w:w="1134" w:type="dxa"/>
          </w:tcPr>
          <w:p w14:paraId="4DFEE49F" w14:textId="3E30DFF8" w:rsidR="00CB3AC8" w:rsidRPr="00C152AD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3.3</w:t>
            </w:r>
            <w:r>
              <w:rPr>
                <w:lang w:val="ru-RU"/>
              </w:rPr>
              <w:br/>
            </w:r>
            <w:r w:rsidR="00CB3AC8">
              <w:rPr>
                <w:lang w:val="ru-RU"/>
              </w:rPr>
              <w:t>4</w:t>
            </w:r>
            <w:r w:rsidRPr="00C152AD">
              <w:rPr>
                <w:lang w:val="ru-RU"/>
              </w:rPr>
              <w:t>.3</w:t>
            </w:r>
          </w:p>
          <w:p w14:paraId="20C80A81" w14:textId="1FA40C22" w:rsidR="00CB3AC8" w:rsidRPr="00C152AD" w:rsidRDefault="00CB3AC8" w:rsidP="00CB3AC8">
            <w:pPr>
              <w:ind w:left="-34"/>
              <w:rPr>
                <w:lang w:val="ru-RU"/>
              </w:rPr>
            </w:pPr>
            <w:r w:rsidRPr="00C152AD">
              <w:rPr>
                <w:lang w:val="ru-RU"/>
              </w:rPr>
              <w:t>4.</w:t>
            </w:r>
            <w:r w:rsidR="00C152AD" w:rsidRPr="00C152AD">
              <w:rPr>
                <w:lang w:val="ru-RU"/>
              </w:rPr>
              <w:t>4</w:t>
            </w:r>
          </w:p>
        </w:tc>
        <w:tc>
          <w:tcPr>
            <w:tcW w:w="1955" w:type="dxa"/>
          </w:tcPr>
          <w:p w14:paraId="3547CCBB" w14:textId="32898D2D" w:rsidR="008975BA" w:rsidRPr="00650B86" w:rsidRDefault="00C152AD" w:rsidP="00C152AD">
            <w:pPr>
              <w:ind w:left="-34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Стр</w:t>
            </w:r>
            <w:proofErr w:type="spellEnd"/>
            <w:r>
              <w:t>.</w:t>
            </w:r>
            <w:r>
              <w:rPr>
                <w:lang w:val="ru-RU"/>
              </w:rPr>
              <w:t xml:space="preserve"> 9</w:t>
            </w:r>
            <w:r>
              <w:rPr>
                <w:lang w:val="ru-RU"/>
              </w:rPr>
              <w:br/>
              <w:t>Стр. 13-14</w:t>
            </w:r>
            <w:r>
              <w:rPr>
                <w:lang w:val="ru-RU"/>
              </w:rPr>
              <w:br/>
              <w:t>Стр. 14-15</w:t>
            </w:r>
          </w:p>
        </w:tc>
      </w:tr>
      <w:tr w:rsidR="00CB3AC8" w:rsidRPr="00C152AD" w14:paraId="7F48819A" w14:textId="77777777" w:rsidTr="00715BAE">
        <w:trPr>
          <w:cantSplit/>
        </w:trPr>
        <w:tc>
          <w:tcPr>
            <w:tcW w:w="7400" w:type="dxa"/>
          </w:tcPr>
          <w:p w14:paraId="16046200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t>home</w:t>
            </w:r>
            <w:r w:rsidRPr="00650B86">
              <w:rPr>
                <w:lang w:val="ru-RU"/>
              </w:rPr>
              <w:t>-страницу с несколькими пунктами меню (можно обычные ссылки) и авторизацией;</w:t>
            </w:r>
          </w:p>
        </w:tc>
        <w:tc>
          <w:tcPr>
            <w:tcW w:w="1134" w:type="dxa"/>
          </w:tcPr>
          <w:p w14:paraId="4109A473" w14:textId="737E2EED" w:rsidR="008975BA" w:rsidRDefault="008975BA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4.1</w:t>
            </w:r>
          </w:p>
          <w:p w14:paraId="4130545F" w14:textId="7039CAA5" w:rsidR="00CB3AC8" w:rsidRPr="00650B86" w:rsidRDefault="00CB3AC8" w:rsidP="00CB3AC8">
            <w:pPr>
              <w:ind w:left="-34"/>
              <w:rPr>
                <w:lang w:val="ru-RU"/>
              </w:rPr>
            </w:pPr>
          </w:p>
        </w:tc>
        <w:tc>
          <w:tcPr>
            <w:tcW w:w="1955" w:type="dxa"/>
          </w:tcPr>
          <w:p w14:paraId="76218717" w14:textId="6BC4316B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9-11</w:t>
            </w:r>
          </w:p>
        </w:tc>
      </w:tr>
      <w:tr w:rsidR="00CB3AC8" w:rsidRPr="00A24308" w14:paraId="6DE78176" w14:textId="77777777" w:rsidTr="00715BAE">
        <w:trPr>
          <w:cantSplit/>
        </w:trPr>
        <w:tc>
          <w:tcPr>
            <w:tcW w:w="7400" w:type="dxa"/>
          </w:tcPr>
          <w:p w14:paraId="1BA0E1B7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два типа пользователей с разными правами (например, администратор, который может записывать в БД, и неавторизованный пользователь, который только считывает информацию);</w:t>
            </w:r>
          </w:p>
        </w:tc>
        <w:tc>
          <w:tcPr>
            <w:tcW w:w="1134" w:type="dxa"/>
          </w:tcPr>
          <w:p w14:paraId="05FFEB32" w14:textId="1D770D60" w:rsidR="00CB3AC8" w:rsidRPr="00CB3AC8" w:rsidRDefault="00CB3AC8" w:rsidP="00CB3AC8">
            <w:pPr>
              <w:ind w:left="-34"/>
            </w:pPr>
            <w:r>
              <w:t>4.</w:t>
            </w:r>
            <w:r w:rsidR="00C152AD">
              <w:t>2</w:t>
            </w:r>
          </w:p>
        </w:tc>
        <w:tc>
          <w:tcPr>
            <w:tcW w:w="1955" w:type="dxa"/>
          </w:tcPr>
          <w:p w14:paraId="45EE9C1B" w14:textId="7F5C8CB5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 11-12</w:t>
            </w:r>
          </w:p>
        </w:tc>
      </w:tr>
      <w:tr w:rsidR="00CB3AC8" w:rsidRPr="00C152AD" w14:paraId="62931D73" w14:textId="77777777" w:rsidTr="00715BAE">
        <w:trPr>
          <w:cantSplit/>
        </w:trPr>
        <w:tc>
          <w:tcPr>
            <w:tcW w:w="7400" w:type="dxa"/>
          </w:tcPr>
          <w:p w14:paraId="655E7AE9" w14:textId="5AFE0543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страницу (страницы) с вводом (изменением, добавлением) данных как минимум в 2 связанные таблицы БД одновременно (предполагается, что данные связаны, например, в одну таблицу записываются данные о персоне, а в связанную – список контактных телефонов);</w:t>
            </w:r>
          </w:p>
        </w:tc>
        <w:tc>
          <w:tcPr>
            <w:tcW w:w="1134" w:type="dxa"/>
          </w:tcPr>
          <w:p w14:paraId="749E1DF9" w14:textId="004BB374" w:rsidR="00CB3AC8" w:rsidRPr="00CB3AC8" w:rsidRDefault="00CB3AC8" w:rsidP="00CB3AC8">
            <w:pPr>
              <w:ind w:left="-34"/>
            </w:pPr>
            <w:r>
              <w:t>4.</w:t>
            </w:r>
            <w:r w:rsidR="00C152AD">
              <w:t>3</w:t>
            </w:r>
          </w:p>
        </w:tc>
        <w:tc>
          <w:tcPr>
            <w:tcW w:w="1955" w:type="dxa"/>
          </w:tcPr>
          <w:p w14:paraId="70F0D7C9" w14:textId="1A5BD43C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13-14</w:t>
            </w:r>
          </w:p>
        </w:tc>
      </w:tr>
      <w:tr w:rsidR="00CB3AC8" w:rsidRPr="00C152AD" w14:paraId="249D08BE" w14:textId="77777777" w:rsidTr="00715BAE">
        <w:trPr>
          <w:cantSplit/>
        </w:trPr>
        <w:tc>
          <w:tcPr>
            <w:tcW w:w="7400" w:type="dxa"/>
          </w:tcPr>
          <w:p w14:paraId="40DDA01D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вывод данных по разным запросам (возможно, один запрос будет представлен графиком), как минимум один запрос должен быть по нескольким «связанным» таблицам БД; организация «постраничного» вывода таблиц – по желанию. </w:t>
            </w:r>
          </w:p>
        </w:tc>
        <w:tc>
          <w:tcPr>
            <w:tcW w:w="1134" w:type="dxa"/>
          </w:tcPr>
          <w:p w14:paraId="1154627D" w14:textId="6919F528" w:rsidR="00CB3AC8" w:rsidRPr="00CB3AC8" w:rsidRDefault="00CB3AC8" w:rsidP="00CB3AC8">
            <w:pPr>
              <w:ind w:left="-34"/>
            </w:pPr>
            <w:r>
              <w:t>4.</w:t>
            </w:r>
            <w:r w:rsidR="00C152AD">
              <w:t>4</w:t>
            </w:r>
          </w:p>
        </w:tc>
        <w:tc>
          <w:tcPr>
            <w:tcW w:w="1955" w:type="dxa"/>
          </w:tcPr>
          <w:p w14:paraId="6D5302BD" w14:textId="72A0AE42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14-15</w:t>
            </w:r>
          </w:p>
        </w:tc>
      </w:tr>
      <w:tr w:rsidR="00CB3AC8" w:rsidRPr="00C152AD" w14:paraId="0A4A74D5" w14:textId="77777777" w:rsidTr="00715BAE">
        <w:trPr>
          <w:cantSplit/>
        </w:trPr>
        <w:tc>
          <w:tcPr>
            <w:tcW w:w="7400" w:type="dxa"/>
          </w:tcPr>
          <w:p w14:paraId="37653312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Асинхронный запрос (</w:t>
            </w:r>
            <w:r w:rsidRPr="00650B86">
              <w:t>AJAX</w:t>
            </w:r>
            <w:r w:rsidRPr="00650B86">
              <w:rPr>
                <w:lang w:val="ru-RU"/>
              </w:rPr>
              <w:t>) хотя бы к одной таблице БД.</w:t>
            </w:r>
          </w:p>
        </w:tc>
        <w:tc>
          <w:tcPr>
            <w:tcW w:w="1134" w:type="dxa"/>
          </w:tcPr>
          <w:p w14:paraId="40650F68" w14:textId="410896D1" w:rsidR="00CB3AC8" w:rsidRPr="00C152AD" w:rsidRDefault="00CB3AC8" w:rsidP="00CB3AC8">
            <w:pPr>
              <w:ind w:left="-34"/>
              <w:rPr>
                <w:lang w:val="ru-RU"/>
              </w:rPr>
            </w:pPr>
            <w:r w:rsidRPr="00C152AD">
              <w:rPr>
                <w:lang w:val="ru-RU"/>
              </w:rPr>
              <w:t>4.</w:t>
            </w:r>
            <w:r w:rsidR="00C152AD">
              <w:rPr>
                <w:lang w:val="ru-RU"/>
              </w:rPr>
              <w:t>5</w:t>
            </w:r>
          </w:p>
        </w:tc>
        <w:tc>
          <w:tcPr>
            <w:tcW w:w="1955" w:type="dxa"/>
          </w:tcPr>
          <w:p w14:paraId="000CE8C5" w14:textId="78F61FBC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15-16</w:t>
            </w:r>
          </w:p>
        </w:tc>
      </w:tr>
      <w:tr w:rsidR="00CB3AC8" w:rsidRPr="00C152AD" w14:paraId="792A1F22" w14:textId="77777777" w:rsidTr="00715BAE">
        <w:trPr>
          <w:cantSplit/>
        </w:trPr>
        <w:tc>
          <w:tcPr>
            <w:tcW w:w="7400" w:type="dxa"/>
          </w:tcPr>
          <w:p w14:paraId="6570C9BF" w14:textId="77777777" w:rsidR="00CB3AC8" w:rsidRPr="00C152AD" w:rsidRDefault="00CB3AC8" w:rsidP="00CB3AC8">
            <w:p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Требования</w:t>
            </w:r>
            <w:r w:rsidRPr="00C152AD">
              <w:rPr>
                <w:lang w:val="ru-RU"/>
              </w:rPr>
              <w:t>:</w:t>
            </w:r>
          </w:p>
        </w:tc>
        <w:tc>
          <w:tcPr>
            <w:tcW w:w="1134" w:type="dxa"/>
          </w:tcPr>
          <w:p w14:paraId="32F89EFD" w14:textId="06640918" w:rsidR="00CB3AC8" w:rsidRPr="00650B86" w:rsidRDefault="00CB3AC8" w:rsidP="00CB3AC8">
            <w:pPr>
              <w:ind w:left="-34"/>
              <w:rPr>
                <w:lang w:val="ru-RU"/>
              </w:rPr>
            </w:pPr>
          </w:p>
        </w:tc>
        <w:tc>
          <w:tcPr>
            <w:tcW w:w="1955" w:type="dxa"/>
          </w:tcPr>
          <w:p w14:paraId="06F8282E" w14:textId="77777777" w:rsidR="00CB3AC8" w:rsidRPr="00650B86" w:rsidRDefault="00CB3AC8" w:rsidP="00CB3AC8">
            <w:pPr>
              <w:ind w:left="-34"/>
              <w:rPr>
                <w:lang w:val="ru-RU"/>
              </w:rPr>
            </w:pPr>
          </w:p>
        </w:tc>
      </w:tr>
      <w:tr w:rsidR="00CB3AC8" w:rsidRPr="00A24308" w14:paraId="3FE01EDF" w14:textId="77777777" w:rsidTr="00715BAE">
        <w:trPr>
          <w:cantSplit/>
        </w:trPr>
        <w:tc>
          <w:tcPr>
            <w:tcW w:w="7400" w:type="dxa"/>
          </w:tcPr>
          <w:p w14:paraId="5FF964EB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Создать и скрипт на </w:t>
            </w:r>
            <w:r w:rsidRPr="00757639">
              <w:rPr>
                <w:lang w:val="ru-RU"/>
              </w:rPr>
              <w:t>SQL</w:t>
            </w:r>
            <w:r w:rsidRPr="00650B86">
              <w:rPr>
                <w:lang w:val="ru-RU"/>
              </w:rPr>
              <w:t xml:space="preserve"> для создания и начального заполнения БД. Начальное заполнение БД должно позволить без дополнительных настройки и ввода данных проверить все функции системы.</w:t>
            </w:r>
          </w:p>
        </w:tc>
        <w:tc>
          <w:tcPr>
            <w:tcW w:w="1134" w:type="dxa"/>
          </w:tcPr>
          <w:p w14:paraId="2F19685A" w14:textId="77777777" w:rsidR="00CB3AC8" w:rsidRPr="00C152AD" w:rsidRDefault="00CB3AC8" w:rsidP="00CB3AC8">
            <w:pPr>
              <w:ind w:left="-34"/>
              <w:rPr>
                <w:lang w:val="ru-RU"/>
              </w:rPr>
            </w:pPr>
          </w:p>
          <w:p w14:paraId="7DA17817" w14:textId="7CC52400" w:rsidR="004E47E9" w:rsidRPr="004E47E9" w:rsidRDefault="004E47E9" w:rsidP="004E47E9"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3688F9B3" w14:textId="05D09D88" w:rsidR="00CB3AC8" w:rsidRPr="00CB3AC8" w:rsidRDefault="00C152AD" w:rsidP="00CB3AC8">
            <w:pPr>
              <w:ind w:left="-34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Стр</w:t>
            </w:r>
            <w:proofErr w:type="spellEnd"/>
            <w:r>
              <w:t>.</w:t>
            </w:r>
            <w:r>
              <w:rPr>
                <w:lang w:val="ru-RU"/>
              </w:rPr>
              <w:t xml:space="preserve"> 9</w:t>
            </w:r>
          </w:p>
        </w:tc>
      </w:tr>
      <w:tr w:rsidR="00CB3AC8" w:rsidRPr="00C152AD" w14:paraId="658EA02E" w14:textId="77777777" w:rsidTr="00715BAE">
        <w:trPr>
          <w:cantSplit/>
        </w:trPr>
        <w:tc>
          <w:tcPr>
            <w:tcW w:w="7400" w:type="dxa"/>
          </w:tcPr>
          <w:p w14:paraId="140D187F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Должен быть реализован хотя бы один триггер (хранимая процедура в БД).</w:t>
            </w:r>
          </w:p>
        </w:tc>
        <w:tc>
          <w:tcPr>
            <w:tcW w:w="1134" w:type="dxa"/>
          </w:tcPr>
          <w:p w14:paraId="55717E8D" w14:textId="78278E68" w:rsidR="00CB3AC8" w:rsidRPr="00650B86" w:rsidRDefault="00CB3AC8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C152AD">
              <w:rPr>
                <w:lang w:val="ru-RU"/>
              </w:rPr>
              <w:t>6</w:t>
            </w:r>
          </w:p>
        </w:tc>
        <w:tc>
          <w:tcPr>
            <w:tcW w:w="1955" w:type="dxa"/>
          </w:tcPr>
          <w:p w14:paraId="7E10CCD2" w14:textId="5364C422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16-19</w:t>
            </w:r>
          </w:p>
        </w:tc>
      </w:tr>
      <w:tr w:rsidR="00CB3AC8" w:rsidRPr="00C152AD" w14:paraId="1389C956" w14:textId="77777777" w:rsidTr="00715BAE">
        <w:trPr>
          <w:cantSplit/>
        </w:trPr>
        <w:tc>
          <w:tcPr>
            <w:tcW w:w="7400" w:type="dxa"/>
          </w:tcPr>
          <w:p w14:paraId="2BA3E359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Осуществить разбиение скрипта на модули </w:t>
            </w:r>
            <w:r w:rsidRPr="00757639">
              <w:rPr>
                <w:lang w:val="ru-RU"/>
              </w:rPr>
              <w:t>php</w:t>
            </w:r>
            <w:r w:rsidRPr="00650B86">
              <w:rPr>
                <w:lang w:val="ru-RU"/>
              </w:rPr>
              <w:t>.</w:t>
            </w:r>
          </w:p>
        </w:tc>
        <w:tc>
          <w:tcPr>
            <w:tcW w:w="1134" w:type="dxa"/>
          </w:tcPr>
          <w:p w14:paraId="4955909E" w14:textId="716E2D2C" w:rsidR="00CB3AC8" w:rsidRPr="00650B86" w:rsidRDefault="0007778A" w:rsidP="00CB3AC8">
            <w:pPr>
              <w:ind w:left="-34"/>
              <w:jc w:val="center"/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7299DB95" w14:textId="257C4773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8-9</w:t>
            </w:r>
          </w:p>
        </w:tc>
      </w:tr>
      <w:tr w:rsidR="00CB3AC8" w:rsidRPr="00A24308" w14:paraId="1F7A2D0E" w14:textId="77777777" w:rsidTr="00715BAE">
        <w:trPr>
          <w:cantSplit/>
        </w:trPr>
        <w:tc>
          <w:tcPr>
            <w:tcW w:w="7400" w:type="dxa"/>
          </w:tcPr>
          <w:p w14:paraId="27FD926E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lastRenderedPageBreak/>
              <w:t>Организовать сессию для авторизованного пользователя (2 мин), после 2-х минут неактивности предупреждать об окончании сессии и продолжать работу как с незарегистрированным пользователем.</w:t>
            </w:r>
          </w:p>
        </w:tc>
        <w:tc>
          <w:tcPr>
            <w:tcW w:w="1134" w:type="dxa"/>
          </w:tcPr>
          <w:p w14:paraId="45E7438D" w14:textId="3C852AF2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C152AD">
              <w:rPr>
                <w:lang w:val="ru-RU"/>
              </w:rPr>
              <w:t>7</w:t>
            </w:r>
          </w:p>
        </w:tc>
        <w:tc>
          <w:tcPr>
            <w:tcW w:w="1955" w:type="dxa"/>
          </w:tcPr>
          <w:p w14:paraId="54175DE6" w14:textId="63194785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 xml:space="preserve">Стр. </w:t>
            </w:r>
            <w:r w:rsidR="00C152AD">
              <w:rPr>
                <w:lang w:val="ru-RU"/>
              </w:rPr>
              <w:t>19-</w:t>
            </w:r>
            <w:r>
              <w:rPr>
                <w:lang w:val="ru-RU"/>
              </w:rPr>
              <w:t>20</w:t>
            </w:r>
          </w:p>
        </w:tc>
      </w:tr>
      <w:tr w:rsidR="00CB3AC8" w:rsidRPr="00C152AD" w14:paraId="5D33F909" w14:textId="77777777" w:rsidTr="00715BAE">
        <w:trPr>
          <w:cantSplit/>
        </w:trPr>
        <w:tc>
          <w:tcPr>
            <w:tcW w:w="7400" w:type="dxa"/>
          </w:tcPr>
          <w:p w14:paraId="2D1F262A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Осуществить запись одного или нескольких </w:t>
            </w:r>
            <w:r w:rsidRPr="00757639">
              <w:rPr>
                <w:lang w:val="ru-RU"/>
              </w:rPr>
              <w:t>cookie</w:t>
            </w:r>
            <w:r w:rsidRPr="00650B86">
              <w:rPr>
                <w:lang w:val="ru-RU"/>
              </w:rPr>
              <w:t xml:space="preserve">, сохраняемых несколько минут; в </w:t>
            </w:r>
            <w:r w:rsidRPr="00757639">
              <w:rPr>
                <w:lang w:val="ru-RU"/>
              </w:rPr>
              <w:t>cookie</w:t>
            </w:r>
            <w:r w:rsidRPr="00650B86">
              <w:rPr>
                <w:lang w:val="ru-RU"/>
              </w:rPr>
              <w:t xml:space="preserve"> должна содержаться информация, которая передается между различными сеансами работы пользователя (запусками браузера). </w:t>
            </w:r>
          </w:p>
        </w:tc>
        <w:tc>
          <w:tcPr>
            <w:tcW w:w="1134" w:type="dxa"/>
          </w:tcPr>
          <w:p w14:paraId="1F07D5F4" w14:textId="1427CDCA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C152AD">
              <w:rPr>
                <w:lang w:val="ru-RU"/>
              </w:rPr>
              <w:t>8</w:t>
            </w:r>
          </w:p>
        </w:tc>
        <w:tc>
          <w:tcPr>
            <w:tcW w:w="1955" w:type="dxa"/>
          </w:tcPr>
          <w:p w14:paraId="0AA7AA11" w14:textId="0101B03D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20</w:t>
            </w:r>
          </w:p>
        </w:tc>
      </w:tr>
      <w:tr w:rsidR="00CB3AC8" w:rsidRPr="00C152AD" w14:paraId="5A93199A" w14:textId="77777777" w:rsidTr="00715BAE">
        <w:trPr>
          <w:cantSplit/>
        </w:trPr>
        <w:tc>
          <w:tcPr>
            <w:tcW w:w="7400" w:type="dxa"/>
          </w:tcPr>
          <w:p w14:paraId="2DE5A437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Использовать как минимум по 1 разу методы </w:t>
            </w:r>
            <w:r w:rsidRPr="00757639">
              <w:rPr>
                <w:lang w:val="ru-RU"/>
              </w:rPr>
              <w:t>Get</w:t>
            </w:r>
            <w:r w:rsidRPr="00650B86">
              <w:rPr>
                <w:lang w:val="ru-RU"/>
              </w:rPr>
              <w:t xml:space="preserve"> и </w:t>
            </w:r>
            <w:r w:rsidRPr="00757639">
              <w:rPr>
                <w:lang w:val="ru-RU"/>
              </w:rPr>
              <w:t>Post</w:t>
            </w:r>
            <w:r w:rsidRPr="00650B86">
              <w:rPr>
                <w:lang w:val="ru-RU"/>
              </w:rPr>
              <w:t>.</w:t>
            </w:r>
          </w:p>
        </w:tc>
        <w:tc>
          <w:tcPr>
            <w:tcW w:w="1134" w:type="dxa"/>
          </w:tcPr>
          <w:p w14:paraId="5DD99291" w14:textId="09A73088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4.9</w:t>
            </w:r>
          </w:p>
        </w:tc>
        <w:tc>
          <w:tcPr>
            <w:tcW w:w="1955" w:type="dxa"/>
          </w:tcPr>
          <w:p w14:paraId="7ED8B48A" w14:textId="2A69103A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</w:t>
            </w:r>
            <w:r w:rsidR="00C152AD">
              <w:rPr>
                <w:lang w:val="ru-RU"/>
              </w:rPr>
              <w:t>1</w:t>
            </w:r>
          </w:p>
        </w:tc>
      </w:tr>
      <w:tr w:rsidR="00CB3AC8" w:rsidRPr="00C152AD" w14:paraId="47787BB4" w14:textId="77777777" w:rsidTr="00715BAE">
        <w:trPr>
          <w:cantSplit/>
        </w:trPr>
        <w:tc>
          <w:tcPr>
            <w:tcW w:w="7400" w:type="dxa"/>
          </w:tcPr>
          <w:p w14:paraId="584A125E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Приложение должно обрабатывать ошибки пользователя (тест-план не требуется для предъявления).</w:t>
            </w:r>
          </w:p>
        </w:tc>
        <w:tc>
          <w:tcPr>
            <w:tcW w:w="1134" w:type="dxa"/>
          </w:tcPr>
          <w:p w14:paraId="2CAF8FCB" w14:textId="6152F5DC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4.10</w:t>
            </w:r>
          </w:p>
        </w:tc>
        <w:tc>
          <w:tcPr>
            <w:tcW w:w="1955" w:type="dxa"/>
          </w:tcPr>
          <w:p w14:paraId="662C2AF2" w14:textId="1E7974E7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21-22</w:t>
            </w:r>
          </w:p>
        </w:tc>
      </w:tr>
      <w:tr w:rsidR="00CB3AC8" w:rsidRPr="00A24308" w14:paraId="0120AEA5" w14:textId="77777777" w:rsidTr="00715BAE">
        <w:trPr>
          <w:cantSplit/>
        </w:trPr>
        <w:tc>
          <w:tcPr>
            <w:tcW w:w="7400" w:type="dxa"/>
          </w:tcPr>
          <w:p w14:paraId="742E708B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Необходимо использовать один из общеупотребимых стандартов интерфейса по элементам управления, цветовой гамме и т.п. (например, на основе </w:t>
            </w:r>
            <w:r w:rsidRPr="00757639">
              <w:rPr>
                <w:lang w:val="ru-RU"/>
              </w:rPr>
              <w:t>IBM</w:t>
            </w:r>
            <w:r w:rsidRPr="00650B86">
              <w:rPr>
                <w:lang w:val="ru-RU"/>
              </w:rPr>
              <w:t xml:space="preserve"> </w:t>
            </w:r>
            <w:r w:rsidRPr="00757639">
              <w:rPr>
                <w:lang w:val="ru-RU"/>
              </w:rPr>
              <w:t>Common</w:t>
            </w:r>
            <w:r w:rsidRPr="00650B86">
              <w:rPr>
                <w:lang w:val="ru-RU"/>
              </w:rPr>
              <w:t xml:space="preserve"> </w:t>
            </w:r>
            <w:r w:rsidRPr="00757639">
              <w:rPr>
                <w:lang w:val="ru-RU"/>
              </w:rPr>
              <w:t>User</w:t>
            </w:r>
            <w:r w:rsidRPr="00650B86">
              <w:rPr>
                <w:lang w:val="ru-RU"/>
              </w:rPr>
              <w:t xml:space="preserve"> </w:t>
            </w:r>
            <w:r w:rsidRPr="00757639">
              <w:rPr>
                <w:lang w:val="ru-RU"/>
              </w:rPr>
              <w:t>Access</w:t>
            </w:r>
            <w:r w:rsidRPr="00650B86">
              <w:rPr>
                <w:lang w:val="ru-RU"/>
              </w:rPr>
              <w:t xml:space="preserve">). Все решения по интерфейсу, ограничениям данных должны быть продуманы и представлены в отчете. </w:t>
            </w:r>
          </w:p>
        </w:tc>
        <w:tc>
          <w:tcPr>
            <w:tcW w:w="1134" w:type="dxa"/>
          </w:tcPr>
          <w:p w14:paraId="34A081A1" w14:textId="41C6D75C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4.1</w:t>
            </w:r>
            <w:r w:rsidR="00C152AD">
              <w:rPr>
                <w:lang w:val="ru-RU"/>
              </w:rPr>
              <w:t>1</w:t>
            </w:r>
          </w:p>
        </w:tc>
        <w:tc>
          <w:tcPr>
            <w:tcW w:w="1955" w:type="dxa"/>
          </w:tcPr>
          <w:p w14:paraId="0C99BE28" w14:textId="1A1AFF5A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</w:t>
            </w:r>
            <w:r w:rsidR="00C152AD">
              <w:rPr>
                <w:lang w:val="ru-RU"/>
              </w:rPr>
              <w:t>2-23</w:t>
            </w:r>
          </w:p>
        </w:tc>
      </w:tr>
      <w:tr w:rsidR="00CB3AC8" w:rsidRPr="00A24308" w14:paraId="2C81F96C" w14:textId="77777777" w:rsidTr="00715BAE">
        <w:trPr>
          <w:cantSplit/>
        </w:trPr>
        <w:tc>
          <w:tcPr>
            <w:tcW w:w="7400" w:type="dxa"/>
          </w:tcPr>
          <w:p w14:paraId="5DD8A690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 xml:space="preserve">«Украшательства» </w:t>
            </w:r>
            <w:r w:rsidRPr="00757639">
              <w:rPr>
                <w:lang w:val="ru-RU"/>
              </w:rPr>
              <w:t>HTML</w:t>
            </w:r>
            <w:r w:rsidRPr="00650B86">
              <w:rPr>
                <w:lang w:val="ru-RU"/>
              </w:rPr>
              <w:t xml:space="preserve"> приветствуются, но не обязательны.</w:t>
            </w:r>
          </w:p>
        </w:tc>
        <w:tc>
          <w:tcPr>
            <w:tcW w:w="1134" w:type="dxa"/>
          </w:tcPr>
          <w:p w14:paraId="0167A8D8" w14:textId="77777777" w:rsidR="00CB3AC8" w:rsidRDefault="00CB3AC8" w:rsidP="00CB3AC8">
            <w:pPr>
              <w:ind w:left="-34"/>
              <w:rPr>
                <w:lang w:val="ru-RU"/>
              </w:rPr>
            </w:pPr>
          </w:p>
          <w:p w14:paraId="5B7ACC1C" w14:textId="00C5056B" w:rsidR="004E47E9" w:rsidRPr="004E47E9" w:rsidRDefault="004E47E9" w:rsidP="004E47E9">
            <w:pPr>
              <w:rPr>
                <w:lang w:val="ru-RU"/>
              </w:rPr>
            </w:pPr>
            <w:r w:rsidRPr="006244D4">
              <w:rPr>
                <w:lang w:val="ru-RU"/>
              </w:rPr>
              <w:t>Х</w:t>
            </w:r>
          </w:p>
        </w:tc>
        <w:tc>
          <w:tcPr>
            <w:tcW w:w="1955" w:type="dxa"/>
          </w:tcPr>
          <w:p w14:paraId="10F545C3" w14:textId="339484AA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Во всем сценарии прослеживается</w:t>
            </w:r>
          </w:p>
        </w:tc>
      </w:tr>
      <w:tr w:rsidR="00CB3AC8" w:rsidRPr="00A24308" w14:paraId="5553F5A3" w14:textId="77777777" w:rsidTr="00715BAE">
        <w:trPr>
          <w:cantSplit/>
        </w:trPr>
        <w:tc>
          <w:tcPr>
            <w:tcW w:w="7400" w:type="dxa"/>
          </w:tcPr>
          <w:p w14:paraId="114A64D3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Подготовить демонстрацию одновременной работы пользователей с базой данных (блокировка чтения/записи): при отсутствии блокировок – ошибка, при наличии – верно</w:t>
            </w:r>
            <w:r w:rsidRPr="00650B86">
              <w:rPr>
                <w:lang w:val="ru-RU"/>
              </w:rPr>
              <w:br/>
            </w:r>
            <w:r w:rsidRPr="00757639">
              <w:rPr>
                <w:lang w:val="ru-RU"/>
              </w:rPr>
              <w:t>Моделирование одновременной работы многих пользователей – ключевая часть задания для разработки веб-приложения</w:t>
            </w:r>
            <w:r w:rsidRPr="00650B86">
              <w:rPr>
                <w:lang w:val="ru-RU"/>
              </w:rPr>
              <w:t>.</w:t>
            </w:r>
          </w:p>
        </w:tc>
        <w:tc>
          <w:tcPr>
            <w:tcW w:w="1134" w:type="dxa"/>
          </w:tcPr>
          <w:p w14:paraId="6E0ABC28" w14:textId="078A955F" w:rsidR="00D452AE" w:rsidRPr="00650B86" w:rsidRDefault="00D452AE" w:rsidP="00C152AD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4.1</w:t>
            </w:r>
            <w:r w:rsidR="00C152AD">
              <w:rPr>
                <w:lang w:val="ru-RU"/>
              </w:rPr>
              <w:t>2</w:t>
            </w:r>
          </w:p>
        </w:tc>
        <w:tc>
          <w:tcPr>
            <w:tcW w:w="1955" w:type="dxa"/>
          </w:tcPr>
          <w:p w14:paraId="2CE12BA4" w14:textId="01019ACB" w:rsidR="00CB3AC8" w:rsidRPr="00650B86" w:rsidRDefault="00D452AE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</w:t>
            </w:r>
            <w:r w:rsidR="00C152AD">
              <w:rPr>
                <w:lang w:val="ru-RU"/>
              </w:rPr>
              <w:t>3-24</w:t>
            </w:r>
          </w:p>
        </w:tc>
      </w:tr>
      <w:tr w:rsidR="00CB3AC8" w:rsidRPr="00C152AD" w14:paraId="06D1BEE2" w14:textId="77777777" w:rsidTr="00715BAE">
        <w:trPr>
          <w:cantSplit/>
        </w:trPr>
        <w:tc>
          <w:tcPr>
            <w:tcW w:w="7400" w:type="dxa"/>
          </w:tcPr>
          <w:p w14:paraId="11035DDC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Подготовить демонстрацию изменения на стороне клиента кода страницы (кода, ответственного за проверку вводимых данных на стороне клиента на допустимость), которое «нейтрализуется» дублирующей проверкой на стороне сервера.</w:t>
            </w:r>
          </w:p>
        </w:tc>
        <w:tc>
          <w:tcPr>
            <w:tcW w:w="1134" w:type="dxa"/>
          </w:tcPr>
          <w:p w14:paraId="49348D20" w14:textId="7B93F209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4.13</w:t>
            </w:r>
          </w:p>
        </w:tc>
        <w:tc>
          <w:tcPr>
            <w:tcW w:w="1955" w:type="dxa"/>
          </w:tcPr>
          <w:p w14:paraId="0016D40E" w14:textId="7F480470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24-25</w:t>
            </w:r>
          </w:p>
        </w:tc>
      </w:tr>
      <w:tr w:rsidR="00CB3AC8" w:rsidRPr="00C152AD" w14:paraId="5BE323C8" w14:textId="77777777" w:rsidTr="00715BAE">
        <w:trPr>
          <w:cantSplit/>
        </w:trPr>
        <w:tc>
          <w:tcPr>
            <w:tcW w:w="7400" w:type="dxa"/>
          </w:tcPr>
          <w:p w14:paraId="37949482" w14:textId="77777777" w:rsidR="00CB3AC8" w:rsidRPr="00650B86" w:rsidRDefault="00CB3AC8" w:rsidP="00CB3AC8">
            <w:pPr>
              <w:numPr>
                <w:ilvl w:val="0"/>
                <w:numId w:val="3"/>
              </w:numPr>
              <w:ind w:left="-11" w:firstLine="284"/>
              <w:rPr>
                <w:lang w:val="ru-RU"/>
              </w:rPr>
            </w:pPr>
            <w:r w:rsidRPr="00650B86">
              <w:rPr>
                <w:lang w:val="ru-RU"/>
              </w:rPr>
              <w:t>Подготовить план (сценарий) работы с приложением, демонстрирующий все функции и требования.</w:t>
            </w:r>
          </w:p>
        </w:tc>
        <w:tc>
          <w:tcPr>
            <w:tcW w:w="1134" w:type="dxa"/>
          </w:tcPr>
          <w:p w14:paraId="5A120D65" w14:textId="7BAE556A" w:rsidR="00CB3AC8" w:rsidRPr="00650B86" w:rsidRDefault="00D452AE" w:rsidP="00CB3AC8">
            <w:pPr>
              <w:ind w:left="-34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955" w:type="dxa"/>
          </w:tcPr>
          <w:p w14:paraId="0198BEFA" w14:textId="5692D653" w:rsidR="00CB3AC8" w:rsidRPr="00650B86" w:rsidRDefault="00C152AD" w:rsidP="00CB3AC8">
            <w:pPr>
              <w:ind w:left="-34"/>
              <w:rPr>
                <w:lang w:val="ru-RU"/>
              </w:rPr>
            </w:pPr>
            <w:r>
              <w:rPr>
                <w:lang w:val="ru-RU"/>
              </w:rPr>
              <w:t>Стр. 9</w:t>
            </w:r>
            <w:bookmarkStart w:id="0" w:name="_GoBack"/>
            <w:bookmarkEnd w:id="0"/>
          </w:p>
        </w:tc>
      </w:tr>
    </w:tbl>
    <w:p w14:paraId="33E09AE2" w14:textId="77777777" w:rsidR="004C7CC9" w:rsidRDefault="004C7CC9" w:rsidP="004C7CC9">
      <w:pPr>
        <w:rPr>
          <w:lang w:val="ru-RU"/>
        </w:rPr>
      </w:pPr>
    </w:p>
    <w:sectPr w:rsidR="004C7CC9" w:rsidSect="00941B4E">
      <w:pgSz w:w="12240" w:h="15840"/>
      <w:pgMar w:top="284" w:right="900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3DC"/>
    <w:multiLevelType w:val="hybridMultilevel"/>
    <w:tmpl w:val="0E8421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E11F40"/>
    <w:multiLevelType w:val="hybridMultilevel"/>
    <w:tmpl w:val="3C7837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06416"/>
    <w:multiLevelType w:val="hybridMultilevel"/>
    <w:tmpl w:val="220A1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823E7"/>
    <w:multiLevelType w:val="hybridMultilevel"/>
    <w:tmpl w:val="3244B76C"/>
    <w:lvl w:ilvl="0" w:tplc="D966BF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BEF49A4"/>
    <w:multiLevelType w:val="hybridMultilevel"/>
    <w:tmpl w:val="B25AD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D1B47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5A29262C"/>
    <w:multiLevelType w:val="hybridMultilevel"/>
    <w:tmpl w:val="2D1E3172"/>
    <w:lvl w:ilvl="0" w:tplc="D966BF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FDA"/>
    <w:rsid w:val="00076CC2"/>
    <w:rsid w:val="0007778A"/>
    <w:rsid w:val="000C02E2"/>
    <w:rsid w:val="000E2351"/>
    <w:rsid w:val="000F3ACC"/>
    <w:rsid w:val="00111FD6"/>
    <w:rsid w:val="00112F7D"/>
    <w:rsid w:val="00143FF6"/>
    <w:rsid w:val="00170848"/>
    <w:rsid w:val="001B59F2"/>
    <w:rsid w:val="001B6354"/>
    <w:rsid w:val="001C5294"/>
    <w:rsid w:val="001D1B32"/>
    <w:rsid w:val="001E2D1B"/>
    <w:rsid w:val="002512AA"/>
    <w:rsid w:val="003051DB"/>
    <w:rsid w:val="00317D57"/>
    <w:rsid w:val="003C49D0"/>
    <w:rsid w:val="003C5E31"/>
    <w:rsid w:val="003D3163"/>
    <w:rsid w:val="004B5B39"/>
    <w:rsid w:val="004C7CC9"/>
    <w:rsid w:val="004E47E9"/>
    <w:rsid w:val="00507FDA"/>
    <w:rsid w:val="00530F1A"/>
    <w:rsid w:val="00542743"/>
    <w:rsid w:val="005837E3"/>
    <w:rsid w:val="005A19AC"/>
    <w:rsid w:val="005A6B29"/>
    <w:rsid w:val="00650B86"/>
    <w:rsid w:val="006B5473"/>
    <w:rsid w:val="00715BAE"/>
    <w:rsid w:val="0075565D"/>
    <w:rsid w:val="00757639"/>
    <w:rsid w:val="00785A03"/>
    <w:rsid w:val="007A0A49"/>
    <w:rsid w:val="007B7DEA"/>
    <w:rsid w:val="007F54E2"/>
    <w:rsid w:val="008563C6"/>
    <w:rsid w:val="00857F4E"/>
    <w:rsid w:val="008975BA"/>
    <w:rsid w:val="00940355"/>
    <w:rsid w:val="00941B4E"/>
    <w:rsid w:val="009A2408"/>
    <w:rsid w:val="009F4F38"/>
    <w:rsid w:val="00A15DEF"/>
    <w:rsid w:val="00A24308"/>
    <w:rsid w:val="00A368F5"/>
    <w:rsid w:val="00A519C2"/>
    <w:rsid w:val="00A51C02"/>
    <w:rsid w:val="00A579E9"/>
    <w:rsid w:val="00A60310"/>
    <w:rsid w:val="00A84FAD"/>
    <w:rsid w:val="00A946D1"/>
    <w:rsid w:val="00B1283E"/>
    <w:rsid w:val="00B35087"/>
    <w:rsid w:val="00BA26BE"/>
    <w:rsid w:val="00C01F7C"/>
    <w:rsid w:val="00C152AD"/>
    <w:rsid w:val="00C2713A"/>
    <w:rsid w:val="00C908A4"/>
    <w:rsid w:val="00CA51EB"/>
    <w:rsid w:val="00CB3AC8"/>
    <w:rsid w:val="00CC03CD"/>
    <w:rsid w:val="00CD7B95"/>
    <w:rsid w:val="00D452AE"/>
    <w:rsid w:val="00D80FB2"/>
    <w:rsid w:val="00DC1279"/>
    <w:rsid w:val="00DF7053"/>
    <w:rsid w:val="00E54683"/>
    <w:rsid w:val="00ED0624"/>
    <w:rsid w:val="00ED5C58"/>
    <w:rsid w:val="00F12825"/>
    <w:rsid w:val="00F44A68"/>
    <w:rsid w:val="00F50221"/>
    <w:rsid w:val="00F71A3D"/>
    <w:rsid w:val="00F73460"/>
    <w:rsid w:val="00F91839"/>
    <w:rsid w:val="00FA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CDBF54"/>
  <w15:docId w15:val="{ADF80717-64C4-4ED4-8561-78DDEFA0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5BAE"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rsid w:val="00857F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3C6"/>
    <w:pPr>
      <w:ind w:left="720"/>
    </w:pPr>
    <w:rPr>
      <w:rFonts w:eastAsiaTheme="minorHAnsi"/>
      <w:lang w:val="ru-RU" w:eastAsia="ru-RU"/>
    </w:rPr>
  </w:style>
  <w:style w:type="table" w:styleId="a4">
    <w:name w:val="Table Grid"/>
    <w:basedOn w:val="a1"/>
    <w:rsid w:val="00650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nhideWhenUsed/>
    <w:rsid w:val="00A946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7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первой лабораторной работы по курсу «Системное и прикладное программное обеспечение» включало в себя разработку IDEF0 диаграмм, описывающих некоторую проблемную область и модификация этих диаграмм с учетом создания в дальнейшем web-ориентированно</vt:lpstr>
    </vt:vector>
  </TitlesOfParts>
  <Company>SAP</Company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первой лабораторной работы по курсу «Системное и прикладное программное обеспечение» включало в себя разработку IDEF0 диаграмм, описывающих некоторую проблемную область и модификация этих диаграмм с учетом создания в дальнейшем web-ориентированно</dc:title>
  <dc:creator>i053257</dc:creator>
  <cp:lastModifiedBy>Иван Ковальский</cp:lastModifiedBy>
  <cp:revision>2</cp:revision>
  <cp:lastPrinted>2021-09-13T18:24:00Z</cp:lastPrinted>
  <dcterms:created xsi:type="dcterms:W3CDTF">2025-02-20T12:48:00Z</dcterms:created>
  <dcterms:modified xsi:type="dcterms:W3CDTF">2025-02-20T12:48:00Z</dcterms:modified>
</cp:coreProperties>
</file>