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7FE" w:rsidRDefault="00D258F1" w:rsidP="00B9060A">
      <w:pPr>
        <w:spacing w:after="240" w:line="288" w:lineRule="auto"/>
        <w:rPr>
          <w:rFonts w:asciiTheme="majorEastAsia" w:eastAsiaTheme="majorEastAsia" w:hAnsiTheme="majorEastAsia"/>
          <w:szCs w:val="21"/>
        </w:rPr>
      </w:pPr>
      <w:r w:rsidRPr="00843524">
        <w:rPr>
          <w:rStyle w:val="a7"/>
          <w:rFonts w:eastAsiaTheme="majorEastAsia" w:cstheme="minorHAnsi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5EA8CAFC" wp14:editId="0C801F16">
            <wp:simplePos x="0" y="0"/>
            <wp:positionH relativeFrom="margin">
              <wp:posOffset>4777243</wp:posOffset>
            </wp:positionH>
            <wp:positionV relativeFrom="paragraph">
              <wp:posOffset>376555</wp:posOffset>
            </wp:positionV>
            <wp:extent cx="779248" cy="1113577"/>
            <wp:effectExtent l="0" t="0" r="1905" b="0"/>
            <wp:wrapNone/>
            <wp:docPr id="3" name="图片 3" descr="E:\DB9-216\DB\Work2017\简历制作\LQ_Resume\portrait\_MG_6225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B9-216\DB\Work2017\简历制作\LQ_Resume\portrait\_MG_6225证件照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48" cy="111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7FE" w:rsidRPr="002370A7">
        <w:rPr>
          <w:rFonts w:hint="eastAsia"/>
          <w:b/>
          <w:sz w:val="40"/>
          <w:szCs w:val="44"/>
        </w:rPr>
        <w:t>李</w:t>
      </w:r>
      <w:bookmarkStart w:id="0" w:name="_GoBack"/>
      <w:bookmarkEnd w:id="0"/>
      <w:r w:rsidR="00CD57FE" w:rsidRPr="002370A7">
        <w:rPr>
          <w:b/>
          <w:sz w:val="40"/>
          <w:szCs w:val="44"/>
        </w:rPr>
        <w:t>琦</w:t>
      </w:r>
      <w:r w:rsidR="002370A7">
        <w:rPr>
          <w:b/>
          <w:sz w:val="40"/>
          <w:szCs w:val="44"/>
        </w:rPr>
        <w:tab/>
      </w:r>
      <w:r w:rsidR="002370A7">
        <w:rPr>
          <w:b/>
          <w:sz w:val="40"/>
          <w:szCs w:val="44"/>
        </w:rPr>
        <w:tab/>
      </w:r>
      <w:r w:rsidR="00102D20">
        <w:rPr>
          <w:rFonts w:asciiTheme="majorEastAsia" w:eastAsiaTheme="majorEastAsia" w:hAnsiTheme="majorEastAsia" w:hint="eastAsia"/>
          <w:szCs w:val="21"/>
        </w:rPr>
        <w:t>邮箱</w:t>
      </w:r>
      <w:r w:rsidR="00102D20">
        <w:rPr>
          <w:rFonts w:asciiTheme="majorEastAsia" w:eastAsiaTheme="majorEastAsia" w:hAnsiTheme="majorEastAsia"/>
          <w:szCs w:val="21"/>
        </w:rPr>
        <w:t>：</w:t>
      </w:r>
      <w:hyperlink r:id="rId9" w:history="1">
        <w:r w:rsidR="009C58D4" w:rsidRPr="00EE1FF4">
          <w:rPr>
            <w:rStyle w:val="a7"/>
            <w:rFonts w:asciiTheme="majorEastAsia" w:eastAsiaTheme="majorEastAsia" w:hAnsiTheme="majorEastAsia" w:hint="eastAsia"/>
            <w:szCs w:val="21"/>
          </w:rPr>
          <w:t>qili0308@163.com</w:t>
        </w:r>
      </w:hyperlink>
      <w:r w:rsidR="009C58D4" w:rsidRPr="00EE1FF4">
        <w:rPr>
          <w:rFonts w:asciiTheme="majorEastAsia" w:eastAsiaTheme="majorEastAsia" w:hAnsiTheme="majorEastAsia"/>
          <w:szCs w:val="21"/>
        </w:rPr>
        <w:t xml:space="preserve"> </w:t>
      </w:r>
    </w:p>
    <w:p w:rsidR="00EE1FF4" w:rsidRPr="008C1C22" w:rsidRDefault="00193C65" w:rsidP="00B9060A">
      <w:pPr>
        <w:spacing w:line="288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-4057</wp:posOffset>
                </wp:positionH>
                <wp:positionV relativeFrom="paragraph">
                  <wp:posOffset>230588</wp:posOffset>
                </wp:positionV>
                <wp:extent cx="47543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36E18" id="直接连接符 6" o:spid="_x0000_s1026" style="position:absolute;left:0;text-align:lef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8.15pt" to="374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E1FF4" w:rsidRPr="008C1C22">
        <w:rPr>
          <w:rFonts w:asciiTheme="majorEastAsia" w:eastAsiaTheme="majorEastAsia" w:hAnsiTheme="majorEastAsia" w:hint="eastAsia"/>
          <w:b/>
          <w:sz w:val="24"/>
          <w:szCs w:val="24"/>
        </w:rPr>
        <w:t>教育</w:t>
      </w:r>
      <w:r w:rsidR="0030716E">
        <w:rPr>
          <w:rFonts w:asciiTheme="majorEastAsia" w:eastAsiaTheme="majorEastAsia" w:hAnsiTheme="majorEastAsia" w:hint="eastAsia"/>
          <w:b/>
          <w:sz w:val="24"/>
          <w:szCs w:val="24"/>
        </w:rPr>
        <w:t>背景/工作经历</w:t>
      </w:r>
    </w:p>
    <w:p w:rsidR="00F4374E" w:rsidRDefault="00F4374E" w:rsidP="00B9060A">
      <w:pPr>
        <w:spacing w:line="288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2018.09</w:t>
      </w:r>
      <m:oMath>
        <m:r>
          <m:rPr>
            <m:sty m:val="p"/>
          </m:rPr>
          <w:rPr>
            <w:rFonts w:ascii="Cambria Math" w:eastAsiaTheme="majorEastAsia" w:hAnsi="Cambria Math"/>
            <w:szCs w:val="21"/>
          </w:rPr>
          <m:t>~</m:t>
        </m:r>
      </m:oMath>
      <w:r>
        <w:rPr>
          <w:rFonts w:asciiTheme="majorEastAsia" w:eastAsiaTheme="majorEastAsia" w:hAnsiTheme="majorEastAsia" w:hint="eastAsia"/>
          <w:szCs w:val="21"/>
        </w:rPr>
        <w:t>至今</w: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北京师范大学</w: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心理学部</w: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工程师</w:t>
      </w:r>
    </w:p>
    <w:p w:rsidR="00EE1FF4" w:rsidRPr="0025775F" w:rsidRDefault="00EE1FF4" w:rsidP="00B9060A">
      <w:pPr>
        <w:spacing w:line="288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2013.09</w:t>
      </w:r>
      <m:oMath>
        <m:r>
          <m:rPr>
            <m:sty m:val="p"/>
          </m:rPr>
          <w:rPr>
            <w:rFonts w:ascii="Cambria Math" w:eastAsiaTheme="majorEastAsia" w:hAnsi="Cambria Math"/>
            <w:szCs w:val="21"/>
          </w:rPr>
          <m:t>~</m:t>
        </m:r>
      </m:oMath>
      <w:r w:rsidR="00F4374E">
        <w:rPr>
          <w:rFonts w:asciiTheme="majorEastAsia" w:eastAsiaTheme="majorEastAsia" w:hAnsiTheme="majorEastAsia" w:hint="eastAsia"/>
          <w:szCs w:val="21"/>
        </w:rPr>
        <w:t>2018.07</w:t>
      </w:r>
      <w:r>
        <w:rPr>
          <w:rFonts w:asciiTheme="majorEastAsia" w:eastAsiaTheme="majorEastAsia" w:hAnsiTheme="majorEastAsia"/>
          <w:szCs w:val="21"/>
        </w:rPr>
        <w:tab/>
      </w:r>
      <w:r w:rsidRPr="00F17C25">
        <w:rPr>
          <w:rFonts w:asciiTheme="majorEastAsia" w:eastAsiaTheme="majorEastAsia" w:hAnsiTheme="majorEastAsia"/>
          <w:sz w:val="8"/>
          <w:szCs w:val="21"/>
        </w:rPr>
        <w:t xml:space="preserve"> </w:t>
      </w:r>
      <w:r w:rsidR="004166BB">
        <w:rPr>
          <w:rFonts w:asciiTheme="majorEastAsia" w:eastAsiaTheme="majorEastAsia" w:hAnsiTheme="majorEastAsia" w:hint="eastAsia"/>
          <w:sz w:val="8"/>
          <w:szCs w:val="21"/>
        </w:rPr>
        <w:t xml:space="preserve"> </w:t>
      </w:r>
      <w:r w:rsidR="00733D4E">
        <w:rPr>
          <w:rFonts w:asciiTheme="majorEastAsia" w:eastAsiaTheme="majorEastAsia" w:hAnsiTheme="majorEastAsia"/>
          <w:sz w:val="8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清华</w:t>
      </w:r>
      <w:r>
        <w:rPr>
          <w:rFonts w:asciiTheme="majorEastAsia" w:eastAsiaTheme="majorEastAsia" w:hAnsiTheme="majorEastAsia"/>
          <w:szCs w:val="21"/>
        </w:rPr>
        <w:t>大学</w:t>
      </w:r>
      <w:r>
        <w:rPr>
          <w:rFonts w:asciiTheme="majorEastAsia" w:eastAsiaTheme="majorEastAsia" w:hAnsiTheme="majorEastAsia"/>
          <w:szCs w:val="21"/>
        </w:rPr>
        <w:tab/>
        <w:t xml:space="preserve"> </w:t>
      </w:r>
      <w:r w:rsidRPr="00EE1FF4">
        <w:rPr>
          <w:rFonts w:asciiTheme="majorEastAsia" w:eastAsiaTheme="majorEastAsia" w:hAnsiTheme="majorEastAsia"/>
          <w:sz w:val="15"/>
          <w:szCs w:val="21"/>
        </w:rPr>
        <w:t xml:space="preserve">  </w:t>
      </w:r>
      <w:r w:rsidR="00733D4E">
        <w:rPr>
          <w:rFonts w:asciiTheme="majorEastAsia" w:eastAsiaTheme="majorEastAsia" w:hAnsiTheme="majorEastAsia"/>
          <w:sz w:val="15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计算机</w:t>
      </w:r>
      <w:r>
        <w:rPr>
          <w:rFonts w:asciiTheme="majorEastAsia" w:eastAsiaTheme="majorEastAsia" w:hAnsiTheme="majorEastAsia"/>
          <w:szCs w:val="21"/>
        </w:rPr>
        <w:t>科学与技术</w:t>
      </w:r>
      <w:r w:rsidR="00D82B13">
        <w:rPr>
          <w:rFonts w:asciiTheme="majorEastAsia" w:eastAsiaTheme="majorEastAsia" w:hAnsiTheme="majorEastAsia" w:hint="eastAsia"/>
          <w:szCs w:val="21"/>
        </w:rPr>
        <w:t xml:space="preserve">系  </w:t>
      </w:r>
      <w:r w:rsidR="00733D4E">
        <w:rPr>
          <w:rFonts w:asciiTheme="majorEastAsia" w:eastAsiaTheme="majorEastAsia" w:hAnsiTheme="majorEastAsia"/>
          <w:szCs w:val="21"/>
        </w:rPr>
        <w:tab/>
      </w:r>
      <w:r w:rsidR="006842C0">
        <w:rPr>
          <w:rFonts w:asciiTheme="majorEastAsia" w:eastAsiaTheme="majorEastAsia" w:hAnsiTheme="majorEastAsia" w:hint="eastAsia"/>
          <w:szCs w:val="21"/>
        </w:rPr>
        <w:t>保送</w:t>
      </w:r>
      <w:r w:rsidR="006842C0">
        <w:rPr>
          <w:rFonts w:asciiTheme="majorEastAsia" w:eastAsiaTheme="majorEastAsia" w:hAnsiTheme="majorEastAsia"/>
          <w:szCs w:val="21"/>
        </w:rPr>
        <w:t>直博</w:t>
      </w:r>
    </w:p>
    <w:p w:rsidR="00F4374E" w:rsidRPr="00F4374E" w:rsidRDefault="00AB125F" w:rsidP="00A30192">
      <w:pPr>
        <w:spacing w:after="240" w:line="288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2009.09</w:t>
      </w:r>
      <w:bookmarkStart w:id="1" w:name="OLE_LINK3"/>
      <w:bookmarkStart w:id="2" w:name="OLE_LINK4"/>
      <m:oMath>
        <m:r>
          <m:rPr>
            <m:sty m:val="p"/>
          </m:rPr>
          <w:rPr>
            <w:rFonts w:ascii="Cambria Math" w:eastAsiaTheme="majorEastAsia" w:hAnsi="Cambria Math"/>
            <w:szCs w:val="21"/>
          </w:rPr>
          <m:t>~</m:t>
        </m:r>
      </m:oMath>
      <w:bookmarkEnd w:id="1"/>
      <w:bookmarkEnd w:id="2"/>
      <w:r w:rsidR="0025775F">
        <w:rPr>
          <w:rFonts w:asciiTheme="majorEastAsia" w:eastAsiaTheme="majorEastAsia" w:hAnsiTheme="majorEastAsia" w:hint="eastAsia"/>
          <w:szCs w:val="21"/>
        </w:rPr>
        <w:t>2013.06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733D4E"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大连</w:t>
      </w:r>
      <w:r>
        <w:rPr>
          <w:rFonts w:asciiTheme="majorEastAsia" w:eastAsiaTheme="majorEastAsia" w:hAnsiTheme="majorEastAsia"/>
          <w:szCs w:val="21"/>
        </w:rPr>
        <w:t>理工大学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="00733D4E"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软件</w:t>
      </w:r>
      <w:r>
        <w:rPr>
          <w:rFonts w:asciiTheme="majorEastAsia" w:eastAsiaTheme="majorEastAsia" w:hAnsiTheme="majorEastAsia"/>
          <w:szCs w:val="21"/>
        </w:rPr>
        <w:t>工程</w:t>
      </w:r>
      <w:r w:rsidR="0025775F">
        <w:rPr>
          <w:rFonts w:asciiTheme="majorEastAsia" w:eastAsiaTheme="majorEastAsia" w:hAnsiTheme="majorEastAsia" w:hint="eastAsia"/>
          <w:szCs w:val="21"/>
        </w:rPr>
        <w:t xml:space="preserve">            </w:t>
      </w:r>
      <w:r w:rsidR="0025775F"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排</w:t>
      </w:r>
      <w:r w:rsidRPr="00461117">
        <w:rPr>
          <w:rFonts w:asciiTheme="majorEastAsia" w:eastAsiaTheme="majorEastAsia" w:hAnsiTheme="majorEastAsia" w:hint="eastAsia"/>
          <w:szCs w:val="21"/>
        </w:rPr>
        <w:t>名2/</w:t>
      </w:r>
      <w:r w:rsidR="00461117" w:rsidRPr="00461117">
        <w:rPr>
          <w:rFonts w:asciiTheme="majorEastAsia" w:eastAsiaTheme="majorEastAsia" w:hAnsiTheme="majorEastAsia" w:hint="eastAsia"/>
          <w:szCs w:val="21"/>
        </w:rPr>
        <w:t>488</w:t>
      </w:r>
      <w:r w:rsidR="00733D4E" w:rsidRPr="0046111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C1C22" w:rsidRDefault="009F360C" w:rsidP="00B9060A">
      <w:pPr>
        <w:spacing w:line="288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2B37B" wp14:editId="5F6C3033">
                <wp:simplePos x="0" y="0"/>
                <wp:positionH relativeFrom="margin">
                  <wp:posOffset>9525</wp:posOffset>
                </wp:positionH>
                <wp:positionV relativeFrom="paragraph">
                  <wp:posOffset>239395</wp:posOffset>
                </wp:positionV>
                <wp:extent cx="550926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CB862F" id="直接连接符 7" o:spid="_x0000_s1026" style="position:absolute;left:0;text-align:lef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18.85pt" to="434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5101D">
        <w:rPr>
          <w:rFonts w:asciiTheme="majorEastAsia" w:eastAsiaTheme="majorEastAsia" w:hAnsiTheme="majorEastAsia"/>
          <w:b/>
          <w:sz w:val="24"/>
          <w:szCs w:val="24"/>
        </w:rPr>
        <w:t>项目</w:t>
      </w:r>
      <w:r w:rsidR="00BA5B00" w:rsidRPr="00BA5B00">
        <w:rPr>
          <w:rFonts w:asciiTheme="majorEastAsia" w:eastAsiaTheme="majorEastAsia" w:hAnsiTheme="majorEastAsia"/>
          <w:b/>
          <w:sz w:val="24"/>
          <w:szCs w:val="24"/>
        </w:rPr>
        <w:t>经历</w:t>
      </w:r>
    </w:p>
    <w:p w:rsidR="0084317B" w:rsidRDefault="0084317B" w:rsidP="005B4540">
      <w:pPr>
        <w:spacing w:line="288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2018</w:t>
      </w:r>
      <m:oMath>
        <m:r>
          <m:rPr>
            <m:sty m:val="p"/>
          </m:rPr>
          <w:rPr>
            <w:rFonts w:ascii="Cambria Math" w:eastAsiaTheme="majorEastAsia" w:hAnsi="Cambria Math"/>
            <w:szCs w:val="21"/>
          </w:rPr>
          <m:t>~</m:t>
        </m:r>
      </m:oMath>
      <w:r>
        <w:rPr>
          <w:rFonts w:asciiTheme="majorEastAsia" w:eastAsiaTheme="majorEastAsia" w:hAnsiTheme="majorEastAsia" w:hint="eastAsia"/>
          <w:szCs w:val="21"/>
        </w:rPr>
        <w:t>2020</w:t>
      </w:r>
      <w:r w:rsidR="00F76FB9">
        <w:rPr>
          <w:rFonts w:asciiTheme="majorEastAsia" w:eastAsiaTheme="majorEastAsia" w:hAnsiTheme="majorEastAsia"/>
          <w:szCs w:val="21"/>
        </w:rPr>
        <w:t xml:space="preserve">   </w:t>
      </w:r>
      <w:r w:rsidR="004A46DD" w:rsidRPr="004A46DD">
        <w:rPr>
          <w:rFonts w:asciiTheme="majorEastAsia" w:eastAsiaTheme="majorEastAsia" w:hAnsiTheme="majorEastAsia" w:hint="eastAsia"/>
          <w:szCs w:val="21"/>
        </w:rPr>
        <w:t>基于社交网络</w:t>
      </w:r>
      <w:r w:rsidR="00F76FB9">
        <w:rPr>
          <w:rFonts w:asciiTheme="majorEastAsia" w:eastAsiaTheme="majorEastAsia" w:hAnsiTheme="majorEastAsia" w:hint="eastAsia"/>
          <w:szCs w:val="21"/>
        </w:rPr>
        <w:t>大</w:t>
      </w:r>
      <w:r w:rsidR="004A46DD" w:rsidRPr="004A46DD">
        <w:rPr>
          <w:rFonts w:asciiTheme="majorEastAsia" w:eastAsiaTheme="majorEastAsia" w:hAnsiTheme="majorEastAsia" w:hint="eastAsia"/>
          <w:szCs w:val="21"/>
        </w:rPr>
        <w:t>数据的心理压力分析</w:t>
      </w:r>
      <w:r w:rsidR="002138E5" w:rsidRPr="002138E5">
        <w:rPr>
          <w:rFonts w:asciiTheme="majorEastAsia" w:eastAsiaTheme="majorEastAsia" w:hAnsiTheme="majorEastAsia"/>
          <w:b/>
          <w:szCs w:val="21"/>
        </w:rPr>
        <w:t>(</w:t>
      </w:r>
      <w:r w:rsidR="004A46DD" w:rsidRPr="004A46DD">
        <w:rPr>
          <w:rFonts w:asciiTheme="majorEastAsia" w:eastAsiaTheme="majorEastAsia" w:hAnsiTheme="majorEastAsia" w:hint="eastAsia"/>
          <w:b/>
          <w:szCs w:val="21"/>
        </w:rPr>
        <w:t>北京师范大学青年教师基金项目</w:t>
      </w:r>
      <w:r w:rsidR="002138E5">
        <w:rPr>
          <w:rFonts w:asciiTheme="majorEastAsia" w:eastAsiaTheme="majorEastAsia" w:hAnsiTheme="majorEastAsia" w:hint="eastAsia"/>
          <w:b/>
          <w:szCs w:val="21"/>
        </w:rPr>
        <w:t>)</w:t>
      </w:r>
      <w:r w:rsidR="008C276C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="008C276C" w:rsidRPr="005775CC">
        <w:rPr>
          <w:rFonts w:asciiTheme="majorEastAsia" w:eastAsiaTheme="majorEastAsia" w:hAnsiTheme="majorEastAsia"/>
          <w:b/>
          <w:sz w:val="18"/>
          <w:szCs w:val="21"/>
        </w:rPr>
        <w:t xml:space="preserve">  </w:t>
      </w:r>
      <w:r w:rsidR="005775CC" w:rsidRPr="005775CC">
        <w:rPr>
          <w:rFonts w:asciiTheme="majorEastAsia" w:eastAsiaTheme="majorEastAsia" w:hAnsiTheme="majorEastAsia"/>
          <w:b/>
          <w:sz w:val="18"/>
          <w:szCs w:val="21"/>
        </w:rPr>
        <w:t xml:space="preserve"> </w:t>
      </w:r>
      <w:r w:rsidR="004A46DD">
        <w:rPr>
          <w:rFonts w:asciiTheme="majorEastAsia" w:eastAsiaTheme="majorEastAsia" w:hAnsiTheme="majorEastAsia" w:hint="eastAsia"/>
          <w:szCs w:val="21"/>
        </w:rPr>
        <w:t>主持</w:t>
      </w:r>
    </w:p>
    <w:p w:rsidR="00B43CE0" w:rsidRPr="00B43CE0" w:rsidRDefault="00B43CE0" w:rsidP="005B4540">
      <w:pPr>
        <w:spacing w:line="288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2019.03</w:t>
      </w:r>
      <w:r>
        <w:rPr>
          <w:rFonts w:asciiTheme="majorEastAsia" w:eastAsiaTheme="majorEastAsia" w:hAnsiTheme="majorEastAsia"/>
          <w:szCs w:val="21"/>
        </w:rPr>
        <w:t xml:space="preserve">   </w:t>
      </w:r>
      <w:r w:rsidR="00F76FB9">
        <w:rPr>
          <w:rFonts w:asciiTheme="majorEastAsia" w:eastAsiaTheme="majorEastAsia" w:hAnsiTheme="majorEastAsia"/>
          <w:szCs w:val="21"/>
        </w:rPr>
        <w:t xml:space="preserve">  </w:t>
      </w:r>
      <w:r w:rsidRPr="00587EBC">
        <w:rPr>
          <w:rFonts w:asciiTheme="majorEastAsia" w:eastAsiaTheme="majorEastAsia" w:hAnsiTheme="majorEastAsia" w:hint="eastAsia"/>
          <w:szCs w:val="21"/>
        </w:rPr>
        <w:t>普通心理学解密类实验教学</w:t>
      </w:r>
      <w:r>
        <w:rPr>
          <w:rFonts w:asciiTheme="majorEastAsia" w:eastAsiaTheme="majorEastAsia" w:hAnsiTheme="majorEastAsia" w:hint="eastAsia"/>
          <w:szCs w:val="21"/>
        </w:rPr>
        <w:t>平台</w:t>
      </w:r>
      <w:r w:rsidR="002138E5" w:rsidRPr="002138E5">
        <w:rPr>
          <w:rFonts w:asciiTheme="majorEastAsia" w:eastAsiaTheme="majorEastAsia" w:hAnsiTheme="majorEastAsia"/>
          <w:b/>
          <w:szCs w:val="21"/>
        </w:rPr>
        <w:t>(</w:t>
      </w:r>
      <w:r w:rsidRPr="00783D98">
        <w:rPr>
          <w:rFonts w:asciiTheme="majorEastAsia" w:eastAsiaTheme="majorEastAsia" w:hAnsiTheme="majorEastAsia" w:hint="eastAsia"/>
          <w:b/>
          <w:szCs w:val="21"/>
        </w:rPr>
        <w:t>北京师范大学优质实验实证实践项目</w:t>
      </w:r>
      <w:r w:rsidR="002138E5">
        <w:rPr>
          <w:rFonts w:asciiTheme="majorEastAsia" w:eastAsiaTheme="majorEastAsia" w:hAnsiTheme="majorEastAsia" w:hint="eastAsia"/>
          <w:b/>
          <w:szCs w:val="21"/>
        </w:rPr>
        <w:t>)</w:t>
      </w:r>
      <w:r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="002138E5">
        <w:rPr>
          <w:rFonts w:asciiTheme="majorEastAsia" w:eastAsiaTheme="majorEastAsia" w:hAnsiTheme="majorEastAsia"/>
          <w:b/>
          <w:szCs w:val="21"/>
        </w:rPr>
        <w:t xml:space="preserve">   </w:t>
      </w:r>
      <w:r>
        <w:rPr>
          <w:rFonts w:asciiTheme="majorEastAsia" w:eastAsiaTheme="majorEastAsia" w:hAnsiTheme="majorEastAsia" w:hint="eastAsia"/>
          <w:szCs w:val="21"/>
        </w:rPr>
        <w:t>参与</w:t>
      </w:r>
    </w:p>
    <w:p w:rsidR="00D10433" w:rsidRDefault="00D10433" w:rsidP="00063472">
      <w:pPr>
        <w:spacing w:line="288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</w:t>
      </w:r>
      <w:r>
        <w:rPr>
          <w:rFonts w:asciiTheme="majorEastAsia" w:eastAsiaTheme="majorEastAsia" w:hAnsiTheme="majorEastAsia"/>
          <w:szCs w:val="21"/>
        </w:rPr>
        <w:t xml:space="preserve">018.10 </w:t>
      </w:r>
      <w:r w:rsidR="00C71823">
        <w:rPr>
          <w:rFonts w:asciiTheme="majorEastAsia" w:eastAsiaTheme="majorEastAsia" w:hAnsiTheme="majorEastAsia"/>
          <w:szCs w:val="21"/>
        </w:rPr>
        <w:t xml:space="preserve">  </w:t>
      </w:r>
      <w:r w:rsidR="00F76FB9">
        <w:rPr>
          <w:rFonts w:asciiTheme="majorEastAsia" w:eastAsiaTheme="majorEastAsia" w:hAnsiTheme="majorEastAsia"/>
          <w:szCs w:val="21"/>
        </w:rPr>
        <w:t xml:space="preserve">  </w:t>
      </w:r>
      <w:r w:rsidR="004F6BAC">
        <w:rPr>
          <w:rFonts w:asciiTheme="majorEastAsia" w:eastAsiaTheme="majorEastAsia" w:hAnsiTheme="majorEastAsia" w:hint="eastAsia"/>
          <w:szCs w:val="21"/>
        </w:rPr>
        <w:t>婴幼儿客体心理表征</w:t>
      </w:r>
      <w:r w:rsidR="00794468">
        <w:rPr>
          <w:rFonts w:asciiTheme="majorEastAsia" w:eastAsiaTheme="majorEastAsia" w:hAnsiTheme="majorEastAsia" w:hint="eastAsia"/>
          <w:szCs w:val="21"/>
        </w:rPr>
        <w:t>虚拟仿真</w:t>
      </w:r>
      <w:r w:rsidR="00885376">
        <w:rPr>
          <w:rFonts w:asciiTheme="majorEastAsia" w:eastAsiaTheme="majorEastAsia" w:hAnsiTheme="majorEastAsia" w:hint="eastAsia"/>
          <w:szCs w:val="21"/>
        </w:rPr>
        <w:t>实验</w:t>
      </w:r>
      <w:r w:rsidR="00794468">
        <w:rPr>
          <w:rFonts w:asciiTheme="majorEastAsia" w:eastAsiaTheme="majorEastAsia" w:hAnsiTheme="majorEastAsia" w:hint="eastAsia"/>
          <w:szCs w:val="21"/>
        </w:rPr>
        <w:t>教学平台</w:t>
      </w:r>
      <w:r w:rsidR="002138E5" w:rsidRPr="002138E5">
        <w:rPr>
          <w:rFonts w:asciiTheme="majorEastAsia" w:eastAsiaTheme="majorEastAsia" w:hAnsiTheme="majorEastAsia" w:hint="eastAsia"/>
          <w:b/>
          <w:szCs w:val="21"/>
        </w:rPr>
        <w:t>(</w:t>
      </w:r>
      <w:r w:rsidRPr="00783D98">
        <w:rPr>
          <w:rFonts w:asciiTheme="majorEastAsia" w:eastAsiaTheme="majorEastAsia" w:hAnsiTheme="majorEastAsia" w:hint="eastAsia"/>
          <w:b/>
          <w:szCs w:val="21"/>
        </w:rPr>
        <w:t>国家虚拟仿真实验教学项目</w:t>
      </w:r>
      <w:r w:rsidR="002138E5">
        <w:rPr>
          <w:rFonts w:asciiTheme="majorEastAsia" w:eastAsiaTheme="majorEastAsia" w:hAnsiTheme="majorEastAsia" w:hint="eastAsia"/>
          <w:b/>
          <w:szCs w:val="21"/>
        </w:rPr>
        <w:t>)</w:t>
      </w:r>
      <w:r w:rsidR="00091A84">
        <w:rPr>
          <w:rFonts w:asciiTheme="majorEastAsia" w:eastAsiaTheme="majorEastAsia" w:hAnsiTheme="majorEastAsia" w:hint="eastAsia"/>
          <w:szCs w:val="21"/>
        </w:rPr>
        <w:t xml:space="preserve"> </w:t>
      </w:r>
      <w:r w:rsidR="00B43CE0">
        <w:rPr>
          <w:rFonts w:asciiTheme="majorEastAsia" w:eastAsiaTheme="majorEastAsia" w:hAnsiTheme="majorEastAsia"/>
          <w:szCs w:val="21"/>
        </w:rPr>
        <w:t xml:space="preserve"> </w:t>
      </w:r>
      <w:r w:rsidR="00091A84">
        <w:rPr>
          <w:rFonts w:asciiTheme="majorEastAsia" w:eastAsiaTheme="majorEastAsia" w:hAnsiTheme="majorEastAsia" w:hint="eastAsia"/>
          <w:szCs w:val="21"/>
        </w:rPr>
        <w:t>骨干</w:t>
      </w:r>
    </w:p>
    <w:p w:rsidR="00CE6C59" w:rsidRPr="00CE6C59" w:rsidRDefault="00CE6C59" w:rsidP="00063472">
      <w:pPr>
        <w:spacing w:line="288" w:lineRule="auto"/>
        <w:rPr>
          <w:rFonts w:asciiTheme="majorEastAsia" w:eastAsiaTheme="majorEastAsia" w:hAnsiTheme="majorEastAsia" w:hint="eastAsia"/>
          <w:szCs w:val="21"/>
        </w:rPr>
      </w:pPr>
      <w:r w:rsidRPr="00CE6C59">
        <w:rPr>
          <w:rFonts w:asciiTheme="majorEastAsia" w:eastAsiaTheme="majorEastAsia" w:hAnsiTheme="majorEastAsia"/>
          <w:szCs w:val="21"/>
        </w:rPr>
        <w:t>2014</w:t>
      </w:r>
      <m:oMath>
        <m:r>
          <m:rPr>
            <m:sty m:val="p"/>
          </m:rPr>
          <w:rPr>
            <w:rFonts w:ascii="Cambria Math" w:eastAsiaTheme="majorEastAsia" w:hAnsi="Cambria Math"/>
            <w:szCs w:val="21"/>
          </w:rPr>
          <m:t>~</m:t>
        </m:r>
      </m:oMath>
      <w:r w:rsidRPr="00CE6C59">
        <w:rPr>
          <w:rFonts w:asciiTheme="majorEastAsia" w:eastAsiaTheme="majorEastAsia" w:hAnsiTheme="majorEastAsia"/>
          <w:szCs w:val="21"/>
        </w:rPr>
        <w:t>2017</w:t>
      </w:r>
      <w:r w:rsidR="00F76FB9">
        <w:rPr>
          <w:rFonts w:asciiTheme="majorEastAsia" w:eastAsiaTheme="majorEastAsia" w:hAnsiTheme="majorEastAsia"/>
          <w:szCs w:val="21"/>
        </w:rPr>
        <w:t xml:space="preserve">   </w:t>
      </w:r>
      <w:r w:rsidRPr="00CE6C59">
        <w:rPr>
          <w:rFonts w:asciiTheme="majorEastAsia" w:eastAsiaTheme="majorEastAsia" w:hAnsiTheme="majorEastAsia" w:hint="eastAsia"/>
          <w:szCs w:val="21"/>
        </w:rPr>
        <w:t>感知与疏导青少年心理压力</w:t>
      </w:r>
      <w:proofErr w:type="gramStart"/>
      <w:r w:rsidRPr="00CE6C59">
        <w:rPr>
          <w:rFonts w:asciiTheme="majorEastAsia" w:eastAsiaTheme="majorEastAsia" w:hAnsiTheme="majorEastAsia" w:hint="eastAsia"/>
          <w:szCs w:val="21"/>
        </w:rPr>
        <w:t>的微博平台</w:t>
      </w:r>
      <w:proofErr w:type="gramEnd"/>
      <w:r w:rsidR="002138E5" w:rsidRPr="002138E5">
        <w:rPr>
          <w:rFonts w:asciiTheme="majorEastAsia" w:eastAsiaTheme="majorEastAsia" w:hAnsiTheme="majorEastAsia"/>
          <w:b/>
          <w:szCs w:val="21"/>
        </w:rPr>
        <w:t>(</w:t>
      </w:r>
      <w:r w:rsidRPr="004A46DD">
        <w:rPr>
          <w:rFonts w:asciiTheme="majorEastAsia" w:eastAsiaTheme="majorEastAsia" w:hAnsiTheme="majorEastAsia" w:hint="eastAsia"/>
          <w:b/>
          <w:szCs w:val="21"/>
        </w:rPr>
        <w:t>国家自然科学基金面上项目</w:t>
      </w:r>
      <w:r w:rsidR="002138E5">
        <w:rPr>
          <w:rFonts w:asciiTheme="majorEastAsia" w:eastAsiaTheme="majorEastAsia" w:hAnsiTheme="majorEastAsia" w:hint="eastAsia"/>
          <w:b/>
          <w:szCs w:val="21"/>
        </w:rPr>
        <w:t>)</w:t>
      </w:r>
      <w:r w:rsidRPr="00CE6C59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="002138E5">
        <w:rPr>
          <w:rFonts w:asciiTheme="majorEastAsia" w:eastAsiaTheme="majorEastAsia" w:hAnsiTheme="majorEastAsia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szCs w:val="21"/>
        </w:rPr>
        <w:t>骨干</w:t>
      </w:r>
    </w:p>
    <w:p w:rsidR="00CE6C59" w:rsidRPr="00CE6C59" w:rsidRDefault="00CE6C59" w:rsidP="00063472">
      <w:pPr>
        <w:spacing w:line="288" w:lineRule="auto"/>
        <w:rPr>
          <w:rFonts w:asciiTheme="majorEastAsia" w:eastAsiaTheme="majorEastAsia" w:hAnsiTheme="majorEastAsia" w:hint="eastAsia"/>
          <w:szCs w:val="21"/>
        </w:rPr>
      </w:pPr>
      <w:r w:rsidRPr="00CE6C59">
        <w:rPr>
          <w:rFonts w:asciiTheme="majorEastAsia" w:eastAsiaTheme="majorEastAsia" w:hAnsiTheme="majorEastAsia"/>
          <w:szCs w:val="21"/>
        </w:rPr>
        <w:t>2016</w:t>
      </w:r>
      <m:oMath>
        <m:r>
          <m:rPr>
            <m:sty m:val="p"/>
          </m:rPr>
          <w:rPr>
            <w:rFonts w:ascii="Cambria Math" w:eastAsiaTheme="majorEastAsia" w:hAnsi="Cambria Math"/>
            <w:szCs w:val="21"/>
          </w:rPr>
          <m:t>~</m:t>
        </m:r>
      </m:oMath>
      <w:r w:rsidRPr="00CE6C59">
        <w:rPr>
          <w:rFonts w:asciiTheme="majorEastAsia" w:eastAsiaTheme="majorEastAsia" w:hAnsiTheme="majorEastAsia"/>
          <w:szCs w:val="21"/>
        </w:rPr>
        <w:t>2019</w:t>
      </w:r>
      <w:r w:rsidR="00F76FB9">
        <w:rPr>
          <w:rFonts w:asciiTheme="majorEastAsia" w:eastAsiaTheme="majorEastAsia" w:hAnsiTheme="majorEastAsia"/>
          <w:szCs w:val="21"/>
        </w:rPr>
        <w:t xml:space="preserve">   </w:t>
      </w:r>
      <w:r w:rsidRPr="00CE6C59">
        <w:rPr>
          <w:rFonts w:asciiTheme="majorEastAsia" w:eastAsiaTheme="majorEastAsia" w:hAnsiTheme="majorEastAsia" w:hint="eastAsia"/>
          <w:szCs w:val="21"/>
        </w:rPr>
        <w:t>面向高端制造领域的大数据管理系统</w:t>
      </w:r>
      <w:r w:rsidR="002138E5" w:rsidRPr="002138E5">
        <w:rPr>
          <w:rFonts w:asciiTheme="majorEastAsia" w:eastAsiaTheme="majorEastAsia" w:hAnsiTheme="majorEastAsia"/>
          <w:b/>
          <w:szCs w:val="21"/>
        </w:rPr>
        <w:t>(</w:t>
      </w:r>
      <w:r w:rsidRPr="004A46DD">
        <w:rPr>
          <w:rFonts w:asciiTheme="majorEastAsia" w:eastAsiaTheme="majorEastAsia" w:hAnsiTheme="majorEastAsia" w:hint="eastAsia"/>
          <w:b/>
          <w:szCs w:val="21"/>
        </w:rPr>
        <w:t>国家重点研发计划</w:t>
      </w:r>
      <w:r w:rsidR="002138E5">
        <w:rPr>
          <w:rFonts w:asciiTheme="majorEastAsia" w:eastAsiaTheme="majorEastAsia" w:hAnsiTheme="majorEastAsia"/>
          <w:szCs w:val="21"/>
        </w:rPr>
        <w:t xml:space="preserve">)                </w:t>
      </w:r>
      <w:r w:rsidRPr="00CE6C59">
        <w:rPr>
          <w:rFonts w:asciiTheme="majorEastAsia" w:eastAsiaTheme="majorEastAsia" w:hAnsiTheme="majorEastAsia" w:hint="eastAsia"/>
          <w:szCs w:val="21"/>
        </w:rPr>
        <w:t xml:space="preserve">参与 </w:t>
      </w:r>
    </w:p>
    <w:p w:rsidR="00306A12" w:rsidRPr="00CE6C59" w:rsidRDefault="00CE6C59" w:rsidP="00A30192">
      <w:pPr>
        <w:spacing w:after="240" w:line="288" w:lineRule="auto"/>
        <w:rPr>
          <w:rFonts w:asciiTheme="majorEastAsia" w:eastAsiaTheme="majorEastAsia" w:hAnsiTheme="majorEastAsia" w:hint="eastAsia"/>
          <w:szCs w:val="21"/>
        </w:rPr>
      </w:pPr>
      <w:r w:rsidRPr="00CE6C59">
        <w:rPr>
          <w:rFonts w:asciiTheme="majorEastAsia" w:eastAsiaTheme="majorEastAsia" w:hAnsiTheme="majorEastAsia"/>
          <w:szCs w:val="21"/>
        </w:rPr>
        <w:t>2016</w:t>
      </w:r>
      <m:oMath>
        <m:r>
          <m:rPr>
            <m:sty m:val="p"/>
          </m:rPr>
          <w:rPr>
            <w:rFonts w:ascii="Cambria Math" w:eastAsiaTheme="majorEastAsia" w:hAnsi="Cambria Math"/>
            <w:szCs w:val="21"/>
          </w:rPr>
          <m:t>~</m:t>
        </m:r>
      </m:oMath>
      <w:r w:rsidRPr="00CE6C59">
        <w:rPr>
          <w:rFonts w:asciiTheme="majorEastAsia" w:eastAsiaTheme="majorEastAsia" w:hAnsiTheme="majorEastAsia"/>
          <w:szCs w:val="21"/>
        </w:rPr>
        <w:t>2020</w:t>
      </w:r>
      <w:r w:rsidR="00F76FB9">
        <w:rPr>
          <w:rFonts w:asciiTheme="majorEastAsia" w:eastAsiaTheme="majorEastAsia" w:hAnsiTheme="majorEastAsia"/>
          <w:szCs w:val="21"/>
        </w:rPr>
        <w:t xml:space="preserve">   </w:t>
      </w:r>
      <w:r w:rsidRPr="00CE6C59">
        <w:rPr>
          <w:rFonts w:asciiTheme="majorEastAsia" w:eastAsiaTheme="majorEastAsia" w:hAnsiTheme="majorEastAsia" w:hint="eastAsia"/>
          <w:szCs w:val="21"/>
        </w:rPr>
        <w:t>碎片化知识聚合方法研究</w:t>
      </w:r>
      <w:r w:rsidR="002138E5" w:rsidRPr="002138E5">
        <w:rPr>
          <w:rFonts w:asciiTheme="majorEastAsia" w:eastAsiaTheme="majorEastAsia" w:hAnsiTheme="majorEastAsia"/>
          <w:b/>
          <w:szCs w:val="21"/>
        </w:rPr>
        <w:t>(</w:t>
      </w:r>
      <w:r w:rsidRPr="004A46DD">
        <w:rPr>
          <w:rFonts w:asciiTheme="majorEastAsia" w:eastAsiaTheme="majorEastAsia" w:hAnsiTheme="majorEastAsia" w:hint="eastAsia"/>
          <w:b/>
          <w:szCs w:val="21"/>
        </w:rPr>
        <w:t>国家自然科学基金重点项目</w:t>
      </w:r>
      <w:r w:rsidR="002138E5">
        <w:rPr>
          <w:rFonts w:asciiTheme="majorEastAsia" w:eastAsiaTheme="majorEastAsia" w:hAnsiTheme="majorEastAsia"/>
          <w:b/>
          <w:szCs w:val="21"/>
        </w:rPr>
        <w:t>)</w:t>
      </w:r>
      <w:r w:rsidR="00193C65">
        <w:rPr>
          <w:rFonts w:asciiTheme="majorEastAsia" w:eastAsiaTheme="majorEastAsia" w:hAnsiTheme="majorEastAsia"/>
          <w:b/>
          <w:szCs w:val="21"/>
        </w:rPr>
        <w:t xml:space="preserve"> </w:t>
      </w:r>
      <w:r w:rsidR="002138E5">
        <w:rPr>
          <w:rFonts w:asciiTheme="majorEastAsia" w:eastAsiaTheme="majorEastAsia" w:hAnsiTheme="majorEastAsia"/>
          <w:b/>
          <w:szCs w:val="21"/>
        </w:rPr>
        <w:t xml:space="preserve">                 </w:t>
      </w:r>
      <w:r>
        <w:rPr>
          <w:rFonts w:asciiTheme="majorEastAsia" w:eastAsiaTheme="majorEastAsia" w:hAnsiTheme="majorEastAsia" w:hint="eastAsia"/>
          <w:szCs w:val="21"/>
        </w:rPr>
        <w:t>参与</w:t>
      </w:r>
    </w:p>
    <w:p w:rsidR="00412711" w:rsidRPr="00412711" w:rsidRDefault="00193C65" w:rsidP="00B9060A">
      <w:pPr>
        <w:spacing w:line="288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C7F81" wp14:editId="15D451A1">
                <wp:simplePos x="0" y="0"/>
                <wp:positionH relativeFrom="margin">
                  <wp:posOffset>11844</wp:posOffset>
                </wp:positionH>
                <wp:positionV relativeFrom="paragraph">
                  <wp:posOffset>221035</wp:posOffset>
                </wp:positionV>
                <wp:extent cx="548640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B2C241" id="直接连接符 14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95pt,17.4pt" to="432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12711">
        <w:rPr>
          <w:rFonts w:asciiTheme="majorEastAsia" w:eastAsiaTheme="majorEastAsia" w:hAnsiTheme="majorEastAsia" w:hint="eastAsia"/>
          <w:b/>
          <w:sz w:val="24"/>
          <w:szCs w:val="24"/>
        </w:rPr>
        <w:t>学术</w:t>
      </w:r>
      <w:r w:rsidR="00412711">
        <w:rPr>
          <w:rFonts w:asciiTheme="majorEastAsia" w:eastAsiaTheme="majorEastAsia" w:hAnsiTheme="majorEastAsia"/>
          <w:b/>
          <w:sz w:val="24"/>
          <w:szCs w:val="24"/>
        </w:rPr>
        <w:t>成果</w:t>
      </w:r>
      <w:r w:rsidR="00B00A44">
        <w:rPr>
          <w:rFonts w:asciiTheme="majorEastAsia" w:eastAsiaTheme="majorEastAsia" w:hAnsiTheme="majorEastAsia" w:hint="eastAsia"/>
          <w:b/>
          <w:sz w:val="24"/>
          <w:szCs w:val="24"/>
        </w:rPr>
        <w:t>发表</w:t>
      </w:r>
    </w:p>
    <w:p w:rsidR="00E35E11" w:rsidRPr="007B25E0" w:rsidRDefault="00E35E11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, Yuanyuan</w:t>
      </w:r>
      <w:r w:rsidR="003079B2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3079B2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="003079B2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, Liang Zhao,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="003079B2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et al. 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Analyzing and Identifying Teens Stressful Periods and Stressor Events from Microblog. (</w:t>
      </w:r>
      <w:r w:rsidR="00DE0C0E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IEEE JBHI 2017</w:t>
      </w:r>
      <w:r w:rsidR="00DE0C0E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SCI</w:t>
      </w:r>
      <w:r w:rsidR="00D37D65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期刊</w:t>
      </w: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 xml:space="preserve">, </w:t>
      </w: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影响因子</w:t>
      </w: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3.42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3079B2" w:rsidRPr="007B25E0" w:rsidRDefault="00E35E11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bookmarkStart w:id="3" w:name="OLE_LINK5"/>
      <w:bookmarkStart w:id="4" w:name="OLE_LINK6"/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="003079B2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Liang Zhao, 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Yuanyuan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,</w:t>
      </w:r>
      <w:bookmarkEnd w:id="3"/>
      <w:bookmarkEnd w:id="4"/>
      <w:r w:rsidR="003079B2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et al.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Helping Teenagers Relieve Psychological Pressures: A Micro-blog Based System.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(</w:t>
      </w:r>
      <w:r w:rsidR="00DE0C0E"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EDBT 2014</w:t>
      </w:r>
      <w:r w:rsidR="00DE0C0E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CCF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列表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B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类会议</w:t>
      </w:r>
      <w:r w:rsidR="003C6A85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="003C6A85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EI</w:t>
      </w:r>
      <w:r w:rsidR="003C6A85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3079B2" w:rsidRPr="007B25E0" w:rsidRDefault="003079B2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Liang Zhao, Yuanyuan </w:t>
      </w:r>
      <w:proofErr w:type="spellStart"/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, et al. Correlating Stressor Events for Social Network Bas</w:t>
      </w:r>
      <w:r w:rsidR="00DE0C0E">
        <w:rPr>
          <w:rFonts w:ascii="Times New Roman" w:eastAsia="楷体" w:hAnsi="Times New Roman" w:cs="Times New Roman"/>
          <w:color w:val="000000"/>
          <w:kern w:val="0"/>
          <w:szCs w:val="21"/>
        </w:rPr>
        <w:t>ed Adolescent Stress Prediction.</w:t>
      </w:r>
      <w:r w:rsidR="00DE791E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(</w:t>
      </w:r>
      <w:r w:rsidR="00DE0C0E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DASFAA</w:t>
      </w:r>
      <w:r w:rsidR="00DE0C0E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2017</w:t>
      </w:r>
      <w:r w:rsidR="00DE0C0E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="00DE791E"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 xml:space="preserve">CCF </w:t>
      </w:r>
      <w:r w:rsidR="00DE791E"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列表</w:t>
      </w:r>
      <w:r w:rsidR="00DE791E"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B</w:t>
      </w:r>
      <w:r w:rsidR="00DE791E"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类会议</w:t>
      </w:r>
      <w:r w:rsidR="003C6A85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="003C6A85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</w:t>
      </w:r>
      <w:r w:rsidR="003C6A85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I</w:t>
      </w:r>
      <w:r w:rsidR="003C6A85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="00DE791E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</w:p>
    <w:p w:rsidR="00630B38" w:rsidRPr="007B25E0" w:rsidRDefault="00630B38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Liang Zhao, Yuanyuan </w:t>
      </w:r>
      <w:proofErr w:type="spellStart"/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Li </w:t>
      </w:r>
      <w:proofErr w:type="spellStart"/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Jin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,</w:t>
      </w:r>
      <w:r w:rsidR="008A7C2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e</w:t>
      </w:r>
      <w:r w:rsidR="00CC44EB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t al.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Exploring the Impact of Co-Experiencing Stressor Events for Teens Stress Forecasting. </w:t>
      </w:r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(</w:t>
      </w:r>
      <w:r w:rsidR="00DE0C0E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WISE 2017</w:t>
      </w:r>
      <w:r w:rsidR="00DE0C0E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="00AF5D9A" w:rsidRPr="00A03FAF">
        <w:rPr>
          <w:rFonts w:ascii="Times New Roman" w:eastAsia="楷体" w:hAnsi="Times New Roman" w:cs="Times New Roman"/>
          <w:b/>
          <w:color w:val="000000"/>
          <w:kern w:val="0"/>
          <w:szCs w:val="21"/>
        </w:rPr>
        <w:t xml:space="preserve">CCF </w:t>
      </w:r>
      <w:r w:rsidR="00AF5D9A" w:rsidRPr="00A03FAF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列表会议</w:t>
      </w:r>
      <w:r w:rsidR="003C6A85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="003C6A85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EI</w:t>
      </w:r>
      <w:r w:rsidR="003C6A85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2D0F8B" w:rsidRPr="002D0F8B" w:rsidRDefault="00CA1539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Ling Feng. </w:t>
      </w:r>
      <w:r w:rsidR="00FF3696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Incorporate 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Uplifts </w:t>
      </w:r>
      <w:r w:rsidR="00FF3696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and Stressors for Accurate Psychological Stress Sensing</w:t>
      </w:r>
      <w:r w:rsidR="00486DA9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from Microblogs</w:t>
      </w:r>
      <w:r w:rsidR="00FF3696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. </w:t>
      </w:r>
      <w:r w:rsidR="00AB4D09">
        <w:rPr>
          <w:rFonts w:ascii="Times New Roman" w:eastAsia="楷体" w:hAnsi="Times New Roman" w:cs="Times New Roman"/>
          <w:color w:val="000000"/>
          <w:kern w:val="0"/>
          <w:szCs w:val="21"/>
        </w:rPr>
        <w:t>(Computer in Human Behavior, S</w:t>
      </w:r>
      <w:r w:rsidR="00DE0C0E">
        <w:rPr>
          <w:rFonts w:ascii="Times New Roman" w:eastAsia="楷体" w:hAnsi="Times New Roman" w:cs="Times New Roman"/>
          <w:color w:val="000000"/>
          <w:kern w:val="0"/>
          <w:szCs w:val="21"/>
        </w:rPr>
        <w:t>SCI</w:t>
      </w:r>
      <w:r w:rsidR="00DE0C0E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期刊在</w:t>
      </w:r>
      <w:r w:rsidR="00DE0C0E">
        <w:rPr>
          <w:rFonts w:ascii="Times New Roman" w:eastAsia="楷体" w:hAnsi="Times New Roman" w:cs="Times New Roman"/>
          <w:color w:val="000000"/>
          <w:kern w:val="0"/>
          <w:szCs w:val="21"/>
        </w:rPr>
        <w:t>投</w:t>
      </w:r>
      <w:r w:rsidR="00FF3696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024BBB" w:rsidRPr="00E35E11" w:rsidRDefault="00024BBB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Yuanyuan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, Ling Feng,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et al.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Towards a micro-blog platform for sensing and easing teens psychological pressures. (</w:t>
      </w:r>
      <w:proofErr w:type="spellStart"/>
      <w:r w:rsidR="00DE0C0E"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UbiComp</w:t>
      </w:r>
      <w:proofErr w:type="spellEnd"/>
      <w:r w:rsidR="00DE0C0E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="00DE0C0E"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2013</w:t>
      </w:r>
      <w:r w:rsidR="00DE0C0E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CCF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列表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A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类会议</w:t>
      </w:r>
      <w:r w:rsidR="00B34A81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="003E34B0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</w:t>
      </w:r>
      <w:r w:rsidR="003E34B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I</w:t>
      </w:r>
      <w:r w:rsidR="003E34B0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E35E11" w:rsidRPr="00E35E11" w:rsidRDefault="00E35E11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Jing Huang, 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 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, 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Zhuonan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 Feng</w:t>
      </w:r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et al. </w:t>
      </w:r>
      <w:proofErr w:type="spellStart"/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tPredictor</w:t>
      </w:r>
      <w:proofErr w:type="spellEnd"/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: 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A Micro-blog Based System for Teenagers' Stress Prediction. (</w:t>
      </w:r>
      <w:r w:rsidR="00DE0C0E"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EDBT 2016</w:t>
      </w:r>
      <w:r w:rsidR="00DE0C0E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CCF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列表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B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类会议</w:t>
      </w:r>
      <w:r w:rsidR="00B34A81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="00B34A81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</w:t>
      </w:r>
      <w:r w:rsidR="00B34A8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I</w:t>
      </w:r>
      <w:r w:rsidR="00B34A81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39660E" w:rsidRPr="007B25E0" w:rsidRDefault="0039660E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Liang Zhao, 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Yuanyuan </w:t>
      </w:r>
      <w:proofErr w:type="spellStart"/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, et al.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A Systematic Exploration o</w:t>
      </w:r>
      <w:r w:rsidR="00486DA9">
        <w:rPr>
          <w:rFonts w:ascii="Times New Roman" w:eastAsia="楷体" w:hAnsi="Times New Roman" w:cs="Times New Roman"/>
          <w:color w:val="000000"/>
          <w:kern w:val="0"/>
          <w:szCs w:val="21"/>
        </w:rPr>
        <w:t>f the Micro-blog Feature Space f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or Tee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ns' Stress Detection. (</w:t>
      </w:r>
      <w:r w:rsidR="00EB3CDC" w:rsidRPr="00EB3CDC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Health Information Science and Systems</w:t>
      </w:r>
      <w:r w:rsidR="00D37D65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2016</w:t>
      </w:r>
      <w:r w:rsidR="00D37D65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="00DE0C0E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SCI</w:t>
      </w:r>
      <w:r w:rsidR="00D37D65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期刊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39660E" w:rsidRPr="007B25E0" w:rsidRDefault="0039660E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Yuanyuan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Li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Jin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et al. 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Detecting Adolescent Psychological Pressures from Micro-Blog.</w:t>
      </w:r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(</w:t>
      </w:r>
      <w:r w:rsidR="00EB3CDC" w:rsidRPr="00EB3CDC">
        <w:rPr>
          <w:rFonts w:ascii="Times New Roman" w:eastAsia="楷体" w:hAnsi="Times New Roman" w:cs="Times New Roman"/>
          <w:color w:val="000000"/>
          <w:kern w:val="0"/>
          <w:szCs w:val="21"/>
        </w:rPr>
        <w:t>Health Information Science</w:t>
      </w:r>
      <w:r w:rsidR="00D37D65"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2014</w:t>
      </w:r>
      <w:r w:rsidR="00D37D65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Best student paper</w:t>
      </w:r>
      <w:r w:rsidR="00B34A81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="00B34A81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</w:t>
      </w:r>
      <w:r w:rsidR="00B34A8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I</w:t>
      </w:r>
      <w:r w:rsidR="00B34A81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E35E11" w:rsidRPr="00E35E11" w:rsidRDefault="00E35E11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Yuanyuan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,</w:t>
      </w:r>
      <w:r w:rsidR="009C7ACC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Ling Feng</w:t>
      </w:r>
      <w:r w:rsidR="00AF5D9A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, et al.</w:t>
      </w:r>
      <w:r w:rsidR="009C7ACC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Analysis of teens' acute and chronic stress on Micro-blog. </w:t>
      </w:r>
      <w:r w:rsidR="00AF5D9A" w:rsidRPr="00D37D65">
        <w:rPr>
          <w:rFonts w:ascii="Times New Roman" w:eastAsia="楷体" w:hAnsi="Times New Roman" w:cs="Times New Roman"/>
          <w:color w:val="000000"/>
          <w:kern w:val="0"/>
          <w:szCs w:val="21"/>
        </w:rPr>
        <w:t>(</w:t>
      </w:r>
      <w:r w:rsidR="00D37D65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WISE 2016</w:t>
      </w:r>
      <w:r w:rsidR="00D37D65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="00AF5D9A" w:rsidRPr="00A03FAF">
        <w:rPr>
          <w:rFonts w:ascii="Times New Roman" w:eastAsia="楷体" w:hAnsi="Times New Roman" w:cs="Times New Roman"/>
          <w:b/>
          <w:color w:val="000000"/>
          <w:kern w:val="0"/>
          <w:szCs w:val="21"/>
        </w:rPr>
        <w:t xml:space="preserve">CCF </w:t>
      </w:r>
      <w:r w:rsidR="00AF5D9A" w:rsidRPr="00A03FAF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列表会议</w:t>
      </w:r>
      <w:r w:rsidR="00024BBB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="00024BBB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EI</w:t>
      </w:r>
      <w:r w:rsidR="00024BBB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="00AF5D9A" w:rsidRPr="00D37D65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E35E11" w:rsidRPr="00E35E11" w:rsidRDefault="00E35E11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Jing Huang,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 xml:space="preserve"> 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Yuanyuan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,</w:t>
      </w:r>
      <w:r w:rsidR="009C7ACC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et al.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Release Adolescent Stress</w:t>
      </w:r>
      <w:r w:rsidR="00EF7E09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by Virtual Chatting.</w:t>
      </w:r>
      <w:r w:rsidR="0039660E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="00024BBB" w:rsidRPr="00D37D65">
        <w:rPr>
          <w:rFonts w:ascii="Times New Roman" w:eastAsia="楷体" w:hAnsi="Times New Roman" w:cs="Times New Roman"/>
          <w:color w:val="000000"/>
          <w:kern w:val="0"/>
          <w:szCs w:val="21"/>
        </w:rPr>
        <w:t>(</w:t>
      </w:r>
      <w:r w:rsidR="0025775F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ICWE </w:t>
      </w:r>
      <w:r w:rsidR="0025775F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lastRenderedPageBreak/>
        <w:t>2015</w:t>
      </w:r>
      <w:r w:rsidR="0025775F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="00024BBB" w:rsidRPr="00A03FAF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CCF</w:t>
      </w:r>
      <w:r w:rsidR="00024BBB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列表</w:t>
      </w:r>
      <w:r w:rsidR="00024BBB" w:rsidRPr="00A03FAF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会议</w:t>
      </w:r>
      <w:r w:rsidR="00024BBB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="00024BBB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EI</w:t>
      </w:r>
      <w:r w:rsidR="00024BBB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="00024BBB" w:rsidRPr="00D37D65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E35E11" w:rsidRPr="007B25E0" w:rsidRDefault="00E35E11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Jing Huang, 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="00324235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Taoran</w:t>
      </w:r>
      <w:proofErr w:type="spellEnd"/>
      <w:r w:rsidR="00324235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Cheng, et al.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TeenChat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: A Chatterbot System for Sensing and Releasing Adolescents' Stress.</w:t>
      </w:r>
      <w:r w:rsidR="00162871" w:rsidRPr="0016287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="00162871" w:rsidRPr="00D37D65">
        <w:rPr>
          <w:rFonts w:ascii="Times New Roman" w:eastAsia="楷体" w:hAnsi="Times New Roman" w:cs="Times New Roman"/>
          <w:color w:val="000000"/>
          <w:kern w:val="0"/>
          <w:szCs w:val="21"/>
        </w:rPr>
        <w:t>(</w:t>
      </w:r>
      <w:r w:rsidR="0025775F" w:rsidRPr="00EB3CDC">
        <w:rPr>
          <w:rFonts w:ascii="Times New Roman" w:eastAsia="楷体" w:hAnsi="Times New Roman" w:cs="Times New Roman"/>
          <w:color w:val="000000"/>
          <w:kern w:val="0"/>
          <w:szCs w:val="21"/>
        </w:rPr>
        <w:t>Health Information Science</w:t>
      </w:r>
      <w:r w:rsidR="0025775F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2015</w:t>
      </w:r>
      <w:r w:rsidR="00162871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="00162871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EI</w:t>
      </w:r>
      <w:r w:rsidR="00162871"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="00162871" w:rsidRPr="00D37D65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2D0F8B" w:rsidRPr="002D0F8B" w:rsidRDefault="002E35D3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Yuanyuan </w:t>
      </w:r>
      <w:proofErr w:type="spellStart"/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, Tong Wu, et al. Incorporating Stress Status in Suicide Detection through Microblog. (</w:t>
      </w:r>
      <w:r w:rsidR="00EB3CDC">
        <w:rPr>
          <w:rFonts w:ascii="Times New Roman" w:eastAsia="楷体" w:hAnsi="Times New Roman" w:cs="Times New Roman"/>
          <w:color w:val="000000"/>
          <w:kern w:val="0"/>
          <w:szCs w:val="21"/>
        </w:rPr>
        <w:t>JBHI, IEEE SCI</w:t>
      </w:r>
      <w:r w:rsidR="00EB3CDC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期刊</w:t>
      </w:r>
      <w:r w:rsidR="00EB3CDC">
        <w:rPr>
          <w:rFonts w:ascii="Times New Roman" w:eastAsia="楷体" w:hAnsi="Times New Roman" w:cs="Times New Roman"/>
          <w:color w:val="000000"/>
          <w:kern w:val="0"/>
          <w:szCs w:val="21"/>
        </w:rPr>
        <w:t>在投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E35E11" w:rsidRPr="00E35E11" w:rsidRDefault="00E35E11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LiJin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Yuanyuan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, Ling Feng.</w:t>
      </w:r>
      <w:r w:rsidR="009C7ACC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Integrating Human Mobility and Social Media for Adolescent Psychological Stress Detection.</w:t>
      </w:r>
      <w:r w:rsidR="00514330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="00C66437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(</w:t>
      </w:r>
      <w:r w:rsidR="00162871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DASFAA 2016</w:t>
      </w:r>
      <w:r w:rsidR="00162871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="00C66437"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CCF</w:t>
      </w:r>
      <w:r w:rsidR="00C66437"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列表</w:t>
      </w:r>
      <w:r w:rsidR="00C66437"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B</w:t>
      </w:r>
      <w:r w:rsidR="00C66437"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类会议</w:t>
      </w:r>
      <w:r w:rsidR="00B34A81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="00B34A81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</w:t>
      </w:r>
      <w:r w:rsidR="00B34A8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I</w:t>
      </w:r>
      <w:r w:rsidR="00C66437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E243FB" w:rsidRDefault="00E243FB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Huijie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Lin, Jia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Jia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Quan Guo, Yuanyuan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Jie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Huang,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Lianhong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Cai, Ling Feng. User-level psychological stress detection from social media using deep neural network. (</w:t>
      </w:r>
      <w:r w:rsidR="00162871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MM 2014</w:t>
      </w:r>
      <w:r w:rsidR="0016287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CCF</w:t>
      </w: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列表</w:t>
      </w: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A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类</w:t>
      </w:r>
      <w:r w:rsidRPr="007B25E0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会议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F27968" w:rsidRPr="007B25E0" w:rsidRDefault="00F27968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Liang Zhao, Hao Wang, Yuanyuan </w:t>
      </w:r>
      <w:proofErr w:type="spellStart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Xue</w:t>
      </w:r>
      <w:proofErr w:type="spellEnd"/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, </w:t>
      </w:r>
      <w:r w:rsidRPr="00E35E11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Qi Li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>, Ling Feng.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Pr="00E35E11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Psychological Stress Detection from Online Shopping. 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(</w:t>
      </w:r>
      <w:proofErr w:type="spellStart"/>
      <w:r w:rsidR="00162871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ApWeb</w:t>
      </w:r>
      <w:proofErr w:type="spellEnd"/>
      <w:r w:rsidR="00162871"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2016</w:t>
      </w:r>
      <w:r w:rsidR="00162871">
        <w:rPr>
          <w:rFonts w:ascii="Times New Roman" w:eastAsia="楷体" w:hAnsi="Times New Roman" w:cs="Times New Roman" w:hint="eastAsia"/>
          <w:color w:val="000000"/>
          <w:kern w:val="0"/>
          <w:szCs w:val="21"/>
        </w:rPr>
        <w:t>，</w:t>
      </w:r>
      <w:r w:rsidRPr="00A03FAF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CCF</w:t>
      </w:r>
      <w:r w:rsidRPr="00A03FAF">
        <w:rPr>
          <w:rFonts w:ascii="Times New Roman" w:eastAsia="楷体" w:hAnsi="Times New Roman" w:cs="Times New Roman"/>
          <w:b/>
          <w:color w:val="000000"/>
          <w:kern w:val="0"/>
          <w:szCs w:val="21"/>
        </w:rPr>
        <w:t>列表会议</w:t>
      </w:r>
      <w:r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，</w:t>
      </w:r>
      <w:r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EI</w:t>
      </w:r>
      <w:r w:rsidRPr="00A03FAF">
        <w:rPr>
          <w:rFonts w:ascii="Times New Roman" w:eastAsia="楷体" w:hAnsi="Times New Roman" w:cs="Times New Roman" w:hint="eastAsia"/>
          <w:b/>
          <w:color w:val="000000"/>
          <w:kern w:val="0"/>
          <w:szCs w:val="21"/>
        </w:rPr>
        <w:t>收录</w:t>
      </w:r>
      <w:r w:rsidRPr="007B25E0">
        <w:rPr>
          <w:rFonts w:ascii="Times New Roman" w:eastAsia="楷体" w:hAnsi="Times New Roman" w:cs="Times New Roman"/>
          <w:color w:val="000000"/>
          <w:kern w:val="0"/>
          <w:szCs w:val="21"/>
        </w:rPr>
        <w:t>)</w:t>
      </w:r>
    </w:p>
    <w:p w:rsidR="00B1018C" w:rsidRPr="00306A12" w:rsidRDefault="00B1018C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冯铃</w:t>
      </w:r>
      <w:r w:rsidR="000B6EE5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,</w:t>
      </w:r>
      <w:r w:rsidRPr="00306A12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李琦</w:t>
      </w:r>
      <w:r w:rsidR="00756FCF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,</w:t>
      </w: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薛媛媛</w:t>
      </w:r>
      <w:r w:rsidR="000B6EE5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.</w:t>
      </w:r>
      <w:r w:rsidR="00267357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 xml:space="preserve">青少年心理压力感知与疏导平台软件. </w:t>
      </w:r>
      <w:r w:rsidR="00B92CC3" w:rsidRPr="00306A12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软件著作权</w:t>
      </w:r>
    </w:p>
    <w:p w:rsidR="00B1018C" w:rsidRPr="00306A12" w:rsidRDefault="00B1018C" w:rsidP="00B9060A">
      <w:pPr>
        <w:pStyle w:val="a9"/>
        <w:numPr>
          <w:ilvl w:val="0"/>
          <w:numId w:val="2"/>
        </w:numPr>
        <w:spacing w:line="288" w:lineRule="auto"/>
        <w:ind w:firstLineChars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冯铃</w:t>
      </w:r>
      <w:r w:rsidR="000B6EE5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,</w:t>
      </w:r>
      <w:r w:rsidRPr="00306A12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李琦</w:t>
      </w:r>
      <w:r w:rsidR="00756FCF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,</w:t>
      </w: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薛媛媛</w:t>
      </w:r>
      <w:r w:rsidR="000B6EE5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.</w:t>
      </w:r>
      <w:bookmarkStart w:id="5" w:name="OLE_LINK16"/>
      <w:r w:rsidR="00267357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青少年心理压力疏导虚拟聊天软件</w:t>
      </w:r>
      <w:bookmarkEnd w:id="5"/>
      <w:r w:rsidR="00267357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 xml:space="preserve">. </w:t>
      </w:r>
      <w:r w:rsidR="00B92CC3" w:rsidRPr="00306A12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软件著作权</w:t>
      </w:r>
    </w:p>
    <w:p w:rsidR="00CF3062" w:rsidRDefault="000B6EE5" w:rsidP="00CF3062">
      <w:pPr>
        <w:pStyle w:val="a9"/>
        <w:numPr>
          <w:ilvl w:val="0"/>
          <w:numId w:val="2"/>
        </w:numPr>
        <w:spacing w:line="288" w:lineRule="auto"/>
        <w:ind w:firstLineChars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冯铃,</w:t>
      </w:r>
      <w:r w:rsidR="00B1018C" w:rsidRPr="00306A12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李琦</w:t>
      </w:r>
      <w:r w:rsidR="00756FCF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,</w:t>
      </w: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薛媛媛.</w:t>
      </w:r>
      <w:r w:rsidR="00267357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青少年心理压力区间及其压力源事件感知方法及装置</w:t>
      </w: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.</w:t>
      </w:r>
    </w:p>
    <w:p w:rsidR="00B1018C" w:rsidRPr="00CF3062" w:rsidRDefault="00355D84" w:rsidP="00CF3062">
      <w:pPr>
        <w:pStyle w:val="a9"/>
        <w:spacing w:line="288" w:lineRule="auto"/>
        <w:ind w:left="420" w:firstLineChars="0" w:firstLine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CF3062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发明</w:t>
      </w:r>
      <w:r w:rsidR="000B6EE5" w:rsidRPr="00CF3062">
        <w:rPr>
          <w:rFonts w:asciiTheme="majorEastAsia" w:eastAsiaTheme="majorEastAsia" w:hAnsiTheme="majorEastAsia" w:cs="Times New Roman"/>
          <w:b/>
          <w:color w:val="000000"/>
          <w:kern w:val="0"/>
          <w:szCs w:val="21"/>
        </w:rPr>
        <w:t>专利</w:t>
      </w:r>
      <w:r w:rsidR="00267357" w:rsidRPr="00CF3062">
        <w:rPr>
          <w:rFonts w:asciiTheme="majorEastAsia" w:eastAsiaTheme="majorEastAsia" w:hAnsiTheme="majorEastAsia"/>
        </w:rPr>
        <w:t> </w:t>
      </w:r>
      <w:r w:rsidR="00267357" w:rsidRPr="00CF3062">
        <w:rPr>
          <w:rFonts w:asciiTheme="majorEastAsia" w:eastAsiaTheme="majorEastAsia" w:hAnsiTheme="majorEastAsia" w:cs="Times New Roman"/>
          <w:color w:val="000000"/>
          <w:kern w:val="0"/>
          <w:szCs w:val="21"/>
        </w:rPr>
        <w:t>106202052A</w:t>
      </w:r>
    </w:p>
    <w:p w:rsidR="002E552C" w:rsidRDefault="00A470CA" w:rsidP="00372077">
      <w:pPr>
        <w:pStyle w:val="a9"/>
        <w:numPr>
          <w:ilvl w:val="0"/>
          <w:numId w:val="2"/>
        </w:numPr>
        <w:spacing w:line="288" w:lineRule="auto"/>
        <w:ind w:firstLineChars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冯铃,黄景,</w:t>
      </w:r>
      <w:r w:rsidRPr="00306A12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李琦</w:t>
      </w: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,薛媛媛.一种疏导青少年心理压力的虚拟聊天系统方法及系统</w:t>
      </w:r>
      <w:r w:rsidR="00372077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.</w:t>
      </w:r>
    </w:p>
    <w:p w:rsidR="00A470CA" w:rsidRPr="00372077" w:rsidRDefault="00A470CA" w:rsidP="002E552C">
      <w:pPr>
        <w:pStyle w:val="a9"/>
        <w:spacing w:line="288" w:lineRule="auto"/>
        <w:ind w:left="420" w:firstLineChars="0" w:firstLine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372077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发明</w:t>
      </w:r>
      <w:r w:rsidRPr="00372077">
        <w:rPr>
          <w:rFonts w:asciiTheme="majorEastAsia" w:eastAsiaTheme="majorEastAsia" w:hAnsiTheme="majorEastAsia" w:cs="Times New Roman"/>
          <w:b/>
          <w:color w:val="000000"/>
          <w:kern w:val="0"/>
          <w:szCs w:val="21"/>
        </w:rPr>
        <w:t>专利</w:t>
      </w:r>
      <w:r w:rsidRPr="00372077">
        <w:rPr>
          <w:rFonts w:asciiTheme="majorEastAsia" w:eastAsiaTheme="majorEastAsia" w:hAnsiTheme="majorEastAsia" w:cs="Times New Roman"/>
          <w:color w:val="000000"/>
          <w:kern w:val="0"/>
          <w:szCs w:val="21"/>
        </w:rPr>
        <w:t>105206284A</w:t>
      </w:r>
    </w:p>
    <w:p w:rsidR="002E552C" w:rsidRDefault="00756FCF" w:rsidP="00372077">
      <w:pPr>
        <w:pStyle w:val="a9"/>
        <w:numPr>
          <w:ilvl w:val="0"/>
          <w:numId w:val="2"/>
        </w:numPr>
        <w:spacing w:line="288" w:lineRule="auto"/>
        <w:ind w:firstLineChars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冯铃,</w:t>
      </w:r>
      <w:r w:rsidRPr="00306A12">
        <w:rPr>
          <w:rFonts w:asciiTheme="majorEastAsia" w:eastAsiaTheme="majorEastAsia" w:hAnsiTheme="majorEastAsia" w:cs="Times New Roman"/>
          <w:color w:val="000000"/>
          <w:kern w:val="0"/>
          <w:szCs w:val="21"/>
        </w:rPr>
        <w:t>薛媛媛</w:t>
      </w: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,</w:t>
      </w:r>
      <w:r w:rsidRPr="00306A12">
        <w:rPr>
          <w:rFonts w:asciiTheme="majorEastAsia" w:eastAsiaTheme="majorEastAsia" w:hAnsiTheme="majorEastAsia" w:cs="Times New Roman"/>
          <w:b/>
          <w:color w:val="000000"/>
          <w:kern w:val="0"/>
          <w:szCs w:val="21"/>
        </w:rPr>
        <w:t>李琦</w:t>
      </w:r>
      <w:r w:rsidRPr="00306A12">
        <w:rPr>
          <w:rFonts w:asciiTheme="majorEastAsia" w:eastAsiaTheme="majorEastAsia" w:hAnsiTheme="majorEastAsia" w:cs="Times New Roman"/>
          <w:color w:val="000000"/>
          <w:kern w:val="0"/>
          <w:szCs w:val="21"/>
        </w:rPr>
        <w:t>.</w:t>
      </w:r>
      <w:proofErr w:type="gramStart"/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基于微博和</w:t>
      </w:r>
      <w:proofErr w:type="gramEnd"/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模糊认知图的自杀风险检测方法及系统.</w:t>
      </w:r>
    </w:p>
    <w:p w:rsidR="00756FCF" w:rsidRPr="00372077" w:rsidRDefault="00756FCF" w:rsidP="002E552C">
      <w:pPr>
        <w:pStyle w:val="a9"/>
        <w:spacing w:line="288" w:lineRule="auto"/>
        <w:ind w:left="420" w:firstLineChars="0" w:firstLine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372077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发明</w:t>
      </w:r>
      <w:r w:rsidRPr="00372077">
        <w:rPr>
          <w:rFonts w:asciiTheme="majorEastAsia" w:eastAsiaTheme="majorEastAsia" w:hAnsiTheme="majorEastAsia" w:cs="Times New Roman"/>
          <w:b/>
          <w:color w:val="000000"/>
          <w:kern w:val="0"/>
          <w:szCs w:val="21"/>
        </w:rPr>
        <w:t>专利</w:t>
      </w:r>
      <w:r w:rsidRPr="00372077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 xml:space="preserve"> </w:t>
      </w:r>
      <w:r w:rsidRPr="00372077">
        <w:rPr>
          <w:rFonts w:asciiTheme="majorEastAsia" w:eastAsiaTheme="majorEastAsia" w:hAnsiTheme="majorEastAsia" w:cs="Times New Roman"/>
          <w:color w:val="000000"/>
          <w:kern w:val="0"/>
          <w:szCs w:val="21"/>
        </w:rPr>
        <w:t>107145524A</w:t>
      </w:r>
    </w:p>
    <w:p w:rsidR="00AE2BCF" w:rsidRDefault="00267357" w:rsidP="00AE2BCF">
      <w:pPr>
        <w:pStyle w:val="a9"/>
        <w:numPr>
          <w:ilvl w:val="0"/>
          <w:numId w:val="2"/>
        </w:numPr>
        <w:spacing w:line="288" w:lineRule="auto"/>
        <w:ind w:firstLineChars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冯铃,薛媛媛,</w:t>
      </w:r>
      <w:r w:rsidRPr="00AE2BCF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李琦</w:t>
      </w:r>
      <w:r w:rsidR="00A03FAF"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,</w:t>
      </w:r>
      <w:proofErr w:type="gramStart"/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基于微博的</w:t>
      </w:r>
      <w:proofErr w:type="gramEnd"/>
      <w:r w:rsidRPr="00306A12">
        <w:rPr>
          <w:rFonts w:asciiTheme="majorEastAsia" w:eastAsiaTheme="majorEastAsia" w:hAnsiTheme="majorEastAsia" w:cs="Times New Roman" w:hint="eastAsia"/>
          <w:color w:val="000000"/>
          <w:kern w:val="0"/>
          <w:szCs w:val="21"/>
        </w:rPr>
        <w:t>青少年心理压力检测和疏导的方法及系统.</w:t>
      </w:r>
      <w:r w:rsidR="00FA5E10" w:rsidRPr="00306A12">
        <w:rPr>
          <w:rFonts w:asciiTheme="majorEastAsia" w:eastAsiaTheme="majorEastAsia" w:hAnsiTheme="majorEastAsia" w:cs="Times New Roman"/>
          <w:color w:val="000000"/>
          <w:kern w:val="0"/>
          <w:szCs w:val="21"/>
        </w:rPr>
        <w:t xml:space="preserve"> </w:t>
      </w:r>
    </w:p>
    <w:p w:rsidR="00267357" w:rsidRPr="00306A12" w:rsidRDefault="00267357" w:rsidP="00A30192">
      <w:pPr>
        <w:pStyle w:val="a9"/>
        <w:spacing w:after="240" w:line="288" w:lineRule="auto"/>
        <w:ind w:left="420" w:firstLineChars="0" w:firstLine="0"/>
        <w:rPr>
          <w:rFonts w:asciiTheme="majorEastAsia" w:eastAsiaTheme="majorEastAsia" w:hAnsiTheme="majorEastAsia" w:cs="Times New Roman"/>
          <w:color w:val="000000"/>
          <w:kern w:val="0"/>
          <w:szCs w:val="21"/>
        </w:rPr>
      </w:pPr>
      <w:r w:rsidRPr="00AE2BCF">
        <w:rPr>
          <w:rFonts w:asciiTheme="majorEastAsia" w:eastAsiaTheme="majorEastAsia" w:hAnsiTheme="majorEastAsia" w:cs="Times New Roman" w:hint="eastAsia"/>
          <w:b/>
          <w:color w:val="000000"/>
          <w:kern w:val="0"/>
          <w:szCs w:val="21"/>
        </w:rPr>
        <w:t>发明</w:t>
      </w:r>
      <w:r w:rsidRPr="00AE2BCF">
        <w:rPr>
          <w:rFonts w:asciiTheme="majorEastAsia" w:eastAsiaTheme="majorEastAsia" w:hAnsiTheme="majorEastAsia" w:cs="Times New Roman"/>
          <w:b/>
          <w:color w:val="000000"/>
          <w:kern w:val="0"/>
          <w:szCs w:val="21"/>
        </w:rPr>
        <w:t>专利</w:t>
      </w:r>
      <w:r w:rsidR="00DE0C0E" w:rsidRPr="00306A12">
        <w:rPr>
          <w:rFonts w:asciiTheme="majorEastAsia" w:eastAsiaTheme="majorEastAsia" w:hAnsiTheme="majorEastAsia" w:cs="Times New Roman"/>
          <w:color w:val="000000"/>
          <w:kern w:val="0"/>
          <w:szCs w:val="21"/>
        </w:rPr>
        <w:t>104239288A</w:t>
      </w:r>
    </w:p>
    <w:p w:rsidR="00355D84" w:rsidRPr="00355D84" w:rsidRDefault="00931925" w:rsidP="00B9060A">
      <w:pPr>
        <w:spacing w:line="288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75D370" wp14:editId="743D664C">
                <wp:simplePos x="0" y="0"/>
                <wp:positionH relativeFrom="margin">
                  <wp:align>left</wp:align>
                </wp:positionH>
                <wp:positionV relativeFrom="paragraph">
                  <wp:posOffset>230726</wp:posOffset>
                </wp:positionV>
                <wp:extent cx="545459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877714" id="直接连接符 19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15pt" to="429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5D84" w:rsidRPr="00355D84">
        <w:rPr>
          <w:rFonts w:asciiTheme="majorEastAsia" w:eastAsiaTheme="majorEastAsia" w:hAnsiTheme="majorEastAsia" w:hint="eastAsia"/>
          <w:b/>
          <w:sz w:val="24"/>
          <w:szCs w:val="24"/>
        </w:rPr>
        <w:t>主要奖项</w:t>
      </w:r>
    </w:p>
    <w:p w:rsidR="00132A0D" w:rsidRPr="00DB481C" w:rsidRDefault="00132A0D" w:rsidP="00B9060A">
      <w:pPr>
        <w:pStyle w:val="a9"/>
        <w:numPr>
          <w:ilvl w:val="0"/>
          <w:numId w:val="1"/>
        </w:numPr>
        <w:spacing w:line="288" w:lineRule="auto"/>
        <w:ind w:firstLineChars="0"/>
        <w:rPr>
          <w:rFonts w:asciiTheme="majorEastAsia" w:eastAsiaTheme="majorEastAsia" w:hAnsiTheme="majorEastAsia"/>
          <w:szCs w:val="21"/>
        </w:rPr>
      </w:pPr>
      <w:r w:rsidRPr="00DB481C">
        <w:rPr>
          <w:rFonts w:asciiTheme="majorEastAsia" w:eastAsiaTheme="majorEastAsia" w:hAnsiTheme="majorEastAsia" w:hint="eastAsia"/>
          <w:szCs w:val="21"/>
        </w:rPr>
        <w:t>国家</w:t>
      </w:r>
      <w:r w:rsidRPr="00DB481C">
        <w:rPr>
          <w:rFonts w:asciiTheme="majorEastAsia" w:eastAsiaTheme="majorEastAsia" w:hAnsiTheme="majorEastAsia"/>
          <w:szCs w:val="21"/>
        </w:rPr>
        <w:t>奖学金（</w:t>
      </w:r>
      <w:r w:rsidRPr="00DB481C">
        <w:rPr>
          <w:rFonts w:asciiTheme="majorEastAsia" w:eastAsiaTheme="majorEastAsia" w:hAnsiTheme="majorEastAsia" w:hint="eastAsia"/>
          <w:szCs w:val="21"/>
        </w:rPr>
        <w:t>2010,2011,2012</w:t>
      </w:r>
      <w:r w:rsidRPr="00DB481C">
        <w:rPr>
          <w:rFonts w:asciiTheme="majorEastAsia" w:eastAsiaTheme="majorEastAsia" w:hAnsiTheme="majorEastAsia"/>
          <w:szCs w:val="21"/>
        </w:rPr>
        <w:t>）</w:t>
      </w:r>
      <w:r w:rsidR="00B92CC3" w:rsidRPr="00DB481C">
        <w:rPr>
          <w:rFonts w:asciiTheme="majorEastAsia" w:eastAsiaTheme="majorEastAsia" w:hAnsiTheme="majorEastAsia" w:hint="eastAsia"/>
          <w:szCs w:val="21"/>
        </w:rPr>
        <w:t>、</w:t>
      </w:r>
      <w:r w:rsidRPr="00DB481C">
        <w:rPr>
          <w:rFonts w:asciiTheme="majorEastAsia" w:eastAsiaTheme="majorEastAsia" w:hAnsiTheme="majorEastAsia"/>
          <w:szCs w:val="21"/>
        </w:rPr>
        <w:t>大连理工大学学</w:t>
      </w:r>
      <w:r w:rsidRPr="00DB481C">
        <w:rPr>
          <w:rFonts w:asciiTheme="majorEastAsia" w:eastAsiaTheme="majorEastAsia" w:hAnsiTheme="majorEastAsia" w:hint="eastAsia"/>
          <w:szCs w:val="21"/>
        </w:rPr>
        <w:t>习</w:t>
      </w:r>
      <w:r w:rsidRPr="00DB481C">
        <w:rPr>
          <w:rFonts w:asciiTheme="majorEastAsia" w:eastAsiaTheme="majorEastAsia" w:hAnsiTheme="majorEastAsia"/>
          <w:szCs w:val="21"/>
        </w:rPr>
        <w:t>优秀奖学金</w:t>
      </w:r>
      <w:r w:rsidRPr="00DB481C">
        <w:rPr>
          <w:rFonts w:asciiTheme="majorEastAsia" w:eastAsiaTheme="majorEastAsia" w:hAnsiTheme="majorEastAsia" w:hint="eastAsia"/>
          <w:szCs w:val="21"/>
        </w:rPr>
        <w:t>（3</w:t>
      </w:r>
      <w:r w:rsidR="00B92CC3" w:rsidRPr="00DB481C">
        <w:rPr>
          <w:rFonts w:asciiTheme="majorEastAsia" w:eastAsiaTheme="majorEastAsia" w:hAnsiTheme="majorEastAsia" w:hint="eastAsia"/>
          <w:szCs w:val="21"/>
        </w:rPr>
        <w:t>次）、</w:t>
      </w:r>
      <w:r w:rsidR="00F30E37" w:rsidRPr="00DB481C">
        <w:rPr>
          <w:rFonts w:asciiTheme="majorEastAsia" w:eastAsiaTheme="majorEastAsia" w:hAnsiTheme="majorEastAsia" w:hint="eastAsia"/>
          <w:szCs w:val="21"/>
        </w:rPr>
        <w:t>其它校级</w:t>
      </w:r>
      <w:r w:rsidRPr="00DB481C">
        <w:rPr>
          <w:rFonts w:asciiTheme="majorEastAsia" w:eastAsiaTheme="majorEastAsia" w:hAnsiTheme="majorEastAsia" w:hint="eastAsia"/>
          <w:szCs w:val="21"/>
        </w:rPr>
        <w:t>单项</w:t>
      </w:r>
      <w:r w:rsidRPr="00DB481C">
        <w:rPr>
          <w:rFonts w:asciiTheme="majorEastAsia" w:eastAsiaTheme="majorEastAsia" w:hAnsiTheme="majorEastAsia"/>
          <w:szCs w:val="21"/>
        </w:rPr>
        <w:t>奖学金（</w:t>
      </w:r>
      <w:r w:rsidR="00C42533" w:rsidRPr="00DB481C">
        <w:rPr>
          <w:rFonts w:asciiTheme="majorEastAsia" w:eastAsiaTheme="majorEastAsia" w:hAnsiTheme="majorEastAsia" w:hint="eastAsia"/>
          <w:szCs w:val="21"/>
        </w:rPr>
        <w:t>1</w:t>
      </w:r>
      <w:r w:rsidR="00C42533" w:rsidRPr="00DB481C">
        <w:rPr>
          <w:rFonts w:asciiTheme="majorEastAsia" w:eastAsiaTheme="majorEastAsia" w:hAnsiTheme="majorEastAsia"/>
          <w:szCs w:val="21"/>
        </w:rPr>
        <w:t>0</w:t>
      </w:r>
      <w:r w:rsidR="00F37F2B" w:rsidRPr="00DB481C">
        <w:rPr>
          <w:rFonts w:asciiTheme="majorEastAsia" w:eastAsiaTheme="majorEastAsia" w:hAnsiTheme="majorEastAsia" w:hint="eastAsia"/>
          <w:szCs w:val="21"/>
        </w:rPr>
        <w:t>次</w:t>
      </w:r>
      <w:r w:rsidRPr="00DB481C">
        <w:rPr>
          <w:rFonts w:asciiTheme="majorEastAsia" w:eastAsiaTheme="majorEastAsia" w:hAnsiTheme="majorEastAsia"/>
          <w:szCs w:val="21"/>
        </w:rPr>
        <w:t>）</w:t>
      </w:r>
    </w:p>
    <w:p w:rsidR="00566417" w:rsidRPr="00DB481C" w:rsidRDefault="00566417" w:rsidP="00B9060A">
      <w:pPr>
        <w:pStyle w:val="a9"/>
        <w:numPr>
          <w:ilvl w:val="0"/>
          <w:numId w:val="1"/>
        </w:numPr>
        <w:spacing w:line="288" w:lineRule="auto"/>
        <w:ind w:firstLineChars="0"/>
        <w:rPr>
          <w:rFonts w:asciiTheme="majorEastAsia" w:eastAsiaTheme="majorEastAsia" w:hAnsiTheme="majorEastAsia"/>
          <w:szCs w:val="21"/>
        </w:rPr>
      </w:pPr>
      <w:r w:rsidRPr="00DB481C">
        <w:rPr>
          <w:rFonts w:asciiTheme="majorEastAsia" w:eastAsiaTheme="majorEastAsia" w:hAnsiTheme="majorEastAsia" w:hint="eastAsia"/>
          <w:szCs w:val="21"/>
        </w:rPr>
        <w:t>辽宁省三好学生、辽宁省优秀毕业生、大连市三好学生</w:t>
      </w:r>
      <w:r w:rsidR="00B92CC3" w:rsidRPr="00DB481C">
        <w:rPr>
          <w:rFonts w:asciiTheme="majorEastAsia" w:eastAsiaTheme="majorEastAsia" w:hAnsiTheme="majorEastAsia" w:hint="eastAsia"/>
          <w:szCs w:val="21"/>
        </w:rPr>
        <w:t>、</w:t>
      </w:r>
      <w:r w:rsidRPr="00DB481C">
        <w:rPr>
          <w:rFonts w:asciiTheme="majorEastAsia" w:eastAsiaTheme="majorEastAsia" w:hAnsiTheme="majorEastAsia" w:hint="eastAsia"/>
          <w:szCs w:val="21"/>
        </w:rPr>
        <w:t>大连</w:t>
      </w:r>
      <w:r w:rsidRPr="00DB481C">
        <w:rPr>
          <w:rFonts w:asciiTheme="majorEastAsia" w:eastAsiaTheme="majorEastAsia" w:hAnsiTheme="majorEastAsia"/>
          <w:szCs w:val="21"/>
        </w:rPr>
        <w:t>理工大学</w:t>
      </w:r>
      <w:r w:rsidRPr="00DB481C">
        <w:rPr>
          <w:rFonts w:asciiTheme="majorEastAsia" w:eastAsiaTheme="majorEastAsia" w:hAnsiTheme="majorEastAsia" w:hint="eastAsia"/>
          <w:szCs w:val="21"/>
        </w:rPr>
        <w:t>优秀三好学生(</w:t>
      </w:r>
      <w:r w:rsidRPr="00DB481C">
        <w:rPr>
          <w:rFonts w:asciiTheme="majorEastAsia" w:eastAsiaTheme="majorEastAsia" w:hAnsiTheme="majorEastAsia"/>
          <w:szCs w:val="21"/>
        </w:rPr>
        <w:t>3</w:t>
      </w:r>
      <w:r w:rsidRPr="00DB481C">
        <w:rPr>
          <w:rFonts w:asciiTheme="majorEastAsia" w:eastAsiaTheme="majorEastAsia" w:hAnsiTheme="majorEastAsia" w:hint="eastAsia"/>
          <w:szCs w:val="21"/>
        </w:rPr>
        <w:t>次)</w:t>
      </w:r>
    </w:p>
    <w:p w:rsidR="00B00D5F" w:rsidRPr="00DB481C" w:rsidRDefault="00B00D5F" w:rsidP="00B9060A">
      <w:pPr>
        <w:pStyle w:val="a9"/>
        <w:numPr>
          <w:ilvl w:val="0"/>
          <w:numId w:val="1"/>
        </w:numPr>
        <w:spacing w:line="288" w:lineRule="auto"/>
        <w:ind w:firstLineChars="0"/>
        <w:rPr>
          <w:rFonts w:asciiTheme="majorEastAsia" w:eastAsiaTheme="majorEastAsia" w:hAnsiTheme="majorEastAsia"/>
          <w:szCs w:val="21"/>
        </w:rPr>
      </w:pPr>
      <w:r w:rsidRPr="00DB481C">
        <w:rPr>
          <w:rFonts w:asciiTheme="majorEastAsia" w:eastAsiaTheme="majorEastAsia" w:hAnsiTheme="majorEastAsia" w:hint="eastAsia"/>
          <w:szCs w:val="21"/>
        </w:rPr>
        <w:t>清华</w:t>
      </w:r>
      <w:r w:rsidRPr="00DB481C">
        <w:rPr>
          <w:rFonts w:asciiTheme="majorEastAsia" w:eastAsiaTheme="majorEastAsia" w:hAnsiTheme="majorEastAsia"/>
          <w:szCs w:val="21"/>
        </w:rPr>
        <w:t>大学综合</w:t>
      </w:r>
      <w:r w:rsidR="00EA6A0C" w:rsidRPr="00DB481C">
        <w:rPr>
          <w:rFonts w:asciiTheme="majorEastAsia" w:eastAsiaTheme="majorEastAsia" w:hAnsiTheme="majorEastAsia" w:hint="eastAsia"/>
          <w:szCs w:val="21"/>
        </w:rPr>
        <w:t>优秀</w:t>
      </w:r>
      <w:r w:rsidR="00C33671" w:rsidRPr="00DB481C">
        <w:rPr>
          <w:rFonts w:asciiTheme="majorEastAsia" w:eastAsiaTheme="majorEastAsia" w:hAnsiTheme="majorEastAsia"/>
          <w:szCs w:val="21"/>
        </w:rPr>
        <w:t>奖学金</w:t>
      </w:r>
      <w:r w:rsidR="00B92CC3" w:rsidRPr="00DB481C">
        <w:rPr>
          <w:rFonts w:asciiTheme="majorEastAsia" w:eastAsiaTheme="majorEastAsia" w:hAnsiTheme="majorEastAsia" w:hint="eastAsia"/>
          <w:szCs w:val="21"/>
        </w:rPr>
        <w:t>、</w:t>
      </w:r>
      <w:r w:rsidR="00921DC6" w:rsidRPr="00DB481C">
        <w:rPr>
          <w:rFonts w:asciiTheme="majorEastAsia" w:eastAsiaTheme="majorEastAsia" w:hAnsiTheme="majorEastAsia" w:hint="eastAsia"/>
          <w:szCs w:val="21"/>
        </w:rPr>
        <w:t>清华</w:t>
      </w:r>
      <w:r w:rsidR="00921DC6" w:rsidRPr="00DB481C">
        <w:rPr>
          <w:rFonts w:asciiTheme="majorEastAsia" w:eastAsiaTheme="majorEastAsia" w:hAnsiTheme="majorEastAsia"/>
          <w:szCs w:val="21"/>
        </w:rPr>
        <w:t>大学邓峰基金</w:t>
      </w:r>
      <w:r w:rsidR="00F33A71" w:rsidRPr="00DB481C">
        <w:rPr>
          <w:rFonts w:asciiTheme="majorEastAsia" w:eastAsiaTheme="majorEastAsia" w:hAnsiTheme="majorEastAsia" w:hint="eastAsia"/>
          <w:szCs w:val="21"/>
        </w:rPr>
        <w:t>资助</w:t>
      </w:r>
      <w:r w:rsidR="00B92CC3" w:rsidRPr="00DB481C">
        <w:rPr>
          <w:rFonts w:asciiTheme="majorEastAsia" w:eastAsiaTheme="majorEastAsia" w:hAnsiTheme="majorEastAsia"/>
          <w:szCs w:val="21"/>
        </w:rPr>
        <w:t>、</w:t>
      </w:r>
      <w:r w:rsidRPr="00DB481C">
        <w:rPr>
          <w:rFonts w:asciiTheme="majorEastAsia" w:eastAsiaTheme="majorEastAsia" w:hAnsiTheme="majorEastAsia"/>
          <w:szCs w:val="21"/>
        </w:rPr>
        <w:t>清华大学</w:t>
      </w:r>
      <w:r w:rsidRPr="00DB481C">
        <w:rPr>
          <w:rFonts w:asciiTheme="majorEastAsia" w:eastAsiaTheme="majorEastAsia" w:hAnsiTheme="majorEastAsia" w:hint="eastAsia"/>
          <w:szCs w:val="21"/>
        </w:rPr>
        <w:t>博士生</w:t>
      </w:r>
      <w:r w:rsidR="00921DC6" w:rsidRPr="00DB481C">
        <w:rPr>
          <w:rFonts w:asciiTheme="majorEastAsia" w:eastAsiaTheme="majorEastAsia" w:hAnsiTheme="majorEastAsia"/>
          <w:szCs w:val="21"/>
        </w:rPr>
        <w:t>社会实践优秀个</w:t>
      </w:r>
      <w:r w:rsidR="00921DC6" w:rsidRPr="00DB481C">
        <w:rPr>
          <w:rFonts w:asciiTheme="majorEastAsia" w:eastAsiaTheme="majorEastAsia" w:hAnsiTheme="majorEastAsia" w:hint="eastAsia"/>
          <w:szCs w:val="21"/>
        </w:rPr>
        <w:t>人</w:t>
      </w:r>
    </w:p>
    <w:p w:rsidR="00E32F97" w:rsidRPr="00DB481C" w:rsidRDefault="00E32F97" w:rsidP="00B9060A">
      <w:pPr>
        <w:pStyle w:val="a9"/>
        <w:numPr>
          <w:ilvl w:val="0"/>
          <w:numId w:val="1"/>
        </w:numPr>
        <w:spacing w:line="288" w:lineRule="auto"/>
        <w:ind w:firstLineChars="0"/>
        <w:rPr>
          <w:rFonts w:asciiTheme="majorEastAsia" w:eastAsiaTheme="majorEastAsia" w:hAnsiTheme="majorEastAsia"/>
          <w:szCs w:val="21"/>
        </w:rPr>
      </w:pPr>
      <w:r w:rsidRPr="00DB481C">
        <w:rPr>
          <w:rFonts w:asciiTheme="majorEastAsia" w:eastAsiaTheme="majorEastAsia" w:hAnsiTheme="majorEastAsia" w:hint="eastAsia"/>
          <w:szCs w:val="21"/>
        </w:rPr>
        <w:t>大连</w:t>
      </w:r>
      <w:r w:rsidRPr="00DB481C">
        <w:rPr>
          <w:rFonts w:asciiTheme="majorEastAsia" w:eastAsiaTheme="majorEastAsia" w:hAnsiTheme="majorEastAsia"/>
          <w:szCs w:val="21"/>
        </w:rPr>
        <w:t>理工大学</w:t>
      </w:r>
      <w:r w:rsidRPr="00DB481C">
        <w:rPr>
          <w:rFonts w:asciiTheme="majorEastAsia" w:eastAsiaTheme="majorEastAsia" w:hAnsiTheme="majorEastAsia" w:hint="eastAsia"/>
          <w:szCs w:val="21"/>
        </w:rPr>
        <w:t>优秀</w:t>
      </w:r>
      <w:r w:rsidRPr="00DB481C">
        <w:rPr>
          <w:rFonts w:asciiTheme="majorEastAsia" w:eastAsiaTheme="majorEastAsia" w:hAnsiTheme="majorEastAsia"/>
          <w:szCs w:val="21"/>
        </w:rPr>
        <w:t>团干，优秀共产党员</w:t>
      </w:r>
    </w:p>
    <w:p w:rsidR="00D6509C" w:rsidRDefault="002E3B65" w:rsidP="00B9060A">
      <w:pPr>
        <w:pStyle w:val="a9"/>
        <w:numPr>
          <w:ilvl w:val="0"/>
          <w:numId w:val="1"/>
        </w:numPr>
        <w:spacing w:line="288" w:lineRule="auto"/>
        <w:ind w:firstLineChars="0"/>
        <w:rPr>
          <w:rFonts w:asciiTheme="majorEastAsia" w:eastAsiaTheme="majorEastAsia" w:hAnsiTheme="majorEastAsia"/>
          <w:szCs w:val="21"/>
        </w:rPr>
      </w:pPr>
      <w:r w:rsidRPr="00DB481C">
        <w:rPr>
          <w:rFonts w:asciiTheme="majorEastAsia" w:eastAsiaTheme="majorEastAsia" w:hAnsiTheme="majorEastAsia" w:hint="eastAsia"/>
          <w:szCs w:val="21"/>
        </w:rPr>
        <w:t>MCM</w:t>
      </w:r>
      <w:r w:rsidR="00B92CC3" w:rsidRPr="00DB481C">
        <w:rPr>
          <w:rFonts w:asciiTheme="majorEastAsia" w:eastAsiaTheme="majorEastAsia" w:hAnsiTheme="majorEastAsia" w:hint="eastAsia"/>
          <w:szCs w:val="21"/>
        </w:rPr>
        <w:t>国际数学建模竞赛二等奖、</w:t>
      </w:r>
      <w:r w:rsidRPr="00DB481C">
        <w:rPr>
          <w:rFonts w:asciiTheme="majorEastAsia" w:eastAsiaTheme="majorEastAsia" w:hAnsiTheme="majorEastAsia" w:hint="eastAsia"/>
          <w:szCs w:val="21"/>
        </w:rPr>
        <w:t>ICM</w:t>
      </w:r>
      <w:r w:rsidR="00B92CC3" w:rsidRPr="00DB481C">
        <w:rPr>
          <w:rFonts w:asciiTheme="majorEastAsia" w:eastAsiaTheme="majorEastAsia" w:hAnsiTheme="majorEastAsia" w:hint="eastAsia"/>
          <w:szCs w:val="21"/>
        </w:rPr>
        <w:t>国际数</w:t>
      </w:r>
      <w:r w:rsidR="00B92CC3">
        <w:rPr>
          <w:rFonts w:asciiTheme="majorEastAsia" w:eastAsiaTheme="majorEastAsia" w:hAnsiTheme="majorEastAsia" w:hint="eastAsia"/>
          <w:szCs w:val="21"/>
        </w:rPr>
        <w:t>学建模竞赛二等奖</w:t>
      </w:r>
    </w:p>
    <w:p w:rsidR="001B5F32" w:rsidRDefault="00B92CC3" w:rsidP="00D6509C">
      <w:pPr>
        <w:pStyle w:val="a9"/>
        <w:spacing w:line="288" w:lineRule="auto"/>
        <w:ind w:lef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全国大学生数学建模竞赛辽宁省二等奖、</w:t>
      </w:r>
      <w:r w:rsidR="002E3B65" w:rsidRPr="00515D4F">
        <w:rPr>
          <w:rFonts w:asciiTheme="majorEastAsia" w:eastAsiaTheme="majorEastAsia" w:hAnsiTheme="majorEastAsia" w:hint="eastAsia"/>
          <w:szCs w:val="21"/>
        </w:rPr>
        <w:t>ACM/ICPC</w:t>
      </w:r>
      <w:r>
        <w:rPr>
          <w:rFonts w:asciiTheme="majorEastAsia" w:eastAsiaTheme="majorEastAsia" w:hAnsiTheme="majorEastAsia" w:hint="eastAsia"/>
          <w:szCs w:val="21"/>
        </w:rPr>
        <w:t>大连市大学生程序设计竞赛三等奖</w:t>
      </w:r>
    </w:p>
    <w:p w:rsidR="00034B98" w:rsidRPr="00067FB2" w:rsidRDefault="002E3B65" w:rsidP="00D6509C">
      <w:pPr>
        <w:pStyle w:val="a9"/>
        <w:spacing w:line="288" w:lineRule="auto"/>
        <w:ind w:left="420" w:firstLineChars="0" w:firstLine="0"/>
        <w:rPr>
          <w:rFonts w:asciiTheme="majorEastAsia" w:eastAsiaTheme="majorEastAsia" w:hAnsiTheme="majorEastAsia" w:hint="eastAsia"/>
          <w:szCs w:val="21"/>
        </w:rPr>
      </w:pPr>
      <w:r w:rsidRPr="00515D4F">
        <w:rPr>
          <w:rFonts w:asciiTheme="majorEastAsia" w:eastAsiaTheme="majorEastAsia" w:hAnsiTheme="majorEastAsia" w:hint="eastAsia"/>
          <w:szCs w:val="21"/>
        </w:rPr>
        <w:t>大连市大学生程序设计联赛三等奖</w:t>
      </w:r>
    </w:p>
    <w:sectPr w:rsidR="00034B98" w:rsidRPr="00067FB2" w:rsidSect="00F76FB9">
      <w:pgSz w:w="11906" w:h="16838"/>
      <w:pgMar w:top="1440" w:right="1418" w:bottom="1418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ABA" w:rsidRDefault="00F97ABA" w:rsidP="003B15FF">
      <w:r>
        <w:separator/>
      </w:r>
    </w:p>
  </w:endnote>
  <w:endnote w:type="continuationSeparator" w:id="0">
    <w:p w:rsidR="00F97ABA" w:rsidRDefault="00F97ABA" w:rsidP="003B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ABA" w:rsidRDefault="00F97ABA" w:rsidP="003B15FF">
      <w:r>
        <w:separator/>
      </w:r>
    </w:p>
  </w:footnote>
  <w:footnote w:type="continuationSeparator" w:id="0">
    <w:p w:rsidR="00F97ABA" w:rsidRDefault="00F97ABA" w:rsidP="003B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5D96"/>
    <w:multiLevelType w:val="multilevel"/>
    <w:tmpl w:val="08CE087A"/>
    <w:lvl w:ilvl="0">
      <w:start w:val="2016"/>
      <w:numFmt w:val="decimal"/>
      <w:lvlText w:val="%1"/>
      <w:lvlJc w:val="left"/>
      <w:pPr>
        <w:ind w:left="1485" w:hanging="14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85" w:hanging="1485"/>
      </w:pPr>
      <w:rPr>
        <w:rFonts w:hint="default"/>
      </w:rPr>
    </w:lvl>
    <w:lvl w:ilvl="2">
      <w:start w:val="2020"/>
      <w:numFmt w:val="decimal"/>
      <w:lvlText w:val="%1.%2–%3"/>
      <w:lvlJc w:val="left"/>
      <w:pPr>
        <w:ind w:left="1485" w:hanging="1485"/>
      </w:pPr>
      <w:rPr>
        <w:rFonts w:hint="default"/>
      </w:rPr>
    </w:lvl>
    <w:lvl w:ilvl="3">
      <w:start w:val="12"/>
      <w:numFmt w:val="decimalZero"/>
      <w:lvlText w:val="%1.%2–%3.%4"/>
      <w:lvlJc w:val="left"/>
      <w:pPr>
        <w:ind w:left="1485" w:hanging="1485"/>
      </w:pPr>
      <w:rPr>
        <w:rFonts w:hint="default"/>
      </w:rPr>
    </w:lvl>
    <w:lvl w:ilvl="4">
      <w:start w:val="1"/>
      <w:numFmt w:val="decimal"/>
      <w:lvlText w:val="%1.%2–%3.%4.%5"/>
      <w:lvlJc w:val="left"/>
      <w:pPr>
        <w:ind w:left="1485" w:hanging="1485"/>
      </w:pPr>
      <w:rPr>
        <w:rFonts w:hint="default"/>
      </w:rPr>
    </w:lvl>
    <w:lvl w:ilvl="5">
      <w:start w:val="1"/>
      <w:numFmt w:val="decimal"/>
      <w:lvlText w:val="%1.%2–%3.%4.%5.%6"/>
      <w:lvlJc w:val="left"/>
      <w:pPr>
        <w:ind w:left="1485" w:hanging="1485"/>
      </w:pPr>
      <w:rPr>
        <w:rFonts w:hint="default"/>
      </w:rPr>
    </w:lvl>
    <w:lvl w:ilvl="6">
      <w:start w:val="1"/>
      <w:numFmt w:val="decimal"/>
      <w:lvlText w:val="%1.%2–%3.%4.%5.%6.%7"/>
      <w:lvlJc w:val="left"/>
      <w:pPr>
        <w:ind w:left="1485" w:hanging="1485"/>
      </w:pPr>
      <w:rPr>
        <w:rFonts w:hint="default"/>
      </w:rPr>
    </w:lvl>
    <w:lvl w:ilvl="7">
      <w:start w:val="1"/>
      <w:numFmt w:val="decimal"/>
      <w:lvlText w:val="%1.%2–%3.%4.%5.%6.%7.%8"/>
      <w:lvlJc w:val="left"/>
      <w:pPr>
        <w:ind w:left="1485" w:hanging="1485"/>
      </w:pPr>
      <w:rPr>
        <w:rFonts w:hint="default"/>
      </w:rPr>
    </w:lvl>
    <w:lvl w:ilvl="8">
      <w:start w:val="1"/>
      <w:numFmt w:val="decimal"/>
      <w:lvlText w:val="%1.%2–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D36A3"/>
    <w:multiLevelType w:val="multilevel"/>
    <w:tmpl w:val="8528BF58"/>
    <w:lvl w:ilvl="0">
      <w:start w:val="2016"/>
      <w:numFmt w:val="decimal"/>
      <w:lvlText w:val="%1"/>
      <w:lvlJc w:val="left"/>
      <w:pPr>
        <w:ind w:left="1485" w:hanging="14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85" w:hanging="1485"/>
      </w:pPr>
      <w:rPr>
        <w:rFonts w:hint="default"/>
      </w:rPr>
    </w:lvl>
    <w:lvl w:ilvl="2">
      <w:start w:val="2019"/>
      <w:numFmt w:val="decimal"/>
      <w:lvlText w:val="%1.%2–%3"/>
      <w:lvlJc w:val="left"/>
      <w:pPr>
        <w:ind w:left="1485" w:hanging="1485"/>
      </w:pPr>
      <w:rPr>
        <w:rFonts w:hint="default"/>
      </w:rPr>
    </w:lvl>
    <w:lvl w:ilvl="3">
      <w:start w:val="6"/>
      <w:numFmt w:val="decimalZero"/>
      <w:lvlText w:val="%1.%2–%3.%4"/>
      <w:lvlJc w:val="left"/>
      <w:pPr>
        <w:ind w:left="1485" w:hanging="1485"/>
      </w:pPr>
      <w:rPr>
        <w:rFonts w:hint="default"/>
      </w:rPr>
    </w:lvl>
    <w:lvl w:ilvl="4">
      <w:start w:val="1"/>
      <w:numFmt w:val="decimal"/>
      <w:lvlText w:val="%1.%2–%3.%4.%5"/>
      <w:lvlJc w:val="left"/>
      <w:pPr>
        <w:ind w:left="1485" w:hanging="1485"/>
      </w:pPr>
      <w:rPr>
        <w:rFonts w:hint="default"/>
      </w:rPr>
    </w:lvl>
    <w:lvl w:ilvl="5">
      <w:start w:val="1"/>
      <w:numFmt w:val="decimal"/>
      <w:lvlText w:val="%1.%2–%3.%4.%5.%6"/>
      <w:lvlJc w:val="left"/>
      <w:pPr>
        <w:ind w:left="1485" w:hanging="1485"/>
      </w:pPr>
      <w:rPr>
        <w:rFonts w:hint="default"/>
      </w:rPr>
    </w:lvl>
    <w:lvl w:ilvl="6">
      <w:start w:val="1"/>
      <w:numFmt w:val="decimal"/>
      <w:lvlText w:val="%1.%2–%3.%4.%5.%6.%7"/>
      <w:lvlJc w:val="left"/>
      <w:pPr>
        <w:ind w:left="1485" w:hanging="1485"/>
      </w:pPr>
      <w:rPr>
        <w:rFonts w:hint="default"/>
      </w:rPr>
    </w:lvl>
    <w:lvl w:ilvl="7">
      <w:start w:val="1"/>
      <w:numFmt w:val="decimal"/>
      <w:lvlText w:val="%1.%2–%3.%4.%5.%6.%7.%8"/>
      <w:lvlJc w:val="left"/>
      <w:pPr>
        <w:ind w:left="1485" w:hanging="1485"/>
      </w:pPr>
      <w:rPr>
        <w:rFonts w:hint="default"/>
      </w:rPr>
    </w:lvl>
    <w:lvl w:ilvl="8">
      <w:start w:val="1"/>
      <w:numFmt w:val="decimal"/>
      <w:lvlText w:val="%1.%2–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802DE9"/>
    <w:multiLevelType w:val="hybridMultilevel"/>
    <w:tmpl w:val="21B0D95E"/>
    <w:lvl w:ilvl="0" w:tplc="81CE459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E84BEB"/>
    <w:multiLevelType w:val="hybridMultilevel"/>
    <w:tmpl w:val="311201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3231C1"/>
    <w:multiLevelType w:val="multilevel"/>
    <w:tmpl w:val="D1320CA8"/>
    <w:lvl w:ilvl="0">
      <w:start w:val="2014"/>
      <w:numFmt w:val="decimal"/>
      <w:lvlText w:val="%1"/>
      <w:lvlJc w:val="left"/>
      <w:pPr>
        <w:ind w:left="1485" w:hanging="14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85" w:hanging="1485"/>
      </w:pPr>
      <w:rPr>
        <w:rFonts w:hint="default"/>
      </w:rPr>
    </w:lvl>
    <w:lvl w:ilvl="2">
      <w:start w:val="2017"/>
      <w:numFmt w:val="decimal"/>
      <w:lvlText w:val="%1.%2–%3"/>
      <w:lvlJc w:val="left"/>
      <w:pPr>
        <w:ind w:left="1485" w:hanging="1485"/>
      </w:pPr>
      <w:rPr>
        <w:rFonts w:hint="default"/>
      </w:rPr>
    </w:lvl>
    <w:lvl w:ilvl="3">
      <w:start w:val="12"/>
      <w:numFmt w:val="decimal"/>
      <w:lvlText w:val="%1.%2–%3.%4"/>
      <w:lvlJc w:val="left"/>
      <w:pPr>
        <w:ind w:left="1485" w:hanging="1485"/>
      </w:pPr>
      <w:rPr>
        <w:rFonts w:hint="default"/>
      </w:rPr>
    </w:lvl>
    <w:lvl w:ilvl="4">
      <w:start w:val="1"/>
      <w:numFmt w:val="decimal"/>
      <w:lvlText w:val="%1.%2–%3.%4.%5"/>
      <w:lvlJc w:val="left"/>
      <w:pPr>
        <w:ind w:left="1485" w:hanging="1485"/>
      </w:pPr>
      <w:rPr>
        <w:rFonts w:hint="default"/>
      </w:rPr>
    </w:lvl>
    <w:lvl w:ilvl="5">
      <w:start w:val="1"/>
      <w:numFmt w:val="decimal"/>
      <w:lvlText w:val="%1.%2–%3.%4.%5.%6"/>
      <w:lvlJc w:val="left"/>
      <w:pPr>
        <w:ind w:left="1485" w:hanging="1485"/>
      </w:pPr>
      <w:rPr>
        <w:rFonts w:hint="default"/>
      </w:rPr>
    </w:lvl>
    <w:lvl w:ilvl="6">
      <w:start w:val="1"/>
      <w:numFmt w:val="decimal"/>
      <w:lvlText w:val="%1.%2–%3.%4.%5.%6.%7"/>
      <w:lvlJc w:val="left"/>
      <w:pPr>
        <w:ind w:left="1485" w:hanging="1485"/>
      </w:pPr>
      <w:rPr>
        <w:rFonts w:hint="default"/>
      </w:rPr>
    </w:lvl>
    <w:lvl w:ilvl="7">
      <w:start w:val="1"/>
      <w:numFmt w:val="decimal"/>
      <w:lvlText w:val="%1.%2–%3.%4.%5.%6.%7.%8"/>
      <w:lvlJc w:val="left"/>
      <w:pPr>
        <w:ind w:left="1485" w:hanging="1485"/>
      </w:pPr>
      <w:rPr>
        <w:rFonts w:hint="default"/>
      </w:rPr>
    </w:lvl>
    <w:lvl w:ilvl="8">
      <w:start w:val="1"/>
      <w:numFmt w:val="decimal"/>
      <w:lvlText w:val="%1.%2–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B2F"/>
    <w:rsid w:val="000079BA"/>
    <w:rsid w:val="00013463"/>
    <w:rsid w:val="000143EB"/>
    <w:rsid w:val="00024BBB"/>
    <w:rsid w:val="000325F9"/>
    <w:rsid w:val="0003403D"/>
    <w:rsid w:val="00034B98"/>
    <w:rsid w:val="00036AC1"/>
    <w:rsid w:val="000461A8"/>
    <w:rsid w:val="000603F3"/>
    <w:rsid w:val="00063472"/>
    <w:rsid w:val="00067FB2"/>
    <w:rsid w:val="00070DF3"/>
    <w:rsid w:val="00084D51"/>
    <w:rsid w:val="00091A84"/>
    <w:rsid w:val="00095929"/>
    <w:rsid w:val="000A16A4"/>
    <w:rsid w:val="000A3BDD"/>
    <w:rsid w:val="000A4A81"/>
    <w:rsid w:val="000B3DB1"/>
    <w:rsid w:val="000B6EE5"/>
    <w:rsid w:val="000C0549"/>
    <w:rsid w:val="000C31D6"/>
    <w:rsid w:val="000D68CC"/>
    <w:rsid w:val="000E7A4A"/>
    <w:rsid w:val="000F59F7"/>
    <w:rsid w:val="00102D20"/>
    <w:rsid w:val="00104A7B"/>
    <w:rsid w:val="00117656"/>
    <w:rsid w:val="00117F02"/>
    <w:rsid w:val="0012479E"/>
    <w:rsid w:val="00126466"/>
    <w:rsid w:val="00132A0D"/>
    <w:rsid w:val="001460C4"/>
    <w:rsid w:val="00162871"/>
    <w:rsid w:val="001644D7"/>
    <w:rsid w:val="001650ED"/>
    <w:rsid w:val="00166754"/>
    <w:rsid w:val="00187764"/>
    <w:rsid w:val="00193C65"/>
    <w:rsid w:val="001946C5"/>
    <w:rsid w:val="00195D27"/>
    <w:rsid w:val="001B5F32"/>
    <w:rsid w:val="001B7169"/>
    <w:rsid w:val="001B7FA8"/>
    <w:rsid w:val="001C7A32"/>
    <w:rsid w:val="001F0F23"/>
    <w:rsid w:val="002048FF"/>
    <w:rsid w:val="002138E5"/>
    <w:rsid w:val="002370A7"/>
    <w:rsid w:val="00245E85"/>
    <w:rsid w:val="0025599E"/>
    <w:rsid w:val="00255F3C"/>
    <w:rsid w:val="0025775F"/>
    <w:rsid w:val="00265A2C"/>
    <w:rsid w:val="00267357"/>
    <w:rsid w:val="00281FDE"/>
    <w:rsid w:val="002930F6"/>
    <w:rsid w:val="002B799A"/>
    <w:rsid w:val="002C45F5"/>
    <w:rsid w:val="002D0F8B"/>
    <w:rsid w:val="002D13A0"/>
    <w:rsid w:val="002D5BE3"/>
    <w:rsid w:val="002D6E93"/>
    <w:rsid w:val="002E35D3"/>
    <w:rsid w:val="002E3B65"/>
    <w:rsid w:val="002E552C"/>
    <w:rsid w:val="002E74C7"/>
    <w:rsid w:val="002F1615"/>
    <w:rsid w:val="002F1CF7"/>
    <w:rsid w:val="00302BAA"/>
    <w:rsid w:val="00306A12"/>
    <w:rsid w:val="0030716E"/>
    <w:rsid w:val="003079B2"/>
    <w:rsid w:val="003210C6"/>
    <w:rsid w:val="0032399C"/>
    <w:rsid w:val="00324235"/>
    <w:rsid w:val="003278A3"/>
    <w:rsid w:val="00340299"/>
    <w:rsid w:val="00355D84"/>
    <w:rsid w:val="003667C3"/>
    <w:rsid w:val="00372077"/>
    <w:rsid w:val="00381374"/>
    <w:rsid w:val="0039660E"/>
    <w:rsid w:val="003A0D79"/>
    <w:rsid w:val="003B15FF"/>
    <w:rsid w:val="003C03F6"/>
    <w:rsid w:val="003C0720"/>
    <w:rsid w:val="003C6A85"/>
    <w:rsid w:val="003C7E0A"/>
    <w:rsid w:val="003E34B0"/>
    <w:rsid w:val="003E6D70"/>
    <w:rsid w:val="003E7197"/>
    <w:rsid w:val="00401B88"/>
    <w:rsid w:val="00411CB0"/>
    <w:rsid w:val="00412711"/>
    <w:rsid w:val="004166BB"/>
    <w:rsid w:val="00420BE6"/>
    <w:rsid w:val="00424D60"/>
    <w:rsid w:val="00424F69"/>
    <w:rsid w:val="004269EE"/>
    <w:rsid w:val="004379C0"/>
    <w:rsid w:val="00440FF6"/>
    <w:rsid w:val="00461117"/>
    <w:rsid w:val="004662C6"/>
    <w:rsid w:val="004742F2"/>
    <w:rsid w:val="00474719"/>
    <w:rsid w:val="004841F3"/>
    <w:rsid w:val="00486DA9"/>
    <w:rsid w:val="004974C9"/>
    <w:rsid w:val="004A12D9"/>
    <w:rsid w:val="004A46DD"/>
    <w:rsid w:val="004B7383"/>
    <w:rsid w:val="004C6560"/>
    <w:rsid w:val="004C76BE"/>
    <w:rsid w:val="004D6FDD"/>
    <w:rsid w:val="004F6BAC"/>
    <w:rsid w:val="00514330"/>
    <w:rsid w:val="00515D4F"/>
    <w:rsid w:val="005303D6"/>
    <w:rsid w:val="005429BE"/>
    <w:rsid w:val="00542F64"/>
    <w:rsid w:val="0055101D"/>
    <w:rsid w:val="0055131D"/>
    <w:rsid w:val="005549E3"/>
    <w:rsid w:val="00566417"/>
    <w:rsid w:val="00571CF1"/>
    <w:rsid w:val="005775CC"/>
    <w:rsid w:val="00585957"/>
    <w:rsid w:val="005867E6"/>
    <w:rsid w:val="00587EBC"/>
    <w:rsid w:val="005B4540"/>
    <w:rsid w:val="005D2C1C"/>
    <w:rsid w:val="005E1304"/>
    <w:rsid w:val="005E66DF"/>
    <w:rsid w:val="005E692F"/>
    <w:rsid w:val="00610366"/>
    <w:rsid w:val="00614E56"/>
    <w:rsid w:val="0062345C"/>
    <w:rsid w:val="006261AA"/>
    <w:rsid w:val="00627E35"/>
    <w:rsid w:val="00630B38"/>
    <w:rsid w:val="006658C7"/>
    <w:rsid w:val="006842C0"/>
    <w:rsid w:val="006B4823"/>
    <w:rsid w:val="006E071F"/>
    <w:rsid w:val="006E6055"/>
    <w:rsid w:val="0070031A"/>
    <w:rsid w:val="007019FC"/>
    <w:rsid w:val="00712142"/>
    <w:rsid w:val="007210F2"/>
    <w:rsid w:val="00726901"/>
    <w:rsid w:val="00733425"/>
    <w:rsid w:val="00733D4E"/>
    <w:rsid w:val="007442F1"/>
    <w:rsid w:val="00753B3B"/>
    <w:rsid w:val="007543E1"/>
    <w:rsid w:val="007545AA"/>
    <w:rsid w:val="00754954"/>
    <w:rsid w:val="00756FCF"/>
    <w:rsid w:val="007643A7"/>
    <w:rsid w:val="0077682A"/>
    <w:rsid w:val="007820B2"/>
    <w:rsid w:val="00783D98"/>
    <w:rsid w:val="00794468"/>
    <w:rsid w:val="007A1385"/>
    <w:rsid w:val="007B25E0"/>
    <w:rsid w:val="007B53E6"/>
    <w:rsid w:val="007B5CEE"/>
    <w:rsid w:val="007D0DDD"/>
    <w:rsid w:val="007D1C28"/>
    <w:rsid w:val="007F2ADB"/>
    <w:rsid w:val="0080241E"/>
    <w:rsid w:val="0081445D"/>
    <w:rsid w:val="00814FCB"/>
    <w:rsid w:val="00835A2E"/>
    <w:rsid w:val="0084317B"/>
    <w:rsid w:val="0084698A"/>
    <w:rsid w:val="008529ED"/>
    <w:rsid w:val="008712FB"/>
    <w:rsid w:val="00873AC0"/>
    <w:rsid w:val="00881267"/>
    <w:rsid w:val="008816B2"/>
    <w:rsid w:val="00885376"/>
    <w:rsid w:val="008868EE"/>
    <w:rsid w:val="00894669"/>
    <w:rsid w:val="008A640B"/>
    <w:rsid w:val="008A74D3"/>
    <w:rsid w:val="008A7C2A"/>
    <w:rsid w:val="008C1C22"/>
    <w:rsid w:val="008C276C"/>
    <w:rsid w:val="008D7180"/>
    <w:rsid w:val="008F584C"/>
    <w:rsid w:val="008F7961"/>
    <w:rsid w:val="009130C6"/>
    <w:rsid w:val="00921488"/>
    <w:rsid w:val="00921DC6"/>
    <w:rsid w:val="00931925"/>
    <w:rsid w:val="00936A06"/>
    <w:rsid w:val="00945F77"/>
    <w:rsid w:val="009557B1"/>
    <w:rsid w:val="00960DD1"/>
    <w:rsid w:val="00980E73"/>
    <w:rsid w:val="009873AC"/>
    <w:rsid w:val="00987641"/>
    <w:rsid w:val="009959C7"/>
    <w:rsid w:val="009A565B"/>
    <w:rsid w:val="009B3FF9"/>
    <w:rsid w:val="009C4898"/>
    <w:rsid w:val="009C58D4"/>
    <w:rsid w:val="009C7ACC"/>
    <w:rsid w:val="009E19B5"/>
    <w:rsid w:val="009F360C"/>
    <w:rsid w:val="009F67D7"/>
    <w:rsid w:val="009F684D"/>
    <w:rsid w:val="00A03FAF"/>
    <w:rsid w:val="00A06691"/>
    <w:rsid w:val="00A07256"/>
    <w:rsid w:val="00A07C50"/>
    <w:rsid w:val="00A30192"/>
    <w:rsid w:val="00A32589"/>
    <w:rsid w:val="00A470CA"/>
    <w:rsid w:val="00A542C3"/>
    <w:rsid w:val="00A729E6"/>
    <w:rsid w:val="00A72FDF"/>
    <w:rsid w:val="00A754F6"/>
    <w:rsid w:val="00A824BF"/>
    <w:rsid w:val="00A82D46"/>
    <w:rsid w:val="00A83B2F"/>
    <w:rsid w:val="00AB125F"/>
    <w:rsid w:val="00AB30C0"/>
    <w:rsid w:val="00AB3BB7"/>
    <w:rsid w:val="00AB4D09"/>
    <w:rsid w:val="00AC48F3"/>
    <w:rsid w:val="00AC76CC"/>
    <w:rsid w:val="00AE2BCF"/>
    <w:rsid w:val="00AF43D1"/>
    <w:rsid w:val="00AF5D9A"/>
    <w:rsid w:val="00AF6BE9"/>
    <w:rsid w:val="00B00A44"/>
    <w:rsid w:val="00B00D5F"/>
    <w:rsid w:val="00B1018C"/>
    <w:rsid w:val="00B11661"/>
    <w:rsid w:val="00B23E8A"/>
    <w:rsid w:val="00B260AE"/>
    <w:rsid w:val="00B32CE6"/>
    <w:rsid w:val="00B34A81"/>
    <w:rsid w:val="00B37E7C"/>
    <w:rsid w:val="00B43AC1"/>
    <w:rsid w:val="00B43CE0"/>
    <w:rsid w:val="00B65D17"/>
    <w:rsid w:val="00B9060A"/>
    <w:rsid w:val="00B92CC3"/>
    <w:rsid w:val="00BA5B00"/>
    <w:rsid w:val="00BB0982"/>
    <w:rsid w:val="00BC46DE"/>
    <w:rsid w:val="00BC5EEB"/>
    <w:rsid w:val="00BE0736"/>
    <w:rsid w:val="00BE42B8"/>
    <w:rsid w:val="00BF2220"/>
    <w:rsid w:val="00BF6C66"/>
    <w:rsid w:val="00C066B1"/>
    <w:rsid w:val="00C316D8"/>
    <w:rsid w:val="00C33671"/>
    <w:rsid w:val="00C42533"/>
    <w:rsid w:val="00C534C5"/>
    <w:rsid w:val="00C549E4"/>
    <w:rsid w:val="00C631F0"/>
    <w:rsid w:val="00C66437"/>
    <w:rsid w:val="00C71823"/>
    <w:rsid w:val="00C80481"/>
    <w:rsid w:val="00C810A1"/>
    <w:rsid w:val="00C83945"/>
    <w:rsid w:val="00C97F39"/>
    <w:rsid w:val="00CA1539"/>
    <w:rsid w:val="00CA24EA"/>
    <w:rsid w:val="00CB0B64"/>
    <w:rsid w:val="00CC44EB"/>
    <w:rsid w:val="00CC5661"/>
    <w:rsid w:val="00CD57FE"/>
    <w:rsid w:val="00CE6C59"/>
    <w:rsid w:val="00CF3062"/>
    <w:rsid w:val="00CF4623"/>
    <w:rsid w:val="00CF5246"/>
    <w:rsid w:val="00D009F1"/>
    <w:rsid w:val="00D00B91"/>
    <w:rsid w:val="00D00EB4"/>
    <w:rsid w:val="00D04880"/>
    <w:rsid w:val="00D10433"/>
    <w:rsid w:val="00D258F1"/>
    <w:rsid w:val="00D27360"/>
    <w:rsid w:val="00D30443"/>
    <w:rsid w:val="00D37D65"/>
    <w:rsid w:val="00D404D5"/>
    <w:rsid w:val="00D416CA"/>
    <w:rsid w:val="00D6096F"/>
    <w:rsid w:val="00D60E49"/>
    <w:rsid w:val="00D63890"/>
    <w:rsid w:val="00D6509C"/>
    <w:rsid w:val="00D7100A"/>
    <w:rsid w:val="00D7609C"/>
    <w:rsid w:val="00D82B13"/>
    <w:rsid w:val="00D87EE4"/>
    <w:rsid w:val="00DB1176"/>
    <w:rsid w:val="00DB165B"/>
    <w:rsid w:val="00DB481C"/>
    <w:rsid w:val="00DB7BA2"/>
    <w:rsid w:val="00DC7A3F"/>
    <w:rsid w:val="00DD7258"/>
    <w:rsid w:val="00DE0C0E"/>
    <w:rsid w:val="00DE1FF2"/>
    <w:rsid w:val="00DE6329"/>
    <w:rsid w:val="00DE791E"/>
    <w:rsid w:val="00DF4339"/>
    <w:rsid w:val="00DF4CB6"/>
    <w:rsid w:val="00DF6D41"/>
    <w:rsid w:val="00E243FB"/>
    <w:rsid w:val="00E32E38"/>
    <w:rsid w:val="00E32F97"/>
    <w:rsid w:val="00E35E11"/>
    <w:rsid w:val="00E6029F"/>
    <w:rsid w:val="00E6572A"/>
    <w:rsid w:val="00E67C9F"/>
    <w:rsid w:val="00E8243B"/>
    <w:rsid w:val="00E82556"/>
    <w:rsid w:val="00E87CD2"/>
    <w:rsid w:val="00E95E4E"/>
    <w:rsid w:val="00EA0585"/>
    <w:rsid w:val="00EA6A0C"/>
    <w:rsid w:val="00EB3CDC"/>
    <w:rsid w:val="00ED181C"/>
    <w:rsid w:val="00ED76DD"/>
    <w:rsid w:val="00ED7D87"/>
    <w:rsid w:val="00EE1FF4"/>
    <w:rsid w:val="00EF2BC0"/>
    <w:rsid w:val="00EF74C2"/>
    <w:rsid w:val="00EF7E09"/>
    <w:rsid w:val="00F17C25"/>
    <w:rsid w:val="00F27968"/>
    <w:rsid w:val="00F30E37"/>
    <w:rsid w:val="00F33A71"/>
    <w:rsid w:val="00F33EDC"/>
    <w:rsid w:val="00F37F2B"/>
    <w:rsid w:val="00F4374E"/>
    <w:rsid w:val="00F647AC"/>
    <w:rsid w:val="00F66C79"/>
    <w:rsid w:val="00F76FB9"/>
    <w:rsid w:val="00F832BB"/>
    <w:rsid w:val="00F86154"/>
    <w:rsid w:val="00F97ABA"/>
    <w:rsid w:val="00FA1264"/>
    <w:rsid w:val="00FA5E10"/>
    <w:rsid w:val="00FB36E6"/>
    <w:rsid w:val="00FD0256"/>
    <w:rsid w:val="00FD777B"/>
    <w:rsid w:val="00FE71FA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CABA9"/>
  <w15:chartTrackingRefBased/>
  <w15:docId w15:val="{BA2CEFE6-0686-4838-A378-D611EE5A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5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5FF"/>
    <w:rPr>
      <w:sz w:val="18"/>
      <w:szCs w:val="18"/>
    </w:rPr>
  </w:style>
  <w:style w:type="character" w:styleId="a7">
    <w:name w:val="Hyperlink"/>
    <w:basedOn w:val="a0"/>
    <w:uiPriority w:val="99"/>
    <w:unhideWhenUsed/>
    <w:rsid w:val="009C58D4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EE1FF4"/>
    <w:rPr>
      <w:color w:val="808080"/>
    </w:rPr>
  </w:style>
  <w:style w:type="paragraph" w:styleId="a9">
    <w:name w:val="List Paragraph"/>
    <w:basedOn w:val="a"/>
    <w:uiPriority w:val="34"/>
    <w:qFormat/>
    <w:rsid w:val="00A729E6"/>
    <w:pPr>
      <w:ind w:firstLineChars="200" w:firstLine="420"/>
    </w:pPr>
  </w:style>
  <w:style w:type="paragraph" w:customStyle="1" w:styleId="Default">
    <w:name w:val="Default"/>
    <w:rsid w:val="00FB36E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ili0308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AA9F-BCC4-4228-BA9C-4D9AE385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liqi</cp:lastModifiedBy>
  <cp:revision>330</cp:revision>
  <cp:lastPrinted>2017-09-11T13:51:00Z</cp:lastPrinted>
  <dcterms:created xsi:type="dcterms:W3CDTF">2017-08-03T13:10:00Z</dcterms:created>
  <dcterms:modified xsi:type="dcterms:W3CDTF">2019-09-11T07:38:00Z</dcterms:modified>
</cp:coreProperties>
</file>