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实施工程建设强制性标准监督规定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2000年8月25日中华人民共和国建设部令第81号发布，根据2015年1月22日中华人民共和国住房和城乡建设部令第23号《住房和城乡建设部关于修改&lt;市政公用设施抗灾设防管理规定&gt;等部门规章的决定》第一次修正，根据2021年3月30日中华人民共和国住房和城乡建设部令第52号《住房和城乡建设部关于修改&lt;建筑工程施工许可管理办法&gt;等三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