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建筑工程设计招标投标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17年1月24日中华人民共和国住房和城乡建设部令第33号发布　自2017年5月1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