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建设工程监理范围和规模标准规定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（2001年1月17日中华人民共和国建设部令第86号发布　自发布之日起施行）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