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注册监理工程师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6年1月26日中华人民共和国建设部令第147号发布，2016年9月13日根据中华人民共和国住房和城乡建设部令第32号《住房城乡建设部关于修改&lt;勘察设计注册工程师管理规定&gt;等11个部门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