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6195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4504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9F4DBF20C6984654A7D7CB762B64FE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45042" w:rsidRDefault="0054504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北京邮电大学</w:t>
                    </w:r>
                  </w:p>
                </w:tc>
              </w:sdtContent>
            </w:sdt>
          </w:tr>
          <w:tr w:rsidR="0054504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6A951F269E104B6C90F50C1753307EF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45042" w:rsidRDefault="0054504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ython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大作业报告</w:t>
                    </w:r>
                  </w:p>
                </w:tc>
              </w:sdtContent>
            </w:sdt>
          </w:tr>
          <w:tr w:rsidR="0054504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b/>
                  <w:sz w:val="52"/>
                  <w:szCs w:val="52"/>
                </w:rPr>
                <w:alias w:val="副标题"/>
                <w:id w:val="15524255"/>
                <w:placeholder>
                  <w:docPart w:val="223AC310889D4DA6B8A57A29DE3AC2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45042" w:rsidRDefault="006D4B81" w:rsidP="006D4B8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D4B81">
                      <w:rPr>
                        <w:rFonts w:asciiTheme="majorHAnsi" w:eastAsiaTheme="majorEastAsia" w:hAnsiTheme="majorHAnsi" w:cstheme="majorBidi" w:hint="eastAsia"/>
                        <w:b/>
                        <w:sz w:val="52"/>
                        <w:szCs w:val="52"/>
                      </w:rPr>
                      <w:t>计算器及万年历的实现</w:t>
                    </w:r>
                  </w:p>
                </w:tc>
              </w:sdtContent>
            </w:sdt>
          </w:tr>
          <w:tr w:rsidR="0054504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4B81" w:rsidRPr="006D4B81" w:rsidRDefault="006D4B81" w:rsidP="006D4B81">
                <w:pPr>
                  <w:pStyle w:val="a7"/>
                  <w:ind w:left="576" w:firstLine="640"/>
                  <w:jc w:val="center"/>
                  <w:rPr>
                    <w:rFonts w:hint="eastAsia"/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杨沛然</w:t>
                </w:r>
              </w:p>
              <w:p w:rsidR="006D4B81" w:rsidRPr="006D4B81" w:rsidRDefault="006D4B81" w:rsidP="006D4B81">
                <w:pPr>
                  <w:pStyle w:val="a7"/>
                  <w:ind w:left="576" w:firstLine="640"/>
                  <w:jc w:val="center"/>
                  <w:rPr>
                    <w:rFonts w:hint="eastAsia"/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王江</w:t>
                </w:r>
              </w:p>
              <w:p w:rsidR="006D4B81" w:rsidRPr="006D4B81" w:rsidRDefault="006D4B81" w:rsidP="006D4B81">
                <w:pPr>
                  <w:pStyle w:val="a7"/>
                  <w:ind w:left="576" w:firstLine="640"/>
                  <w:jc w:val="center"/>
                  <w:rPr>
                    <w:rFonts w:hint="eastAsia"/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韩放</w:t>
                </w:r>
              </w:p>
              <w:p w:rsidR="006D4B81" w:rsidRPr="006D4B81" w:rsidRDefault="006D4B81" w:rsidP="006D4B81">
                <w:pPr>
                  <w:pStyle w:val="a7"/>
                  <w:ind w:left="576" w:firstLine="640"/>
                  <w:jc w:val="center"/>
                  <w:rPr>
                    <w:rFonts w:hint="eastAsia"/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李雨龙</w:t>
                </w:r>
              </w:p>
              <w:p w:rsidR="006D4B81" w:rsidRPr="006D4B81" w:rsidRDefault="006D4B81" w:rsidP="006D4B81">
                <w:pPr>
                  <w:pStyle w:val="a7"/>
                  <w:ind w:left="576" w:firstLine="640"/>
                  <w:jc w:val="center"/>
                  <w:rPr>
                    <w:rFonts w:hint="eastAsia"/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钟星宇</w:t>
                </w:r>
              </w:p>
              <w:p w:rsidR="006D4B81" w:rsidRPr="006D4B81" w:rsidRDefault="006D4B81" w:rsidP="006D4B81">
                <w:pPr>
                  <w:pStyle w:val="a7"/>
                  <w:ind w:left="576" w:firstLine="640"/>
                  <w:jc w:val="center"/>
                  <w:rPr>
                    <w:rFonts w:hint="eastAsia"/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朱文武</w:t>
                </w:r>
              </w:p>
              <w:p w:rsidR="006D4B81" w:rsidRPr="006D4B81" w:rsidRDefault="006D4B81" w:rsidP="006D4B81">
                <w:pPr>
                  <w:pStyle w:val="a7"/>
                  <w:ind w:left="576" w:firstLineChars="0" w:firstLine="0"/>
                  <w:jc w:val="center"/>
                  <w:rPr>
                    <w:sz w:val="32"/>
                    <w:szCs w:val="32"/>
                  </w:rPr>
                </w:pPr>
                <w:r w:rsidRPr="006D4B81">
                  <w:rPr>
                    <w:rFonts w:hint="eastAsia"/>
                    <w:sz w:val="32"/>
                    <w:szCs w:val="32"/>
                  </w:rPr>
                  <w:t>沙力塔那提·奥吾列汗</w:t>
                </w:r>
              </w:p>
              <w:p w:rsidR="00545042" w:rsidRPr="006D4B81" w:rsidRDefault="00545042" w:rsidP="006D4B81">
                <w:pPr>
                  <w:pStyle w:val="a3"/>
                </w:pPr>
              </w:p>
            </w:tc>
          </w:tr>
          <w:tr w:rsidR="0054504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45042" w:rsidRDefault="00545042" w:rsidP="006D4B81">
                <w:pPr>
                  <w:pStyle w:val="a3"/>
                  <w:rPr>
                    <w:rFonts w:hint="eastAsia"/>
                    <w:b/>
                    <w:bCs/>
                  </w:rPr>
                </w:pPr>
              </w:p>
            </w:tc>
          </w:tr>
          <w:tr w:rsidR="00545042">
            <w:trPr>
              <w:trHeight w:val="360"/>
              <w:jc w:val="center"/>
            </w:trPr>
            <w:sdt>
              <w:sdtPr>
                <w:rPr>
                  <w:b/>
                  <w:bCs/>
                  <w:sz w:val="72"/>
                  <w:szCs w:val="72"/>
                </w:rPr>
                <w:alias w:val="日期"/>
                <w:id w:val="516659546"/>
                <w:placeholder>
                  <w:docPart w:val="13F792864D02468DBC3AC025AAF47C8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6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5042" w:rsidRDefault="006D4B8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 w:rsidRPr="006D4B81">
                      <w:rPr>
                        <w:rFonts w:hint="eastAsia"/>
                        <w:b/>
                        <w:bCs/>
                        <w:sz w:val="72"/>
                        <w:szCs w:val="72"/>
                      </w:rPr>
                      <w:t>2019/6/9</w:t>
                    </w:r>
                  </w:p>
                </w:tc>
              </w:sdtContent>
            </w:sdt>
          </w:tr>
        </w:tbl>
        <w:p w:rsidR="00545042" w:rsidRDefault="00545042"/>
        <w:p w:rsidR="006D4B81" w:rsidRDefault="006D4B81">
          <w:pPr>
            <w:rPr>
              <w:rFonts w:hint="eastAsia"/>
            </w:rPr>
          </w:pPr>
        </w:p>
        <w:p w:rsidR="00545042" w:rsidRDefault="00545042"/>
        <w:p w:rsidR="00545042" w:rsidRDefault="00545042"/>
        <w:p w:rsidR="00545042" w:rsidRDefault="00545042"/>
        <w:p w:rsidR="00545042" w:rsidRDefault="00545042"/>
        <w:p w:rsidR="00545042" w:rsidRDefault="00545042">
          <w:pPr>
            <w:rPr>
              <w:rFonts w:hint="eastAsia"/>
            </w:rPr>
          </w:pPr>
        </w:p>
        <w:p w:rsidR="00545042" w:rsidRDefault="00545042" w:rsidP="000D6D45">
          <w:pPr>
            <w:widowControl/>
            <w:jc w:val="left"/>
          </w:pPr>
          <w:r>
            <w:br w:type="page"/>
          </w:r>
        </w:p>
        <w:p w:rsidR="00545042" w:rsidRDefault="00545042" w:rsidP="000D6D45">
          <w:pPr>
            <w:widowControl/>
            <w:jc w:val="left"/>
          </w:pPr>
        </w:p>
        <w:p w:rsidR="00531CC8" w:rsidRDefault="00531CC8" w:rsidP="00545042">
          <w:pPr>
            <w:widowControl/>
            <w:jc w:val="center"/>
            <w:rPr>
              <w:sz w:val="30"/>
              <w:szCs w:val="30"/>
            </w:rPr>
          </w:pPr>
        </w:p>
        <w:p w:rsidR="00545042" w:rsidRPr="00525B0B" w:rsidRDefault="00545042" w:rsidP="00545042">
          <w:pPr>
            <w:widowControl/>
            <w:jc w:val="center"/>
            <w:rPr>
              <w:sz w:val="30"/>
              <w:szCs w:val="30"/>
            </w:rPr>
          </w:pPr>
          <w:r w:rsidRPr="00525B0B">
            <w:rPr>
              <w:rFonts w:hint="eastAsia"/>
              <w:sz w:val="30"/>
              <w:szCs w:val="30"/>
            </w:rPr>
            <w:t>目录</w:t>
          </w:r>
        </w:p>
        <w:p w:rsidR="00531CC8" w:rsidRPr="00525B0B" w:rsidRDefault="00531CC8" w:rsidP="00545042">
          <w:pPr>
            <w:widowControl/>
            <w:jc w:val="center"/>
            <w:rPr>
              <w:sz w:val="30"/>
              <w:szCs w:val="30"/>
            </w:rPr>
          </w:pPr>
        </w:p>
        <w:p w:rsidR="00525B0B" w:rsidRPr="00525B0B" w:rsidRDefault="006B08F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r w:rsidRPr="00525B0B">
            <w:rPr>
              <w:sz w:val="30"/>
              <w:szCs w:val="30"/>
            </w:rPr>
            <w:fldChar w:fldCharType="begin"/>
          </w:r>
          <w:r w:rsidRPr="00525B0B">
            <w:rPr>
              <w:sz w:val="30"/>
              <w:szCs w:val="30"/>
            </w:rPr>
            <w:instrText xml:space="preserve"> </w:instrText>
          </w:r>
          <w:r w:rsidRPr="00525B0B">
            <w:rPr>
              <w:rFonts w:hint="eastAsia"/>
              <w:sz w:val="30"/>
              <w:szCs w:val="30"/>
            </w:rPr>
            <w:instrText>TOC \o "1-3" \h \z \u</w:instrText>
          </w:r>
          <w:r w:rsidRPr="00525B0B">
            <w:rPr>
              <w:sz w:val="30"/>
              <w:szCs w:val="30"/>
            </w:rPr>
            <w:instrText xml:space="preserve"> </w:instrText>
          </w:r>
          <w:r w:rsidRPr="00525B0B">
            <w:rPr>
              <w:sz w:val="30"/>
              <w:szCs w:val="30"/>
            </w:rPr>
            <w:fldChar w:fldCharType="separate"/>
          </w:r>
          <w:hyperlink w:anchor="_Toc515536003" w:history="1">
            <w:r w:rsidR="00525B0B" w:rsidRPr="00525B0B">
              <w:rPr>
                <w:rStyle w:val="ac"/>
                <w:noProof/>
                <w:sz w:val="30"/>
                <w:szCs w:val="30"/>
              </w:rPr>
              <w:t>1.</w:t>
            </w:r>
            <w:r w:rsidR="00525B0B" w:rsidRPr="00525B0B">
              <w:rPr>
                <w:noProof/>
                <w:sz w:val="30"/>
                <w:szCs w:val="30"/>
              </w:rPr>
              <w:tab/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选题描述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_Toc515536003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2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04" w:history="1">
            <w:r w:rsidR="00525B0B" w:rsidRPr="00525B0B">
              <w:rPr>
                <w:rStyle w:val="ac"/>
                <w:noProof/>
                <w:sz w:val="30"/>
                <w:szCs w:val="30"/>
              </w:rPr>
              <w:t xml:space="preserve">1.1 </w:t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选题一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_Toc515536004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2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05" w:history="1">
            <w:r w:rsidR="00525B0B" w:rsidRPr="00525B0B">
              <w:rPr>
                <w:rStyle w:val="ac"/>
                <w:noProof/>
                <w:sz w:val="30"/>
                <w:szCs w:val="30"/>
              </w:rPr>
              <w:t xml:space="preserve">1.2 </w:t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选题二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_Toc515536005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2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06" w:history="1">
            <w:r w:rsidR="00525B0B" w:rsidRPr="00525B0B">
              <w:rPr>
                <w:rStyle w:val="ac"/>
                <w:noProof/>
                <w:sz w:val="30"/>
                <w:szCs w:val="30"/>
              </w:rPr>
              <w:t>2.</w:t>
            </w:r>
            <w:r w:rsidR="00525B0B" w:rsidRPr="00525B0B">
              <w:rPr>
                <w:noProof/>
                <w:sz w:val="30"/>
                <w:szCs w:val="30"/>
              </w:rPr>
              <w:tab/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成员分组和任务分工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_Toc515536006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3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07" w:history="1">
            <w:r w:rsidR="00525B0B" w:rsidRPr="00525B0B">
              <w:rPr>
                <w:rStyle w:val="ac"/>
                <w:noProof/>
                <w:sz w:val="30"/>
                <w:szCs w:val="30"/>
              </w:rPr>
              <w:t xml:space="preserve">2.1 </w:t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成员分组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_Toc515536007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3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08" w:history="1">
            <w:r w:rsidR="00525B0B" w:rsidRPr="00525B0B">
              <w:rPr>
                <w:rStyle w:val="ac"/>
                <w:noProof/>
                <w:sz w:val="30"/>
                <w:szCs w:val="30"/>
              </w:rPr>
              <w:t xml:space="preserve">2.2 </w:t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任务分工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_Toc515536008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3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09" w:history="1">
            <w:r w:rsidR="00525B0B" w:rsidRPr="00525B0B">
              <w:rPr>
                <w:rStyle w:val="ac"/>
                <w:noProof/>
                <w:sz w:val="30"/>
                <w:szCs w:val="30"/>
              </w:rPr>
              <w:t>3.</w:t>
            </w:r>
            <w:r w:rsidR="00525B0B" w:rsidRPr="00525B0B">
              <w:rPr>
                <w:noProof/>
                <w:sz w:val="30"/>
                <w:szCs w:val="30"/>
              </w:rPr>
              <w:tab/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设计思路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_Toc515536009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3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10" w:history="1">
            <w:r w:rsidR="00525B0B" w:rsidRPr="00525B0B">
              <w:rPr>
                <w:rStyle w:val="ac"/>
                <w:noProof/>
                <w:sz w:val="30"/>
                <w:szCs w:val="30"/>
              </w:rPr>
              <w:t>4.</w:t>
            </w:r>
            <w:r w:rsidR="00525B0B" w:rsidRPr="00525B0B">
              <w:rPr>
                <w:noProof/>
                <w:sz w:val="30"/>
                <w:szCs w:val="30"/>
              </w:rPr>
              <w:tab/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程序运行效果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_Toc515536010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4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11" w:history="1">
            <w:r w:rsidR="00525B0B" w:rsidRPr="00525B0B">
              <w:rPr>
                <w:rStyle w:val="ac"/>
                <w:noProof/>
                <w:sz w:val="30"/>
                <w:szCs w:val="30"/>
              </w:rPr>
              <w:t>4.1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_Toc515536011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4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12" w:history="1">
            <w:r w:rsidR="00525B0B" w:rsidRPr="00525B0B">
              <w:rPr>
                <w:rStyle w:val="ac"/>
                <w:noProof/>
                <w:sz w:val="30"/>
                <w:szCs w:val="30"/>
              </w:rPr>
              <w:t>4.2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_Toc515536012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4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13" w:history="1">
            <w:r w:rsidR="00525B0B" w:rsidRPr="00525B0B">
              <w:rPr>
                <w:rStyle w:val="ac"/>
                <w:noProof/>
                <w:sz w:val="30"/>
                <w:szCs w:val="30"/>
              </w:rPr>
              <w:t>5.</w:t>
            </w:r>
            <w:r w:rsidR="00525B0B" w:rsidRPr="00525B0B">
              <w:rPr>
                <w:noProof/>
                <w:sz w:val="30"/>
                <w:szCs w:val="30"/>
              </w:rPr>
              <w:tab/>
            </w:r>
            <w:r w:rsidR="00525B0B" w:rsidRPr="00525B0B">
              <w:rPr>
                <w:rStyle w:val="ac"/>
                <w:rFonts w:hint="eastAsia"/>
                <w:noProof/>
                <w:sz w:val="30"/>
                <w:szCs w:val="30"/>
              </w:rPr>
              <w:t>遇到的问题和解决方法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_Toc515536013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4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14" w:history="1">
            <w:r w:rsidR="00525B0B" w:rsidRPr="00525B0B">
              <w:rPr>
                <w:rStyle w:val="ac"/>
                <w:noProof/>
                <w:sz w:val="30"/>
                <w:szCs w:val="30"/>
              </w:rPr>
              <w:t>5.1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_Toc515536014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4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25B0B" w:rsidRPr="00525B0B" w:rsidRDefault="00D7325C">
          <w:pPr>
            <w:pStyle w:val="31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515536015" w:history="1">
            <w:r w:rsidR="00525B0B" w:rsidRPr="00525B0B">
              <w:rPr>
                <w:rStyle w:val="ac"/>
                <w:noProof/>
                <w:sz w:val="30"/>
                <w:szCs w:val="30"/>
              </w:rPr>
              <w:t>5.2</w:t>
            </w:r>
            <w:r w:rsidR="00525B0B" w:rsidRPr="00525B0B">
              <w:rPr>
                <w:noProof/>
                <w:webHidden/>
                <w:sz w:val="30"/>
                <w:szCs w:val="30"/>
              </w:rPr>
              <w:tab/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begin"/>
            </w:r>
            <w:r w:rsidR="00525B0B" w:rsidRPr="00525B0B">
              <w:rPr>
                <w:noProof/>
                <w:webHidden/>
                <w:sz w:val="30"/>
                <w:szCs w:val="30"/>
              </w:rPr>
              <w:instrText xml:space="preserve"> PAGEREF _Toc515536015 \h </w:instrText>
            </w:r>
            <w:r w:rsidR="00525B0B" w:rsidRPr="00525B0B">
              <w:rPr>
                <w:noProof/>
                <w:webHidden/>
                <w:sz w:val="30"/>
                <w:szCs w:val="30"/>
              </w:rPr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25B0B" w:rsidRPr="00525B0B">
              <w:rPr>
                <w:noProof/>
                <w:webHidden/>
                <w:sz w:val="30"/>
                <w:szCs w:val="30"/>
              </w:rPr>
              <w:t>4</w:t>
            </w:r>
            <w:r w:rsidR="00525B0B" w:rsidRPr="00525B0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45042" w:rsidRPr="00E70A18" w:rsidRDefault="006B08F2" w:rsidP="00545042">
          <w:pPr>
            <w:widowControl/>
            <w:jc w:val="center"/>
            <w:rPr>
              <w:sz w:val="30"/>
              <w:szCs w:val="30"/>
            </w:rPr>
          </w:pPr>
          <w:r w:rsidRPr="00525B0B">
            <w:rPr>
              <w:sz w:val="30"/>
              <w:szCs w:val="30"/>
            </w:rPr>
            <w:fldChar w:fldCharType="end"/>
          </w:r>
        </w:p>
        <w:p w:rsidR="00545042" w:rsidRDefault="00545042" w:rsidP="000D6D45">
          <w:pPr>
            <w:widowControl/>
            <w:jc w:val="left"/>
          </w:pPr>
        </w:p>
        <w:p w:rsidR="00545042" w:rsidRDefault="00545042" w:rsidP="000D6D45">
          <w:pPr>
            <w:widowControl/>
            <w:jc w:val="left"/>
          </w:pPr>
        </w:p>
        <w:p w:rsidR="00545042" w:rsidRDefault="00545042" w:rsidP="000D6D45">
          <w:pPr>
            <w:widowControl/>
            <w:jc w:val="left"/>
          </w:pPr>
        </w:p>
        <w:p w:rsidR="00545042" w:rsidRDefault="00545042" w:rsidP="000D6D45">
          <w:pPr>
            <w:widowControl/>
            <w:jc w:val="left"/>
          </w:pPr>
        </w:p>
        <w:p w:rsidR="00545042" w:rsidRDefault="00545042" w:rsidP="000D6D45">
          <w:pPr>
            <w:widowControl/>
            <w:jc w:val="left"/>
          </w:pPr>
        </w:p>
        <w:p w:rsidR="00545042" w:rsidRDefault="00545042" w:rsidP="000D6D45">
          <w:pPr>
            <w:widowControl/>
            <w:jc w:val="left"/>
          </w:pPr>
        </w:p>
        <w:p w:rsidR="006759E1" w:rsidRDefault="006759E1" w:rsidP="000D6D45">
          <w:pPr>
            <w:widowControl/>
            <w:jc w:val="left"/>
          </w:pPr>
        </w:p>
        <w:p w:rsidR="006759E1" w:rsidRDefault="006759E1" w:rsidP="000D6D45">
          <w:pPr>
            <w:widowControl/>
            <w:jc w:val="left"/>
          </w:pPr>
        </w:p>
        <w:p w:rsidR="00730ECF" w:rsidRDefault="00D7325C" w:rsidP="000D6D45">
          <w:pPr>
            <w:widowControl/>
            <w:jc w:val="left"/>
          </w:pPr>
        </w:p>
      </w:sdtContent>
    </w:sdt>
    <w:p w:rsidR="00730ECF" w:rsidRDefault="00730ECF" w:rsidP="009B706E">
      <w:pPr>
        <w:pStyle w:val="2"/>
        <w:numPr>
          <w:ilvl w:val="0"/>
          <w:numId w:val="3"/>
        </w:numPr>
      </w:pPr>
      <w:bookmarkStart w:id="0" w:name="_Toc515535495"/>
      <w:bookmarkStart w:id="1" w:name="_Toc515535656"/>
      <w:bookmarkStart w:id="2" w:name="_Toc515535877"/>
      <w:bookmarkStart w:id="3" w:name="_Toc515536003"/>
      <w:r>
        <w:rPr>
          <w:rFonts w:hint="eastAsia"/>
        </w:rPr>
        <w:lastRenderedPageBreak/>
        <w:t>选题描述</w:t>
      </w:r>
      <w:bookmarkEnd w:id="0"/>
      <w:bookmarkEnd w:id="1"/>
      <w:bookmarkEnd w:id="2"/>
      <w:bookmarkEnd w:id="3"/>
    </w:p>
    <w:p w:rsidR="00D61324" w:rsidRDefault="003D7AD6" w:rsidP="003D7AD6">
      <w:pPr>
        <w:pStyle w:val="3"/>
        <w:numPr>
          <w:ilvl w:val="1"/>
          <w:numId w:val="3"/>
        </w:numPr>
      </w:pPr>
      <w:r w:rsidRPr="003D7AD6">
        <w:rPr>
          <w:rFonts w:hint="eastAsia"/>
        </w:rPr>
        <w:t>计算器的实现</w:t>
      </w:r>
    </w:p>
    <w:p w:rsidR="003D7AD6" w:rsidRDefault="003D7AD6" w:rsidP="003D7AD6">
      <w:pPr>
        <w:pStyle w:val="a7"/>
        <w:ind w:left="576" w:firstLineChars="0" w:firstLine="0"/>
        <w:rPr>
          <w:b/>
        </w:rPr>
      </w:pPr>
      <w:r w:rsidRPr="003D7AD6">
        <w:rPr>
          <w:rFonts w:hint="eastAsia"/>
          <w:b/>
        </w:rPr>
        <w:t>基于</w:t>
      </w:r>
      <w:r w:rsidRPr="003D7AD6">
        <w:rPr>
          <w:rFonts w:hint="eastAsia"/>
          <w:b/>
        </w:rPr>
        <w:t>Qt</w:t>
      </w:r>
      <w:r w:rsidRPr="003D7AD6">
        <w:rPr>
          <w:rFonts w:hint="eastAsia"/>
          <w:b/>
        </w:rPr>
        <w:t>和</w:t>
      </w:r>
      <w:r w:rsidRPr="003D7AD6">
        <w:rPr>
          <w:rFonts w:hint="eastAsia"/>
          <w:b/>
        </w:rPr>
        <w:t>Python</w:t>
      </w:r>
      <w:r w:rsidRPr="003D7AD6">
        <w:rPr>
          <w:rFonts w:hint="eastAsia"/>
          <w:b/>
        </w:rPr>
        <w:t>实现的仿</w:t>
      </w:r>
      <w:r w:rsidRPr="003D7AD6">
        <w:rPr>
          <w:rFonts w:hint="eastAsia"/>
          <w:b/>
        </w:rPr>
        <w:t>win10</w:t>
      </w:r>
      <w:r w:rsidRPr="003D7AD6">
        <w:rPr>
          <w:rFonts w:hint="eastAsia"/>
          <w:b/>
        </w:rPr>
        <w:t>计算器</w:t>
      </w:r>
    </w:p>
    <w:p w:rsidR="003D7AD6" w:rsidRDefault="003D7AD6" w:rsidP="003D7AD6">
      <w:pPr>
        <w:widowControl/>
        <w:numPr>
          <w:ilvl w:val="0"/>
          <w:numId w:val="4"/>
        </w:numPr>
        <w:spacing w:after="200"/>
        <w:jc w:val="left"/>
      </w:pPr>
      <w:r>
        <w:t>具有加减乘除、乘方、开方、对数、指数、三角函数、取余、阶乘等基本运算功能；</w:t>
      </w:r>
    </w:p>
    <w:p w:rsidR="003D7AD6" w:rsidRDefault="003D7AD6" w:rsidP="003D7AD6">
      <w:pPr>
        <w:widowControl/>
        <w:numPr>
          <w:ilvl w:val="0"/>
          <w:numId w:val="4"/>
        </w:numPr>
        <w:spacing w:after="200"/>
        <w:jc w:val="left"/>
      </w:pPr>
      <w:r>
        <w:t>至少包含</w:t>
      </w:r>
      <w:r>
        <w:t>standard calculator</w:t>
      </w:r>
      <w:r>
        <w:t>和</w:t>
      </w:r>
      <w:r>
        <w:t>scientific calculator</w:t>
      </w:r>
      <w:r>
        <w:t>两种</w:t>
      </w:r>
      <w:r>
        <w:rPr>
          <w:b/>
        </w:rPr>
        <w:t>GUI</w:t>
      </w:r>
      <w:r>
        <w:t>界面。</w:t>
      </w:r>
    </w:p>
    <w:p w:rsidR="003D7AD6" w:rsidRPr="003D7AD6" w:rsidRDefault="003D7AD6" w:rsidP="003D7AD6">
      <w:pPr>
        <w:pStyle w:val="a7"/>
        <w:ind w:left="576" w:firstLineChars="0" w:firstLine="0"/>
        <w:rPr>
          <w:rFonts w:hint="eastAsia"/>
          <w:b/>
        </w:rPr>
      </w:pPr>
    </w:p>
    <w:p w:rsidR="00D61324" w:rsidRDefault="00D61324" w:rsidP="00D61324">
      <w:pPr>
        <w:pStyle w:val="3"/>
      </w:pPr>
      <w:bookmarkStart w:id="4" w:name="_Toc515536005"/>
      <w:r>
        <w:rPr>
          <w:rFonts w:hint="eastAsia"/>
        </w:rPr>
        <w:t>1.2</w:t>
      </w:r>
      <w:r w:rsidR="00E260CF">
        <w:rPr>
          <w:rFonts w:hint="eastAsia"/>
        </w:rPr>
        <w:t xml:space="preserve"> </w:t>
      </w:r>
      <w:bookmarkEnd w:id="4"/>
      <w:r w:rsidR="003D7AD6" w:rsidRPr="003D7AD6">
        <w:rPr>
          <w:rFonts w:hint="eastAsia"/>
        </w:rPr>
        <w:t>万年历的实现</w:t>
      </w:r>
    </w:p>
    <w:p w:rsidR="00730ECF" w:rsidRPr="003D7AD6" w:rsidRDefault="003D7AD6" w:rsidP="00730ECF">
      <w:pPr>
        <w:pStyle w:val="a7"/>
        <w:ind w:left="360" w:firstLineChars="0" w:firstLine="0"/>
        <w:rPr>
          <w:b/>
        </w:rPr>
      </w:pPr>
      <w:r w:rsidRPr="003D7AD6">
        <w:rPr>
          <w:rFonts w:hint="eastAsia"/>
          <w:b/>
        </w:rPr>
        <w:t>基于</w:t>
      </w:r>
      <w:r w:rsidRPr="003D7AD6">
        <w:rPr>
          <w:rFonts w:hint="eastAsia"/>
          <w:b/>
        </w:rPr>
        <w:t>Qt</w:t>
      </w:r>
      <w:r w:rsidRPr="003D7AD6">
        <w:rPr>
          <w:rFonts w:hint="eastAsia"/>
          <w:b/>
        </w:rPr>
        <w:t>和</w:t>
      </w:r>
      <w:r w:rsidRPr="003D7AD6">
        <w:rPr>
          <w:rFonts w:hint="eastAsia"/>
          <w:b/>
        </w:rPr>
        <w:t>Python</w:t>
      </w:r>
      <w:r w:rsidRPr="003D7AD6">
        <w:rPr>
          <w:rFonts w:hint="eastAsia"/>
          <w:b/>
        </w:rPr>
        <w:t>实现的可修改系统时间的万年历时钟</w:t>
      </w:r>
    </w:p>
    <w:p w:rsidR="003D7AD6" w:rsidRDefault="003D7AD6" w:rsidP="003D7AD6">
      <w:pPr>
        <w:pStyle w:val="a7"/>
        <w:widowControl/>
        <w:numPr>
          <w:ilvl w:val="0"/>
          <w:numId w:val="4"/>
        </w:numPr>
        <w:spacing w:after="200"/>
        <w:ind w:firstLineChars="0"/>
        <w:jc w:val="left"/>
      </w:pPr>
      <w:r>
        <w:t>显示当前时间，包括：</w:t>
      </w:r>
    </w:p>
    <w:p w:rsidR="003D7AD6" w:rsidRDefault="003D7AD6" w:rsidP="003D7AD6">
      <w:pPr>
        <w:widowControl/>
        <w:numPr>
          <w:ilvl w:val="1"/>
          <w:numId w:val="4"/>
        </w:numPr>
        <w:spacing w:after="200"/>
        <w:jc w:val="left"/>
      </w:pPr>
      <w:r>
        <w:t>第一行显示</w:t>
      </w:r>
      <w:r>
        <w:t xml:space="preserve"> xx</w:t>
      </w:r>
      <w:r>
        <w:t>年</w:t>
      </w:r>
      <w:r>
        <w:t>xx</w:t>
      </w:r>
      <w:r>
        <w:t>月</w:t>
      </w:r>
      <w:r>
        <w:t>xx</w:t>
      </w:r>
      <w:r>
        <w:t>日</w:t>
      </w:r>
    </w:p>
    <w:p w:rsidR="003D7AD6" w:rsidRDefault="003D7AD6" w:rsidP="003D7AD6">
      <w:pPr>
        <w:widowControl/>
        <w:numPr>
          <w:ilvl w:val="1"/>
          <w:numId w:val="4"/>
        </w:numPr>
        <w:spacing w:after="200"/>
        <w:jc w:val="left"/>
      </w:pPr>
      <w:r>
        <w:t>第二行显示</w:t>
      </w:r>
      <w:r>
        <w:t xml:space="preserve"> </w:t>
      </w:r>
      <w:r>
        <w:t>小时：分：秒</w:t>
      </w:r>
    </w:p>
    <w:p w:rsidR="003D7AD6" w:rsidRDefault="003D7AD6" w:rsidP="003D7AD6">
      <w:pPr>
        <w:widowControl/>
        <w:numPr>
          <w:ilvl w:val="1"/>
          <w:numId w:val="4"/>
        </w:numPr>
        <w:spacing w:after="200"/>
        <w:jc w:val="left"/>
      </w:pPr>
      <w:r>
        <w:t>第三行显示</w:t>
      </w:r>
      <w:r>
        <w:t xml:space="preserve"> </w:t>
      </w:r>
      <w:r>
        <w:t>今年否是闰年和天干地支记年</w:t>
      </w:r>
    </w:p>
    <w:p w:rsidR="003D7AD6" w:rsidRDefault="003D7AD6" w:rsidP="003D7AD6">
      <w:pPr>
        <w:widowControl/>
        <w:numPr>
          <w:ilvl w:val="1"/>
          <w:numId w:val="4"/>
        </w:numPr>
        <w:spacing w:after="200"/>
        <w:jc w:val="left"/>
      </w:pPr>
      <w:r>
        <w:t>支持设置时间，包括年、月和日，时、分和秒</w:t>
      </w:r>
    </w:p>
    <w:p w:rsidR="003D7AD6" w:rsidRDefault="003D7AD6" w:rsidP="003D7AD6">
      <w:pPr>
        <w:widowControl/>
        <w:numPr>
          <w:ilvl w:val="0"/>
          <w:numId w:val="4"/>
        </w:numPr>
        <w:spacing w:after="200"/>
        <w:jc w:val="left"/>
      </w:pPr>
      <w:r>
        <w:t>同时图形画出钟表，要求时间与数字时钟同步，当调整时也同步。</w:t>
      </w:r>
    </w:p>
    <w:p w:rsidR="00730ECF" w:rsidRDefault="003D7AD6" w:rsidP="003D7AD6">
      <w:pPr>
        <w:widowControl/>
        <w:numPr>
          <w:ilvl w:val="0"/>
          <w:numId w:val="4"/>
        </w:numPr>
        <w:spacing w:after="200"/>
        <w:jc w:val="left"/>
        <w:rPr>
          <w:rFonts w:hint="eastAsia"/>
        </w:rPr>
      </w:pPr>
      <w:r>
        <w:t>显示当前的年属相：从鼠到猪是哪个。</w:t>
      </w:r>
    </w:p>
    <w:p w:rsidR="00A92B1B" w:rsidRDefault="00E74298" w:rsidP="009B706E">
      <w:pPr>
        <w:pStyle w:val="2"/>
        <w:numPr>
          <w:ilvl w:val="0"/>
          <w:numId w:val="3"/>
        </w:numPr>
      </w:pPr>
      <w:bookmarkStart w:id="5" w:name="_Toc515535496"/>
      <w:bookmarkStart w:id="6" w:name="_Toc515535657"/>
      <w:bookmarkStart w:id="7" w:name="_Toc515535878"/>
      <w:bookmarkStart w:id="8" w:name="_Toc515536006"/>
      <w:r>
        <w:rPr>
          <w:rFonts w:hint="eastAsia"/>
        </w:rPr>
        <w:t>成员分组和任务</w:t>
      </w:r>
      <w:r w:rsidR="007874C4">
        <w:rPr>
          <w:rFonts w:hint="eastAsia"/>
        </w:rPr>
        <w:t>分工</w:t>
      </w:r>
      <w:bookmarkEnd w:id="5"/>
      <w:bookmarkEnd w:id="6"/>
      <w:bookmarkEnd w:id="7"/>
      <w:bookmarkEnd w:id="8"/>
    </w:p>
    <w:p w:rsidR="00BC49A5" w:rsidRDefault="00BC49A5" w:rsidP="003D7AD6">
      <w:pPr>
        <w:pStyle w:val="3"/>
        <w:numPr>
          <w:ilvl w:val="1"/>
          <w:numId w:val="3"/>
        </w:numPr>
      </w:pPr>
      <w:bookmarkStart w:id="9" w:name="_Toc515536007"/>
      <w:r>
        <w:rPr>
          <w:rFonts w:hint="eastAsia"/>
        </w:rPr>
        <w:t>成员分组</w:t>
      </w:r>
      <w:bookmarkEnd w:id="9"/>
    </w:p>
    <w:p w:rsidR="003D7AD6" w:rsidRDefault="003D7AD6" w:rsidP="003D7AD6">
      <w:pPr>
        <w:pStyle w:val="a7"/>
        <w:ind w:left="576"/>
        <w:rPr>
          <w:rFonts w:hint="eastAsia"/>
        </w:rPr>
      </w:pPr>
      <w:r>
        <w:rPr>
          <w:rFonts w:hint="eastAsia"/>
        </w:rPr>
        <w:t>杨沛然</w:t>
      </w:r>
    </w:p>
    <w:p w:rsidR="003D7AD6" w:rsidRDefault="003D7AD6" w:rsidP="003D7AD6">
      <w:pPr>
        <w:pStyle w:val="a7"/>
        <w:ind w:left="576"/>
        <w:rPr>
          <w:rFonts w:hint="eastAsia"/>
        </w:rPr>
      </w:pPr>
      <w:r>
        <w:rPr>
          <w:rFonts w:hint="eastAsia"/>
        </w:rPr>
        <w:t>王江</w:t>
      </w:r>
    </w:p>
    <w:p w:rsidR="003D7AD6" w:rsidRDefault="003D7AD6" w:rsidP="003D7AD6">
      <w:pPr>
        <w:pStyle w:val="a7"/>
        <w:ind w:left="576"/>
        <w:rPr>
          <w:rFonts w:hint="eastAsia"/>
        </w:rPr>
      </w:pPr>
      <w:r>
        <w:rPr>
          <w:rFonts w:hint="eastAsia"/>
        </w:rPr>
        <w:t>韩放</w:t>
      </w:r>
    </w:p>
    <w:p w:rsidR="003D7AD6" w:rsidRDefault="003D7AD6" w:rsidP="003D7AD6">
      <w:pPr>
        <w:pStyle w:val="a7"/>
        <w:ind w:left="576"/>
        <w:rPr>
          <w:rFonts w:hint="eastAsia"/>
        </w:rPr>
      </w:pPr>
      <w:r>
        <w:rPr>
          <w:rFonts w:hint="eastAsia"/>
        </w:rPr>
        <w:t>李雨龙</w:t>
      </w:r>
    </w:p>
    <w:p w:rsidR="003D7AD6" w:rsidRDefault="003D7AD6" w:rsidP="003D7AD6">
      <w:pPr>
        <w:pStyle w:val="a7"/>
        <w:ind w:left="576"/>
        <w:rPr>
          <w:rFonts w:hint="eastAsia"/>
        </w:rPr>
      </w:pPr>
      <w:r>
        <w:rPr>
          <w:rFonts w:hint="eastAsia"/>
        </w:rPr>
        <w:t>钟星宇</w:t>
      </w:r>
    </w:p>
    <w:p w:rsidR="003D7AD6" w:rsidRDefault="003D7AD6" w:rsidP="003D7AD6">
      <w:pPr>
        <w:pStyle w:val="a7"/>
        <w:ind w:left="576"/>
        <w:rPr>
          <w:rFonts w:hint="eastAsia"/>
        </w:rPr>
      </w:pPr>
      <w:r>
        <w:rPr>
          <w:rFonts w:hint="eastAsia"/>
        </w:rPr>
        <w:t>朱文武</w:t>
      </w:r>
    </w:p>
    <w:p w:rsidR="003D7AD6" w:rsidRDefault="003D7AD6" w:rsidP="003D7AD6">
      <w:pPr>
        <w:pStyle w:val="a7"/>
        <w:ind w:left="576" w:firstLineChars="0" w:firstLine="0"/>
      </w:pPr>
      <w:r>
        <w:rPr>
          <w:rFonts w:hint="eastAsia"/>
        </w:rPr>
        <w:t>沙力塔那提·奥吾列汗</w:t>
      </w:r>
    </w:p>
    <w:p w:rsidR="003D7AD6" w:rsidRPr="003D7AD6" w:rsidRDefault="003D7AD6" w:rsidP="003D7AD6">
      <w:pPr>
        <w:pStyle w:val="a7"/>
        <w:ind w:left="576" w:firstLineChars="0" w:firstLine="0"/>
        <w:rPr>
          <w:rFonts w:hint="eastAsia"/>
          <w:b/>
        </w:rPr>
      </w:pPr>
      <w:r w:rsidRPr="003D7AD6">
        <w:rPr>
          <w:rFonts w:hint="eastAsia"/>
          <w:b/>
        </w:rPr>
        <w:t>共</w:t>
      </w:r>
      <w:r w:rsidRPr="003D7AD6">
        <w:rPr>
          <w:rFonts w:hint="eastAsia"/>
          <w:b/>
        </w:rPr>
        <w:t>7</w:t>
      </w:r>
      <w:r w:rsidRPr="003D7AD6">
        <w:rPr>
          <w:rFonts w:hint="eastAsia"/>
          <w:b/>
        </w:rPr>
        <w:t>人</w:t>
      </w:r>
    </w:p>
    <w:p w:rsidR="00BC49A5" w:rsidRDefault="00BC49A5" w:rsidP="003D7AD6">
      <w:pPr>
        <w:pStyle w:val="3"/>
        <w:numPr>
          <w:ilvl w:val="1"/>
          <w:numId w:val="3"/>
        </w:numPr>
      </w:pPr>
      <w:bookmarkStart w:id="10" w:name="_Toc515536008"/>
      <w:r>
        <w:rPr>
          <w:rFonts w:hint="eastAsia"/>
        </w:rPr>
        <w:lastRenderedPageBreak/>
        <w:t>任务分工</w:t>
      </w:r>
      <w:bookmarkEnd w:id="10"/>
    </w:p>
    <w:p w:rsidR="003D7AD6" w:rsidRPr="003D7AD6" w:rsidRDefault="003D7AD6" w:rsidP="003D7AD6">
      <w:pPr>
        <w:widowControl/>
        <w:spacing w:after="200"/>
        <w:ind w:left="480"/>
        <w:jc w:val="left"/>
        <w:rPr>
          <w:b/>
        </w:rPr>
      </w:pPr>
      <w:r w:rsidRPr="003D7AD6">
        <w:rPr>
          <w:rFonts w:hint="eastAsia"/>
          <w:b/>
        </w:rPr>
        <w:t>计算器</w:t>
      </w:r>
      <w:r w:rsidRPr="003D7AD6">
        <w:rPr>
          <w:b/>
        </w:rPr>
        <w:t>小组分工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82"/>
        <w:gridCol w:w="5450"/>
        <w:gridCol w:w="890"/>
      </w:tblGrid>
      <w:tr w:rsidR="003D7AD6" w:rsidTr="000C006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D7AD6" w:rsidRDefault="003D7AD6" w:rsidP="000C006E">
            <w:pPr>
              <w:pStyle w:val="Compact"/>
            </w:pPr>
            <w:r>
              <w:t>姓名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主要任务（主要负责方面，各任务间有配合穿插）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D7AD6" w:rsidRDefault="003D7AD6" w:rsidP="000C006E">
            <w:pPr>
              <w:pStyle w:val="Compact"/>
            </w:pPr>
            <w:r>
              <w:t>贡献度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杨沛然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统筹规划，技术担当，技术指导，负责两部分工作的对接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28%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王江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standard calculator</w:t>
            </w:r>
            <w:r>
              <w:t>的代码实现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韩放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standard calculator</w:t>
            </w:r>
            <w:r>
              <w:t>的代码测试与</w:t>
            </w:r>
            <w:r>
              <w:t>debug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李雨龙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standard calculator</w:t>
            </w:r>
            <w:r>
              <w:t>的</w:t>
            </w:r>
            <w:r>
              <w:t>GUI</w:t>
            </w:r>
            <w:r>
              <w:t>界面设计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钟星宇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scientific calculator</w:t>
            </w:r>
            <w:r>
              <w:t>的</w:t>
            </w:r>
            <w:r>
              <w:t>GUI</w:t>
            </w:r>
            <w:r>
              <w:t>界面设计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朱文武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scientific calculator</w:t>
            </w:r>
            <w:r>
              <w:t>的代码实现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沙力塔那提</w:t>
            </w:r>
            <w:r>
              <w:rPr>
                <w:lang w:eastAsia="zh-CN"/>
              </w:rPr>
              <w:t>·</w:t>
            </w:r>
            <w:r>
              <w:rPr>
                <w:lang w:eastAsia="zh-CN"/>
              </w:rPr>
              <w:t>奥吾列汗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scientific calculator</w:t>
            </w:r>
            <w:r>
              <w:t>的代码测试与</w:t>
            </w:r>
            <w:r>
              <w:t>debug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</w:tbl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3D7AD6" w:rsidRPr="003D7AD6" w:rsidRDefault="003D7AD6" w:rsidP="003D7AD6">
      <w:pPr>
        <w:pStyle w:val="a7"/>
        <w:ind w:left="360" w:firstLineChars="0" w:firstLine="0"/>
        <w:rPr>
          <w:rFonts w:hint="eastAsia"/>
          <w:b/>
        </w:rPr>
      </w:pPr>
      <w:r w:rsidRPr="003D7AD6">
        <w:rPr>
          <w:rFonts w:hint="eastAsia"/>
          <w:b/>
        </w:rPr>
        <w:t>万年历小组分工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66"/>
        <w:gridCol w:w="5705"/>
        <w:gridCol w:w="851"/>
      </w:tblGrid>
      <w:tr w:rsidR="003D7AD6" w:rsidTr="000C006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D7AD6" w:rsidRDefault="003D7AD6" w:rsidP="000C006E">
            <w:pPr>
              <w:pStyle w:val="Compact"/>
            </w:pPr>
            <w:r>
              <w:t>姓名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主要任务（主要负责方面，各任务间有配合穿插）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D7AD6" w:rsidRDefault="003D7AD6" w:rsidP="000C006E">
            <w:pPr>
              <w:pStyle w:val="Compact"/>
            </w:pPr>
            <w:r>
              <w:t>贡献度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杨沛然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统筹规划各部分分工，技术担当，技术指导，修改系统时间的设计实现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28%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王江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GUI</w:t>
            </w:r>
            <w:r>
              <w:rPr>
                <w:lang w:eastAsia="zh-CN"/>
              </w:rPr>
              <w:t>界面设计，两人协作配合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韩放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GUI</w:t>
            </w:r>
            <w:r>
              <w:rPr>
                <w:lang w:eastAsia="zh-CN"/>
              </w:rPr>
              <w:t>界面设计，两人协作配合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李雨龙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代码设计，普通时间日期的显示，两人协作配合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钟星宇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代码设计，普通时间日期的显示，两人协作配合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朱文武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算法设计，公历农历的转换，闰年的判断，两人协作配合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  <w:tr w:rsidR="003D7AD6" w:rsidTr="000C006E"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沙力塔那提</w:t>
            </w:r>
            <w:r>
              <w:rPr>
                <w:lang w:eastAsia="zh-CN"/>
              </w:rPr>
              <w:t>·</w:t>
            </w:r>
            <w:r>
              <w:rPr>
                <w:lang w:eastAsia="zh-CN"/>
              </w:rPr>
              <w:t>奥吾列汗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算法设计，公历农历的转换，闰年的判断，两人协作配合</w:t>
            </w:r>
          </w:p>
        </w:tc>
        <w:tc>
          <w:tcPr>
            <w:tcW w:w="0" w:type="auto"/>
          </w:tcPr>
          <w:p w:rsidR="003D7AD6" w:rsidRDefault="003D7AD6" w:rsidP="000C006E">
            <w:pPr>
              <w:pStyle w:val="Compact"/>
            </w:pPr>
            <w:r>
              <w:t>12%</w:t>
            </w:r>
          </w:p>
        </w:tc>
      </w:tr>
    </w:tbl>
    <w:p w:rsidR="00BF5270" w:rsidRDefault="00BF5270" w:rsidP="00763CAB"/>
    <w:p w:rsidR="006D4B81" w:rsidRDefault="006D4B81" w:rsidP="00763CAB"/>
    <w:p w:rsidR="006D4B81" w:rsidRDefault="006D4B81" w:rsidP="00763CAB"/>
    <w:p w:rsidR="006D4B81" w:rsidRDefault="006D4B81" w:rsidP="00763CAB"/>
    <w:p w:rsidR="006D4B81" w:rsidRDefault="006D4B81" w:rsidP="00763CAB"/>
    <w:p w:rsidR="006D4B81" w:rsidRDefault="006D4B81" w:rsidP="00763CAB"/>
    <w:p w:rsidR="006D4B81" w:rsidRDefault="006D4B81" w:rsidP="00763CAB">
      <w:pPr>
        <w:rPr>
          <w:rFonts w:hint="eastAsia"/>
        </w:rPr>
      </w:pPr>
    </w:p>
    <w:p w:rsidR="00E74298" w:rsidRDefault="00E74298" w:rsidP="009B706E">
      <w:pPr>
        <w:pStyle w:val="2"/>
        <w:numPr>
          <w:ilvl w:val="0"/>
          <w:numId w:val="3"/>
        </w:numPr>
      </w:pPr>
      <w:bookmarkStart w:id="11" w:name="_Toc515535497"/>
      <w:bookmarkStart w:id="12" w:name="_Toc515535658"/>
      <w:bookmarkStart w:id="13" w:name="_Toc515535879"/>
      <w:bookmarkStart w:id="14" w:name="_Toc515536009"/>
      <w:r>
        <w:rPr>
          <w:rFonts w:hint="eastAsia"/>
        </w:rPr>
        <w:lastRenderedPageBreak/>
        <w:t>设计思路</w:t>
      </w:r>
      <w:bookmarkEnd w:id="11"/>
      <w:bookmarkEnd w:id="12"/>
      <w:bookmarkEnd w:id="13"/>
      <w:bookmarkEnd w:id="14"/>
    </w:p>
    <w:p w:rsidR="00BF5270" w:rsidRDefault="003D7AD6" w:rsidP="007A16B8">
      <w:pPr>
        <w:pStyle w:val="a7"/>
        <w:ind w:left="360" w:firstLineChars="0" w:firstLine="0"/>
      </w:pPr>
      <w:r>
        <w:rPr>
          <w:rFonts w:hint="eastAsia"/>
        </w:rPr>
        <w:t>3.1</w:t>
      </w:r>
      <w:r w:rsidR="006D4B81">
        <w:rPr>
          <w:rFonts w:hint="eastAsia"/>
        </w:rPr>
        <w:t>计算器设计思路（</w:t>
      </w:r>
      <w:r w:rsidR="006D4B81">
        <w:rPr>
          <w:rFonts w:hint="eastAsia"/>
        </w:rPr>
        <w:t>github</w:t>
      </w:r>
      <w:r w:rsidR="006D4B81">
        <w:rPr>
          <w:rFonts w:hint="eastAsia"/>
        </w:rPr>
        <w:t>的</w:t>
      </w:r>
      <w:r w:rsidR="006D4B81">
        <w:rPr>
          <w:rFonts w:hint="eastAsia"/>
        </w:rPr>
        <w:t>image</w:t>
      </w:r>
      <w:r w:rsidR="006D4B81">
        <w:rPr>
          <w:rFonts w:hint="eastAsia"/>
        </w:rPr>
        <w:t>文件夹中有高清图片）</w:t>
      </w:r>
    </w:p>
    <w:p w:rsidR="003D7AD6" w:rsidRDefault="003D7AD6" w:rsidP="007A16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176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81" w:rsidRDefault="006D4B81" w:rsidP="007A16B8">
      <w:pPr>
        <w:pStyle w:val="a7"/>
        <w:ind w:left="360" w:firstLineChars="0" w:firstLine="0"/>
      </w:pPr>
      <w:r>
        <w:rPr>
          <w:rFonts w:hint="eastAsia"/>
        </w:rPr>
        <w:t>3.2</w:t>
      </w:r>
      <w:r>
        <w:rPr>
          <w:rFonts w:hint="eastAsia"/>
        </w:rPr>
        <w:t>万年历设计思路</w:t>
      </w:r>
    </w:p>
    <w:p w:rsidR="006D4B81" w:rsidRDefault="006D4B81" w:rsidP="007A16B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26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ck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81" w:rsidRDefault="006D4B81" w:rsidP="007A16B8">
      <w:pPr>
        <w:pStyle w:val="a7"/>
        <w:ind w:left="360" w:firstLineChars="0" w:firstLine="0"/>
        <w:rPr>
          <w:rFonts w:hint="eastAsia"/>
        </w:rPr>
      </w:pPr>
    </w:p>
    <w:p w:rsidR="00E74298" w:rsidRDefault="00E74298" w:rsidP="009B706E">
      <w:pPr>
        <w:pStyle w:val="2"/>
        <w:numPr>
          <w:ilvl w:val="0"/>
          <w:numId w:val="3"/>
        </w:numPr>
      </w:pPr>
      <w:bookmarkStart w:id="15" w:name="_Toc515535498"/>
      <w:bookmarkStart w:id="16" w:name="_Toc515535659"/>
      <w:bookmarkStart w:id="17" w:name="_Toc515535880"/>
      <w:bookmarkStart w:id="18" w:name="_Toc515536010"/>
      <w:r>
        <w:rPr>
          <w:rFonts w:hint="eastAsia"/>
        </w:rPr>
        <w:lastRenderedPageBreak/>
        <w:t>程序运行效果</w:t>
      </w:r>
      <w:bookmarkEnd w:id="15"/>
      <w:bookmarkEnd w:id="16"/>
      <w:bookmarkEnd w:id="17"/>
      <w:bookmarkEnd w:id="18"/>
    </w:p>
    <w:p w:rsidR="00D61324" w:rsidRDefault="00D61324" w:rsidP="00D61324">
      <w:pPr>
        <w:pStyle w:val="3"/>
      </w:pPr>
      <w:bookmarkStart w:id="19" w:name="_Toc515536011"/>
      <w:r>
        <w:rPr>
          <w:rFonts w:hint="eastAsia"/>
        </w:rPr>
        <w:t>4.1</w:t>
      </w:r>
      <w:bookmarkEnd w:id="19"/>
      <w:r w:rsidR="00C00FCD">
        <w:rPr>
          <w:rFonts w:hint="eastAsia"/>
        </w:rPr>
        <w:t xml:space="preserve"> </w:t>
      </w:r>
    </w:p>
    <w:p w:rsidR="006D4B81" w:rsidRDefault="006D4B81" w:rsidP="006D4B81">
      <w:pPr>
        <w:pStyle w:val="FirstParagraph"/>
        <w:rPr>
          <w:lang w:eastAsia="zh-CN"/>
        </w:rPr>
      </w:pPr>
      <w:r>
        <w:rPr>
          <w:lang w:eastAsia="zh-CN"/>
        </w:rPr>
        <w:t>成功满足了所有要求，界面简单大方，功能更加齐全</w:t>
      </w:r>
    </w:p>
    <w:p w:rsidR="006D4B81" w:rsidRDefault="006D4B81" w:rsidP="006D4B81">
      <w:pPr>
        <w:pStyle w:val="ad"/>
      </w:pPr>
      <w:r>
        <w:t>增设了历史输入记录的小版块（便于检查输入）</w:t>
      </w:r>
    </w:p>
    <w:p w:rsidR="006D4B81" w:rsidRDefault="006D4B81" w:rsidP="006D4B81">
      <w:pPr>
        <w:pStyle w:val="ad"/>
      </w:pPr>
      <w:r>
        <w:t>鼠标在按键上停留会有相应的色变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drawing>
          <wp:inline distT="0" distB="0" distL="0" distR="0" wp14:anchorId="2B53696D" wp14:editId="3A0041EE">
            <wp:extent cx="5334000" cy="37843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alculator\image\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ad"/>
      </w:pPr>
      <w:r>
        <w:t>弧度制与角度制的转换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drawing>
          <wp:inline distT="0" distB="0" distL="0" distR="0" wp14:anchorId="36EE1E4E" wp14:editId="680D5DD1">
            <wp:extent cx="5334000" cy="123092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alculator\image\12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63D4FFB4" wp14:editId="7D6281FD">
            <wp:extent cx="5334000" cy="125601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alculator\image\1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ad"/>
      </w:pPr>
      <w:r>
        <w:t>三角函数与双曲函数的转化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drawing>
          <wp:inline distT="0" distB="0" distL="0" distR="0" wp14:anchorId="4721D2CD" wp14:editId="77A0E11B">
            <wp:extent cx="5334000" cy="37843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alculator\image\1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Pr="006D4B81" w:rsidRDefault="006D4B81" w:rsidP="006D4B81">
      <w:pPr>
        <w:rPr>
          <w:rFonts w:hint="eastAsia"/>
        </w:rPr>
      </w:pPr>
    </w:p>
    <w:p w:rsidR="00D61324" w:rsidRDefault="00D61324" w:rsidP="00D61324">
      <w:pPr>
        <w:pStyle w:val="3"/>
      </w:pPr>
      <w:bookmarkStart w:id="20" w:name="_Toc515536012"/>
      <w:r>
        <w:rPr>
          <w:rFonts w:hint="eastAsia"/>
        </w:rPr>
        <w:t>4.2</w:t>
      </w:r>
      <w:bookmarkEnd w:id="20"/>
    </w:p>
    <w:p w:rsidR="006D4B81" w:rsidRDefault="006D4B81" w:rsidP="006D4B81">
      <w:pPr>
        <w:pStyle w:val="FirstParagraph"/>
        <w:rPr>
          <w:lang w:eastAsia="zh-CN"/>
        </w:rPr>
      </w:pPr>
      <w:r>
        <w:rPr>
          <w:lang w:eastAsia="zh-CN"/>
        </w:rPr>
        <w:t>所有要求及目的均已实现</w:t>
      </w:r>
    </w:p>
    <w:p w:rsidR="006D4B81" w:rsidRDefault="006D4B81" w:rsidP="006D4B81">
      <w:pPr>
        <w:pStyle w:val="ad"/>
      </w:pPr>
      <w:r>
        <w:t>增设程序与系统时间的同步修改（需通过</w:t>
      </w:r>
      <w:r>
        <w:t>UVA</w:t>
      </w:r>
      <w:r>
        <w:t>提权）</w:t>
      </w:r>
    </w:p>
    <w:p w:rsidR="006D4B81" w:rsidRDefault="006D4B81" w:rsidP="006D4B81">
      <w:pPr>
        <w:pStyle w:val="ad"/>
      </w:pPr>
      <w:r>
        <w:t>UVA</w:t>
      </w:r>
      <w:r>
        <w:t>提权申请界面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439F0600" wp14:editId="46B60C42">
            <wp:extent cx="2689411" cy="131396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lock\image\2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CaptionedFigure"/>
      </w:pPr>
      <w:r>
        <w:rPr>
          <w:noProof/>
          <w:lang w:eastAsia="zh-CN"/>
        </w:rPr>
        <w:drawing>
          <wp:inline distT="0" distB="0" distL="0" distR="0" wp14:anchorId="51012D25" wp14:editId="352DD73C">
            <wp:extent cx="2812356" cy="105271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lock\image\2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ad"/>
      </w:pPr>
      <w:r>
        <w:t>程序运行界面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drawing>
          <wp:inline distT="0" distB="0" distL="0" distR="0" wp14:anchorId="3AA6D6C3" wp14:editId="2D89D8FF">
            <wp:extent cx="5334000" cy="2076648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lock\image\22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ad"/>
      </w:pPr>
      <w:r>
        <w:t>调整后时间界面，请注意系统时间的变化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1C568688" wp14:editId="3E73C55B">
            <wp:extent cx="5334000" cy="242203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lock\image\2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81" w:rsidRDefault="006D4B81" w:rsidP="006D4B81">
      <w:pPr>
        <w:pStyle w:val="ImageCaption"/>
      </w:pPr>
    </w:p>
    <w:p w:rsidR="006D4B81" w:rsidRDefault="006D4B81" w:rsidP="006D4B81">
      <w:pPr>
        <w:pStyle w:val="ad"/>
      </w:pPr>
      <w:r>
        <w:t>如不同意</w:t>
      </w:r>
      <w:r>
        <w:t>UVA</w:t>
      </w:r>
      <w:r>
        <w:t>提权，则无法进行调整和校准的操作</w:t>
      </w:r>
    </w:p>
    <w:p w:rsidR="006D4B81" w:rsidRDefault="006D4B81" w:rsidP="006D4B81">
      <w:pPr>
        <w:pStyle w:val="CaptionedFigure"/>
      </w:pPr>
      <w:r>
        <w:rPr>
          <w:noProof/>
          <w:lang w:eastAsia="zh-CN"/>
        </w:rPr>
        <w:drawing>
          <wp:inline distT="0" distB="0" distL="0" distR="0" wp14:anchorId="7A670581" wp14:editId="5D4B10B6">
            <wp:extent cx="5334000" cy="207664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sus\Desktop\py大作业\clock\image\22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8" w:rsidRDefault="007A16B8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BF5270" w:rsidRDefault="00BF5270" w:rsidP="007A16B8">
      <w:pPr>
        <w:pStyle w:val="a7"/>
        <w:ind w:left="360" w:firstLineChars="0" w:firstLine="0"/>
      </w:pPr>
    </w:p>
    <w:p w:rsidR="00E74298" w:rsidRDefault="00E74298" w:rsidP="009B706E">
      <w:pPr>
        <w:pStyle w:val="2"/>
        <w:numPr>
          <w:ilvl w:val="0"/>
          <w:numId w:val="3"/>
        </w:numPr>
      </w:pPr>
      <w:bookmarkStart w:id="21" w:name="_Toc515535499"/>
      <w:bookmarkStart w:id="22" w:name="_Toc515535660"/>
      <w:bookmarkStart w:id="23" w:name="_Toc515535881"/>
      <w:bookmarkStart w:id="24" w:name="_Toc515536013"/>
      <w:r>
        <w:rPr>
          <w:rFonts w:hint="eastAsia"/>
        </w:rPr>
        <w:t>遇到的问题和解决方法</w:t>
      </w:r>
      <w:bookmarkEnd w:id="21"/>
      <w:bookmarkEnd w:id="22"/>
      <w:bookmarkEnd w:id="23"/>
      <w:bookmarkEnd w:id="24"/>
    </w:p>
    <w:p w:rsidR="00D61324" w:rsidRDefault="00D61324" w:rsidP="00D61324">
      <w:pPr>
        <w:pStyle w:val="3"/>
      </w:pPr>
      <w:bookmarkStart w:id="25" w:name="_Toc515536014"/>
      <w:r>
        <w:rPr>
          <w:rFonts w:hint="eastAsia"/>
        </w:rPr>
        <w:t>5.1</w:t>
      </w:r>
      <w:bookmarkEnd w:id="25"/>
    </w:p>
    <w:p w:rsidR="006D4B81" w:rsidRPr="006D4B81" w:rsidRDefault="006D4B81" w:rsidP="006D4B81">
      <w:pPr>
        <w:ind w:firstLine="420"/>
        <w:rPr>
          <w:rFonts w:hint="eastAsia"/>
          <w:b/>
          <w:sz w:val="36"/>
          <w:szCs w:val="36"/>
        </w:rPr>
      </w:pPr>
      <w:r w:rsidRPr="006D4B81">
        <w:rPr>
          <w:rFonts w:hint="eastAsia"/>
          <w:b/>
          <w:sz w:val="36"/>
          <w:szCs w:val="36"/>
        </w:rPr>
        <w:t>已解决问题</w:t>
      </w:r>
    </w:p>
    <w:p w:rsidR="006D4B81" w:rsidRDefault="006D4B81" w:rsidP="006D4B81">
      <w:pPr>
        <w:widowControl/>
        <w:spacing w:after="200"/>
        <w:ind w:left="480"/>
        <w:jc w:val="left"/>
      </w:pPr>
      <w:r>
        <w:rPr>
          <w:rFonts w:hint="eastAsia"/>
        </w:rPr>
        <w:t>1.</w:t>
      </w:r>
      <w:r>
        <w:t>在</w:t>
      </w:r>
      <w:r>
        <w:t>GUI</w:t>
      </w:r>
      <w:r>
        <w:t>界面的设计上莫衷一是</w:t>
      </w:r>
    </w:p>
    <w:p w:rsidR="006D4B81" w:rsidRDefault="006D4B81" w:rsidP="006D4B81">
      <w:pPr>
        <w:widowControl/>
        <w:numPr>
          <w:ilvl w:val="0"/>
          <w:numId w:val="5"/>
        </w:numPr>
        <w:spacing w:after="200"/>
        <w:jc w:val="left"/>
      </w:pPr>
      <w:r>
        <w:t>解决方案：最终敲定使用</w:t>
      </w:r>
      <w:r>
        <w:t>Qtdesigner</w:t>
      </w:r>
      <w:r>
        <w:t>来设计</w:t>
      </w:r>
      <w:r>
        <w:t>GUI</w:t>
      </w:r>
      <w:r>
        <w:t>界面</w:t>
      </w:r>
    </w:p>
    <w:p w:rsidR="006D4B81" w:rsidRDefault="006D4B81" w:rsidP="006D4B81">
      <w:pPr>
        <w:widowControl/>
        <w:spacing w:after="200"/>
        <w:ind w:left="480"/>
        <w:jc w:val="left"/>
      </w:pPr>
      <w:r>
        <w:rPr>
          <w:rFonts w:hint="eastAsia"/>
        </w:rPr>
        <w:t>2.</w:t>
      </w:r>
      <w:r>
        <w:t>无法实现计算器界面的半透明效果</w:t>
      </w:r>
    </w:p>
    <w:p w:rsidR="006D4B81" w:rsidRDefault="006D4B81" w:rsidP="006D4B81">
      <w:pPr>
        <w:widowControl/>
        <w:numPr>
          <w:ilvl w:val="0"/>
          <w:numId w:val="5"/>
        </w:numPr>
        <w:spacing w:after="200"/>
        <w:jc w:val="left"/>
      </w:pPr>
      <w:r>
        <w:t>解决方案：在文档中找到解决办法</w:t>
      </w:r>
      <w:r>
        <w:rPr>
          <w:rFonts w:hint="eastAsia"/>
        </w:rPr>
        <w:t>，链接如下</w:t>
      </w:r>
    </w:p>
    <w:p w:rsidR="006D4B81" w:rsidRDefault="006D4B81" w:rsidP="006D4B81">
      <w:pPr>
        <w:widowControl/>
        <w:numPr>
          <w:ilvl w:val="0"/>
          <w:numId w:val="5"/>
        </w:numPr>
        <w:spacing w:after="200"/>
        <w:jc w:val="left"/>
      </w:pPr>
      <w:r>
        <w:t>[https://doc.qt.io/qt-5/mainwindow.html]</w:t>
      </w:r>
    </w:p>
    <w:p w:rsidR="006D4B81" w:rsidRDefault="006D4B81" w:rsidP="006D4B81">
      <w:pPr>
        <w:widowControl/>
        <w:spacing w:after="200"/>
        <w:ind w:left="480"/>
        <w:jc w:val="left"/>
      </w:pPr>
      <w:r>
        <w:rPr>
          <w:rFonts w:hint="eastAsia"/>
        </w:rPr>
        <w:t>3.</w:t>
      </w:r>
      <w:r>
        <w:t>无法进行</w:t>
      </w:r>
      <w:r>
        <w:t>2147483647</w:t>
      </w:r>
      <w:r>
        <w:t>的大数运算</w:t>
      </w:r>
    </w:p>
    <w:p w:rsidR="006D4B81" w:rsidRDefault="006D4B81" w:rsidP="006D4B81">
      <w:pPr>
        <w:widowControl/>
        <w:numPr>
          <w:ilvl w:val="0"/>
          <w:numId w:val="5"/>
        </w:numPr>
        <w:spacing w:after="200"/>
        <w:jc w:val="left"/>
      </w:pPr>
      <w:r>
        <w:t>解决方案：使用</w:t>
      </w:r>
      <w:r>
        <w:t>python</w:t>
      </w:r>
      <w:r>
        <w:t>的</w:t>
      </w:r>
      <w:r>
        <w:t>Decimal</w:t>
      </w:r>
      <w:r>
        <w:t>（十进制高精度大数运算）库</w:t>
      </w:r>
    </w:p>
    <w:p w:rsidR="006D4B81" w:rsidRDefault="006D4B81" w:rsidP="006D4B81">
      <w:pPr>
        <w:widowControl/>
        <w:spacing w:after="200"/>
        <w:ind w:left="480"/>
        <w:jc w:val="left"/>
      </w:pPr>
      <w:r>
        <w:rPr>
          <w:rFonts w:hint="eastAsia"/>
        </w:rPr>
        <w:t>4.</w:t>
      </w:r>
      <w:r>
        <w:t>设计初期遗漏了从键盘输入的情况，只能用鼠标进行操作</w:t>
      </w:r>
    </w:p>
    <w:p w:rsidR="006D4B81" w:rsidRDefault="006D4B81" w:rsidP="006D4B81">
      <w:pPr>
        <w:widowControl/>
        <w:numPr>
          <w:ilvl w:val="0"/>
          <w:numId w:val="5"/>
        </w:numPr>
        <w:spacing w:after="200"/>
        <w:jc w:val="left"/>
      </w:pPr>
      <w:r>
        <w:t>后期将按键与回调函数进行绑定</w:t>
      </w:r>
    </w:p>
    <w:p w:rsidR="006D4B81" w:rsidRPr="006D4B81" w:rsidRDefault="006D4B81" w:rsidP="006D4B81">
      <w:pPr>
        <w:widowControl/>
        <w:numPr>
          <w:ilvl w:val="0"/>
          <w:numId w:val="5"/>
        </w:numPr>
        <w:spacing w:after="200"/>
        <w:jc w:val="left"/>
        <w:rPr>
          <w:b/>
          <w:sz w:val="36"/>
          <w:szCs w:val="36"/>
        </w:rPr>
      </w:pPr>
      <w:r w:rsidRPr="006D4B81">
        <w:rPr>
          <w:rFonts w:hint="eastAsia"/>
          <w:b/>
          <w:sz w:val="36"/>
          <w:szCs w:val="36"/>
        </w:rPr>
        <w:t>不足之处</w:t>
      </w:r>
    </w:p>
    <w:p w:rsidR="006D4B81" w:rsidRDefault="006D4B81" w:rsidP="006D4B81">
      <w:pPr>
        <w:widowControl/>
        <w:spacing w:after="200"/>
        <w:ind w:left="480"/>
        <w:jc w:val="left"/>
      </w:pPr>
      <w:r>
        <w:rPr>
          <w:rFonts w:hint="eastAsia"/>
        </w:rPr>
        <w:t>1.</w:t>
      </w:r>
      <w:r>
        <w:t>无法实现计算器界面的磨砂效果</w:t>
      </w:r>
    </w:p>
    <w:p w:rsidR="006D4B81" w:rsidRPr="006D4B81" w:rsidRDefault="006D4B81" w:rsidP="006D4B81">
      <w:pPr>
        <w:widowControl/>
        <w:spacing w:after="200"/>
        <w:ind w:left="480"/>
        <w:jc w:val="left"/>
        <w:rPr>
          <w:rFonts w:hint="eastAsia"/>
        </w:rPr>
      </w:pPr>
      <w:r>
        <w:rPr>
          <w:rFonts w:hint="eastAsia"/>
        </w:rPr>
        <w:t>2.</w:t>
      </w:r>
      <w:r>
        <w:t>没有实现对小括号的功能</w:t>
      </w:r>
    </w:p>
    <w:p w:rsidR="00D61324" w:rsidRDefault="00D61324" w:rsidP="00D61324">
      <w:pPr>
        <w:pStyle w:val="3"/>
      </w:pPr>
      <w:bookmarkStart w:id="26" w:name="_Toc515536015"/>
      <w:r>
        <w:rPr>
          <w:rFonts w:hint="eastAsia"/>
        </w:rPr>
        <w:t>5.2</w:t>
      </w:r>
      <w:bookmarkEnd w:id="26"/>
    </w:p>
    <w:p w:rsidR="006D4B81" w:rsidRPr="006D4B81" w:rsidRDefault="006D4B81" w:rsidP="006D4B81">
      <w:pPr>
        <w:ind w:firstLine="420"/>
        <w:rPr>
          <w:rFonts w:hint="eastAsia"/>
          <w:b/>
          <w:sz w:val="36"/>
          <w:szCs w:val="36"/>
        </w:rPr>
      </w:pPr>
      <w:r w:rsidRPr="006D4B81">
        <w:rPr>
          <w:rFonts w:hint="eastAsia"/>
          <w:b/>
          <w:sz w:val="36"/>
          <w:szCs w:val="36"/>
        </w:rPr>
        <w:t>已解决问题</w:t>
      </w:r>
    </w:p>
    <w:p w:rsidR="006D4B81" w:rsidRDefault="006D4B81" w:rsidP="006D4B81">
      <w:pPr>
        <w:widowControl/>
        <w:spacing w:after="200"/>
        <w:ind w:left="480"/>
        <w:jc w:val="left"/>
      </w:pPr>
      <w:r>
        <w:rPr>
          <w:rFonts w:hint="eastAsia"/>
        </w:rPr>
        <w:t>1.</w:t>
      </w:r>
      <w:r>
        <w:t>无法进行</w:t>
      </w:r>
      <w:r>
        <w:t>UVA</w:t>
      </w:r>
      <w:r>
        <w:t>自动提权，必须在开启程序时选择以管理员身份运行</w:t>
      </w:r>
    </w:p>
    <w:p w:rsidR="006D4B81" w:rsidRDefault="006D4B81" w:rsidP="006D4B81">
      <w:pPr>
        <w:widowControl/>
        <w:numPr>
          <w:ilvl w:val="0"/>
          <w:numId w:val="5"/>
        </w:numPr>
        <w:spacing w:after="200"/>
        <w:jc w:val="left"/>
      </w:pPr>
      <w:r>
        <w:t>解决方案：百度到解决方案，链接</w:t>
      </w:r>
      <w:r>
        <w:rPr>
          <w:rFonts w:hint="eastAsia"/>
        </w:rPr>
        <w:t>如下</w:t>
      </w:r>
      <w:r>
        <w:t>[https://stackoverflow.com/questions/130763/request-uac-elevation-from-within-a-python-script]</w:t>
      </w:r>
    </w:p>
    <w:p w:rsidR="006D4B81" w:rsidRPr="006D4B81" w:rsidRDefault="006D4B81" w:rsidP="006D4B81">
      <w:pPr>
        <w:widowControl/>
        <w:numPr>
          <w:ilvl w:val="0"/>
          <w:numId w:val="5"/>
        </w:numPr>
        <w:spacing w:after="200"/>
        <w:jc w:val="left"/>
        <w:rPr>
          <w:b/>
          <w:sz w:val="36"/>
          <w:szCs w:val="36"/>
        </w:rPr>
      </w:pPr>
      <w:r w:rsidRPr="006D4B81">
        <w:rPr>
          <w:rFonts w:hint="eastAsia"/>
          <w:b/>
          <w:sz w:val="36"/>
          <w:szCs w:val="36"/>
        </w:rPr>
        <w:t>不足之处</w:t>
      </w:r>
    </w:p>
    <w:p w:rsidR="006D4B81" w:rsidRPr="006D4B81" w:rsidRDefault="006D4B81" w:rsidP="006D4B81">
      <w:pPr>
        <w:widowControl/>
        <w:spacing w:after="200"/>
        <w:ind w:left="480"/>
        <w:jc w:val="left"/>
        <w:rPr>
          <w:rFonts w:hint="eastAsia"/>
        </w:rPr>
      </w:pPr>
      <w:r>
        <w:rPr>
          <w:rFonts w:hint="eastAsia"/>
        </w:rPr>
        <w:t>2.</w:t>
      </w:r>
      <w:r>
        <w:t>界面过于单调，没有找到到好的解决办法</w:t>
      </w:r>
      <w:bookmarkStart w:id="27" w:name="_GoBack"/>
      <w:bookmarkEnd w:id="27"/>
    </w:p>
    <w:sectPr w:rsidR="006D4B81" w:rsidRPr="006D4B81" w:rsidSect="00E74298"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25C" w:rsidRDefault="00D7325C" w:rsidP="00BF5270">
      <w:r>
        <w:separator/>
      </w:r>
    </w:p>
  </w:endnote>
  <w:endnote w:type="continuationSeparator" w:id="0">
    <w:p w:rsidR="00D7325C" w:rsidRDefault="00D7325C" w:rsidP="00BF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9603"/>
      <w:docPartObj>
        <w:docPartGallery w:val="Page Numbers (Bottom of Page)"/>
        <w:docPartUnique/>
      </w:docPartObj>
    </w:sdtPr>
    <w:sdtEndPr/>
    <w:sdtContent>
      <w:p w:rsidR="00BF5270" w:rsidRDefault="00D7325C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B81" w:rsidRPr="006D4B81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BF5270" w:rsidRDefault="00BF527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25C" w:rsidRDefault="00D7325C" w:rsidP="00BF5270">
      <w:r>
        <w:separator/>
      </w:r>
    </w:p>
  </w:footnote>
  <w:footnote w:type="continuationSeparator" w:id="0">
    <w:p w:rsidR="00D7325C" w:rsidRDefault="00D7325C" w:rsidP="00BF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47A83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FDA45A7"/>
    <w:multiLevelType w:val="multilevel"/>
    <w:tmpl w:val="F2D8C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546E79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0566F5E"/>
    <w:multiLevelType w:val="hybridMultilevel"/>
    <w:tmpl w:val="B5F861EC"/>
    <w:lvl w:ilvl="0" w:tplc="E8269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31383"/>
    <w:multiLevelType w:val="hybridMultilevel"/>
    <w:tmpl w:val="C8EC86EA"/>
    <w:lvl w:ilvl="0" w:tplc="7A0CB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298"/>
    <w:rsid w:val="000D6D45"/>
    <w:rsid w:val="001A11D3"/>
    <w:rsid w:val="00274E23"/>
    <w:rsid w:val="002E54FF"/>
    <w:rsid w:val="003D7AD6"/>
    <w:rsid w:val="00525B0B"/>
    <w:rsid w:val="00531CC8"/>
    <w:rsid w:val="00545042"/>
    <w:rsid w:val="005B7605"/>
    <w:rsid w:val="006759E1"/>
    <w:rsid w:val="006B08F2"/>
    <w:rsid w:val="006D4B81"/>
    <w:rsid w:val="00730ECF"/>
    <w:rsid w:val="00763CAB"/>
    <w:rsid w:val="007874C4"/>
    <w:rsid w:val="007A16B8"/>
    <w:rsid w:val="00845209"/>
    <w:rsid w:val="00911186"/>
    <w:rsid w:val="00920B2B"/>
    <w:rsid w:val="009B706E"/>
    <w:rsid w:val="00A239C2"/>
    <w:rsid w:val="00A92B1B"/>
    <w:rsid w:val="00BC49A5"/>
    <w:rsid w:val="00BF5270"/>
    <w:rsid w:val="00C00FCD"/>
    <w:rsid w:val="00D126E8"/>
    <w:rsid w:val="00D61324"/>
    <w:rsid w:val="00D7325C"/>
    <w:rsid w:val="00E260CF"/>
    <w:rsid w:val="00E66CE6"/>
    <w:rsid w:val="00E70A18"/>
    <w:rsid w:val="00E74298"/>
    <w:rsid w:val="00EC55CD"/>
    <w:rsid w:val="00F60E48"/>
    <w:rsid w:val="00F63CF3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6830D"/>
  <w15:docId w15:val="{5F00CFCA-C49B-4542-A89D-3360FFF9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B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3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7429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74298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7429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74298"/>
    <w:rPr>
      <w:sz w:val="18"/>
      <w:szCs w:val="18"/>
    </w:rPr>
  </w:style>
  <w:style w:type="paragraph" w:styleId="a7">
    <w:name w:val="List Paragraph"/>
    <w:basedOn w:val="a"/>
    <w:uiPriority w:val="34"/>
    <w:qFormat/>
    <w:rsid w:val="00E7429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F5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52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5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52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527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F527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B7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45042"/>
    <w:pPr>
      <w:ind w:leftChars="200" w:left="420"/>
    </w:pPr>
  </w:style>
  <w:style w:type="character" w:styleId="ac">
    <w:name w:val="Hyperlink"/>
    <w:basedOn w:val="a0"/>
    <w:uiPriority w:val="99"/>
    <w:unhideWhenUsed/>
    <w:rsid w:val="00545042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61324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B08F2"/>
    <w:pPr>
      <w:ind w:leftChars="400" w:left="840"/>
    </w:pPr>
  </w:style>
  <w:style w:type="paragraph" w:customStyle="1" w:styleId="Compact">
    <w:name w:val="Compact"/>
    <w:basedOn w:val="ad"/>
    <w:qFormat/>
    <w:rsid w:val="003D7AD6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3D7AD6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3D7AD6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3D7AD6"/>
  </w:style>
  <w:style w:type="paragraph" w:customStyle="1" w:styleId="FirstParagraph">
    <w:name w:val="First Paragraph"/>
    <w:basedOn w:val="ad"/>
    <w:next w:val="ad"/>
    <w:qFormat/>
    <w:rsid w:val="006D4B8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ImageCaption">
    <w:name w:val="Image Caption"/>
    <w:basedOn w:val="af"/>
    <w:rsid w:val="006D4B81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6D4B81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">
    <w:name w:val="caption"/>
    <w:basedOn w:val="a"/>
    <w:next w:val="a"/>
    <w:uiPriority w:val="35"/>
    <w:semiHidden/>
    <w:unhideWhenUsed/>
    <w:qFormat/>
    <w:rsid w:val="006D4B8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4DBF20C6984654A7D7CB762B64FE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2879C-1406-4FCB-8481-0B5FED655BDE}"/>
      </w:docPartPr>
      <w:docPartBody>
        <w:p w:rsidR="007230EC" w:rsidRDefault="00213D1F" w:rsidP="00213D1F">
          <w:pPr>
            <w:pStyle w:val="9F4DBF20C6984654A7D7CB762B64FED8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6A951F269E104B6C90F50C1753307E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B45E8E-23DE-4DB3-9CF5-ECF18596BB4F}"/>
      </w:docPartPr>
      <w:docPartBody>
        <w:p w:rsidR="007230EC" w:rsidRDefault="00213D1F" w:rsidP="00213D1F">
          <w:pPr>
            <w:pStyle w:val="6A951F269E104B6C90F50C1753307EF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223AC310889D4DA6B8A57A29DE3AC2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7F778-8456-430D-9A8F-72A54DD114D4}"/>
      </w:docPartPr>
      <w:docPartBody>
        <w:p w:rsidR="007230EC" w:rsidRDefault="00213D1F" w:rsidP="00213D1F">
          <w:pPr>
            <w:pStyle w:val="223AC310889D4DA6B8A57A29DE3AC2E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13F792864D02468DBC3AC025AAF47C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E95EFF-2AED-430B-AC7D-958B878C9E1E}"/>
      </w:docPartPr>
      <w:docPartBody>
        <w:p w:rsidR="007230EC" w:rsidRDefault="00213D1F" w:rsidP="00213D1F">
          <w:pPr>
            <w:pStyle w:val="13F792864D02468DBC3AC025AAF47C87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D1F"/>
    <w:rsid w:val="00163CC6"/>
    <w:rsid w:val="00213D1F"/>
    <w:rsid w:val="00617BF6"/>
    <w:rsid w:val="0072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4DBF20C6984654A7D7CB762B64FED8">
    <w:name w:val="9F4DBF20C6984654A7D7CB762B64FED8"/>
    <w:rsid w:val="00213D1F"/>
    <w:pPr>
      <w:widowControl w:val="0"/>
      <w:jc w:val="both"/>
    </w:pPr>
  </w:style>
  <w:style w:type="paragraph" w:customStyle="1" w:styleId="6A951F269E104B6C90F50C1753307EF1">
    <w:name w:val="6A951F269E104B6C90F50C1753307EF1"/>
    <w:rsid w:val="00213D1F"/>
    <w:pPr>
      <w:widowControl w:val="0"/>
      <w:jc w:val="both"/>
    </w:pPr>
  </w:style>
  <w:style w:type="paragraph" w:customStyle="1" w:styleId="223AC310889D4DA6B8A57A29DE3AC2E4">
    <w:name w:val="223AC310889D4DA6B8A57A29DE3AC2E4"/>
    <w:rsid w:val="00213D1F"/>
    <w:pPr>
      <w:widowControl w:val="0"/>
      <w:jc w:val="both"/>
    </w:pPr>
  </w:style>
  <w:style w:type="paragraph" w:customStyle="1" w:styleId="26D2A022B2A245FE8CDFAD4D3A90AF76">
    <w:name w:val="26D2A022B2A245FE8CDFAD4D3A90AF76"/>
    <w:rsid w:val="00213D1F"/>
    <w:pPr>
      <w:widowControl w:val="0"/>
      <w:jc w:val="both"/>
    </w:pPr>
  </w:style>
  <w:style w:type="paragraph" w:customStyle="1" w:styleId="13F792864D02468DBC3AC025AAF47C87">
    <w:name w:val="13F792864D02468DBC3AC025AAF47C87"/>
    <w:rsid w:val="00213D1F"/>
    <w:pPr>
      <w:widowControl w:val="0"/>
      <w:jc w:val="both"/>
    </w:pPr>
  </w:style>
  <w:style w:type="paragraph" w:customStyle="1" w:styleId="1470085B1B1142FE841D689C7A4C4B94">
    <w:name w:val="1470085B1B1142FE841D689C7A4C4B94"/>
    <w:rsid w:val="00213D1F"/>
    <w:pPr>
      <w:widowControl w:val="0"/>
      <w:jc w:val="both"/>
    </w:pPr>
  </w:style>
  <w:style w:type="paragraph" w:customStyle="1" w:styleId="A78305FB5F544DEE99ADB1AF3DBBF987">
    <w:name w:val="A78305FB5F544DEE99ADB1AF3DBBF987"/>
    <w:rsid w:val="007230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27D0A-50A2-482A-B439-FD8D75A4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415</Words>
  <Characters>2372</Characters>
  <Application>Microsoft Office Word</Application>
  <DocSecurity>0</DocSecurity>
  <Lines>19</Lines>
  <Paragraphs>5</Paragraphs>
  <ScaleCrop>false</ScaleCrop>
  <Company>北京邮电大学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Python大作业报告</dc:title>
  <dc:subject>计算器及万年历的实现</dc:subject>
  <dc:creator>杨沛然王江韩放李雨龙钟星宇朱文武沙力塔那提·奥吾列汗</dc:creator>
  <cp:lastModifiedBy>banxian banxian</cp:lastModifiedBy>
  <cp:revision>33</cp:revision>
  <dcterms:created xsi:type="dcterms:W3CDTF">2018-05-31T04:56:00Z</dcterms:created>
  <dcterms:modified xsi:type="dcterms:W3CDTF">2019-06-05T17:01:00Z</dcterms:modified>
</cp:coreProperties>
</file>