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91DF" w14:textId="38ABB2E2" w:rsidR="00FC2360" w:rsidRPr="00137133" w:rsidRDefault="00FC2360" w:rsidP="00FC2360">
      <w:pPr>
        <w:keepNext/>
        <w:outlineLvl w:val="0"/>
        <w:rPr>
          <w:rFonts w:cs="Calibri"/>
          <w:b/>
          <w:sz w:val="28"/>
          <w:szCs w:val="28"/>
          <w:lang w:eastAsia="fr-FR"/>
        </w:rPr>
      </w:pPr>
      <w:r w:rsidRPr="00137133">
        <w:rPr>
          <w:rFonts w:cs="Calibri"/>
          <w:b/>
          <w:sz w:val="28"/>
          <w:szCs w:val="28"/>
          <w:lang w:eastAsia="fr-FR"/>
        </w:rPr>
        <w:t xml:space="preserve">Apellido y Nombre:   </w:t>
      </w:r>
      <w:r w:rsidR="00392444">
        <w:rPr>
          <w:rFonts w:cs="Calibri"/>
          <w:b/>
          <w:sz w:val="28"/>
          <w:szCs w:val="28"/>
          <w:lang w:eastAsia="fr-FR"/>
        </w:rPr>
        <w:t xml:space="preserve">BLET SOFIA </w:t>
      </w:r>
    </w:p>
    <w:p w14:paraId="55930422" w14:textId="2628C0C6" w:rsidR="00FC2360" w:rsidRPr="00137133" w:rsidRDefault="00FC2360" w:rsidP="00FC2360">
      <w:pPr>
        <w:keepNext/>
        <w:jc w:val="center"/>
        <w:outlineLvl w:val="0"/>
        <w:rPr>
          <w:rFonts w:cs="Calibri"/>
          <w:b/>
          <w:sz w:val="28"/>
          <w:szCs w:val="28"/>
          <w:lang w:eastAsia="fr-FR"/>
        </w:rPr>
      </w:pPr>
      <w:r>
        <w:rPr>
          <w:rFonts w:cs="Calibri"/>
          <w:b/>
          <w:sz w:val="28"/>
          <w:szCs w:val="28"/>
          <w:lang w:eastAsia="fr-FR"/>
        </w:rPr>
        <w:t xml:space="preserve">Segundo </w:t>
      </w:r>
      <w:r w:rsidRPr="00137133">
        <w:rPr>
          <w:rFonts w:cs="Calibri"/>
          <w:b/>
          <w:sz w:val="28"/>
          <w:szCs w:val="28"/>
          <w:lang w:eastAsia="fr-FR"/>
        </w:rPr>
        <w:t xml:space="preserve">Parcial - Estadística - </w:t>
      </w:r>
      <w:r>
        <w:rPr>
          <w:rFonts w:cs="Calibri"/>
          <w:b/>
          <w:sz w:val="28"/>
          <w:szCs w:val="28"/>
          <w:lang w:eastAsia="fr-FR"/>
        </w:rPr>
        <w:t>14</w:t>
      </w:r>
      <w:r w:rsidRPr="00137133">
        <w:rPr>
          <w:rFonts w:cs="Calibri"/>
          <w:b/>
          <w:sz w:val="28"/>
          <w:szCs w:val="28"/>
          <w:lang w:eastAsia="fr-FR"/>
        </w:rPr>
        <w:t>/</w:t>
      </w:r>
      <w:r>
        <w:rPr>
          <w:rFonts w:cs="Calibri"/>
          <w:b/>
          <w:sz w:val="28"/>
          <w:szCs w:val="28"/>
          <w:lang w:eastAsia="fr-FR"/>
        </w:rPr>
        <w:t>11</w:t>
      </w:r>
      <w:r w:rsidRPr="00137133">
        <w:rPr>
          <w:rFonts w:cs="Calibri"/>
          <w:b/>
          <w:sz w:val="28"/>
          <w:szCs w:val="28"/>
          <w:lang w:eastAsia="fr-FR"/>
        </w:rPr>
        <w:t>/</w:t>
      </w:r>
      <w:r>
        <w:rPr>
          <w:rFonts w:cs="Calibri"/>
          <w:b/>
          <w:sz w:val="28"/>
          <w:szCs w:val="28"/>
          <w:lang w:eastAsia="fr-FR"/>
        </w:rPr>
        <w:t>23</w:t>
      </w:r>
      <w:r w:rsidRPr="00137133">
        <w:rPr>
          <w:rFonts w:cs="Calibri"/>
          <w:b/>
          <w:sz w:val="28"/>
          <w:szCs w:val="28"/>
          <w:lang w:eastAsia="fr-FR"/>
        </w:rPr>
        <w:t xml:space="preserve"> - IIB - INTECH</w:t>
      </w:r>
    </w:p>
    <w:p w14:paraId="04126A51" w14:textId="047825A1" w:rsidR="00FC2360" w:rsidRPr="00137133" w:rsidRDefault="00FC2360" w:rsidP="00FC2360">
      <w:pPr>
        <w:ind w:right="-516"/>
        <w:rPr>
          <w:rFonts w:cs="Arial Narrow"/>
          <w:iCs/>
          <w:sz w:val="20"/>
          <w:szCs w:val="20"/>
          <w:lang w:val="es-MX" w:eastAsia="es-ES"/>
        </w:rPr>
      </w:pPr>
      <w:r w:rsidRPr="00137133">
        <w:rPr>
          <w:rFonts w:cs="Arial Narrow"/>
          <w:iCs/>
          <w:sz w:val="20"/>
          <w:szCs w:val="20"/>
          <w:lang w:val="es-MX" w:eastAsia="es-ES"/>
        </w:rPr>
        <w:t>Guardá este archivo nombrándolo con tu apellido.</w:t>
      </w:r>
      <w:r>
        <w:rPr>
          <w:rFonts w:cs="Arial Narrow"/>
          <w:iCs/>
          <w:sz w:val="20"/>
          <w:szCs w:val="20"/>
          <w:lang w:val="es-MX" w:eastAsia="es-ES"/>
        </w:rPr>
        <w:t xml:space="preserve"> </w:t>
      </w:r>
      <w:r w:rsidRPr="00137133">
        <w:rPr>
          <w:rFonts w:cs="Arial Narrow"/>
          <w:iCs/>
          <w:sz w:val="20"/>
          <w:szCs w:val="20"/>
          <w:lang w:val="es-MX" w:eastAsia="es-ES"/>
        </w:rPr>
        <w:t>Pegá las salidas de Infostat que justifiquen tus respuestas. E</w:t>
      </w:r>
      <w:r w:rsidRPr="00137133">
        <w:rPr>
          <w:rFonts w:cs="Calibri"/>
          <w:sz w:val="20"/>
          <w:szCs w:val="20"/>
          <w:lang w:eastAsia="es-ES"/>
        </w:rPr>
        <w:t>xpresá los resultados con sus unidades y las conclusiones en términos del problema.</w:t>
      </w:r>
      <w:r w:rsidRPr="00137133">
        <w:rPr>
          <w:rFonts w:cs="Quadraat-Regular"/>
          <w:sz w:val="20"/>
          <w:szCs w:val="20"/>
          <w:lang w:eastAsia="es-ES"/>
        </w:rPr>
        <w:t xml:space="preserve"> </w:t>
      </w:r>
      <w:r w:rsidRPr="00137133">
        <w:rPr>
          <w:rFonts w:cs="Arial Narrow"/>
          <w:iCs/>
          <w:sz w:val="20"/>
          <w:szCs w:val="20"/>
          <w:lang w:val="es-MX" w:eastAsia="es-ES"/>
        </w:rPr>
        <w:t xml:space="preserve">Recordá grabar periódicamente tus avances. </w:t>
      </w:r>
      <w:r>
        <w:rPr>
          <w:rFonts w:cs="Arial Narrow"/>
          <w:iCs/>
          <w:sz w:val="20"/>
          <w:szCs w:val="20"/>
          <w:lang w:val="es-MX" w:eastAsia="es-ES"/>
        </w:rPr>
        <w:t>Al finalizar envíalo por mail a agoarzac@agro.uba.ar</w:t>
      </w:r>
      <w:r>
        <w:rPr>
          <w:sz w:val="24"/>
          <w:szCs w:val="24"/>
        </w:rPr>
        <w:t>. ¡</w:t>
      </w:r>
      <w:r w:rsidRPr="00137133">
        <w:rPr>
          <w:rFonts w:cs="Arial Narrow"/>
          <w:iCs/>
          <w:sz w:val="20"/>
          <w:szCs w:val="20"/>
          <w:lang w:val="es-MX" w:eastAsia="es-ES"/>
        </w:rPr>
        <w:t>Buena suerte</w:t>
      </w:r>
      <w:r>
        <w:rPr>
          <w:rFonts w:cs="Arial Narrow"/>
          <w:iCs/>
          <w:sz w:val="20"/>
          <w:szCs w:val="20"/>
          <w:lang w:val="es-MX" w:eastAsia="es-ES"/>
        </w:rPr>
        <w:t>!</w:t>
      </w:r>
    </w:p>
    <w:p w14:paraId="5185505C" w14:textId="77777777" w:rsidR="00FC2360" w:rsidRDefault="00FC2360" w:rsidP="00FC2360">
      <w:r>
        <w:t>------------------------------------------------------------------------------------------------------------------------------</w:t>
      </w:r>
    </w:p>
    <w:p w14:paraId="14A90244" w14:textId="6355412F" w:rsidR="00D45294" w:rsidRPr="00765772" w:rsidRDefault="00D45294" w:rsidP="00875CD4">
      <w:pPr>
        <w:rPr>
          <w:b/>
        </w:rPr>
      </w:pPr>
      <w:r w:rsidRPr="00765772">
        <w:rPr>
          <w:b/>
        </w:rPr>
        <w:t xml:space="preserve"> </w:t>
      </w:r>
    </w:p>
    <w:p w14:paraId="494ACA87" w14:textId="77777777" w:rsidR="00EE440B" w:rsidRPr="00394293" w:rsidRDefault="00EE440B" w:rsidP="00EE440B">
      <w:pPr>
        <w:rPr>
          <w:b/>
          <w:color w:val="FF0000"/>
        </w:rPr>
      </w:pPr>
      <w:r>
        <w:rPr>
          <w:b/>
          <w:color w:val="FF0000"/>
        </w:rPr>
        <w:t>Calificación Final = 6/10</w:t>
      </w:r>
    </w:p>
    <w:p w14:paraId="0281B574" w14:textId="26AFF368" w:rsidR="00D45294" w:rsidRDefault="00394293" w:rsidP="00875CD4">
      <w:pPr>
        <w:rPr>
          <w:b/>
          <w:color w:val="FF0000"/>
        </w:rPr>
      </w:pPr>
      <w:r w:rsidRPr="00394293">
        <w:rPr>
          <w:b/>
          <w:color w:val="FF0000"/>
        </w:rPr>
        <w:t>Calificación</w:t>
      </w:r>
      <w:r w:rsidR="00EE440B">
        <w:rPr>
          <w:b/>
          <w:color w:val="FF0000"/>
        </w:rPr>
        <w:t xml:space="preserve"> por </w:t>
      </w:r>
      <w:proofErr w:type="gramStart"/>
      <w:r w:rsidR="00EE440B">
        <w:rPr>
          <w:b/>
          <w:color w:val="FF0000"/>
        </w:rPr>
        <w:t xml:space="preserve">problema </w:t>
      </w:r>
      <w:r w:rsidRPr="00394293">
        <w:rPr>
          <w:b/>
          <w:color w:val="FF0000"/>
        </w:rPr>
        <w:t>:</w:t>
      </w:r>
      <w:proofErr w:type="gramEnd"/>
      <w:r>
        <w:rPr>
          <w:b/>
          <w:color w:val="FF0000"/>
        </w:rPr>
        <w:t xml:space="preserve"> Problema 1: 2,5/10</w:t>
      </w:r>
    </w:p>
    <w:p w14:paraId="5EBE3178" w14:textId="602381B9" w:rsidR="00394293" w:rsidRDefault="00394293" w:rsidP="00875CD4">
      <w:pPr>
        <w:rPr>
          <w:b/>
          <w:color w:val="FF0000"/>
        </w:rPr>
      </w:pPr>
      <w:r>
        <w:rPr>
          <w:b/>
          <w:color w:val="FF0000"/>
        </w:rPr>
        <w:t xml:space="preserve">                     </w:t>
      </w:r>
      <w:r w:rsidR="00EE440B">
        <w:rPr>
          <w:b/>
          <w:color w:val="FF0000"/>
        </w:rPr>
        <w:t xml:space="preserve">                            </w:t>
      </w:r>
      <w:r>
        <w:rPr>
          <w:b/>
          <w:color w:val="FF0000"/>
        </w:rPr>
        <w:t xml:space="preserve">  Problema 2</w:t>
      </w:r>
      <w:r w:rsidR="00EE440B">
        <w:rPr>
          <w:b/>
          <w:color w:val="FF0000"/>
        </w:rPr>
        <w:t xml:space="preserve"> (parte I)</w:t>
      </w:r>
      <w:r>
        <w:rPr>
          <w:b/>
          <w:color w:val="FF0000"/>
        </w:rPr>
        <w:t>: 6,5/10</w:t>
      </w:r>
    </w:p>
    <w:p w14:paraId="69EC9867" w14:textId="4264B324" w:rsidR="00394293" w:rsidRDefault="00394293" w:rsidP="00875CD4">
      <w:pPr>
        <w:rPr>
          <w:b/>
          <w:color w:val="FF0000"/>
        </w:rPr>
      </w:pPr>
      <w:r>
        <w:rPr>
          <w:b/>
          <w:color w:val="FF0000"/>
        </w:rPr>
        <w:t xml:space="preserve">                      </w:t>
      </w:r>
      <w:r w:rsidR="00EE440B">
        <w:rPr>
          <w:b/>
          <w:color w:val="FF0000"/>
        </w:rPr>
        <w:t xml:space="preserve">                            </w:t>
      </w:r>
      <w:r>
        <w:rPr>
          <w:b/>
          <w:color w:val="FF0000"/>
        </w:rPr>
        <w:t xml:space="preserve"> Problema </w:t>
      </w:r>
      <w:r w:rsidR="00EE440B">
        <w:rPr>
          <w:b/>
          <w:color w:val="FF0000"/>
        </w:rPr>
        <w:t>2 (Parte II)</w:t>
      </w:r>
      <w:r>
        <w:rPr>
          <w:b/>
          <w:color w:val="FF0000"/>
        </w:rPr>
        <w:t>: 9/10</w:t>
      </w:r>
    </w:p>
    <w:p w14:paraId="28C83970" w14:textId="071ED80C" w:rsidR="00875CD4" w:rsidRPr="00765772" w:rsidRDefault="00875CD4" w:rsidP="00875CD4">
      <w:r w:rsidRPr="00765772">
        <w:rPr>
          <w:b/>
        </w:rPr>
        <w:t>Problema 1</w:t>
      </w:r>
      <w:r w:rsidRPr="00765772">
        <w:t xml:space="preserve">. La declinación en la diversidad de polinizadores naturales es un problema que puede perjudicar tanto a la flora nativa como a la producción de alimentos. </w:t>
      </w:r>
      <w:r w:rsidR="005E0846" w:rsidRPr="00765772">
        <w:t>Se realiza un</w:t>
      </w:r>
      <w:r w:rsidRPr="00765772">
        <w:t xml:space="preserve"> estudio </w:t>
      </w:r>
      <w:r w:rsidR="005E0846" w:rsidRPr="00765772">
        <w:t>con</w:t>
      </w:r>
      <w:r w:rsidRPr="00765772">
        <w:t xml:space="preserve"> el objetivo de evaluar si los cultivos con bordes en los que crecen especies </w:t>
      </w:r>
      <w:r w:rsidR="00E533DA" w:rsidRPr="00765772">
        <w:t xml:space="preserve">vegetales </w:t>
      </w:r>
      <w:r w:rsidRPr="00765772">
        <w:t>espontáneas</w:t>
      </w:r>
      <w:r w:rsidR="005E0846" w:rsidRPr="00765772">
        <w:t>,</w:t>
      </w:r>
      <w:r w:rsidRPr="00765772">
        <w:t xml:space="preserve"> podrían funcionar como re</w:t>
      </w:r>
      <w:r w:rsidR="00E533DA" w:rsidRPr="00765772">
        <w:t>fugio</w:t>
      </w:r>
      <w:r w:rsidRPr="00765772">
        <w:t xml:space="preserve"> de insectos polinizadores</w:t>
      </w:r>
      <w:r w:rsidR="00E533DA" w:rsidRPr="00765772">
        <w:t xml:space="preserve"> favoreciendo su presencia</w:t>
      </w:r>
      <w:r w:rsidRPr="00765772">
        <w:t>. Para ponerlo a prueba se eligieron al azar 60 parcelas cultivadas con girasol</w:t>
      </w:r>
      <w:r w:rsidR="005E0846" w:rsidRPr="00765772">
        <w:t xml:space="preserve"> en la zona de Balcarce y Lobería (Buenos Aires)</w:t>
      </w:r>
      <w:r w:rsidRPr="00765772">
        <w:t xml:space="preserve">. En cada una se registró si tenían o no bordes con vegetación espontánea, y se las clasificó </w:t>
      </w:r>
      <w:r w:rsidR="005E0846" w:rsidRPr="00765772">
        <w:t>como</w:t>
      </w:r>
      <w:r w:rsidRPr="00765772">
        <w:t xml:space="preserve"> parcelas con alta, media o baja diversidad de polinizadores,</w:t>
      </w:r>
      <w:r w:rsidR="005E0846" w:rsidRPr="00765772">
        <w:t xml:space="preserve"> </w:t>
      </w:r>
      <w:r w:rsidRPr="00765772">
        <w:t xml:space="preserve">obteniendo los siguientes resultados:   </w:t>
      </w:r>
    </w:p>
    <w:p w14:paraId="24503CDB" w14:textId="77777777" w:rsidR="00875CD4" w:rsidRPr="00765772" w:rsidRDefault="00875CD4" w:rsidP="00875CD4"/>
    <w:tbl>
      <w:tblPr>
        <w:tblStyle w:val="Tablaconcuadrcula"/>
        <w:tblW w:w="0" w:type="auto"/>
        <w:tblInd w:w="959" w:type="dxa"/>
        <w:tblLook w:val="04A0" w:firstRow="1" w:lastRow="0" w:firstColumn="1" w:lastColumn="0" w:noHBand="0" w:noVBand="1"/>
      </w:tblPr>
      <w:tblGrid>
        <w:gridCol w:w="1922"/>
        <w:gridCol w:w="2330"/>
        <w:gridCol w:w="2127"/>
      </w:tblGrid>
      <w:tr w:rsidR="00875CD4" w:rsidRPr="00765772" w14:paraId="3DD7958D" w14:textId="77777777" w:rsidTr="00452204">
        <w:tc>
          <w:tcPr>
            <w:tcW w:w="1922" w:type="dxa"/>
          </w:tcPr>
          <w:p w14:paraId="353B55C1" w14:textId="77777777" w:rsidR="00875CD4" w:rsidRPr="00765772" w:rsidRDefault="00875CD4" w:rsidP="00452204">
            <w:pPr>
              <w:jc w:val="center"/>
            </w:pPr>
            <w:r w:rsidRPr="00765772">
              <w:t>Diversidad</w:t>
            </w:r>
          </w:p>
        </w:tc>
        <w:tc>
          <w:tcPr>
            <w:tcW w:w="2330" w:type="dxa"/>
          </w:tcPr>
          <w:p w14:paraId="4055AFCB" w14:textId="75FA1A0D" w:rsidR="00875CD4" w:rsidRPr="00765772" w:rsidRDefault="00875CD4" w:rsidP="00452204">
            <w:pPr>
              <w:jc w:val="center"/>
            </w:pPr>
            <w:r w:rsidRPr="00765772">
              <w:t xml:space="preserve">Con </w:t>
            </w:r>
            <w:r w:rsidR="00D45294" w:rsidRPr="00765772">
              <w:t>bordes vegetados</w:t>
            </w:r>
          </w:p>
        </w:tc>
        <w:tc>
          <w:tcPr>
            <w:tcW w:w="2127" w:type="dxa"/>
          </w:tcPr>
          <w:p w14:paraId="3245E10E" w14:textId="70009403" w:rsidR="00875CD4" w:rsidRPr="00765772" w:rsidRDefault="00875CD4" w:rsidP="00452204">
            <w:pPr>
              <w:jc w:val="center"/>
            </w:pPr>
            <w:r w:rsidRPr="00765772">
              <w:t xml:space="preserve">Sin </w:t>
            </w:r>
            <w:r w:rsidR="00D45294" w:rsidRPr="00765772">
              <w:t>bordes</w:t>
            </w:r>
          </w:p>
        </w:tc>
      </w:tr>
      <w:tr w:rsidR="00875CD4" w:rsidRPr="00765772" w14:paraId="742B284C" w14:textId="77777777" w:rsidTr="00452204">
        <w:tc>
          <w:tcPr>
            <w:tcW w:w="1922" w:type="dxa"/>
          </w:tcPr>
          <w:p w14:paraId="1291164C" w14:textId="77777777" w:rsidR="00875CD4" w:rsidRPr="00765772" w:rsidRDefault="00875CD4" w:rsidP="00452204">
            <w:pPr>
              <w:jc w:val="center"/>
            </w:pPr>
            <w:r w:rsidRPr="00765772">
              <w:t>Alta</w:t>
            </w:r>
          </w:p>
        </w:tc>
        <w:tc>
          <w:tcPr>
            <w:tcW w:w="2330" w:type="dxa"/>
          </w:tcPr>
          <w:p w14:paraId="63110D71" w14:textId="77777777" w:rsidR="00875CD4" w:rsidRPr="00765772" w:rsidRDefault="00875CD4" w:rsidP="00452204">
            <w:pPr>
              <w:jc w:val="center"/>
            </w:pPr>
            <w:r w:rsidRPr="00765772">
              <w:t>15</w:t>
            </w:r>
          </w:p>
        </w:tc>
        <w:tc>
          <w:tcPr>
            <w:tcW w:w="2127" w:type="dxa"/>
          </w:tcPr>
          <w:p w14:paraId="203D8BDC" w14:textId="77777777" w:rsidR="00875CD4" w:rsidRPr="00765772" w:rsidRDefault="00875CD4" w:rsidP="00452204">
            <w:pPr>
              <w:jc w:val="center"/>
            </w:pPr>
            <w:r w:rsidRPr="00765772">
              <w:t>6</w:t>
            </w:r>
          </w:p>
        </w:tc>
      </w:tr>
      <w:tr w:rsidR="00875CD4" w:rsidRPr="00765772" w14:paraId="08563B93" w14:textId="77777777" w:rsidTr="00452204">
        <w:tc>
          <w:tcPr>
            <w:tcW w:w="1922" w:type="dxa"/>
          </w:tcPr>
          <w:p w14:paraId="36B5E059" w14:textId="77777777" w:rsidR="00875CD4" w:rsidRPr="00765772" w:rsidRDefault="00875CD4" w:rsidP="00452204">
            <w:pPr>
              <w:jc w:val="center"/>
            </w:pPr>
            <w:r w:rsidRPr="00765772">
              <w:t>Media</w:t>
            </w:r>
          </w:p>
        </w:tc>
        <w:tc>
          <w:tcPr>
            <w:tcW w:w="2330" w:type="dxa"/>
          </w:tcPr>
          <w:p w14:paraId="7A6C902B" w14:textId="77777777" w:rsidR="00875CD4" w:rsidRPr="00765772" w:rsidRDefault="00875CD4" w:rsidP="00452204">
            <w:pPr>
              <w:jc w:val="center"/>
            </w:pPr>
            <w:r w:rsidRPr="00765772">
              <w:t>10</w:t>
            </w:r>
          </w:p>
        </w:tc>
        <w:tc>
          <w:tcPr>
            <w:tcW w:w="2127" w:type="dxa"/>
          </w:tcPr>
          <w:p w14:paraId="31E3B9A8" w14:textId="77777777" w:rsidR="00875CD4" w:rsidRPr="00765772" w:rsidRDefault="00875CD4" w:rsidP="00452204">
            <w:pPr>
              <w:jc w:val="center"/>
            </w:pPr>
            <w:r w:rsidRPr="00765772">
              <w:t>12</w:t>
            </w:r>
          </w:p>
        </w:tc>
      </w:tr>
      <w:tr w:rsidR="00875CD4" w:rsidRPr="00765772" w14:paraId="59B16B26" w14:textId="77777777" w:rsidTr="00452204">
        <w:tc>
          <w:tcPr>
            <w:tcW w:w="1922" w:type="dxa"/>
          </w:tcPr>
          <w:p w14:paraId="6F382C33" w14:textId="77777777" w:rsidR="00875CD4" w:rsidRPr="00765772" w:rsidRDefault="00875CD4" w:rsidP="00452204">
            <w:pPr>
              <w:jc w:val="center"/>
            </w:pPr>
            <w:r w:rsidRPr="00765772">
              <w:t>Baja</w:t>
            </w:r>
          </w:p>
        </w:tc>
        <w:tc>
          <w:tcPr>
            <w:tcW w:w="2330" w:type="dxa"/>
          </w:tcPr>
          <w:p w14:paraId="59048A66" w14:textId="77777777" w:rsidR="00875CD4" w:rsidRPr="00765772" w:rsidRDefault="00875CD4" w:rsidP="00452204">
            <w:pPr>
              <w:jc w:val="center"/>
            </w:pPr>
            <w:r w:rsidRPr="00765772">
              <w:t>5</w:t>
            </w:r>
          </w:p>
        </w:tc>
        <w:tc>
          <w:tcPr>
            <w:tcW w:w="2127" w:type="dxa"/>
          </w:tcPr>
          <w:p w14:paraId="1E3E5E39" w14:textId="77777777" w:rsidR="00875CD4" w:rsidRPr="00765772" w:rsidRDefault="00875CD4" w:rsidP="00452204">
            <w:pPr>
              <w:jc w:val="center"/>
            </w:pPr>
            <w:r w:rsidRPr="00765772">
              <w:t>12</w:t>
            </w:r>
          </w:p>
        </w:tc>
      </w:tr>
    </w:tbl>
    <w:p w14:paraId="066884B9" w14:textId="490C2510" w:rsidR="00875CD4" w:rsidRPr="00765772" w:rsidRDefault="00D57CE1" w:rsidP="00875CD4">
      <w:pPr>
        <w:pStyle w:val="Prrafodelista"/>
      </w:pPr>
      <w:r>
        <w:t xml:space="preserve"> </w:t>
      </w:r>
      <w:r w:rsidRPr="00D57CE1">
        <w:rPr>
          <w:color w:val="00B050"/>
        </w:rPr>
        <w:t>Total:</w:t>
      </w:r>
      <w:r w:rsidR="009F5473" w:rsidRPr="00D57CE1">
        <w:rPr>
          <w:color w:val="00B050"/>
        </w:rPr>
        <w:t>60</w:t>
      </w:r>
      <w:r w:rsidR="009F5473">
        <w:rPr>
          <w:color w:val="00B050"/>
        </w:rPr>
        <w:t xml:space="preserve"> </w:t>
      </w:r>
      <w:proofErr w:type="gramStart"/>
      <w:r w:rsidR="009F5473">
        <w:rPr>
          <w:color w:val="00B050"/>
        </w:rPr>
        <w:t>de</w:t>
      </w:r>
      <w:r>
        <w:rPr>
          <w:color w:val="00B050"/>
        </w:rPr>
        <w:t xml:space="preserve">  30</w:t>
      </w:r>
      <w:proofErr w:type="gramEnd"/>
      <w:r>
        <w:rPr>
          <w:color w:val="00B050"/>
        </w:rPr>
        <w:t xml:space="preserve"> c/u</w:t>
      </w:r>
    </w:p>
    <w:p w14:paraId="65EFA9BD" w14:textId="77777777" w:rsidR="00875CD4" w:rsidRPr="00765772" w:rsidRDefault="00875CD4" w:rsidP="00875CD4">
      <w:pPr>
        <w:pStyle w:val="Prrafodelista"/>
        <w:numPr>
          <w:ilvl w:val="0"/>
          <w:numId w:val="1"/>
        </w:numPr>
        <w:spacing w:line="276" w:lineRule="auto"/>
      </w:pPr>
      <w:r w:rsidRPr="00765772">
        <w:t>Identifique:</w:t>
      </w:r>
    </w:p>
    <w:p w14:paraId="5E4E9EF8" w14:textId="3BF745C5" w:rsidR="00875CD4" w:rsidRDefault="00875CD4" w:rsidP="00875CD4">
      <w:pPr>
        <w:pStyle w:val="Prrafodelista"/>
        <w:numPr>
          <w:ilvl w:val="0"/>
          <w:numId w:val="2"/>
        </w:numPr>
        <w:spacing w:line="276" w:lineRule="auto"/>
      </w:pPr>
      <w:r w:rsidRPr="00765772">
        <w:t>tipo de ensayo (observacional/manipulativo):</w:t>
      </w:r>
    </w:p>
    <w:p w14:paraId="113FB2CD" w14:textId="44D5B814" w:rsidR="00681283" w:rsidRPr="00765772" w:rsidRDefault="00681283" w:rsidP="00681283">
      <w:pPr>
        <w:pStyle w:val="Prrafodelista"/>
        <w:spacing w:line="276" w:lineRule="auto"/>
        <w:ind w:left="1080"/>
      </w:pPr>
      <w:r w:rsidRPr="00D728D6">
        <w:rPr>
          <w:color w:val="00B050"/>
        </w:rPr>
        <w:t>Es un tipo de ensayo observacional</w:t>
      </w:r>
    </w:p>
    <w:p w14:paraId="62914D5D" w14:textId="6E9E7886" w:rsidR="00875CD4" w:rsidRPr="00765772" w:rsidRDefault="00875CD4" w:rsidP="00875CD4">
      <w:pPr>
        <w:pStyle w:val="Prrafodelista"/>
        <w:numPr>
          <w:ilvl w:val="0"/>
          <w:numId w:val="2"/>
        </w:numPr>
        <w:spacing w:line="276" w:lineRule="auto"/>
      </w:pPr>
      <w:r w:rsidRPr="00765772">
        <w:t xml:space="preserve">la unidad muestral: </w:t>
      </w:r>
      <w:r w:rsidR="00352558" w:rsidRPr="00D728D6">
        <w:rPr>
          <w:color w:val="00B050"/>
        </w:rPr>
        <w:t>Cada una de las parcelas cultivadas con girasol en la zona de Balcarce y Lobería (Buenos Aires)</w:t>
      </w:r>
    </w:p>
    <w:p w14:paraId="6F6E2BD4" w14:textId="01BF2ECC" w:rsidR="0020700A" w:rsidRPr="00765772" w:rsidRDefault="00875CD4" w:rsidP="0020700A">
      <w:pPr>
        <w:pStyle w:val="Prrafodelista"/>
        <w:numPr>
          <w:ilvl w:val="0"/>
          <w:numId w:val="2"/>
        </w:numPr>
        <w:spacing w:line="276" w:lineRule="auto"/>
      </w:pPr>
      <w:r w:rsidRPr="00765772">
        <w:t xml:space="preserve">la/s variable/s aleatoria/s </w:t>
      </w:r>
      <w:r w:rsidR="009A0FC1" w:rsidRPr="00765772">
        <w:t>y su</w:t>
      </w:r>
      <w:r w:rsidR="00E533DA" w:rsidRPr="00765772">
        <w:t xml:space="preserve"> </w:t>
      </w:r>
      <w:r w:rsidR="00097D72" w:rsidRPr="00765772">
        <w:t>clasificación:</w:t>
      </w:r>
      <w:r w:rsidR="00D728D6" w:rsidRPr="00D728D6">
        <w:t xml:space="preserve"> </w:t>
      </w:r>
      <w:r w:rsidR="00D728D6" w:rsidRPr="00D728D6">
        <w:rPr>
          <w:color w:val="00B050"/>
        </w:rPr>
        <w:t>parcelas con alta, media o baja diversidad de polinizadores</w:t>
      </w:r>
      <w:r w:rsidR="0020700A">
        <w:rPr>
          <w:color w:val="00B050"/>
        </w:rPr>
        <w:t>.</w:t>
      </w:r>
      <w:r w:rsidR="008D18A4">
        <w:rPr>
          <w:color w:val="00B050"/>
        </w:rPr>
        <w:t xml:space="preserve"> Tenemos 2</w:t>
      </w:r>
      <w:r w:rsidR="009E79CF">
        <w:rPr>
          <w:color w:val="00B050"/>
        </w:rPr>
        <w:t xml:space="preserve"> variables</w:t>
      </w:r>
      <w:r w:rsidR="0020700A">
        <w:rPr>
          <w:color w:val="00B050"/>
        </w:rPr>
        <w:t xml:space="preserve"> </w:t>
      </w:r>
      <w:proofErr w:type="gramStart"/>
      <w:r w:rsidR="0020700A">
        <w:rPr>
          <w:color w:val="00B050"/>
        </w:rPr>
        <w:t>categorí</w:t>
      </w:r>
      <w:r w:rsidR="009E79CF">
        <w:rPr>
          <w:color w:val="00B050"/>
        </w:rPr>
        <w:t>c</w:t>
      </w:r>
      <w:r w:rsidR="0020700A">
        <w:rPr>
          <w:color w:val="00B050"/>
        </w:rPr>
        <w:t>as ,tipo</w:t>
      </w:r>
      <w:proofErr w:type="gramEnd"/>
      <w:r w:rsidR="0020700A">
        <w:rPr>
          <w:color w:val="00B050"/>
        </w:rPr>
        <w:t xml:space="preserve"> de diversidad y con borde o sin borde vegetado</w:t>
      </w:r>
    </w:p>
    <w:p w14:paraId="3AB06B6A" w14:textId="14F0AA7F" w:rsidR="00E533DA" w:rsidRPr="007E3960" w:rsidRDefault="00875CD4" w:rsidP="00E533DA">
      <w:pPr>
        <w:pStyle w:val="Prrafodelista"/>
        <w:numPr>
          <w:ilvl w:val="0"/>
          <w:numId w:val="2"/>
        </w:numPr>
        <w:spacing w:line="276" w:lineRule="auto"/>
        <w:rPr>
          <w:color w:val="00B050"/>
        </w:rPr>
      </w:pPr>
      <w:r w:rsidRPr="00765772">
        <w:t>la población sobre la que aplica la inferencia</w:t>
      </w:r>
    </w:p>
    <w:p w14:paraId="59443706" w14:textId="77777777" w:rsidR="007E3960" w:rsidRPr="007E3960" w:rsidRDefault="007E3960" w:rsidP="00337CF1">
      <w:pPr>
        <w:pStyle w:val="Prrafodelista"/>
        <w:spacing w:line="276" w:lineRule="auto"/>
        <w:ind w:left="1080"/>
        <w:rPr>
          <w:color w:val="00B050"/>
        </w:rPr>
      </w:pPr>
      <w:r w:rsidRPr="007E3960">
        <w:rPr>
          <w:color w:val="00B050"/>
        </w:rPr>
        <w:t xml:space="preserve"> </w:t>
      </w:r>
      <w:r w:rsidRPr="007E3960">
        <w:rPr>
          <w:color w:val="00B050"/>
        </w:rPr>
        <w:t>muestra</w:t>
      </w:r>
      <w:r w:rsidRPr="007E3960">
        <w:rPr>
          <w:color w:val="00B050"/>
        </w:rPr>
        <w:t xml:space="preserve"> :</w:t>
      </w:r>
      <w:r w:rsidR="00337CF1" w:rsidRPr="007E3960">
        <w:rPr>
          <w:color w:val="00B050"/>
        </w:rPr>
        <w:t xml:space="preserve">60 parcelas </w:t>
      </w:r>
      <w:r w:rsidR="00097D72" w:rsidRPr="007E3960">
        <w:rPr>
          <w:color w:val="00B050"/>
        </w:rPr>
        <w:t xml:space="preserve">,30 con bordes vegetados y 30 sin </w:t>
      </w:r>
    </w:p>
    <w:p w14:paraId="451B6BE0" w14:textId="6E4146C0" w:rsidR="00337CF1" w:rsidRPr="007E3960" w:rsidRDefault="0062611F" w:rsidP="00337CF1">
      <w:pPr>
        <w:pStyle w:val="Prrafodelista"/>
        <w:spacing w:line="276" w:lineRule="auto"/>
        <w:ind w:left="1080"/>
        <w:rPr>
          <w:color w:val="00B050"/>
        </w:rPr>
      </w:pPr>
      <w:r w:rsidRPr="007E3960">
        <w:rPr>
          <w:color w:val="00B050"/>
        </w:rPr>
        <w:t>La población son todas las parcelas cultivadas con girasol de Lobería y balcarce</w:t>
      </w:r>
    </w:p>
    <w:p w14:paraId="32987E4B" w14:textId="3847F9B3" w:rsidR="00D45294" w:rsidRDefault="00E533DA" w:rsidP="00875CD4">
      <w:pPr>
        <w:pStyle w:val="Prrafodelista"/>
        <w:numPr>
          <w:ilvl w:val="0"/>
          <w:numId w:val="1"/>
        </w:numPr>
        <w:spacing w:line="276" w:lineRule="auto"/>
      </w:pPr>
      <w:r w:rsidRPr="00765772">
        <w:t xml:space="preserve">Si se desea saber si la diversidad de polinizadores está asociada a la presencia de bordes vegetados, ¿qué prueba debería implementarse? </w:t>
      </w:r>
      <w:r w:rsidR="00875CD4" w:rsidRPr="00765772">
        <w:t xml:space="preserve">Escriba </w:t>
      </w:r>
      <w:r w:rsidRPr="00765772">
        <w:t>su</w:t>
      </w:r>
      <w:r w:rsidR="00875CD4" w:rsidRPr="00765772">
        <w:t xml:space="preserve">s hipótesis </w:t>
      </w:r>
      <w:r w:rsidR="00D45294" w:rsidRPr="00765772">
        <w:t>verbales</w:t>
      </w:r>
      <w:r w:rsidRPr="00765772">
        <w:t xml:space="preserve"> </w:t>
      </w:r>
      <w:r w:rsidR="00D45294" w:rsidRPr="00765772">
        <w:t xml:space="preserve">y </w:t>
      </w:r>
      <w:r w:rsidR="00875CD4" w:rsidRPr="00765772">
        <w:t>en términos estadísticos</w:t>
      </w:r>
      <w:r w:rsidRPr="00765772">
        <w:t>.</w:t>
      </w:r>
    </w:p>
    <w:p w14:paraId="1DD7F0B2" w14:textId="77777777" w:rsidR="004D7BB3" w:rsidRPr="004D7BB3" w:rsidRDefault="004D7BB3" w:rsidP="00B87D67">
      <w:pPr>
        <w:autoSpaceDE w:val="0"/>
        <w:autoSpaceDN w:val="0"/>
        <w:adjustRightInd w:val="0"/>
        <w:ind w:left="360"/>
        <w:jc w:val="center"/>
        <w:rPr>
          <w:rFonts w:cstheme="minorHAnsi"/>
          <w:b/>
          <w:bCs/>
          <w:color w:val="00B050"/>
          <w:u w:val="single"/>
        </w:rPr>
      </w:pPr>
      <w:r w:rsidRPr="004D7BB3">
        <w:rPr>
          <w:rFonts w:cstheme="minorHAnsi"/>
          <w:b/>
          <w:bCs/>
          <w:color w:val="00B050"/>
          <w:u w:val="single"/>
        </w:rPr>
        <w:t>PRUEBA DE INDEPENDENCIA</w:t>
      </w:r>
    </w:p>
    <w:p w14:paraId="3C76F902" w14:textId="5D8E8CE0" w:rsidR="006A7C13" w:rsidRPr="006A7C13" w:rsidRDefault="006A7C13" w:rsidP="006A7C13">
      <w:pPr>
        <w:autoSpaceDE w:val="0"/>
        <w:autoSpaceDN w:val="0"/>
        <w:adjustRightInd w:val="0"/>
        <w:jc w:val="center"/>
        <w:rPr>
          <w:rFonts w:cstheme="minorHAnsi"/>
          <w:color w:val="00B050"/>
        </w:rPr>
      </w:pPr>
      <w:r w:rsidRPr="006A7C13">
        <w:rPr>
          <w:rFonts w:cstheme="minorHAnsi"/>
          <w:color w:val="00B050"/>
        </w:rPr>
        <w:t xml:space="preserve">H0: </w:t>
      </w:r>
      <w:r w:rsidRPr="006A7C13">
        <w:rPr>
          <w:color w:val="00B050"/>
        </w:rPr>
        <w:t xml:space="preserve">la diversidad de polinizadores no está asociada a la presencia de bordes </w:t>
      </w:r>
      <w:r w:rsidR="00D103C0" w:rsidRPr="006A7C13">
        <w:rPr>
          <w:color w:val="00B050"/>
        </w:rPr>
        <w:t>vegetados (</w:t>
      </w:r>
      <w:r w:rsidRPr="006A7C13">
        <w:rPr>
          <w:color w:val="00B050"/>
        </w:rPr>
        <w:t>es independiente)</w:t>
      </w:r>
    </w:p>
    <w:p w14:paraId="5D94122D" w14:textId="4F8990E0" w:rsidR="006A7C13" w:rsidRPr="006A7C13" w:rsidRDefault="006A7C13" w:rsidP="006A7C13">
      <w:pPr>
        <w:autoSpaceDE w:val="0"/>
        <w:autoSpaceDN w:val="0"/>
        <w:adjustRightInd w:val="0"/>
        <w:jc w:val="center"/>
        <w:rPr>
          <w:rFonts w:cstheme="minorHAnsi"/>
          <w:color w:val="00B050"/>
          <w:highlight w:val="cyan"/>
        </w:rPr>
      </w:pPr>
      <w:r w:rsidRPr="006A7C13">
        <w:rPr>
          <w:rFonts w:cstheme="minorHAnsi"/>
          <w:color w:val="00B050"/>
        </w:rPr>
        <w:t xml:space="preserve">Ha: </w:t>
      </w:r>
      <w:proofErr w:type="gramStart"/>
      <w:r w:rsidRPr="006A7C13">
        <w:rPr>
          <w:rFonts w:cstheme="minorHAnsi"/>
          <w:color w:val="00B050"/>
        </w:rPr>
        <w:t xml:space="preserve">la </w:t>
      </w:r>
      <w:r w:rsidRPr="006A7C13">
        <w:rPr>
          <w:color w:val="00B050"/>
        </w:rPr>
        <w:t xml:space="preserve"> diversidad</w:t>
      </w:r>
      <w:proofErr w:type="gramEnd"/>
      <w:r w:rsidRPr="006A7C13">
        <w:rPr>
          <w:color w:val="00B050"/>
        </w:rPr>
        <w:t xml:space="preserve"> de polinizadores está asociada a la presencia de bordes vegetados</w:t>
      </w:r>
      <w:r w:rsidRPr="006A7C13">
        <w:rPr>
          <w:rFonts w:cstheme="minorHAnsi"/>
          <w:color w:val="00B050"/>
          <w:highlight w:val="cyan"/>
        </w:rPr>
        <w:t xml:space="preserve"> </w:t>
      </w:r>
    </w:p>
    <w:p w14:paraId="6AF7B568" w14:textId="117CDE31" w:rsidR="006A7C13" w:rsidRDefault="006A7C13" w:rsidP="006A7C13">
      <w:pPr>
        <w:autoSpaceDE w:val="0"/>
        <w:autoSpaceDN w:val="0"/>
        <w:adjustRightInd w:val="0"/>
        <w:jc w:val="center"/>
        <w:rPr>
          <w:rFonts w:cstheme="minorHAnsi"/>
          <w:color w:val="FF0000"/>
        </w:rPr>
      </w:pPr>
      <w:r w:rsidRPr="006A7C13">
        <w:rPr>
          <w:rFonts w:cstheme="minorHAnsi"/>
          <w:color w:val="00B050"/>
          <w:highlight w:val="cyan"/>
        </w:rPr>
        <w:lastRenderedPageBreak/>
        <w:t xml:space="preserve">H0: </w:t>
      </w:r>
      <w:r w:rsidR="0083483D" w:rsidRPr="00C85456">
        <w:rPr>
          <w:rFonts w:cstheme="minorHAnsi"/>
          <w:color w:val="00B050"/>
        </w:rPr>
        <w:t>µ</w:t>
      </w:r>
      <w:r w:rsidR="0083483D">
        <w:rPr>
          <w:rFonts w:cstheme="minorHAnsi"/>
          <w:color w:val="00B050"/>
        </w:rPr>
        <w:t>1=</w:t>
      </w:r>
      <w:r w:rsidR="0083483D" w:rsidRPr="0083483D">
        <w:rPr>
          <w:rFonts w:cstheme="minorHAnsi"/>
          <w:color w:val="00B050"/>
        </w:rPr>
        <w:t xml:space="preserve"> </w:t>
      </w:r>
      <w:r w:rsidR="0083483D" w:rsidRPr="00C85456">
        <w:rPr>
          <w:rFonts w:cstheme="minorHAnsi"/>
          <w:color w:val="00B050"/>
        </w:rPr>
        <w:t>µ</w:t>
      </w:r>
      <w:r w:rsidR="0083483D">
        <w:rPr>
          <w:rFonts w:cstheme="minorHAnsi"/>
          <w:color w:val="00B050"/>
        </w:rPr>
        <w:t>2</w:t>
      </w:r>
      <w:r w:rsidR="0062611F">
        <w:rPr>
          <w:rFonts w:cstheme="minorHAnsi"/>
          <w:color w:val="00B050"/>
        </w:rPr>
        <w:t xml:space="preserve"> </w:t>
      </w:r>
      <w:r w:rsidR="0062611F">
        <w:rPr>
          <w:rFonts w:cstheme="minorHAnsi"/>
          <w:color w:val="FF0000"/>
        </w:rPr>
        <w:t>Las hipótesis estadísticas se plantean sobre el parámetro pi</w:t>
      </w:r>
      <w:r w:rsidR="00237368">
        <w:rPr>
          <w:rFonts w:cstheme="minorHAnsi"/>
          <w:color w:val="FF0000"/>
        </w:rPr>
        <w:t xml:space="preserve">, </w:t>
      </w:r>
      <w:r w:rsidR="00831FAD">
        <w:rPr>
          <w:rFonts w:cstheme="minorHAnsi"/>
          <w:color w:val="FF0000"/>
        </w:rPr>
        <w:t xml:space="preserve">y se plantean comparando probabilidades condicionales, </w:t>
      </w:r>
      <w:r w:rsidR="00237368">
        <w:rPr>
          <w:rFonts w:cstheme="minorHAnsi"/>
          <w:color w:val="FF0000"/>
        </w:rPr>
        <w:t xml:space="preserve">no se estiman medias poblacionales cuando las variables son </w:t>
      </w:r>
      <w:proofErr w:type="gramStart"/>
      <w:r w:rsidR="00237368">
        <w:rPr>
          <w:rFonts w:cstheme="minorHAnsi"/>
          <w:color w:val="FF0000"/>
        </w:rPr>
        <w:t>categóricas</w:t>
      </w:r>
      <w:proofErr w:type="gramEnd"/>
      <w:r w:rsidR="00237368">
        <w:rPr>
          <w:rFonts w:cstheme="minorHAnsi"/>
          <w:color w:val="FF0000"/>
        </w:rPr>
        <w:t xml:space="preserve"> sino que se estiman probabilidades</w:t>
      </w:r>
      <w:r w:rsidR="00831FAD">
        <w:rPr>
          <w:rFonts w:cstheme="minorHAnsi"/>
          <w:color w:val="FF0000"/>
        </w:rPr>
        <w:t xml:space="preserve"> </w:t>
      </w:r>
    </w:p>
    <w:p w14:paraId="426A4514" w14:textId="77777777" w:rsidR="00D55268" w:rsidRPr="00765772" w:rsidRDefault="00D55268" w:rsidP="00B556AC">
      <w:pPr>
        <w:spacing w:line="276" w:lineRule="auto"/>
      </w:pPr>
    </w:p>
    <w:p w14:paraId="7429CDD4" w14:textId="5583C064" w:rsidR="00E533DA" w:rsidRDefault="00875CD4" w:rsidP="00875CD4">
      <w:pPr>
        <w:pStyle w:val="Prrafodelista"/>
        <w:numPr>
          <w:ilvl w:val="0"/>
          <w:numId w:val="1"/>
        </w:numPr>
        <w:spacing w:line="276" w:lineRule="auto"/>
      </w:pPr>
      <w:r w:rsidRPr="00765772">
        <w:t xml:space="preserve"> </w:t>
      </w:r>
      <w:r w:rsidR="00D45294" w:rsidRPr="00765772">
        <w:t>R</w:t>
      </w:r>
      <w:r w:rsidRPr="00765772">
        <w:t>ealice la prueba y concluya en términos del problema. Utilice un nivel de significación de 5%</w:t>
      </w:r>
      <w:r w:rsidR="00DE3008">
        <w:t xml:space="preserve"> (Puede realizarla con INFOSTAT </w:t>
      </w:r>
      <w:r w:rsidR="00CB43B2">
        <w:t>o a mano)</w:t>
      </w:r>
      <w:r w:rsidRPr="00765772">
        <w:t>.</w:t>
      </w:r>
    </w:p>
    <w:p w14:paraId="2F04FBE9" w14:textId="36BCA495" w:rsidR="00B556AC" w:rsidRDefault="00B556AC" w:rsidP="00B556AC">
      <w:pPr>
        <w:rPr>
          <w:color w:val="00B050"/>
        </w:rPr>
      </w:pPr>
      <w:proofErr w:type="gramStart"/>
      <w:r w:rsidRPr="00B556AC">
        <w:rPr>
          <w:color w:val="00B050"/>
        </w:rPr>
        <w:t>P(</w:t>
      </w:r>
      <w:proofErr w:type="gramEnd"/>
      <w:r w:rsidRPr="00B556AC">
        <w:rPr>
          <w:color w:val="00B050"/>
        </w:rPr>
        <w:t>Con bordes vegetados/alta)=15/15+6=0.714</w:t>
      </w:r>
    </w:p>
    <w:p w14:paraId="1E13F96C" w14:textId="22F58377" w:rsidR="00B57FA6" w:rsidRDefault="00B57FA6" w:rsidP="00B556AC">
      <w:pPr>
        <w:rPr>
          <w:color w:val="00B050"/>
        </w:rPr>
      </w:pPr>
      <w:proofErr w:type="gramStart"/>
      <w:r w:rsidRPr="00B556AC">
        <w:rPr>
          <w:color w:val="00B050"/>
        </w:rPr>
        <w:t>P(</w:t>
      </w:r>
      <w:proofErr w:type="gramEnd"/>
      <w:r w:rsidRPr="00B556AC">
        <w:rPr>
          <w:color w:val="00B050"/>
        </w:rPr>
        <w:t>Con bordes vegetados/</w:t>
      </w:r>
      <w:r>
        <w:rPr>
          <w:color w:val="00B050"/>
        </w:rPr>
        <w:t>media</w:t>
      </w:r>
      <w:r w:rsidRPr="00B556AC">
        <w:rPr>
          <w:color w:val="00B050"/>
        </w:rPr>
        <w:t>)=</w:t>
      </w:r>
      <w:r>
        <w:rPr>
          <w:color w:val="00B050"/>
        </w:rPr>
        <w:t>10/10+12=0.45</w:t>
      </w:r>
    </w:p>
    <w:p w14:paraId="3A1C704C" w14:textId="31197C21" w:rsidR="00B57FA6" w:rsidRDefault="00B57FA6" w:rsidP="00B556AC">
      <w:pPr>
        <w:rPr>
          <w:color w:val="00B050"/>
        </w:rPr>
      </w:pPr>
      <w:proofErr w:type="gramStart"/>
      <w:r w:rsidRPr="00B556AC">
        <w:rPr>
          <w:color w:val="00B050"/>
        </w:rPr>
        <w:t>P(</w:t>
      </w:r>
      <w:proofErr w:type="gramEnd"/>
      <w:r w:rsidRPr="00B556AC">
        <w:rPr>
          <w:color w:val="00B050"/>
        </w:rPr>
        <w:t>Con bordes vegetados/</w:t>
      </w:r>
      <w:r>
        <w:rPr>
          <w:color w:val="00B050"/>
        </w:rPr>
        <w:t>baja</w:t>
      </w:r>
      <w:r w:rsidRPr="00B556AC">
        <w:rPr>
          <w:color w:val="00B050"/>
        </w:rPr>
        <w:t>)=</w:t>
      </w:r>
      <w:r>
        <w:rPr>
          <w:color w:val="00B050"/>
        </w:rPr>
        <w:t>5/5+12=0.294</w:t>
      </w:r>
    </w:p>
    <w:p w14:paraId="33598354" w14:textId="4DA013F5" w:rsidR="00A43252" w:rsidRDefault="00A43252" w:rsidP="00B556AC">
      <w:pPr>
        <w:rPr>
          <w:color w:val="00B050"/>
        </w:rPr>
      </w:pPr>
      <w:proofErr w:type="gramStart"/>
      <w:r w:rsidRPr="00B556AC">
        <w:rPr>
          <w:color w:val="00B050"/>
        </w:rPr>
        <w:t>P(</w:t>
      </w:r>
      <w:proofErr w:type="gramEnd"/>
      <w:r>
        <w:rPr>
          <w:color w:val="00B050"/>
        </w:rPr>
        <w:t>sin</w:t>
      </w:r>
      <w:r w:rsidRPr="00B556AC">
        <w:rPr>
          <w:color w:val="00B050"/>
        </w:rPr>
        <w:t xml:space="preserve"> bordes vegetados/alta)=</w:t>
      </w:r>
      <w:r w:rsidR="00494188">
        <w:rPr>
          <w:color w:val="00B050"/>
        </w:rPr>
        <w:t>6/15+6=0.285</w:t>
      </w:r>
    </w:p>
    <w:p w14:paraId="21A80493" w14:textId="36DB404E" w:rsidR="00A43252" w:rsidRDefault="00A43252" w:rsidP="00B556AC">
      <w:pPr>
        <w:rPr>
          <w:color w:val="00B050"/>
        </w:rPr>
      </w:pPr>
      <w:proofErr w:type="gramStart"/>
      <w:r w:rsidRPr="00B556AC">
        <w:rPr>
          <w:color w:val="00B050"/>
        </w:rPr>
        <w:t>P(</w:t>
      </w:r>
      <w:proofErr w:type="gramEnd"/>
      <w:r>
        <w:rPr>
          <w:color w:val="00B050"/>
        </w:rPr>
        <w:t>sin</w:t>
      </w:r>
      <w:r w:rsidRPr="00B556AC">
        <w:rPr>
          <w:color w:val="00B050"/>
        </w:rPr>
        <w:t xml:space="preserve"> bordes vegetados/</w:t>
      </w:r>
      <w:r>
        <w:rPr>
          <w:color w:val="00B050"/>
        </w:rPr>
        <w:t>media</w:t>
      </w:r>
      <w:r w:rsidRPr="00B556AC">
        <w:rPr>
          <w:color w:val="00B050"/>
        </w:rPr>
        <w:t>)=</w:t>
      </w:r>
      <w:r w:rsidR="00494188">
        <w:rPr>
          <w:color w:val="00B050"/>
        </w:rPr>
        <w:t>12/24=0.5</w:t>
      </w:r>
    </w:p>
    <w:p w14:paraId="7D8DC84E" w14:textId="684B5EAB" w:rsidR="00A43252" w:rsidRDefault="00A43252" w:rsidP="00B556AC">
      <w:pPr>
        <w:rPr>
          <w:color w:val="00B050"/>
        </w:rPr>
      </w:pPr>
      <w:proofErr w:type="gramStart"/>
      <w:r w:rsidRPr="00B556AC">
        <w:rPr>
          <w:color w:val="00B050"/>
        </w:rPr>
        <w:t>P(</w:t>
      </w:r>
      <w:proofErr w:type="gramEnd"/>
      <w:r>
        <w:rPr>
          <w:color w:val="00B050"/>
        </w:rPr>
        <w:t>sin</w:t>
      </w:r>
      <w:r w:rsidRPr="00B556AC">
        <w:rPr>
          <w:color w:val="00B050"/>
        </w:rPr>
        <w:t xml:space="preserve"> bordes vegetados/</w:t>
      </w:r>
      <w:r>
        <w:rPr>
          <w:color w:val="00B050"/>
        </w:rPr>
        <w:t>baja</w:t>
      </w:r>
      <w:r w:rsidRPr="00B556AC">
        <w:rPr>
          <w:color w:val="00B050"/>
        </w:rPr>
        <w:t>)=</w:t>
      </w:r>
      <w:r w:rsidR="00494188">
        <w:rPr>
          <w:color w:val="00B050"/>
        </w:rPr>
        <w:t>12/24=0.5</w:t>
      </w:r>
    </w:p>
    <w:p w14:paraId="05555812" w14:textId="77777777" w:rsidR="00D103C0" w:rsidRDefault="00D103C0" w:rsidP="00B556AC">
      <w:pPr>
        <w:rPr>
          <w:color w:val="00B050"/>
        </w:rPr>
      </w:pPr>
    </w:p>
    <w:p w14:paraId="3C6A4DCA" w14:textId="383A48F8" w:rsidR="00C6190C" w:rsidRDefault="00494188" w:rsidP="00B556AC">
      <w:pPr>
        <w:rPr>
          <w:color w:val="00B050"/>
        </w:rPr>
      </w:pPr>
      <w:r>
        <w:rPr>
          <w:color w:val="00B050"/>
        </w:rPr>
        <w:t xml:space="preserve">Grados de libertad: </w:t>
      </w:r>
      <w:r w:rsidR="0005377A">
        <w:rPr>
          <w:color w:val="00B050"/>
        </w:rPr>
        <w:t>2</w:t>
      </w:r>
    </w:p>
    <w:p w14:paraId="5CB27AF6" w14:textId="4F9B560E" w:rsidR="00494188" w:rsidRPr="00B556AC" w:rsidRDefault="00494188" w:rsidP="00B556AC">
      <w:pPr>
        <w:rPr>
          <w:color w:val="00B050"/>
        </w:rPr>
      </w:pPr>
      <w:r>
        <w:rPr>
          <w:color w:val="00B050"/>
        </w:rPr>
        <w:t>(3-</w:t>
      </w:r>
      <w:proofErr w:type="gramStart"/>
      <w:r>
        <w:rPr>
          <w:color w:val="00B050"/>
        </w:rPr>
        <w:t>1)*</w:t>
      </w:r>
      <w:proofErr w:type="gramEnd"/>
      <w:r>
        <w:rPr>
          <w:color w:val="00B050"/>
        </w:rPr>
        <w:t>(</w:t>
      </w:r>
      <w:r w:rsidR="00FA391E">
        <w:rPr>
          <w:color w:val="00B050"/>
        </w:rPr>
        <w:t>2</w:t>
      </w:r>
      <w:r>
        <w:rPr>
          <w:color w:val="00B050"/>
        </w:rPr>
        <w:t>-1)</w:t>
      </w:r>
      <w:r w:rsidR="00231D4D">
        <w:rPr>
          <w:color w:val="00B050"/>
        </w:rPr>
        <w:t xml:space="preserve"> </w:t>
      </w:r>
      <w:r w:rsidR="00011EB9">
        <w:rPr>
          <w:color w:val="00B050"/>
        </w:rPr>
        <w:t xml:space="preserve"> filas y columnas </w:t>
      </w:r>
    </w:p>
    <w:p w14:paraId="046F8BCB" w14:textId="7C5CCF81" w:rsidR="00B556AC" w:rsidRDefault="00B556AC" w:rsidP="00B556AC">
      <w:pPr>
        <w:pStyle w:val="Prrafodelista"/>
        <w:spacing w:line="276" w:lineRule="auto"/>
      </w:pPr>
    </w:p>
    <w:p w14:paraId="5B58A91A" w14:textId="3B8260BB" w:rsidR="00337CF1" w:rsidRDefault="0062611F" w:rsidP="00337CF1">
      <w:pPr>
        <w:pStyle w:val="Prrafodelista"/>
        <w:spacing w:line="276" w:lineRule="auto"/>
        <w:rPr>
          <w:color w:val="FF0000"/>
        </w:rPr>
      </w:pPr>
      <w:r w:rsidRPr="0062611F">
        <w:rPr>
          <w:color w:val="FF0000"/>
        </w:rPr>
        <w:t xml:space="preserve">Los </w:t>
      </w:r>
      <w:r>
        <w:rPr>
          <w:color w:val="FF0000"/>
        </w:rPr>
        <w:t xml:space="preserve">grados de libertad están bien pero las probabilidades </w:t>
      </w:r>
      <w:proofErr w:type="gramStart"/>
      <w:r>
        <w:rPr>
          <w:color w:val="FF0000"/>
        </w:rPr>
        <w:t>condicionales  calculaste</w:t>
      </w:r>
      <w:proofErr w:type="gramEnd"/>
      <w:r>
        <w:rPr>
          <w:color w:val="FF0000"/>
        </w:rPr>
        <w:t xml:space="preserve"> para qué son? En el punto d) está el resultado de la prueba que debería estar informado acá.</w:t>
      </w:r>
    </w:p>
    <w:p w14:paraId="24B3FC98" w14:textId="4BB6DCED" w:rsidR="0062611F" w:rsidRPr="0062611F" w:rsidRDefault="0062611F" w:rsidP="00337CF1">
      <w:pPr>
        <w:pStyle w:val="Prrafodelista"/>
        <w:spacing w:line="276" w:lineRule="auto"/>
        <w:rPr>
          <w:color w:val="FF0000"/>
        </w:rPr>
      </w:pPr>
      <w:r>
        <w:rPr>
          <w:color w:val="FF0000"/>
        </w:rPr>
        <w:t xml:space="preserve">De todas maneras el valor P es incorrecto, esto debe ser porque debe haber habido algún error en el ingreso de la tabla de datos en el infostat </w:t>
      </w:r>
      <w:proofErr w:type="gramStart"/>
      <w:r>
        <w:rPr>
          <w:color w:val="FF0000"/>
        </w:rPr>
        <w:t>( sólo</w:t>
      </w:r>
      <w:proofErr w:type="gramEnd"/>
      <w:r>
        <w:rPr>
          <w:color w:val="FF0000"/>
        </w:rPr>
        <w:t xml:space="preserve"> había que ingresar la tabla con las frecuencias observadas) </w:t>
      </w:r>
    </w:p>
    <w:p w14:paraId="012FCA0B" w14:textId="2A389ED8" w:rsidR="00FA150D" w:rsidRDefault="00FA150D" w:rsidP="00875CD4">
      <w:pPr>
        <w:pStyle w:val="Prrafodelista"/>
        <w:numPr>
          <w:ilvl w:val="0"/>
          <w:numId w:val="1"/>
        </w:numPr>
        <w:spacing w:line="276" w:lineRule="auto"/>
      </w:pPr>
      <w:r w:rsidRPr="00765772">
        <w:t>¿Qué tipo de error se podría estar cometiendo? Interprételo en el contexto del problema.</w:t>
      </w:r>
    </w:p>
    <w:p w14:paraId="4A6B2784" w14:textId="2EDE5B45" w:rsidR="0005377A" w:rsidRPr="0062611F" w:rsidRDefault="0005377A" w:rsidP="0005377A">
      <w:pPr>
        <w:pStyle w:val="Prrafodelista"/>
        <w:spacing w:line="276" w:lineRule="auto"/>
        <w:rPr>
          <w:color w:val="FF0000"/>
        </w:rPr>
      </w:pPr>
      <w:r w:rsidRPr="00572DDA">
        <w:rPr>
          <w:color w:val="00B050"/>
        </w:rPr>
        <w:t xml:space="preserve">Error tipo </w:t>
      </w:r>
      <w:r w:rsidR="00D436CD" w:rsidRPr="00572DDA">
        <w:rPr>
          <w:color w:val="00B050"/>
        </w:rPr>
        <w:t>1</w:t>
      </w:r>
      <w:r w:rsidR="00D436CD">
        <w:rPr>
          <w:color w:val="00B050"/>
        </w:rPr>
        <w:t>: Diría</w:t>
      </w:r>
      <w:r w:rsidR="005569FD">
        <w:rPr>
          <w:color w:val="00B050"/>
        </w:rPr>
        <w:t xml:space="preserve"> </w:t>
      </w:r>
      <w:r w:rsidR="0020700A">
        <w:rPr>
          <w:color w:val="00B050"/>
        </w:rPr>
        <w:t xml:space="preserve">que </w:t>
      </w:r>
      <w:r w:rsidR="0020700A" w:rsidRPr="005569FD">
        <w:rPr>
          <w:color w:val="00B050"/>
        </w:rPr>
        <w:t>la</w:t>
      </w:r>
      <w:r w:rsidR="005569FD" w:rsidRPr="006A7C13">
        <w:rPr>
          <w:color w:val="00B050"/>
        </w:rPr>
        <w:t xml:space="preserve"> diversidad de polinizadores no está asociada a la presencia de bordes vegetados</w:t>
      </w:r>
      <w:r w:rsidR="005569FD">
        <w:rPr>
          <w:color w:val="00B050"/>
        </w:rPr>
        <w:t xml:space="preserve"> cuando en realidad si </w:t>
      </w:r>
      <w:r w:rsidR="00D436CD">
        <w:rPr>
          <w:color w:val="00B050"/>
        </w:rPr>
        <w:t>está</w:t>
      </w:r>
      <w:r w:rsidR="005569FD">
        <w:rPr>
          <w:color w:val="00B050"/>
        </w:rPr>
        <w:t xml:space="preserve"> </w:t>
      </w:r>
      <w:proofErr w:type="gramStart"/>
      <w:r w:rsidR="005569FD">
        <w:rPr>
          <w:color w:val="00B050"/>
        </w:rPr>
        <w:t>relacionada.</w:t>
      </w:r>
      <w:r w:rsidR="0062611F">
        <w:rPr>
          <w:color w:val="FF0000"/>
        </w:rPr>
        <w:t>Esta</w:t>
      </w:r>
      <w:proofErr w:type="gramEnd"/>
      <w:r w:rsidR="0062611F">
        <w:rPr>
          <w:color w:val="FF0000"/>
        </w:rPr>
        <w:t xml:space="preserve"> respuesta es incoherente con tu resultado, si nos e rechaza la Ho el posible error es el de tipo II</w:t>
      </w:r>
    </w:p>
    <w:p w14:paraId="48364F0B" w14:textId="6AC04D88" w:rsidR="0005377A" w:rsidRDefault="0005377A" w:rsidP="0005377A">
      <w:pPr>
        <w:pStyle w:val="Prrafodelista"/>
        <w:spacing w:line="276" w:lineRule="auto"/>
        <w:jc w:val="center"/>
      </w:pPr>
      <w:r>
        <w:rPr>
          <w:noProof/>
          <w14:ligatures w14:val="standardContextual"/>
        </w:rPr>
        <w:drawing>
          <wp:inline distT="0" distB="0" distL="0" distR="0" wp14:anchorId="6E6B4B9F" wp14:editId="75D2DFEE">
            <wp:extent cx="3314700" cy="889852"/>
            <wp:effectExtent l="0" t="0" r="0" b="5715"/>
            <wp:docPr id="144273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3743" name=""/>
                    <pic:cNvPicPr/>
                  </pic:nvPicPr>
                  <pic:blipFill>
                    <a:blip r:embed="rId7"/>
                    <a:stretch>
                      <a:fillRect/>
                    </a:stretch>
                  </pic:blipFill>
                  <pic:spPr>
                    <a:xfrm>
                      <a:off x="0" y="0"/>
                      <a:ext cx="3324477" cy="892477"/>
                    </a:xfrm>
                    <a:prstGeom prst="rect">
                      <a:avLst/>
                    </a:prstGeom>
                  </pic:spPr>
                </pic:pic>
              </a:graphicData>
            </a:graphic>
          </wp:inline>
        </w:drawing>
      </w:r>
    </w:p>
    <w:p w14:paraId="1922F206" w14:textId="77777777" w:rsidR="00572DDA" w:rsidRDefault="00572DDA" w:rsidP="00572DDA">
      <w:pPr>
        <w:autoSpaceDE w:val="0"/>
        <w:autoSpaceDN w:val="0"/>
        <w:adjustRightInd w:val="0"/>
        <w:jc w:val="both"/>
        <w:rPr>
          <w:rFonts w:cstheme="minorHAnsi"/>
          <w:color w:val="000000"/>
        </w:rPr>
      </w:pPr>
      <w:r>
        <w:rPr>
          <w:rFonts w:cstheme="minorHAnsi"/>
          <w:color w:val="000000"/>
        </w:rPr>
        <w:t>Debido a que el p-valor (Chi-cuadrado Pearson) es menor a α, entonces se rechaza H0.</w:t>
      </w:r>
    </w:p>
    <w:p w14:paraId="3F10327D" w14:textId="78ACE3E1" w:rsidR="0062611F" w:rsidRPr="0062611F" w:rsidRDefault="0062611F" w:rsidP="00572DDA">
      <w:pPr>
        <w:autoSpaceDE w:val="0"/>
        <w:autoSpaceDN w:val="0"/>
        <w:adjustRightInd w:val="0"/>
        <w:jc w:val="both"/>
        <w:rPr>
          <w:rFonts w:cstheme="minorHAnsi"/>
          <w:color w:val="FF0000"/>
        </w:rPr>
      </w:pPr>
      <w:r w:rsidRPr="0062611F">
        <w:rPr>
          <w:rFonts w:cstheme="minorHAnsi"/>
          <w:color w:val="FF0000"/>
        </w:rPr>
        <w:t xml:space="preserve">En </w:t>
      </w:r>
      <w:r>
        <w:rPr>
          <w:rFonts w:cstheme="minorHAnsi"/>
          <w:color w:val="FF0000"/>
        </w:rPr>
        <w:t>esta tabla el valor P es mayoral alfa</w:t>
      </w:r>
    </w:p>
    <w:p w14:paraId="124C6DF4" w14:textId="77777777" w:rsidR="00572DDA" w:rsidRPr="00765772" w:rsidRDefault="00572DDA" w:rsidP="0005377A">
      <w:pPr>
        <w:pStyle w:val="Prrafodelista"/>
        <w:spacing w:line="276" w:lineRule="auto"/>
        <w:jc w:val="center"/>
      </w:pPr>
    </w:p>
    <w:p w14:paraId="265F0B61" w14:textId="6C2B2145" w:rsidR="00875CD4" w:rsidRPr="0004675F" w:rsidRDefault="00D45294" w:rsidP="00875CD4">
      <w:pPr>
        <w:pStyle w:val="Prrafodelista"/>
        <w:numPr>
          <w:ilvl w:val="0"/>
          <w:numId w:val="1"/>
        </w:numPr>
        <w:spacing w:line="276" w:lineRule="auto"/>
        <w:rPr>
          <w:color w:val="00B050"/>
        </w:rPr>
      </w:pPr>
      <w:r w:rsidRPr="00765772">
        <w:t xml:space="preserve"> ¿</w:t>
      </w:r>
      <w:r w:rsidR="00E533DA" w:rsidRPr="00765772">
        <w:t>Q</w:t>
      </w:r>
      <w:r w:rsidRPr="00765772">
        <w:t xml:space="preserve">ué aconsejaría para el cultivo de girasol? Justifique con una estimación obtenida del ensayo. </w:t>
      </w:r>
    </w:p>
    <w:p w14:paraId="7CEF2154" w14:textId="20793A1A" w:rsidR="0004675F" w:rsidRPr="0062611F" w:rsidRDefault="0004675F" w:rsidP="0004675F">
      <w:pPr>
        <w:autoSpaceDE w:val="0"/>
        <w:autoSpaceDN w:val="0"/>
        <w:adjustRightInd w:val="0"/>
        <w:ind w:left="360"/>
        <w:jc w:val="both"/>
        <w:rPr>
          <w:rFonts w:cstheme="minorHAnsi"/>
          <w:color w:val="FF0000"/>
        </w:rPr>
      </w:pPr>
      <w:r w:rsidRPr="0004675F">
        <w:rPr>
          <w:rFonts w:cstheme="minorHAnsi"/>
          <w:b/>
          <w:bCs/>
          <w:color w:val="00B050"/>
        </w:rPr>
        <w:t>CONCLUSIÓN:</w:t>
      </w:r>
      <w:r w:rsidRPr="0004675F">
        <w:rPr>
          <w:rFonts w:cstheme="minorHAnsi"/>
          <w:color w:val="00B050"/>
        </w:rPr>
        <w:t xml:space="preserve"> queda demostrado que</w:t>
      </w:r>
      <w:r w:rsidR="00486312" w:rsidRPr="00486312">
        <w:rPr>
          <w:rFonts w:cstheme="minorHAnsi"/>
          <w:color w:val="00B050"/>
        </w:rPr>
        <w:t xml:space="preserve"> </w:t>
      </w:r>
      <w:r w:rsidR="00A32525" w:rsidRPr="006A7C13">
        <w:rPr>
          <w:rFonts w:cstheme="minorHAnsi"/>
          <w:color w:val="00B050"/>
        </w:rPr>
        <w:t xml:space="preserve">la </w:t>
      </w:r>
      <w:r w:rsidR="00A32525" w:rsidRPr="006A7C13">
        <w:rPr>
          <w:color w:val="00B050"/>
        </w:rPr>
        <w:t>diversidad</w:t>
      </w:r>
      <w:r w:rsidR="00486312" w:rsidRPr="006A7C13">
        <w:rPr>
          <w:color w:val="00B050"/>
        </w:rPr>
        <w:t xml:space="preserve"> de polinizadores está asociada a la presencia de bordes </w:t>
      </w:r>
      <w:proofErr w:type="gramStart"/>
      <w:r w:rsidR="00486312" w:rsidRPr="006A7C13">
        <w:rPr>
          <w:color w:val="00B050"/>
        </w:rPr>
        <w:t>vegetados</w:t>
      </w:r>
      <w:r w:rsidR="00A32525">
        <w:rPr>
          <w:rFonts w:cstheme="minorHAnsi"/>
          <w:color w:val="00B050"/>
        </w:rPr>
        <w:t>.(</w:t>
      </w:r>
      <w:proofErr w:type="gramEnd"/>
      <w:r w:rsidRPr="0004675F">
        <w:rPr>
          <w:rFonts w:cstheme="minorHAnsi"/>
          <w:color w:val="00B050"/>
        </w:rPr>
        <w:t>Existe una relación lineal).</w:t>
      </w:r>
      <w:r w:rsidR="0062611F">
        <w:rPr>
          <w:rFonts w:cstheme="minorHAnsi"/>
          <w:color w:val="00B050"/>
        </w:rPr>
        <w:t xml:space="preserve"> </w:t>
      </w:r>
      <w:r w:rsidR="0062611F">
        <w:rPr>
          <w:rFonts w:cstheme="minorHAnsi"/>
          <w:color w:val="FF0000"/>
        </w:rPr>
        <w:t xml:space="preserve">No se está estudiando una relación </w:t>
      </w:r>
      <w:proofErr w:type="gramStart"/>
      <w:r w:rsidR="0062611F">
        <w:rPr>
          <w:rFonts w:cstheme="minorHAnsi"/>
          <w:color w:val="FF0000"/>
        </w:rPr>
        <w:t>lienal ,</w:t>
      </w:r>
      <w:proofErr w:type="gramEnd"/>
      <w:r w:rsidR="0062611F">
        <w:rPr>
          <w:rFonts w:cstheme="minorHAnsi"/>
          <w:color w:val="FF0000"/>
        </w:rPr>
        <w:t xml:space="preserve"> las dos variables estudiadas son categóricas</w:t>
      </w:r>
    </w:p>
    <w:p w14:paraId="6FED024C" w14:textId="19B1EAFA" w:rsidR="00982C8D" w:rsidRPr="0004675F" w:rsidRDefault="00982C8D" w:rsidP="0004675F">
      <w:pPr>
        <w:autoSpaceDE w:val="0"/>
        <w:autoSpaceDN w:val="0"/>
        <w:adjustRightInd w:val="0"/>
        <w:ind w:left="360"/>
        <w:jc w:val="both"/>
        <w:rPr>
          <w:rFonts w:cstheme="minorHAnsi"/>
          <w:color w:val="00B050"/>
        </w:rPr>
      </w:pPr>
      <w:r>
        <w:rPr>
          <w:rFonts w:cstheme="minorHAnsi"/>
          <w:b/>
          <w:bCs/>
          <w:color w:val="00B050"/>
        </w:rPr>
        <w:t xml:space="preserve">Aconsejo tener lo </w:t>
      </w:r>
      <w:r w:rsidRPr="00982C8D">
        <w:rPr>
          <w:color w:val="00B050"/>
        </w:rPr>
        <w:t xml:space="preserve">cultivos con bordes en los que crecen especies vegetales espontáneas, para </w:t>
      </w:r>
      <w:r w:rsidR="00092B1F" w:rsidRPr="00982C8D">
        <w:rPr>
          <w:color w:val="00B050"/>
        </w:rPr>
        <w:t>ser refugio</w:t>
      </w:r>
      <w:r w:rsidRPr="00982C8D">
        <w:rPr>
          <w:color w:val="00B050"/>
        </w:rPr>
        <w:t xml:space="preserve"> de insectos polinizadores </w:t>
      </w:r>
      <w:r w:rsidR="00092B1F">
        <w:rPr>
          <w:color w:val="00B050"/>
        </w:rPr>
        <w:t>favoreciéndose ambos</w:t>
      </w:r>
    </w:p>
    <w:p w14:paraId="51211352" w14:textId="77777777" w:rsidR="0004675F" w:rsidRDefault="0004675F" w:rsidP="0004675F">
      <w:pPr>
        <w:pStyle w:val="Prrafodelista"/>
        <w:spacing w:line="276" w:lineRule="auto"/>
      </w:pPr>
    </w:p>
    <w:p w14:paraId="26D92DFA" w14:textId="77777777" w:rsidR="00337CF1" w:rsidRPr="00765772" w:rsidRDefault="00337CF1" w:rsidP="00337CF1">
      <w:pPr>
        <w:pStyle w:val="Prrafodelista"/>
        <w:spacing w:line="276" w:lineRule="auto"/>
      </w:pPr>
    </w:p>
    <w:p w14:paraId="29FFA2D4" w14:textId="77777777" w:rsidR="00D45294" w:rsidRPr="00765772" w:rsidRDefault="00D45294" w:rsidP="00D45294">
      <w:pPr>
        <w:spacing w:line="276" w:lineRule="auto"/>
        <w:ind w:left="360"/>
      </w:pPr>
    </w:p>
    <w:p w14:paraId="5F70F7F7" w14:textId="77777777" w:rsidR="005A4C5E" w:rsidRDefault="005A4C5E" w:rsidP="005E0846">
      <w:pPr>
        <w:jc w:val="both"/>
        <w:rPr>
          <w:b/>
          <w:bCs/>
          <w:iCs/>
          <w:lang w:val="es-ES_tradnl"/>
        </w:rPr>
      </w:pPr>
    </w:p>
    <w:p w14:paraId="061D1C8C" w14:textId="77777777" w:rsidR="005A4C5E" w:rsidRDefault="005A4C5E" w:rsidP="005E0846">
      <w:pPr>
        <w:jc w:val="both"/>
        <w:rPr>
          <w:b/>
          <w:bCs/>
          <w:iCs/>
          <w:lang w:val="es-ES_tradnl"/>
        </w:rPr>
      </w:pPr>
    </w:p>
    <w:p w14:paraId="24A96536" w14:textId="0BE5B353" w:rsidR="00F6712B" w:rsidRPr="00765772" w:rsidRDefault="00F6712B" w:rsidP="005E0846">
      <w:pPr>
        <w:jc w:val="both"/>
        <w:rPr>
          <w:i/>
          <w:lang w:val="es-ES_tradnl"/>
        </w:rPr>
      </w:pPr>
      <w:r w:rsidRPr="00765772">
        <w:rPr>
          <w:b/>
          <w:bCs/>
          <w:iCs/>
          <w:lang w:val="es-ES_tradnl"/>
        </w:rPr>
        <w:lastRenderedPageBreak/>
        <w:t xml:space="preserve">Problema </w:t>
      </w:r>
      <w:r w:rsidR="009E6E2E" w:rsidRPr="00765772">
        <w:rPr>
          <w:b/>
          <w:bCs/>
          <w:iCs/>
          <w:lang w:val="es-ES_tradnl"/>
        </w:rPr>
        <w:t>2</w:t>
      </w:r>
      <w:r w:rsidR="00FC2360">
        <w:rPr>
          <w:b/>
          <w:bCs/>
          <w:iCs/>
          <w:lang w:val="es-ES_tradnl"/>
        </w:rPr>
        <w:t xml:space="preserve"> (Parte I y II).</w:t>
      </w:r>
      <w:r w:rsidRPr="00765772">
        <w:rPr>
          <w:i/>
          <w:lang w:val="es-ES_tradnl"/>
        </w:rPr>
        <w:t xml:space="preserve"> </w:t>
      </w:r>
    </w:p>
    <w:p w14:paraId="50922260" w14:textId="77777777" w:rsidR="005E0846" w:rsidRPr="00765772" w:rsidRDefault="005E0846" w:rsidP="005E0846">
      <w:pPr>
        <w:autoSpaceDE w:val="0"/>
        <w:autoSpaceDN w:val="0"/>
        <w:adjustRightInd w:val="0"/>
        <w:rPr>
          <w:rFonts w:cstheme="minorHAnsi"/>
        </w:rPr>
      </w:pPr>
      <w:r w:rsidRPr="00765772">
        <w:rPr>
          <w:rFonts w:cstheme="minorHAnsi"/>
        </w:rPr>
        <w:t>Un cultivo de cobertura es una cobertura vegetal viva, temporal o permanente, que cubre el suelo y que se cultiva en asociación con otras plantas. La inclusión de cultivos de cobertura entre dos cultivos de interés económico busca generar mejoras en las condiciones del suelo que contribuyan al mantenimiento o al aumento de los rendimientos de los cultivos. Estas mejoras pueden tener lugar en las propiedades físicas y químicas del suelo, en el control de la erosión y/o el control de las malezas, o en el uso de agua, entre otras. Las especies más utilizadas como cultivos de cobertura en zonas templadas pertenecen a las familias de las gramíneas y de las leguminosas. Las gramíneas presentan un rápido crecimiento y una mayor producción de biomasa. Por lo tanto, se aconseja su uso como cultivo de cobertura cuando se busca controlar la erosión, absorber nutrientes para evitar su lixiviación, disminuir el plantel de malezas, incrementar el nivel de materia orgánica y mejorar la estabilidad estructural del suelo. Por otro lado, las leguminosas son la alternativa cuando el objetivo es la fijación de N atmosférico debido a la asociación raíz-rizobio. En este contexto, se llevan a cabo las siguientes investigaciones:</w:t>
      </w:r>
    </w:p>
    <w:p w14:paraId="2F06E095" w14:textId="77777777" w:rsidR="005E0846" w:rsidRPr="00765772" w:rsidRDefault="005E0846" w:rsidP="005E0846">
      <w:pPr>
        <w:autoSpaceDE w:val="0"/>
        <w:autoSpaceDN w:val="0"/>
        <w:adjustRightInd w:val="0"/>
        <w:rPr>
          <w:rFonts w:cstheme="minorHAnsi"/>
        </w:rPr>
      </w:pPr>
    </w:p>
    <w:p w14:paraId="43D62AA4" w14:textId="5E7C4B35" w:rsidR="005E0846" w:rsidRPr="00765772" w:rsidRDefault="005E0846" w:rsidP="005E0846">
      <w:pPr>
        <w:pStyle w:val="Prrafodelista"/>
        <w:numPr>
          <w:ilvl w:val="0"/>
          <w:numId w:val="5"/>
        </w:numPr>
        <w:autoSpaceDE w:val="0"/>
        <w:autoSpaceDN w:val="0"/>
        <w:adjustRightInd w:val="0"/>
        <w:rPr>
          <w:rFonts w:cstheme="minorHAnsi"/>
        </w:rPr>
      </w:pPr>
      <w:r w:rsidRPr="00765772">
        <w:rPr>
          <w:rFonts w:cstheme="minorHAnsi"/>
        </w:rPr>
        <w:t>Se desea e</w:t>
      </w:r>
      <w:r w:rsidR="008919A5">
        <w:rPr>
          <w:rFonts w:cstheme="minorHAnsi"/>
        </w:rPr>
        <w:t>ncontrar</w:t>
      </w:r>
      <w:r w:rsidRPr="00765772">
        <w:rPr>
          <w:rFonts w:cstheme="minorHAnsi"/>
        </w:rPr>
        <w:t xml:space="preserve"> </w:t>
      </w:r>
      <w:r w:rsidR="008919A5">
        <w:rPr>
          <w:rFonts w:cstheme="minorHAnsi"/>
        </w:rPr>
        <w:t>el cultivo de</w:t>
      </w:r>
      <w:r w:rsidRPr="00765772">
        <w:rPr>
          <w:rFonts w:cstheme="minorHAnsi"/>
        </w:rPr>
        <w:t xml:space="preserve"> cobertura más eficiente para incorporar nitrógeno al suelo (N-NO</w:t>
      </w:r>
      <w:r w:rsidRPr="00765772">
        <w:rPr>
          <w:rFonts w:cstheme="minorHAnsi"/>
          <w:vertAlign w:val="subscript"/>
        </w:rPr>
        <w:t>3</w:t>
      </w:r>
      <w:r w:rsidRPr="00765772">
        <w:rPr>
          <w:rFonts w:cstheme="minorHAnsi"/>
        </w:rPr>
        <w:t>). Para ello, se dispuso de 40 parcelas (INTA Marcos Juárez) en las cuales se cultivó en forma aleatoria y balanceada, una leguminosa (</w:t>
      </w:r>
      <w:bookmarkStart w:id="0" w:name="_Hlk530217271"/>
      <w:r w:rsidRPr="00765772">
        <w:rPr>
          <w:rFonts w:cstheme="minorHAnsi"/>
          <w:i/>
        </w:rPr>
        <w:t>Vicia villosa</w:t>
      </w:r>
      <w:bookmarkEnd w:id="0"/>
      <w:r w:rsidRPr="00765772">
        <w:rPr>
          <w:rFonts w:cstheme="minorHAnsi"/>
          <w:i/>
        </w:rPr>
        <w:t>, V</w:t>
      </w:r>
      <w:r w:rsidR="009E6E2E" w:rsidRPr="00765772">
        <w:rPr>
          <w:rFonts w:cstheme="minorHAnsi"/>
          <w:i/>
        </w:rPr>
        <w:t>v</w:t>
      </w:r>
      <w:r w:rsidRPr="00765772">
        <w:rPr>
          <w:rFonts w:cstheme="minorHAnsi"/>
        </w:rPr>
        <w:t xml:space="preserve">), una gramínea (Centeno; </w:t>
      </w:r>
      <w:r w:rsidRPr="00765772">
        <w:rPr>
          <w:rFonts w:cstheme="minorHAnsi"/>
          <w:i/>
        </w:rPr>
        <w:t>Secale cereale, S</w:t>
      </w:r>
      <w:r w:rsidRPr="00765772">
        <w:rPr>
          <w:rFonts w:cstheme="minorHAnsi"/>
        </w:rPr>
        <w:t>), o una mezcla de ambas (V S), mientras que otras fueron dejadas como testigo (t). Después de 6 meses se midió la concentración de nitrógeno (</w:t>
      </w:r>
      <w:bookmarkStart w:id="1" w:name="_Hlk530207135"/>
      <w:r w:rsidRPr="00765772">
        <w:rPr>
          <w:rFonts w:cstheme="minorHAnsi"/>
        </w:rPr>
        <w:t>N-NO</w:t>
      </w:r>
      <w:r w:rsidRPr="00765772">
        <w:rPr>
          <w:rFonts w:cstheme="minorHAnsi"/>
          <w:vertAlign w:val="subscript"/>
        </w:rPr>
        <w:t>3</w:t>
      </w:r>
      <w:r w:rsidRPr="00765772">
        <w:rPr>
          <w:rFonts w:cstheme="minorHAnsi"/>
        </w:rPr>
        <w:t xml:space="preserve"> kg ha</w:t>
      </w:r>
      <w:r w:rsidRPr="00765772">
        <w:rPr>
          <w:rFonts w:cstheme="minorHAnsi"/>
          <w:vertAlign w:val="superscript"/>
        </w:rPr>
        <w:t>-1</w:t>
      </w:r>
      <w:bookmarkEnd w:id="1"/>
      <w:r w:rsidRPr="00765772">
        <w:rPr>
          <w:rFonts w:cstheme="minorHAnsi"/>
        </w:rPr>
        <w:t>) en suelo (0-60 cm de profundidad). Los resultados se encuentran el archivo (</w:t>
      </w:r>
      <w:r w:rsidRPr="00765772">
        <w:rPr>
          <w:rFonts w:cstheme="minorHAnsi"/>
          <w:b/>
        </w:rPr>
        <w:t>centeno vicia.IDB2</w:t>
      </w:r>
      <w:r w:rsidRPr="00765772">
        <w:rPr>
          <w:rFonts w:cstheme="minorHAnsi"/>
        </w:rPr>
        <w:t>).</w:t>
      </w:r>
    </w:p>
    <w:p w14:paraId="0A2EBAE3" w14:textId="77777777" w:rsidR="005E0846" w:rsidRPr="00765772" w:rsidRDefault="005E0846" w:rsidP="005E0846">
      <w:pPr>
        <w:pStyle w:val="Prrafodelista"/>
        <w:autoSpaceDE w:val="0"/>
        <w:autoSpaceDN w:val="0"/>
        <w:adjustRightInd w:val="0"/>
        <w:ind w:left="1080"/>
        <w:rPr>
          <w:rFonts w:cstheme="minorHAnsi"/>
        </w:rPr>
      </w:pPr>
    </w:p>
    <w:p w14:paraId="3DC439C2" w14:textId="57A286B8" w:rsidR="005E0846" w:rsidRPr="006F4CE6" w:rsidRDefault="005E0846" w:rsidP="005E0846">
      <w:pPr>
        <w:pStyle w:val="Prrafodelista"/>
        <w:numPr>
          <w:ilvl w:val="0"/>
          <w:numId w:val="6"/>
        </w:numPr>
        <w:autoSpaceDE w:val="0"/>
        <w:autoSpaceDN w:val="0"/>
        <w:adjustRightInd w:val="0"/>
        <w:rPr>
          <w:rFonts w:cstheme="minorHAnsi"/>
          <w:color w:val="00B050"/>
        </w:rPr>
      </w:pPr>
      <w:r w:rsidRPr="00765772">
        <w:t xml:space="preserve">Identifique la unidad experimental, enuncie y clasifique las variables involucradas en este estudio. </w:t>
      </w:r>
    </w:p>
    <w:p w14:paraId="6C043360" w14:textId="118CD715" w:rsidR="00D55268" w:rsidRDefault="006F4CE6" w:rsidP="00D55268">
      <w:pPr>
        <w:pStyle w:val="Prrafodelista"/>
        <w:autoSpaceDE w:val="0"/>
        <w:autoSpaceDN w:val="0"/>
        <w:adjustRightInd w:val="0"/>
        <w:ind w:left="1440"/>
        <w:rPr>
          <w:rFonts w:cstheme="minorHAnsi"/>
          <w:color w:val="00B050"/>
        </w:rPr>
      </w:pPr>
      <w:r>
        <w:rPr>
          <w:color w:val="00B050"/>
        </w:rPr>
        <w:t>Unidad experimental:</w:t>
      </w:r>
      <w:r w:rsidRPr="006F4CE6">
        <w:rPr>
          <w:color w:val="00B050"/>
        </w:rPr>
        <w:t xml:space="preserve"> Cada</w:t>
      </w:r>
      <w:r w:rsidR="00D55268" w:rsidRPr="006F4CE6">
        <w:rPr>
          <w:color w:val="00B050"/>
        </w:rPr>
        <w:t xml:space="preserve"> parcela </w:t>
      </w:r>
      <w:proofErr w:type="gramStart"/>
      <w:r w:rsidR="00B61100">
        <w:rPr>
          <w:color w:val="00B050"/>
        </w:rPr>
        <w:t>del</w:t>
      </w:r>
      <w:r w:rsidR="00D55268" w:rsidRPr="006F4CE6">
        <w:rPr>
          <w:rFonts w:cstheme="minorHAnsi"/>
          <w:color w:val="00B050"/>
        </w:rPr>
        <w:t>(</w:t>
      </w:r>
      <w:proofErr w:type="gramEnd"/>
      <w:r w:rsidR="00D55268" w:rsidRPr="006F4CE6">
        <w:rPr>
          <w:rFonts w:cstheme="minorHAnsi"/>
          <w:color w:val="00B050"/>
        </w:rPr>
        <w:t>INTA Marcos Juárez)</w:t>
      </w:r>
    </w:p>
    <w:p w14:paraId="68B87321" w14:textId="7AE1E1E9" w:rsidR="006F4CE6" w:rsidRDefault="006F4CE6" w:rsidP="00D55268">
      <w:pPr>
        <w:pStyle w:val="Prrafodelista"/>
        <w:autoSpaceDE w:val="0"/>
        <w:autoSpaceDN w:val="0"/>
        <w:adjustRightInd w:val="0"/>
        <w:ind w:left="1440"/>
        <w:rPr>
          <w:rFonts w:cstheme="minorHAnsi"/>
          <w:color w:val="00B050"/>
        </w:rPr>
      </w:pPr>
      <w:r>
        <w:rPr>
          <w:rFonts w:cstheme="minorHAnsi"/>
          <w:color w:val="00B050"/>
        </w:rPr>
        <w:t xml:space="preserve">Variable respuesta: </w:t>
      </w:r>
      <w:r>
        <w:rPr>
          <w:rFonts w:cstheme="minorHAnsi"/>
        </w:rPr>
        <w:t xml:space="preserve"> </w:t>
      </w:r>
      <w:r w:rsidRPr="006F4CE6">
        <w:rPr>
          <w:rFonts w:cstheme="minorHAnsi"/>
          <w:color w:val="00B050"/>
        </w:rPr>
        <w:t>Concentración de nitrógeno (N-NO</w:t>
      </w:r>
      <w:r w:rsidRPr="006F4CE6">
        <w:rPr>
          <w:rFonts w:cstheme="minorHAnsi"/>
          <w:color w:val="00B050"/>
          <w:vertAlign w:val="subscript"/>
        </w:rPr>
        <w:t>3</w:t>
      </w:r>
      <w:r w:rsidRPr="006F4CE6">
        <w:rPr>
          <w:rFonts w:cstheme="minorHAnsi"/>
          <w:color w:val="00B050"/>
        </w:rPr>
        <w:t xml:space="preserve"> kg ha</w:t>
      </w:r>
      <w:r w:rsidRPr="006F4CE6">
        <w:rPr>
          <w:rFonts w:cstheme="minorHAnsi"/>
          <w:color w:val="00B050"/>
          <w:vertAlign w:val="superscript"/>
        </w:rPr>
        <w:t>-1</w:t>
      </w:r>
      <w:r w:rsidRPr="006F4CE6">
        <w:rPr>
          <w:rFonts w:cstheme="minorHAnsi"/>
          <w:color w:val="00B050"/>
        </w:rPr>
        <w:t>) en suelo (0-60 cm de profundidad)</w:t>
      </w:r>
    </w:p>
    <w:p w14:paraId="51EAC641" w14:textId="10188BD5" w:rsidR="00910920" w:rsidRPr="00E91FFC" w:rsidRDefault="00910920" w:rsidP="00E91FFC">
      <w:pPr>
        <w:pStyle w:val="Prrafodelista"/>
        <w:autoSpaceDE w:val="0"/>
        <w:autoSpaceDN w:val="0"/>
        <w:adjustRightInd w:val="0"/>
        <w:ind w:left="1440"/>
        <w:rPr>
          <w:rFonts w:cstheme="minorHAnsi"/>
          <w:color w:val="00B050"/>
        </w:rPr>
      </w:pPr>
      <w:r>
        <w:rPr>
          <w:rFonts w:cstheme="minorHAnsi"/>
          <w:color w:val="00B050"/>
        </w:rPr>
        <w:t xml:space="preserve">Variable explicativa: Cada tipo de </w:t>
      </w:r>
      <w:r w:rsidR="0093718F">
        <w:rPr>
          <w:rFonts w:cstheme="minorHAnsi"/>
          <w:color w:val="00B050"/>
        </w:rPr>
        <w:t>tratamiento; Una</w:t>
      </w:r>
      <w:r w:rsidRPr="00E91FFC">
        <w:rPr>
          <w:rFonts w:cstheme="minorHAnsi"/>
          <w:color w:val="00B050"/>
        </w:rPr>
        <w:t xml:space="preserve"> leguminosa (</w:t>
      </w:r>
      <w:r w:rsidRPr="00E91FFC">
        <w:rPr>
          <w:rFonts w:cstheme="minorHAnsi"/>
          <w:i/>
          <w:color w:val="00B050"/>
        </w:rPr>
        <w:t>Vicia villosa, Vv</w:t>
      </w:r>
      <w:r w:rsidRPr="00E91FFC">
        <w:rPr>
          <w:rFonts w:cstheme="minorHAnsi"/>
          <w:color w:val="00B050"/>
        </w:rPr>
        <w:t xml:space="preserve">), una gramínea (Centeno; </w:t>
      </w:r>
      <w:r w:rsidRPr="00E91FFC">
        <w:rPr>
          <w:rFonts w:cstheme="minorHAnsi"/>
          <w:i/>
          <w:color w:val="00B050"/>
        </w:rPr>
        <w:t>Secale cereale, S</w:t>
      </w:r>
      <w:r w:rsidR="0093718F" w:rsidRPr="00E91FFC">
        <w:rPr>
          <w:rFonts w:cstheme="minorHAnsi"/>
          <w:color w:val="00B050"/>
        </w:rPr>
        <w:t>), una</w:t>
      </w:r>
      <w:r w:rsidRPr="00E91FFC">
        <w:rPr>
          <w:rFonts w:cstheme="minorHAnsi"/>
          <w:color w:val="00B050"/>
        </w:rPr>
        <w:t xml:space="preserve"> mezcla de ambas (V S), mientras que otras fueron dejadas como testigo (t)</w:t>
      </w:r>
    </w:p>
    <w:p w14:paraId="2BE89029" w14:textId="7D510972" w:rsidR="005E0846" w:rsidRDefault="009E6E2E" w:rsidP="005E0846">
      <w:pPr>
        <w:pStyle w:val="Prrafodelista"/>
        <w:numPr>
          <w:ilvl w:val="0"/>
          <w:numId w:val="6"/>
        </w:numPr>
        <w:autoSpaceDE w:val="0"/>
        <w:autoSpaceDN w:val="0"/>
        <w:adjustRightInd w:val="0"/>
      </w:pPr>
      <w:r w:rsidRPr="00765772">
        <w:t>Escriba</w:t>
      </w:r>
      <w:r w:rsidR="005E0846" w:rsidRPr="00765772">
        <w:t xml:space="preserve"> el modelo estadístico de la prueba que usará</w:t>
      </w:r>
      <w:r w:rsidRPr="00765772">
        <w:t xml:space="preserve"> y</w:t>
      </w:r>
      <w:r w:rsidR="005E0846" w:rsidRPr="00765772">
        <w:t xml:space="preserve"> </w:t>
      </w:r>
      <w:r w:rsidRPr="00765772">
        <w:t>e</w:t>
      </w:r>
      <w:r w:rsidR="005E0846" w:rsidRPr="00765772">
        <w:t xml:space="preserve">nuncie las hipótesis que pondrá a prueba. </w:t>
      </w:r>
      <w:r w:rsidR="0062611F">
        <w:rPr>
          <w:color w:val="FF0000"/>
        </w:rPr>
        <w:t>Falta el modelo estadístico</w:t>
      </w:r>
    </w:p>
    <w:p w14:paraId="0E32F04A" w14:textId="77777777" w:rsidR="00160087" w:rsidRPr="00160087" w:rsidRDefault="00160087" w:rsidP="00160087">
      <w:pPr>
        <w:pStyle w:val="Prrafodelista"/>
        <w:autoSpaceDE w:val="0"/>
        <w:autoSpaceDN w:val="0"/>
        <w:adjustRightInd w:val="0"/>
        <w:ind w:left="1440"/>
        <w:jc w:val="center"/>
        <w:rPr>
          <w:rFonts w:cstheme="minorHAnsi"/>
          <w:b/>
          <w:bCs/>
          <w:color w:val="00B050"/>
          <w:u w:val="single"/>
        </w:rPr>
      </w:pPr>
      <w:r w:rsidRPr="00160087">
        <w:rPr>
          <w:rFonts w:cstheme="minorHAnsi"/>
          <w:b/>
          <w:bCs/>
          <w:color w:val="00B050"/>
          <w:u w:val="single"/>
        </w:rPr>
        <w:t>PRUEBA DE HIPÓTESIS: ANOVA</w:t>
      </w:r>
    </w:p>
    <w:p w14:paraId="21F4C780" w14:textId="77777777" w:rsidR="0042045C" w:rsidRDefault="0042045C" w:rsidP="0042045C">
      <w:pPr>
        <w:pStyle w:val="Prrafodelista"/>
        <w:autoSpaceDE w:val="0"/>
        <w:autoSpaceDN w:val="0"/>
        <w:adjustRightInd w:val="0"/>
        <w:ind w:left="1440"/>
      </w:pPr>
    </w:p>
    <w:p w14:paraId="1C89173A" w14:textId="731B8651" w:rsidR="0042045C" w:rsidRPr="00DB4BCB" w:rsidRDefault="0042045C" w:rsidP="00E47FAF">
      <w:pPr>
        <w:autoSpaceDE w:val="0"/>
        <w:autoSpaceDN w:val="0"/>
        <w:adjustRightInd w:val="0"/>
        <w:jc w:val="center"/>
        <w:rPr>
          <w:rFonts w:cstheme="minorHAnsi"/>
          <w:color w:val="FF0000"/>
        </w:rPr>
      </w:pPr>
      <w:r w:rsidRPr="00E47FAF">
        <w:rPr>
          <w:rFonts w:cstheme="minorHAnsi"/>
          <w:color w:val="00B050"/>
        </w:rPr>
        <w:t xml:space="preserve">Ho: µVv= µS= µVS=µt (Las especies no </w:t>
      </w:r>
      <w:r w:rsidR="00E47FAF" w:rsidRPr="00E47FAF">
        <w:rPr>
          <w:rFonts w:cstheme="minorHAnsi"/>
          <w:color w:val="00B050"/>
        </w:rPr>
        <w:t>difieren, no hay cambios</w:t>
      </w:r>
      <w:r w:rsidR="00E47FAF">
        <w:rPr>
          <w:rFonts w:cstheme="minorHAnsi"/>
          <w:color w:val="00B050"/>
        </w:rPr>
        <w:t xml:space="preserve"> en cuanto a la concentración de nitrógeno</w:t>
      </w:r>
      <w:proofErr w:type="gramStart"/>
      <w:r w:rsidRPr="00E47FAF">
        <w:rPr>
          <w:rFonts w:cstheme="minorHAnsi"/>
          <w:color w:val="00B050"/>
        </w:rPr>
        <w:t>)</w:t>
      </w:r>
      <w:r w:rsidR="00DB4BCB">
        <w:rPr>
          <w:rFonts w:cstheme="minorHAnsi"/>
          <w:color w:val="00B050"/>
        </w:rPr>
        <w:t xml:space="preserve"> </w:t>
      </w:r>
      <w:r w:rsidR="00C65CA9">
        <w:rPr>
          <w:rFonts w:cstheme="minorHAnsi"/>
          <w:color w:val="00B050"/>
        </w:rPr>
        <w:t>,es</w:t>
      </w:r>
      <w:proofErr w:type="gramEnd"/>
      <w:r w:rsidR="00C65CA9">
        <w:rPr>
          <w:rFonts w:cstheme="minorHAnsi"/>
          <w:color w:val="00B050"/>
        </w:rPr>
        <w:t xml:space="preserve"> </w:t>
      </w:r>
      <w:r w:rsidR="00AC6343">
        <w:rPr>
          <w:rFonts w:cstheme="minorHAnsi"/>
          <w:color w:val="00B050"/>
        </w:rPr>
        <w:t>decir</w:t>
      </w:r>
      <w:r w:rsidR="00C65CA9">
        <w:rPr>
          <w:rFonts w:cstheme="minorHAnsi"/>
          <w:color w:val="00B050"/>
        </w:rPr>
        <w:t xml:space="preserve"> que </w:t>
      </w:r>
      <w:r w:rsidR="00C65CA9">
        <w:rPr>
          <w:rFonts w:cstheme="minorHAnsi"/>
          <w:b/>
          <w:bCs/>
          <w:color w:val="00B050"/>
        </w:rPr>
        <w:t>e</w:t>
      </w:r>
      <w:r w:rsidR="00DB4BCB" w:rsidRPr="00C65CA9">
        <w:rPr>
          <w:rFonts w:cstheme="minorHAnsi"/>
          <w:b/>
          <w:bCs/>
          <w:color w:val="00B050"/>
        </w:rPr>
        <w:t>l contenido medio de nitrógeno en el suelo es similar con los distintos</w:t>
      </w:r>
      <w:r w:rsidR="00C65CA9">
        <w:rPr>
          <w:rFonts w:cstheme="minorHAnsi"/>
          <w:b/>
          <w:bCs/>
          <w:color w:val="00B050"/>
        </w:rPr>
        <w:t xml:space="preserve"> </w:t>
      </w:r>
      <w:r w:rsidR="00DB4BCB" w:rsidRPr="00C65CA9">
        <w:rPr>
          <w:rFonts w:cstheme="minorHAnsi"/>
          <w:b/>
          <w:bCs/>
          <w:color w:val="00B050"/>
        </w:rPr>
        <w:t>tipos de cobertura</w:t>
      </w:r>
    </w:p>
    <w:p w14:paraId="524CDF64" w14:textId="37E104B9" w:rsidR="0042045C" w:rsidRPr="00E47FAF" w:rsidRDefault="0042045C" w:rsidP="00E47FAF">
      <w:pPr>
        <w:autoSpaceDE w:val="0"/>
        <w:autoSpaceDN w:val="0"/>
        <w:adjustRightInd w:val="0"/>
        <w:jc w:val="center"/>
        <w:rPr>
          <w:rFonts w:cstheme="minorHAnsi"/>
          <w:color w:val="00B050"/>
        </w:rPr>
      </w:pPr>
      <w:r w:rsidRPr="00E47FAF">
        <w:rPr>
          <w:rFonts w:cstheme="minorHAnsi"/>
          <w:color w:val="00B050"/>
        </w:rPr>
        <w:t>Ha: algún µ sea distinto. (Al menos una especie difiere</w:t>
      </w:r>
      <w:r w:rsidR="00E47FAF">
        <w:rPr>
          <w:rFonts w:cstheme="minorHAnsi"/>
          <w:color w:val="00B050"/>
        </w:rPr>
        <w:t xml:space="preserve"> en cuanto a la concentración de nitrógeno</w:t>
      </w:r>
      <w:r w:rsidRPr="00E47FAF">
        <w:rPr>
          <w:rFonts w:cstheme="minorHAnsi"/>
          <w:color w:val="00B050"/>
        </w:rPr>
        <w:t>).</w:t>
      </w:r>
    </w:p>
    <w:p w14:paraId="0CA9A914" w14:textId="3F82EB49" w:rsidR="0042045C" w:rsidRPr="00765772" w:rsidRDefault="0042045C" w:rsidP="0042045C">
      <w:pPr>
        <w:pStyle w:val="Prrafodelista"/>
        <w:autoSpaceDE w:val="0"/>
        <w:autoSpaceDN w:val="0"/>
        <w:adjustRightInd w:val="0"/>
        <w:ind w:left="1440"/>
      </w:pPr>
    </w:p>
    <w:p w14:paraId="13EF2FB7" w14:textId="708BD0C5" w:rsidR="005E0846" w:rsidRDefault="005E0846" w:rsidP="005E0846">
      <w:pPr>
        <w:pStyle w:val="Prrafodelista"/>
        <w:numPr>
          <w:ilvl w:val="0"/>
          <w:numId w:val="6"/>
        </w:numPr>
        <w:autoSpaceDE w:val="0"/>
        <w:autoSpaceDN w:val="0"/>
        <w:adjustRightInd w:val="0"/>
      </w:pPr>
      <w:r w:rsidRPr="00765772">
        <w:t xml:space="preserve"> </w:t>
      </w:r>
      <w:r w:rsidR="009E6E2E" w:rsidRPr="00765772">
        <w:t>¿Cuáles son</w:t>
      </w:r>
      <w:r w:rsidRPr="00765772">
        <w:t xml:space="preserve"> los supuestos del modelo</w:t>
      </w:r>
      <w:r w:rsidR="009E6E2E" w:rsidRPr="00765772">
        <w:t>? Evalúelos y concluya.</w:t>
      </w:r>
      <w:r w:rsidRPr="00765772">
        <w:t xml:space="preserve"> </w:t>
      </w:r>
    </w:p>
    <w:p w14:paraId="527D2699" w14:textId="77777777" w:rsidR="0093718F" w:rsidRDefault="0093718F" w:rsidP="00B14BE0">
      <w:pPr>
        <w:autoSpaceDE w:val="0"/>
        <w:autoSpaceDN w:val="0"/>
        <w:adjustRightInd w:val="0"/>
      </w:pPr>
    </w:p>
    <w:p w14:paraId="1EDDB1ED" w14:textId="77777777" w:rsidR="0093718F" w:rsidRPr="003E377E" w:rsidRDefault="0093718F" w:rsidP="0093718F">
      <w:pPr>
        <w:autoSpaceDE w:val="0"/>
        <w:autoSpaceDN w:val="0"/>
        <w:adjustRightInd w:val="0"/>
        <w:jc w:val="center"/>
        <w:rPr>
          <w:rFonts w:cstheme="minorHAnsi"/>
          <w:color w:val="00B050"/>
          <w:shd w:val="clear" w:color="auto" w:fill="FFFFFF"/>
        </w:rPr>
      </w:pPr>
      <w:r w:rsidRPr="00B14BE0">
        <w:rPr>
          <w:rFonts w:cstheme="minorHAnsi"/>
          <w:b/>
          <w:bCs/>
          <w:color w:val="00B050"/>
          <w:u w:val="single"/>
          <w:shd w:val="clear" w:color="auto" w:fill="FFFFFF"/>
        </w:rPr>
        <w:t>SUPUESTOS</w:t>
      </w:r>
      <w:r w:rsidRPr="003E377E">
        <w:rPr>
          <w:rFonts w:cstheme="minorHAnsi"/>
          <w:color w:val="00B050"/>
          <w:shd w:val="clear" w:color="auto" w:fill="FFFFFF"/>
        </w:rPr>
        <w:t>:</w:t>
      </w:r>
    </w:p>
    <w:p w14:paraId="39FF96EE" w14:textId="524C4360" w:rsidR="0093718F" w:rsidRPr="00C65CA9" w:rsidRDefault="0093718F" w:rsidP="0093718F">
      <w:pPr>
        <w:autoSpaceDE w:val="0"/>
        <w:autoSpaceDN w:val="0"/>
        <w:adjustRightInd w:val="0"/>
        <w:jc w:val="center"/>
        <w:rPr>
          <w:rFonts w:cstheme="minorHAnsi"/>
          <w:color w:val="00B050"/>
          <w:shd w:val="clear" w:color="auto" w:fill="FFFFFF"/>
        </w:rPr>
      </w:pPr>
      <w:r w:rsidRPr="003E377E">
        <w:rPr>
          <w:rFonts w:cstheme="minorHAnsi"/>
          <w:color w:val="00B050"/>
          <w:shd w:val="clear" w:color="auto" w:fill="FFFFFF"/>
        </w:rPr>
        <w:t>-</w:t>
      </w:r>
      <w:r w:rsidR="00DB4BCB">
        <w:rPr>
          <w:rFonts w:cstheme="minorHAnsi"/>
          <w:color w:val="00B050"/>
          <w:shd w:val="clear" w:color="auto" w:fill="FFFFFF"/>
        </w:rPr>
        <w:t xml:space="preserve"> </w:t>
      </w:r>
      <w:r w:rsidR="00DB4BCB" w:rsidRPr="00C65CA9">
        <w:rPr>
          <w:rFonts w:cstheme="minorHAnsi"/>
          <w:color w:val="00B050"/>
          <w:shd w:val="clear" w:color="auto" w:fill="FFFFFF"/>
        </w:rPr>
        <w:t xml:space="preserve">(las muestras deben ser aleatorias) </w:t>
      </w:r>
      <w:r w:rsidRPr="00C65CA9">
        <w:rPr>
          <w:rFonts w:cstheme="minorHAnsi"/>
          <w:color w:val="00B050"/>
          <w:shd w:val="clear" w:color="auto" w:fill="FFFFFF"/>
        </w:rPr>
        <w:t>y observaciones independientes.</w:t>
      </w:r>
    </w:p>
    <w:p w14:paraId="1D4E0D64" w14:textId="39BE3B57" w:rsidR="0093718F" w:rsidRPr="003E377E" w:rsidRDefault="0093718F" w:rsidP="0093718F">
      <w:pPr>
        <w:autoSpaceDE w:val="0"/>
        <w:autoSpaceDN w:val="0"/>
        <w:adjustRightInd w:val="0"/>
        <w:jc w:val="center"/>
        <w:rPr>
          <w:rFonts w:cstheme="minorHAnsi"/>
          <w:color w:val="00B050"/>
          <w:shd w:val="clear" w:color="auto" w:fill="FFFFFF"/>
        </w:rPr>
      </w:pPr>
      <w:r w:rsidRPr="00C65CA9">
        <w:rPr>
          <w:rFonts w:cstheme="minorHAnsi"/>
          <w:color w:val="00B050"/>
          <w:shd w:val="clear" w:color="auto" w:fill="FFFFFF"/>
        </w:rPr>
        <w:t>-Distribución normal de</w:t>
      </w:r>
      <w:r w:rsidR="00DB4BCB" w:rsidRPr="00C65CA9">
        <w:rPr>
          <w:rFonts w:cstheme="minorHAnsi"/>
          <w:color w:val="00B050"/>
          <w:shd w:val="clear" w:color="auto" w:fill="FFFFFF"/>
        </w:rPr>
        <w:t xml:space="preserve"> la variable </w:t>
      </w:r>
      <w:r w:rsidR="004B3384" w:rsidRPr="00C65CA9">
        <w:rPr>
          <w:rFonts w:cstheme="minorHAnsi"/>
          <w:color w:val="00B050"/>
          <w:shd w:val="clear" w:color="auto" w:fill="FFFFFF"/>
        </w:rPr>
        <w:t>en cada</w:t>
      </w:r>
      <w:r w:rsidRPr="003E377E">
        <w:rPr>
          <w:rFonts w:cstheme="minorHAnsi"/>
          <w:color w:val="00B050"/>
          <w:shd w:val="clear" w:color="auto" w:fill="FFFFFF"/>
        </w:rPr>
        <w:t xml:space="preserve"> subpoblación (NORMALIDAD). Se realizó prueba de normalidad sobre los residuos: H0: errores con buen </w:t>
      </w:r>
      <w:proofErr w:type="gramStart"/>
      <w:r w:rsidR="00B14BE0" w:rsidRPr="003E377E">
        <w:rPr>
          <w:rFonts w:cstheme="minorHAnsi"/>
          <w:color w:val="00B050"/>
          <w:shd w:val="clear" w:color="auto" w:fill="FFFFFF"/>
        </w:rPr>
        <w:t>ajuste ;</w:t>
      </w:r>
      <w:proofErr w:type="gramEnd"/>
      <w:r w:rsidRPr="003E377E">
        <w:rPr>
          <w:rFonts w:cstheme="minorHAnsi"/>
          <w:color w:val="00B050"/>
          <w:shd w:val="clear" w:color="auto" w:fill="FFFFFF"/>
        </w:rPr>
        <w:t xml:space="preserve"> Ha: errores sin distribución normal.</w:t>
      </w:r>
    </w:p>
    <w:p w14:paraId="56648281" w14:textId="77777777" w:rsidR="0093718F" w:rsidRPr="003E377E" w:rsidRDefault="0093718F" w:rsidP="0093718F">
      <w:pPr>
        <w:autoSpaceDE w:val="0"/>
        <w:autoSpaceDN w:val="0"/>
        <w:adjustRightInd w:val="0"/>
        <w:jc w:val="center"/>
        <w:rPr>
          <w:rFonts w:cstheme="minorHAnsi"/>
          <w:color w:val="00B050"/>
          <w:shd w:val="clear" w:color="auto" w:fill="FFFFFF"/>
        </w:rPr>
      </w:pPr>
      <w:r w:rsidRPr="003E377E">
        <w:rPr>
          <w:rFonts w:cstheme="minorHAnsi"/>
          <w:color w:val="00B050"/>
          <w:shd w:val="clear" w:color="auto" w:fill="FFFFFF"/>
        </w:rPr>
        <w:t>-Las varianzas deben ser iguales (HOMOCEDASTICIDAD). Se realizó prueba de Levene, utilizando los RABS y la variable explicativa.</w:t>
      </w:r>
    </w:p>
    <w:p w14:paraId="4ADD178F" w14:textId="77777777" w:rsidR="0093718F" w:rsidRDefault="0093718F" w:rsidP="0093718F">
      <w:pPr>
        <w:pStyle w:val="Prrafodelista"/>
        <w:autoSpaceDE w:val="0"/>
        <w:autoSpaceDN w:val="0"/>
        <w:adjustRightInd w:val="0"/>
        <w:ind w:left="1440"/>
      </w:pPr>
    </w:p>
    <w:p w14:paraId="5385545A" w14:textId="77777777" w:rsidR="00EF75B3" w:rsidRDefault="00EF75B3" w:rsidP="0093718F">
      <w:pPr>
        <w:pStyle w:val="Prrafodelista"/>
        <w:autoSpaceDE w:val="0"/>
        <w:autoSpaceDN w:val="0"/>
        <w:adjustRightInd w:val="0"/>
        <w:ind w:left="1440"/>
      </w:pPr>
    </w:p>
    <w:p w14:paraId="3B980336" w14:textId="43070052" w:rsidR="00AC2731" w:rsidRDefault="00DC2B9A" w:rsidP="00DC2B9A">
      <w:pPr>
        <w:jc w:val="center"/>
        <w:rPr>
          <w:rFonts w:ascii="Calibri" w:eastAsia="Times New Roman" w:hAnsi="Calibri" w:cs="Calibri"/>
          <w:color w:val="000000"/>
          <w:lang w:val="es-419" w:eastAsia="es-419"/>
        </w:rPr>
      </w:pPr>
      <w:r>
        <w:rPr>
          <w:noProof/>
          <w14:ligatures w14:val="standardContextual"/>
        </w:rPr>
        <w:drawing>
          <wp:inline distT="0" distB="0" distL="0" distR="0" wp14:anchorId="7EA4298B" wp14:editId="297B55A7">
            <wp:extent cx="2206625" cy="680548"/>
            <wp:effectExtent l="0" t="0" r="3175" b="5715"/>
            <wp:docPr id="1970924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24794" name=""/>
                    <pic:cNvPicPr/>
                  </pic:nvPicPr>
                  <pic:blipFill>
                    <a:blip r:embed="rId8"/>
                    <a:stretch>
                      <a:fillRect/>
                    </a:stretch>
                  </pic:blipFill>
                  <pic:spPr>
                    <a:xfrm>
                      <a:off x="0" y="0"/>
                      <a:ext cx="2218341" cy="684161"/>
                    </a:xfrm>
                    <a:prstGeom prst="rect">
                      <a:avLst/>
                    </a:prstGeom>
                  </pic:spPr>
                </pic:pic>
              </a:graphicData>
            </a:graphic>
          </wp:inline>
        </w:drawing>
      </w:r>
    </w:p>
    <w:p w14:paraId="1E275307" w14:textId="77777777" w:rsidR="00DC2B9A" w:rsidRPr="00AC2731" w:rsidRDefault="00DC2B9A" w:rsidP="00DC2B9A">
      <w:pPr>
        <w:jc w:val="center"/>
        <w:rPr>
          <w:rFonts w:ascii="Calibri" w:eastAsia="Times New Roman" w:hAnsi="Calibri" w:cs="Calibri"/>
          <w:color w:val="000000"/>
          <w:lang w:val="es-419" w:eastAsia="es-419"/>
        </w:rPr>
      </w:pPr>
    </w:p>
    <w:p w14:paraId="09915DCF" w14:textId="00BE74F6" w:rsidR="00EF75B3" w:rsidRDefault="00463E11" w:rsidP="00463E11">
      <w:pPr>
        <w:pStyle w:val="Prrafodelista"/>
        <w:autoSpaceDE w:val="0"/>
        <w:autoSpaceDN w:val="0"/>
        <w:adjustRightInd w:val="0"/>
        <w:ind w:left="1440"/>
        <w:jc w:val="center"/>
      </w:pPr>
      <w:r>
        <w:rPr>
          <w:noProof/>
          <w14:ligatures w14:val="standardContextual"/>
        </w:rPr>
        <w:drawing>
          <wp:inline distT="0" distB="0" distL="0" distR="0" wp14:anchorId="25999FCA" wp14:editId="231C629F">
            <wp:extent cx="2295191" cy="2082800"/>
            <wp:effectExtent l="0" t="0" r="0" b="0"/>
            <wp:docPr id="4" name="Imagen 3">
              <a:extLst xmlns:a="http://schemas.openxmlformats.org/drawingml/2006/main">
                <a:ext uri="{FF2B5EF4-FFF2-40B4-BE49-F238E27FC236}">
                  <a16:creationId xmlns:a16="http://schemas.microsoft.com/office/drawing/2014/main" id="{40CF0A6E-0534-B156-10C0-3CD4DB4C53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40CF0A6E-0534-B156-10C0-3CD4DB4C530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9484" cy="2086696"/>
                    </a:xfrm>
                    <a:prstGeom prst="rect">
                      <a:avLst/>
                    </a:prstGeom>
                    <a:noFill/>
                  </pic:spPr>
                </pic:pic>
              </a:graphicData>
            </a:graphic>
          </wp:inline>
        </w:drawing>
      </w:r>
    </w:p>
    <w:p w14:paraId="30880B7C" w14:textId="77777777" w:rsidR="00EF75B3" w:rsidRDefault="00EF75B3" w:rsidP="0093718F">
      <w:pPr>
        <w:pStyle w:val="Prrafodelista"/>
        <w:autoSpaceDE w:val="0"/>
        <w:autoSpaceDN w:val="0"/>
        <w:adjustRightInd w:val="0"/>
        <w:ind w:left="1440"/>
      </w:pPr>
    </w:p>
    <w:p w14:paraId="3ADCC612" w14:textId="77777777" w:rsidR="006B0386" w:rsidRDefault="006B0386" w:rsidP="006B0386">
      <w:pPr>
        <w:autoSpaceDE w:val="0"/>
        <w:autoSpaceDN w:val="0"/>
        <w:adjustRightInd w:val="0"/>
        <w:jc w:val="center"/>
        <w:rPr>
          <w:rFonts w:cstheme="minorHAnsi"/>
        </w:rPr>
      </w:pPr>
      <w:r>
        <w:rPr>
          <w:rFonts w:cstheme="minorHAnsi"/>
        </w:rPr>
        <w:t>RESULTADOS DE PRUEBA DE SHAPIRO-WILKS</w:t>
      </w:r>
    </w:p>
    <w:p w14:paraId="5DF4C51F" w14:textId="77777777" w:rsidR="00EF75B3" w:rsidRDefault="00EF75B3" w:rsidP="0093718F">
      <w:pPr>
        <w:pStyle w:val="Prrafodelista"/>
        <w:autoSpaceDE w:val="0"/>
        <w:autoSpaceDN w:val="0"/>
        <w:adjustRightInd w:val="0"/>
        <w:ind w:left="1440"/>
      </w:pPr>
    </w:p>
    <w:p w14:paraId="00557691" w14:textId="647C78DC" w:rsidR="00EF75B3" w:rsidRDefault="00DC2B9A" w:rsidP="00DC2B9A">
      <w:pPr>
        <w:pStyle w:val="Prrafodelista"/>
        <w:autoSpaceDE w:val="0"/>
        <w:autoSpaceDN w:val="0"/>
        <w:adjustRightInd w:val="0"/>
        <w:ind w:left="1440"/>
        <w:jc w:val="center"/>
      </w:pPr>
      <w:r>
        <w:rPr>
          <w:noProof/>
          <w14:ligatures w14:val="standardContextual"/>
        </w:rPr>
        <w:drawing>
          <wp:inline distT="0" distB="0" distL="0" distR="0" wp14:anchorId="163585DD" wp14:editId="065A93D0">
            <wp:extent cx="3439365" cy="777875"/>
            <wp:effectExtent l="0" t="0" r="8890" b="3175"/>
            <wp:docPr id="2023833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33604" name=""/>
                    <pic:cNvPicPr/>
                  </pic:nvPicPr>
                  <pic:blipFill>
                    <a:blip r:embed="rId10"/>
                    <a:stretch>
                      <a:fillRect/>
                    </a:stretch>
                  </pic:blipFill>
                  <pic:spPr>
                    <a:xfrm>
                      <a:off x="0" y="0"/>
                      <a:ext cx="3443354" cy="778777"/>
                    </a:xfrm>
                    <a:prstGeom prst="rect">
                      <a:avLst/>
                    </a:prstGeom>
                  </pic:spPr>
                </pic:pic>
              </a:graphicData>
            </a:graphic>
          </wp:inline>
        </w:drawing>
      </w:r>
    </w:p>
    <w:p w14:paraId="35B32513" w14:textId="77777777" w:rsidR="00851B80" w:rsidRDefault="00851B80" w:rsidP="00DC2B9A">
      <w:pPr>
        <w:pStyle w:val="Prrafodelista"/>
        <w:autoSpaceDE w:val="0"/>
        <w:autoSpaceDN w:val="0"/>
        <w:adjustRightInd w:val="0"/>
        <w:ind w:left="1440"/>
        <w:jc w:val="center"/>
      </w:pPr>
    </w:p>
    <w:p w14:paraId="182EC65A" w14:textId="25019D5A" w:rsidR="0059011C" w:rsidRDefault="0059011C" w:rsidP="00851B80">
      <w:pPr>
        <w:autoSpaceDE w:val="0"/>
        <w:autoSpaceDN w:val="0"/>
        <w:adjustRightInd w:val="0"/>
        <w:jc w:val="center"/>
        <w:rPr>
          <w:rFonts w:cstheme="minorHAnsi"/>
          <w:color w:val="00B050"/>
        </w:rPr>
      </w:pPr>
      <w:r w:rsidRPr="00851B80">
        <w:rPr>
          <w:rFonts w:cstheme="minorHAnsi"/>
          <w:color w:val="00B050"/>
        </w:rPr>
        <w:t>Debido a que el p-valor es mayor a α, no se rechaza la H</w:t>
      </w:r>
      <w:r w:rsidR="00C31165" w:rsidRPr="00851B80">
        <w:rPr>
          <w:rFonts w:cstheme="minorHAnsi"/>
          <w:color w:val="00B050"/>
        </w:rPr>
        <w:t>0</w:t>
      </w:r>
      <w:r w:rsidR="00C31165">
        <w:rPr>
          <w:rFonts w:cstheme="minorHAnsi"/>
          <w:color w:val="00B050"/>
        </w:rPr>
        <w:t>, no</w:t>
      </w:r>
      <w:r w:rsidR="006B0386">
        <w:rPr>
          <w:rFonts w:cstheme="minorHAnsi"/>
          <w:color w:val="00B050"/>
        </w:rPr>
        <w:t xml:space="preserve"> hay evidencia de falta de normalidad</w:t>
      </w:r>
    </w:p>
    <w:p w14:paraId="27D9C669" w14:textId="77777777" w:rsidR="00460AB3" w:rsidRDefault="00460AB3" w:rsidP="00851B80">
      <w:pPr>
        <w:autoSpaceDE w:val="0"/>
        <w:autoSpaceDN w:val="0"/>
        <w:adjustRightInd w:val="0"/>
        <w:jc w:val="center"/>
        <w:rPr>
          <w:rFonts w:cstheme="minorHAnsi"/>
          <w:color w:val="00B050"/>
        </w:rPr>
      </w:pPr>
    </w:p>
    <w:p w14:paraId="06FD7CEE" w14:textId="1986D160" w:rsidR="009F2387" w:rsidRPr="00DB4BCB" w:rsidRDefault="009F2387" w:rsidP="009F2387">
      <w:pPr>
        <w:autoSpaceDE w:val="0"/>
        <w:autoSpaceDN w:val="0"/>
        <w:adjustRightInd w:val="0"/>
        <w:jc w:val="center"/>
        <w:rPr>
          <w:rFonts w:cstheme="minorHAnsi"/>
          <w:color w:val="FF0000"/>
        </w:rPr>
      </w:pPr>
      <w:r>
        <w:rPr>
          <w:rFonts w:cstheme="minorHAnsi"/>
        </w:rPr>
        <w:t>RESULTADOS PRUEBA DE LEVENE</w:t>
      </w:r>
      <w:r w:rsidR="00DB4BCB">
        <w:rPr>
          <w:rFonts w:cstheme="minorHAnsi"/>
        </w:rPr>
        <w:t xml:space="preserve"> </w:t>
      </w:r>
      <w:r w:rsidR="00DB4BCB">
        <w:rPr>
          <w:rFonts w:cstheme="minorHAnsi"/>
          <w:color w:val="FF0000"/>
        </w:rPr>
        <w:t>¿qué se concluye?</w:t>
      </w:r>
    </w:p>
    <w:p w14:paraId="79BDF218" w14:textId="77777777" w:rsidR="009F2387" w:rsidRDefault="009F2387" w:rsidP="00851B80">
      <w:pPr>
        <w:autoSpaceDE w:val="0"/>
        <w:autoSpaceDN w:val="0"/>
        <w:adjustRightInd w:val="0"/>
        <w:jc w:val="center"/>
        <w:rPr>
          <w:rFonts w:cstheme="minorHAnsi"/>
          <w:color w:val="00B050"/>
        </w:rPr>
      </w:pPr>
    </w:p>
    <w:p w14:paraId="5AD2BAAC" w14:textId="77777777" w:rsidR="009F2387" w:rsidRDefault="009F2387" w:rsidP="00851B80">
      <w:pPr>
        <w:autoSpaceDE w:val="0"/>
        <w:autoSpaceDN w:val="0"/>
        <w:adjustRightInd w:val="0"/>
        <w:jc w:val="center"/>
        <w:rPr>
          <w:rFonts w:cstheme="minorHAnsi"/>
          <w:color w:val="00B050"/>
        </w:rPr>
      </w:pPr>
    </w:p>
    <w:p w14:paraId="23F0FD7F" w14:textId="6DCD43B7" w:rsidR="009F2387" w:rsidRDefault="009F2387" w:rsidP="00851B80">
      <w:pPr>
        <w:autoSpaceDE w:val="0"/>
        <w:autoSpaceDN w:val="0"/>
        <w:adjustRightInd w:val="0"/>
        <w:jc w:val="center"/>
        <w:rPr>
          <w:rFonts w:cstheme="minorHAnsi"/>
          <w:color w:val="00B050"/>
        </w:rPr>
      </w:pPr>
      <w:r>
        <w:rPr>
          <w:noProof/>
          <w14:ligatures w14:val="standardContextual"/>
        </w:rPr>
        <w:drawing>
          <wp:inline distT="0" distB="0" distL="0" distR="0" wp14:anchorId="76ABC4CE" wp14:editId="4C8DEB66">
            <wp:extent cx="3648075" cy="1062546"/>
            <wp:effectExtent l="0" t="0" r="0" b="4445"/>
            <wp:docPr id="1964464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64982" name=""/>
                    <pic:cNvPicPr/>
                  </pic:nvPicPr>
                  <pic:blipFill>
                    <a:blip r:embed="rId11"/>
                    <a:stretch>
                      <a:fillRect/>
                    </a:stretch>
                  </pic:blipFill>
                  <pic:spPr>
                    <a:xfrm>
                      <a:off x="0" y="0"/>
                      <a:ext cx="3665090" cy="1067502"/>
                    </a:xfrm>
                    <a:prstGeom prst="rect">
                      <a:avLst/>
                    </a:prstGeom>
                  </pic:spPr>
                </pic:pic>
              </a:graphicData>
            </a:graphic>
          </wp:inline>
        </w:drawing>
      </w:r>
    </w:p>
    <w:p w14:paraId="46680695" w14:textId="77777777" w:rsidR="006B0386" w:rsidRDefault="006B0386" w:rsidP="00851B80">
      <w:pPr>
        <w:autoSpaceDE w:val="0"/>
        <w:autoSpaceDN w:val="0"/>
        <w:adjustRightInd w:val="0"/>
        <w:jc w:val="center"/>
        <w:rPr>
          <w:rFonts w:cstheme="minorHAnsi"/>
          <w:color w:val="00B050"/>
        </w:rPr>
      </w:pPr>
    </w:p>
    <w:p w14:paraId="1B5B8803" w14:textId="4BC51F79" w:rsidR="006B0386" w:rsidRDefault="006B0386" w:rsidP="006B0386">
      <w:pPr>
        <w:autoSpaceDE w:val="0"/>
        <w:autoSpaceDN w:val="0"/>
        <w:adjustRightInd w:val="0"/>
        <w:jc w:val="center"/>
        <w:rPr>
          <w:rFonts w:cstheme="minorHAnsi"/>
        </w:rPr>
      </w:pPr>
      <w:r>
        <w:rPr>
          <w:rFonts w:cstheme="minorHAnsi"/>
        </w:rPr>
        <w:t xml:space="preserve">RESULTADOS PRUEBA DE </w:t>
      </w:r>
      <w:r w:rsidR="00A264BC">
        <w:rPr>
          <w:rFonts w:cstheme="minorHAnsi"/>
        </w:rPr>
        <w:t>TUKEY</w:t>
      </w:r>
      <w:r w:rsidR="00DB4BCB">
        <w:rPr>
          <w:rFonts w:cstheme="minorHAnsi"/>
        </w:rPr>
        <w:t xml:space="preserve"> </w:t>
      </w:r>
      <w:r w:rsidR="00DB4BCB" w:rsidRPr="00DB4BCB">
        <w:rPr>
          <w:rFonts w:cstheme="minorHAnsi"/>
          <w:color w:val="FF0000"/>
        </w:rPr>
        <w:t>(no</w:t>
      </w:r>
      <w:r w:rsidR="00DB4BCB">
        <w:rPr>
          <w:rFonts w:cstheme="minorHAnsi"/>
          <w:color w:val="FF0000"/>
        </w:rPr>
        <w:t xml:space="preserve"> es la prueba de tukey sino el anova general y debería ser informado en el siguiente punto)</w:t>
      </w:r>
    </w:p>
    <w:p w14:paraId="3498136A" w14:textId="77777777" w:rsidR="005C5555" w:rsidRDefault="005C5555" w:rsidP="006B0386">
      <w:pPr>
        <w:autoSpaceDE w:val="0"/>
        <w:autoSpaceDN w:val="0"/>
        <w:adjustRightInd w:val="0"/>
        <w:jc w:val="center"/>
        <w:rPr>
          <w:rFonts w:cstheme="minorHAnsi"/>
        </w:rPr>
      </w:pPr>
    </w:p>
    <w:p w14:paraId="3C2CBD00" w14:textId="1225DE16" w:rsidR="006B0386" w:rsidRPr="00851B80" w:rsidRDefault="005C5555" w:rsidP="00851B80">
      <w:pPr>
        <w:autoSpaceDE w:val="0"/>
        <w:autoSpaceDN w:val="0"/>
        <w:adjustRightInd w:val="0"/>
        <w:jc w:val="center"/>
        <w:rPr>
          <w:rFonts w:cstheme="minorHAnsi"/>
          <w:color w:val="00B050"/>
        </w:rPr>
      </w:pPr>
      <w:r>
        <w:rPr>
          <w:noProof/>
          <w14:ligatures w14:val="standardContextual"/>
        </w:rPr>
        <w:lastRenderedPageBreak/>
        <w:drawing>
          <wp:inline distT="0" distB="0" distL="0" distR="0" wp14:anchorId="51C5A05F" wp14:editId="5B0464E1">
            <wp:extent cx="3813175" cy="1103628"/>
            <wp:effectExtent l="0" t="0" r="0" b="1905"/>
            <wp:docPr id="1369723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23609" name=""/>
                    <pic:cNvPicPr/>
                  </pic:nvPicPr>
                  <pic:blipFill>
                    <a:blip r:embed="rId12"/>
                    <a:stretch>
                      <a:fillRect/>
                    </a:stretch>
                  </pic:blipFill>
                  <pic:spPr>
                    <a:xfrm>
                      <a:off x="0" y="0"/>
                      <a:ext cx="3829607" cy="1108384"/>
                    </a:xfrm>
                    <a:prstGeom prst="rect">
                      <a:avLst/>
                    </a:prstGeom>
                  </pic:spPr>
                </pic:pic>
              </a:graphicData>
            </a:graphic>
          </wp:inline>
        </w:drawing>
      </w:r>
    </w:p>
    <w:p w14:paraId="40ABBB27" w14:textId="0ECFBB2C" w:rsidR="00A264BC" w:rsidRPr="00DB4BCB" w:rsidRDefault="00A264BC" w:rsidP="00A264BC">
      <w:pPr>
        <w:autoSpaceDE w:val="0"/>
        <w:autoSpaceDN w:val="0"/>
        <w:adjustRightInd w:val="0"/>
        <w:jc w:val="center"/>
        <w:rPr>
          <w:rFonts w:cstheme="minorHAnsi"/>
          <w:color w:val="FF0000"/>
        </w:rPr>
      </w:pPr>
      <w:r w:rsidRPr="00A264BC">
        <w:rPr>
          <w:rFonts w:cstheme="minorHAnsi"/>
          <w:color w:val="00B050"/>
        </w:rPr>
        <w:t xml:space="preserve">El p-valor es menor que alfa, se rechaza la H0 y, por lo </w:t>
      </w:r>
      <w:r w:rsidR="008E568B" w:rsidRPr="00A264BC">
        <w:rPr>
          <w:rFonts w:cstheme="minorHAnsi"/>
          <w:color w:val="00B050"/>
        </w:rPr>
        <w:t>tanto</w:t>
      </w:r>
      <w:r w:rsidR="00C65CA9">
        <w:rPr>
          <w:rFonts w:cstheme="minorHAnsi"/>
          <w:color w:val="00B050"/>
        </w:rPr>
        <w:t>,</w:t>
      </w:r>
      <w:r w:rsidR="00DB4BCB">
        <w:rPr>
          <w:rFonts w:cstheme="minorHAnsi"/>
          <w:color w:val="FF0000"/>
        </w:rPr>
        <w:t xml:space="preserve"> </w:t>
      </w:r>
      <w:proofErr w:type="gramStart"/>
      <w:r w:rsidR="00DB4BCB" w:rsidRPr="00C65CA9">
        <w:rPr>
          <w:rFonts w:cstheme="minorHAnsi"/>
          <w:color w:val="00B050"/>
        </w:rPr>
        <w:t>realiza  prueba</w:t>
      </w:r>
      <w:proofErr w:type="gramEnd"/>
      <w:r w:rsidR="00DB4BCB" w:rsidRPr="00C65CA9">
        <w:rPr>
          <w:rFonts w:cstheme="minorHAnsi"/>
          <w:color w:val="00B050"/>
        </w:rPr>
        <w:t xml:space="preserve"> de  Tukey (comparaciones entre todos los tratamientos)</w:t>
      </w:r>
    </w:p>
    <w:p w14:paraId="797EF60F" w14:textId="77777777" w:rsidR="00EF75B3" w:rsidRDefault="00EF75B3" w:rsidP="0093718F">
      <w:pPr>
        <w:pStyle w:val="Prrafodelista"/>
        <w:autoSpaceDE w:val="0"/>
        <w:autoSpaceDN w:val="0"/>
        <w:adjustRightInd w:val="0"/>
        <w:ind w:left="1440"/>
      </w:pPr>
    </w:p>
    <w:p w14:paraId="5ED25058" w14:textId="77777777" w:rsidR="00EF75B3" w:rsidRDefault="00EF75B3" w:rsidP="0093718F">
      <w:pPr>
        <w:pStyle w:val="Prrafodelista"/>
        <w:autoSpaceDE w:val="0"/>
        <w:autoSpaceDN w:val="0"/>
        <w:adjustRightInd w:val="0"/>
        <w:ind w:left="1440"/>
      </w:pPr>
    </w:p>
    <w:p w14:paraId="39198C85" w14:textId="77777777" w:rsidR="00EF75B3" w:rsidRDefault="00EF75B3" w:rsidP="0093718F">
      <w:pPr>
        <w:pStyle w:val="Prrafodelista"/>
        <w:autoSpaceDE w:val="0"/>
        <w:autoSpaceDN w:val="0"/>
        <w:adjustRightInd w:val="0"/>
        <w:ind w:left="1440"/>
      </w:pPr>
    </w:p>
    <w:p w14:paraId="6AA7DC73" w14:textId="77777777" w:rsidR="00C21F45" w:rsidRDefault="00EF75B3" w:rsidP="00EF75B3">
      <w:pPr>
        <w:pStyle w:val="Prrafodelista"/>
        <w:autoSpaceDE w:val="0"/>
        <w:autoSpaceDN w:val="0"/>
        <w:adjustRightInd w:val="0"/>
        <w:ind w:left="1440"/>
        <w:jc w:val="center"/>
      </w:pPr>
      <w:r>
        <w:rPr>
          <w:noProof/>
          <w14:ligatures w14:val="standardContextual"/>
        </w:rPr>
        <w:drawing>
          <wp:inline distT="0" distB="0" distL="0" distR="0" wp14:anchorId="3B94A4FE" wp14:editId="6BA3BFEC">
            <wp:extent cx="2098080" cy="1903929"/>
            <wp:effectExtent l="0" t="0" r="0" b="1270"/>
            <wp:docPr id="2" name="Imagen 1">
              <a:extLst xmlns:a="http://schemas.openxmlformats.org/drawingml/2006/main">
                <a:ext uri="{FF2B5EF4-FFF2-40B4-BE49-F238E27FC236}">
                  <a16:creationId xmlns:a16="http://schemas.microsoft.com/office/drawing/2014/main" id="{61BB5989-BE50-BFDF-DB6E-B98FBF86D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1BB5989-BE50-BFDF-DB6E-B98FBF86DB4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257" cy="1910442"/>
                    </a:xfrm>
                    <a:prstGeom prst="rect">
                      <a:avLst/>
                    </a:prstGeom>
                    <a:noFill/>
                  </pic:spPr>
                </pic:pic>
              </a:graphicData>
            </a:graphic>
          </wp:inline>
        </w:drawing>
      </w:r>
      <w:r w:rsidR="009A6B4F">
        <w:t xml:space="preserve"> </w:t>
      </w:r>
    </w:p>
    <w:p w14:paraId="173A02B4" w14:textId="77777777" w:rsidR="008E568B" w:rsidRDefault="008E568B" w:rsidP="00EF75B3">
      <w:pPr>
        <w:pStyle w:val="Prrafodelista"/>
        <w:autoSpaceDE w:val="0"/>
        <w:autoSpaceDN w:val="0"/>
        <w:adjustRightInd w:val="0"/>
        <w:ind w:left="1440"/>
        <w:jc w:val="center"/>
      </w:pPr>
    </w:p>
    <w:p w14:paraId="765BE3A0" w14:textId="59ECC0A8" w:rsidR="00EF75B3" w:rsidRPr="00765772" w:rsidRDefault="009A6B4F" w:rsidP="00EF75B3">
      <w:pPr>
        <w:pStyle w:val="Prrafodelista"/>
        <w:autoSpaceDE w:val="0"/>
        <w:autoSpaceDN w:val="0"/>
        <w:adjustRightInd w:val="0"/>
        <w:ind w:left="1440"/>
        <w:jc w:val="center"/>
      </w:pPr>
      <w:r>
        <w:rPr>
          <w:noProof/>
          <w14:ligatures w14:val="standardContextual"/>
        </w:rPr>
        <w:drawing>
          <wp:inline distT="0" distB="0" distL="0" distR="0" wp14:anchorId="4B106F28" wp14:editId="34DCC8B2">
            <wp:extent cx="4051851" cy="1055370"/>
            <wp:effectExtent l="0" t="0" r="6350" b="0"/>
            <wp:docPr id="369201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01183" name=""/>
                    <pic:cNvPicPr/>
                  </pic:nvPicPr>
                  <pic:blipFill>
                    <a:blip r:embed="rId14"/>
                    <a:stretch>
                      <a:fillRect/>
                    </a:stretch>
                  </pic:blipFill>
                  <pic:spPr>
                    <a:xfrm>
                      <a:off x="0" y="0"/>
                      <a:ext cx="4057055" cy="1056725"/>
                    </a:xfrm>
                    <a:prstGeom prst="rect">
                      <a:avLst/>
                    </a:prstGeom>
                  </pic:spPr>
                </pic:pic>
              </a:graphicData>
            </a:graphic>
          </wp:inline>
        </w:drawing>
      </w:r>
    </w:p>
    <w:p w14:paraId="5A064982" w14:textId="77777777" w:rsidR="005E0846" w:rsidRDefault="005E0846" w:rsidP="005E0846">
      <w:pPr>
        <w:pStyle w:val="Prrafodelista"/>
        <w:numPr>
          <w:ilvl w:val="0"/>
          <w:numId w:val="6"/>
        </w:numPr>
        <w:autoSpaceDE w:val="0"/>
        <w:autoSpaceDN w:val="0"/>
        <w:adjustRightInd w:val="0"/>
      </w:pPr>
      <w:r w:rsidRPr="00765772">
        <w:t>Efectúe el análisis y concluya en relación a los objetivos de la investigación.  ¿Qué cobertura recomendaría?</w:t>
      </w:r>
    </w:p>
    <w:p w14:paraId="20EEE12C" w14:textId="77777777" w:rsidR="00D903FB" w:rsidRDefault="00D903FB" w:rsidP="00D903FB">
      <w:pPr>
        <w:pStyle w:val="Prrafodelista"/>
        <w:autoSpaceDE w:val="0"/>
        <w:autoSpaceDN w:val="0"/>
        <w:adjustRightInd w:val="0"/>
        <w:ind w:left="1440"/>
      </w:pPr>
    </w:p>
    <w:p w14:paraId="4000004A" w14:textId="77777777" w:rsidR="00D903FB" w:rsidRPr="00D903FB" w:rsidRDefault="00D903FB" w:rsidP="00D903FB">
      <w:pPr>
        <w:autoSpaceDE w:val="0"/>
        <w:autoSpaceDN w:val="0"/>
        <w:adjustRightInd w:val="0"/>
        <w:jc w:val="center"/>
        <w:rPr>
          <w:rFonts w:cstheme="minorHAnsi"/>
          <w:color w:val="00B050"/>
        </w:rPr>
      </w:pPr>
      <w:r w:rsidRPr="00D903FB">
        <w:rPr>
          <w:rFonts w:cstheme="minorHAnsi"/>
          <w:color w:val="00B050"/>
        </w:rPr>
        <w:t>Se observan diferencias significativas entre cada especie.</w:t>
      </w:r>
    </w:p>
    <w:p w14:paraId="5B17ED80" w14:textId="21A6FA30" w:rsidR="00D903FB" w:rsidRPr="00BE6954" w:rsidRDefault="00D903FB" w:rsidP="00D903FB">
      <w:pPr>
        <w:autoSpaceDE w:val="0"/>
        <w:autoSpaceDN w:val="0"/>
        <w:adjustRightInd w:val="0"/>
        <w:jc w:val="center"/>
        <w:rPr>
          <w:rFonts w:cstheme="minorHAnsi"/>
          <w:color w:val="00B050"/>
        </w:rPr>
      </w:pPr>
      <w:r w:rsidRPr="00D903FB">
        <w:rPr>
          <w:rFonts w:cstheme="minorHAnsi"/>
          <w:b/>
          <w:bCs/>
          <w:color w:val="00B050"/>
          <w:u w:val="single"/>
        </w:rPr>
        <w:t>CONCLUSIÓN:</w:t>
      </w:r>
      <w:r w:rsidRPr="00D903FB">
        <w:rPr>
          <w:rFonts w:cstheme="minorHAnsi"/>
          <w:color w:val="00B050"/>
        </w:rPr>
        <w:t xml:space="preserve"> dentro del grupo de las </w:t>
      </w:r>
      <w:r w:rsidR="00997561">
        <w:rPr>
          <w:rFonts w:cstheme="minorHAnsi"/>
          <w:color w:val="00B050"/>
        </w:rPr>
        <w:t>diferentes especies</w:t>
      </w:r>
      <w:r w:rsidRPr="00D903FB">
        <w:rPr>
          <w:rFonts w:cstheme="minorHAnsi"/>
          <w:color w:val="00B050"/>
        </w:rPr>
        <w:t xml:space="preserve">, la </w:t>
      </w:r>
      <w:r w:rsidR="00997561" w:rsidRPr="00E91FFC">
        <w:rPr>
          <w:rFonts w:cstheme="minorHAnsi"/>
          <w:color w:val="00B050"/>
        </w:rPr>
        <w:t>leguminosa (</w:t>
      </w:r>
      <w:r w:rsidR="00997561" w:rsidRPr="00E91FFC">
        <w:rPr>
          <w:rFonts w:cstheme="minorHAnsi"/>
          <w:i/>
          <w:color w:val="00B050"/>
        </w:rPr>
        <w:t>Vicia villosa, Vv</w:t>
      </w:r>
      <w:r w:rsidR="00997561" w:rsidRPr="00E91FFC">
        <w:rPr>
          <w:rFonts w:cstheme="minorHAnsi"/>
          <w:color w:val="00B050"/>
        </w:rPr>
        <w:t>)</w:t>
      </w:r>
      <w:r w:rsidR="00997561">
        <w:rPr>
          <w:rFonts w:cstheme="minorHAnsi"/>
          <w:color w:val="00B050"/>
        </w:rPr>
        <w:t xml:space="preserve"> </w:t>
      </w:r>
      <w:r w:rsidRPr="00D903FB">
        <w:rPr>
          <w:rFonts w:cstheme="minorHAnsi"/>
          <w:color w:val="00B050"/>
        </w:rPr>
        <w:t xml:space="preserve">fue capaz de </w:t>
      </w:r>
      <w:r w:rsidR="00997561">
        <w:rPr>
          <w:rFonts w:cstheme="minorHAnsi"/>
          <w:color w:val="00B050"/>
        </w:rPr>
        <w:t>tener</w:t>
      </w:r>
      <w:r w:rsidRPr="00D903FB">
        <w:rPr>
          <w:rFonts w:cstheme="minorHAnsi"/>
          <w:color w:val="00B050"/>
        </w:rPr>
        <w:t xml:space="preserve"> la mayor </w:t>
      </w:r>
      <w:r w:rsidR="00997561">
        <w:rPr>
          <w:rFonts w:cstheme="minorHAnsi"/>
          <w:color w:val="00B050"/>
        </w:rPr>
        <w:t xml:space="preserve">concentración </w:t>
      </w:r>
      <w:r w:rsidR="00DB4BCB">
        <w:rPr>
          <w:rFonts w:cstheme="minorHAnsi"/>
          <w:color w:val="00B050"/>
        </w:rPr>
        <w:t>(</w:t>
      </w:r>
      <w:r w:rsidR="00DB4BCB" w:rsidRPr="00C65CA9">
        <w:rPr>
          <w:rFonts w:cstheme="minorHAnsi"/>
          <w:color w:val="00B050"/>
        </w:rPr>
        <w:t>media)</w:t>
      </w:r>
      <w:r w:rsidR="00997561">
        <w:rPr>
          <w:rFonts w:cstheme="minorHAnsi"/>
          <w:color w:val="00B050"/>
        </w:rPr>
        <w:t xml:space="preserve">de </w:t>
      </w:r>
      <w:r w:rsidR="00BE6954">
        <w:rPr>
          <w:rFonts w:cstheme="minorHAnsi"/>
          <w:color w:val="00B050"/>
        </w:rPr>
        <w:t>nitrógeno</w:t>
      </w:r>
      <w:r w:rsidRPr="00D903FB">
        <w:rPr>
          <w:rFonts w:cstheme="minorHAnsi"/>
          <w:color w:val="00B050"/>
        </w:rPr>
        <w:t xml:space="preserve"> en comparación con el resto de las </w:t>
      </w:r>
      <w:r w:rsidR="00BE6954">
        <w:rPr>
          <w:rFonts w:cstheme="minorHAnsi"/>
          <w:color w:val="00B050"/>
        </w:rPr>
        <w:t>especies</w:t>
      </w:r>
      <w:r w:rsidRPr="00D903FB">
        <w:rPr>
          <w:rFonts w:cstheme="minorHAnsi"/>
          <w:color w:val="00B050"/>
        </w:rPr>
        <w:t xml:space="preserve">. Por lo tanto, se recomendaría el uso de la </w:t>
      </w:r>
      <w:r w:rsidR="00BE6954" w:rsidRPr="00E91FFC">
        <w:rPr>
          <w:rFonts w:cstheme="minorHAnsi"/>
          <w:color w:val="00B050"/>
        </w:rPr>
        <w:t>leguminosa</w:t>
      </w:r>
      <w:r w:rsidR="00BE6954">
        <w:rPr>
          <w:rFonts w:cstheme="minorHAnsi"/>
          <w:color w:val="00B050"/>
        </w:rPr>
        <w:t xml:space="preserve"> </w:t>
      </w:r>
      <w:r w:rsidRPr="00BE6954">
        <w:rPr>
          <w:rFonts w:cstheme="minorHAnsi"/>
          <w:color w:val="00B050"/>
        </w:rPr>
        <w:t xml:space="preserve">para </w:t>
      </w:r>
      <w:r w:rsidR="00BE6954">
        <w:rPr>
          <w:rFonts w:cstheme="minorHAnsi"/>
          <w:color w:val="00B050"/>
        </w:rPr>
        <w:t>poseer</w:t>
      </w:r>
      <w:r w:rsidR="00BE6954" w:rsidRPr="00BE6954">
        <w:rPr>
          <w:rFonts w:cstheme="minorHAnsi"/>
          <w:color w:val="00B050"/>
        </w:rPr>
        <w:t xml:space="preserve"> el cultivo de cobertura más eficiente para </w:t>
      </w:r>
      <w:r w:rsidR="00BE6954">
        <w:rPr>
          <w:rFonts w:cstheme="minorHAnsi"/>
          <w:color w:val="00B050"/>
        </w:rPr>
        <w:t xml:space="preserve">la incorporación de </w:t>
      </w:r>
      <w:r w:rsidR="00BE6954" w:rsidRPr="00BE6954">
        <w:rPr>
          <w:rFonts w:cstheme="minorHAnsi"/>
          <w:color w:val="00B050"/>
        </w:rPr>
        <w:t>nitrógeno al suelo (N-NO</w:t>
      </w:r>
      <w:r w:rsidR="00BE6954" w:rsidRPr="00BE6954">
        <w:rPr>
          <w:rFonts w:cstheme="minorHAnsi"/>
          <w:color w:val="00B050"/>
          <w:vertAlign w:val="subscript"/>
        </w:rPr>
        <w:t>3</w:t>
      </w:r>
      <w:r w:rsidR="00BE6954" w:rsidRPr="00BE6954">
        <w:rPr>
          <w:rFonts w:cstheme="minorHAnsi"/>
          <w:color w:val="00B050"/>
        </w:rPr>
        <w:t>).</w:t>
      </w:r>
    </w:p>
    <w:p w14:paraId="69C830AB" w14:textId="77777777" w:rsidR="00D903FB" w:rsidRPr="00765772" w:rsidRDefault="00D903FB" w:rsidP="00D903FB">
      <w:pPr>
        <w:pStyle w:val="Prrafodelista"/>
        <w:autoSpaceDE w:val="0"/>
        <w:autoSpaceDN w:val="0"/>
        <w:adjustRightInd w:val="0"/>
        <w:ind w:left="1440"/>
      </w:pPr>
    </w:p>
    <w:p w14:paraId="3E3EEBC0" w14:textId="35E4EFAB" w:rsidR="005E0846" w:rsidRPr="00CA0203" w:rsidRDefault="00D7237E" w:rsidP="005E0846">
      <w:pPr>
        <w:pStyle w:val="Prrafodelista"/>
        <w:numPr>
          <w:ilvl w:val="0"/>
          <w:numId w:val="6"/>
        </w:numPr>
        <w:autoSpaceDE w:val="0"/>
        <w:autoSpaceDN w:val="0"/>
        <w:adjustRightInd w:val="0"/>
        <w:rPr>
          <w:color w:val="00B050"/>
        </w:rPr>
      </w:pPr>
      <w:r w:rsidRPr="00765772">
        <w:t xml:space="preserve">Si se </w:t>
      </w:r>
      <w:r w:rsidR="008919A5">
        <w:t>realiza</w:t>
      </w:r>
      <w:r w:rsidRPr="00765772">
        <w:t xml:space="preserve"> un ensayo sólo para e</w:t>
      </w:r>
      <w:r w:rsidR="008919A5">
        <w:t>studiar</w:t>
      </w:r>
      <w:r w:rsidRPr="00765772">
        <w:t xml:space="preserve"> </w:t>
      </w:r>
      <w:r w:rsidR="008919A5">
        <w:t>los efectos sobre el suelo</w:t>
      </w:r>
      <w:r w:rsidRPr="00765772">
        <w:t xml:space="preserve"> </w:t>
      </w:r>
      <w:r w:rsidR="008919A5">
        <w:t xml:space="preserve">de </w:t>
      </w:r>
      <w:r w:rsidRPr="00765772">
        <w:t xml:space="preserve">la </w:t>
      </w:r>
      <w:r w:rsidR="008919A5" w:rsidRPr="008919A5">
        <w:rPr>
          <w:i/>
          <w:iCs/>
        </w:rPr>
        <w:t>V</w:t>
      </w:r>
      <w:r w:rsidRPr="008919A5">
        <w:rPr>
          <w:i/>
          <w:iCs/>
        </w:rPr>
        <w:t>icia</w:t>
      </w:r>
      <w:r w:rsidR="008919A5" w:rsidRPr="008919A5">
        <w:rPr>
          <w:i/>
          <w:iCs/>
        </w:rPr>
        <w:t xml:space="preserve"> v.</w:t>
      </w:r>
      <w:r w:rsidRPr="00765772">
        <w:t xml:space="preserve"> como cultivo de cobertura </w:t>
      </w:r>
      <w:r w:rsidR="00984B20">
        <w:t>y este consiste en</w:t>
      </w:r>
      <w:r w:rsidRPr="00765772">
        <w:t xml:space="preserve"> elegir 10 parcelas al azar, dividirlas a la mitad y sembrar</w:t>
      </w:r>
      <w:r w:rsidR="00984B20">
        <w:t xml:space="preserve"> </w:t>
      </w:r>
      <w:r w:rsidRPr="00765772">
        <w:t xml:space="preserve">en </w:t>
      </w:r>
      <w:r w:rsidR="00984B20">
        <w:t>una</w:t>
      </w:r>
      <w:r w:rsidRPr="00765772">
        <w:t xml:space="preserve"> mitad </w:t>
      </w:r>
      <w:r w:rsidR="00984B20">
        <w:t>de cada</w:t>
      </w:r>
      <w:r w:rsidR="00EF75B3">
        <w:t xml:space="preserve"> </w:t>
      </w:r>
      <w:r w:rsidR="00984B20">
        <w:t xml:space="preserve">una de ellas </w:t>
      </w:r>
      <w:r w:rsidRPr="00984B20">
        <w:rPr>
          <w:i/>
          <w:iCs/>
        </w:rPr>
        <w:t xml:space="preserve">Vicia </w:t>
      </w:r>
      <w:r w:rsidR="00984B20" w:rsidRPr="00984B20">
        <w:rPr>
          <w:i/>
          <w:iCs/>
        </w:rPr>
        <w:t>v.</w:t>
      </w:r>
      <w:r w:rsidR="00984B20">
        <w:t xml:space="preserve"> </w:t>
      </w:r>
      <w:r w:rsidRPr="00765772">
        <w:t xml:space="preserve">y </w:t>
      </w:r>
      <w:r w:rsidR="00984B20">
        <w:t xml:space="preserve">a </w:t>
      </w:r>
      <w:r w:rsidRPr="00765772">
        <w:t xml:space="preserve">la otra mitad </w:t>
      </w:r>
      <w:r w:rsidR="00984B20">
        <w:t xml:space="preserve">dejarla </w:t>
      </w:r>
      <w:r w:rsidRPr="00765772">
        <w:t>sin cultivo</w:t>
      </w:r>
      <w:r w:rsidR="00984B20">
        <w:t>.</w:t>
      </w:r>
      <w:r w:rsidRPr="00765772">
        <w:t xml:space="preserve"> </w:t>
      </w:r>
      <w:r w:rsidR="00984B20">
        <w:t>L</w:t>
      </w:r>
      <w:r w:rsidRPr="00765772">
        <w:t xml:space="preserve">uego de seis meses </w:t>
      </w:r>
      <w:r w:rsidR="00984B20">
        <w:t xml:space="preserve">se </w:t>
      </w:r>
      <w:r w:rsidRPr="00765772">
        <w:t>m</w:t>
      </w:r>
      <w:r w:rsidR="00984B20">
        <w:t>ide</w:t>
      </w:r>
      <w:r w:rsidRPr="00765772">
        <w:t xml:space="preserve"> </w:t>
      </w:r>
      <w:r w:rsidR="00765772" w:rsidRPr="00765772">
        <w:t>el contenido de nitrógeno en el suelo</w:t>
      </w:r>
      <w:r w:rsidRPr="00765772">
        <w:t xml:space="preserve">. </w:t>
      </w:r>
      <w:r w:rsidR="00765772" w:rsidRPr="00765772">
        <w:t>¿De q</w:t>
      </w:r>
      <w:r w:rsidRPr="00765772">
        <w:t>ué tipo de</w:t>
      </w:r>
      <w:r w:rsidR="00765772" w:rsidRPr="00765772">
        <w:t xml:space="preserve"> diseño se trata?</w:t>
      </w:r>
      <w:r w:rsidR="00984B20">
        <w:t xml:space="preserve"> ¿Qué prueba de hipótesis utilizaría para analizarlo?</w:t>
      </w:r>
      <w:r w:rsidR="00765772" w:rsidRPr="00765772">
        <w:t xml:space="preserve"> </w:t>
      </w:r>
      <w:r w:rsidRPr="00765772">
        <w:t xml:space="preserve">  </w:t>
      </w:r>
    </w:p>
    <w:p w14:paraId="4BB09E09" w14:textId="36000AE6" w:rsidR="00D903FB" w:rsidRDefault="00CA0203" w:rsidP="00C85456">
      <w:pPr>
        <w:pStyle w:val="Prrafodelista"/>
        <w:autoSpaceDE w:val="0"/>
        <w:autoSpaceDN w:val="0"/>
        <w:adjustRightInd w:val="0"/>
        <w:ind w:left="1440"/>
        <w:rPr>
          <w:color w:val="00B050"/>
        </w:rPr>
      </w:pPr>
      <w:r w:rsidRPr="00CA0203">
        <w:rPr>
          <w:color w:val="00B050"/>
        </w:rPr>
        <w:t xml:space="preserve">Se trata de un diseño experimental </w:t>
      </w:r>
      <w:r w:rsidR="0087522D">
        <w:rPr>
          <w:color w:val="00B050"/>
        </w:rPr>
        <w:t>y haría un test T</w:t>
      </w:r>
      <w:r w:rsidR="002D1496">
        <w:rPr>
          <w:color w:val="00B050"/>
        </w:rPr>
        <w:t xml:space="preserve"> </w:t>
      </w:r>
      <w:r w:rsidR="00DB4BCB" w:rsidRPr="00DB4BCB">
        <w:rPr>
          <w:color w:val="FF0000"/>
        </w:rPr>
        <w:t>(</w:t>
      </w:r>
      <w:r w:rsidR="00DB4BCB">
        <w:rPr>
          <w:color w:val="FF0000"/>
        </w:rPr>
        <w:t>muestras apareadas o independientes)</w:t>
      </w:r>
    </w:p>
    <w:p w14:paraId="54F58891" w14:textId="01B95AB4" w:rsidR="00C85456" w:rsidRPr="00C85456" w:rsidRDefault="00C85456" w:rsidP="00C85456">
      <w:pPr>
        <w:autoSpaceDE w:val="0"/>
        <w:autoSpaceDN w:val="0"/>
        <w:adjustRightInd w:val="0"/>
        <w:jc w:val="center"/>
        <w:rPr>
          <w:rFonts w:cstheme="minorHAnsi"/>
          <w:color w:val="00B050"/>
        </w:rPr>
      </w:pPr>
      <w:r w:rsidRPr="004C1801">
        <w:rPr>
          <w:rFonts w:cstheme="minorHAnsi"/>
          <w:color w:val="00B050"/>
        </w:rPr>
        <w:lastRenderedPageBreak/>
        <w:t xml:space="preserve">H0: </w:t>
      </w:r>
      <w:r w:rsidRPr="00E47FAF">
        <w:rPr>
          <w:rFonts w:cstheme="minorHAnsi"/>
          <w:color w:val="00B050"/>
        </w:rPr>
        <w:t>µ</w:t>
      </w:r>
      <w:r>
        <w:rPr>
          <w:rFonts w:cstheme="minorHAnsi"/>
          <w:color w:val="00B050"/>
        </w:rPr>
        <w:t>=0 No hubo cambio en cuanto a la concentración de nitrógeno en la parcela con</w:t>
      </w:r>
      <w:r w:rsidRPr="00C85456">
        <w:rPr>
          <w:rFonts w:cstheme="minorHAnsi"/>
          <w:color w:val="00B050"/>
        </w:rPr>
        <w:t xml:space="preserve"> </w:t>
      </w:r>
      <w:r w:rsidRPr="00C85456">
        <w:rPr>
          <w:color w:val="00B050"/>
        </w:rPr>
        <w:t xml:space="preserve">la </w:t>
      </w:r>
      <w:r w:rsidRPr="00C85456">
        <w:rPr>
          <w:i/>
          <w:iCs/>
          <w:color w:val="00B050"/>
        </w:rPr>
        <w:t xml:space="preserve">Vicia v </w:t>
      </w:r>
      <w:r w:rsidR="000D2D9D">
        <w:rPr>
          <w:i/>
          <w:iCs/>
          <w:color w:val="00B050"/>
        </w:rPr>
        <w:t xml:space="preserve">con </w:t>
      </w:r>
      <w:proofErr w:type="gramStart"/>
      <w:r w:rsidR="000D2D9D">
        <w:rPr>
          <w:i/>
          <w:iCs/>
          <w:color w:val="00B050"/>
        </w:rPr>
        <w:t xml:space="preserve">la </w:t>
      </w:r>
      <w:r w:rsidRPr="00C85456">
        <w:rPr>
          <w:i/>
          <w:iCs/>
          <w:color w:val="00B050"/>
        </w:rPr>
        <w:t xml:space="preserve"> sin</w:t>
      </w:r>
      <w:proofErr w:type="gramEnd"/>
      <w:r w:rsidRPr="00C85456">
        <w:rPr>
          <w:i/>
          <w:iCs/>
          <w:color w:val="00B050"/>
        </w:rPr>
        <w:t xml:space="preserve"> cultivo</w:t>
      </w:r>
    </w:p>
    <w:p w14:paraId="6A850E58" w14:textId="5C58F726" w:rsidR="00C85456" w:rsidRDefault="00C85456" w:rsidP="00C85456">
      <w:pPr>
        <w:autoSpaceDE w:val="0"/>
        <w:autoSpaceDN w:val="0"/>
        <w:adjustRightInd w:val="0"/>
        <w:jc w:val="center"/>
        <w:rPr>
          <w:color w:val="00B050"/>
        </w:rPr>
      </w:pPr>
      <w:r w:rsidRPr="00C85456">
        <w:rPr>
          <w:rFonts w:cstheme="minorHAnsi"/>
          <w:color w:val="00B050"/>
        </w:rPr>
        <w:t>Ha: µ</w:t>
      </w:r>
      <w:r w:rsidRPr="00C85456">
        <w:rPr>
          <w:rFonts w:cstheme="minorHAnsi"/>
          <w:color w:val="00B050"/>
          <w:highlight w:val="cyan"/>
        </w:rPr>
        <w:t>≠0</w:t>
      </w:r>
      <w:r>
        <w:rPr>
          <w:rFonts w:cstheme="minorHAnsi"/>
          <w:color w:val="00B050"/>
        </w:rPr>
        <w:t xml:space="preserve"> Si hubo </w:t>
      </w:r>
      <w:r w:rsidR="000D2D9D">
        <w:rPr>
          <w:rFonts w:cstheme="minorHAnsi"/>
          <w:color w:val="00B050"/>
        </w:rPr>
        <w:t xml:space="preserve">cambio en cuanto al </w:t>
      </w:r>
      <w:r w:rsidR="000D2D9D" w:rsidRPr="000D2D9D">
        <w:rPr>
          <w:color w:val="00B050"/>
        </w:rPr>
        <w:t>el contenido de nitrógeno en el suelo</w:t>
      </w:r>
    </w:p>
    <w:p w14:paraId="468C3B55" w14:textId="7FA404BD" w:rsidR="00856F5B" w:rsidRPr="00856F5B" w:rsidRDefault="00856F5B" w:rsidP="00C85456">
      <w:pPr>
        <w:autoSpaceDE w:val="0"/>
        <w:autoSpaceDN w:val="0"/>
        <w:adjustRightInd w:val="0"/>
        <w:jc w:val="center"/>
        <w:rPr>
          <w:rFonts w:cstheme="minorHAnsi"/>
          <w:color w:val="FF0000"/>
        </w:rPr>
      </w:pPr>
      <w:r w:rsidRPr="00856F5B">
        <w:rPr>
          <w:color w:val="FF0000"/>
        </w:rPr>
        <w:t>(</w:t>
      </w:r>
      <w:r>
        <w:rPr>
          <w:color w:val="FF0000"/>
        </w:rPr>
        <w:t xml:space="preserve">las hipótesis no se expresan en tiempo pasado porque </w:t>
      </w:r>
      <w:r w:rsidRPr="00856F5B">
        <w:rPr>
          <w:rFonts w:ascii="Roboto" w:hAnsi="Roboto"/>
          <w:color w:val="FF0000"/>
          <w:sz w:val="21"/>
          <w:szCs w:val="21"/>
          <w:shd w:val="clear" w:color="auto" w:fill="FFFFFF"/>
        </w:rPr>
        <w:t xml:space="preserve">la </w:t>
      </w:r>
      <w:r w:rsidRPr="00856F5B">
        <w:rPr>
          <w:rFonts w:cstheme="minorHAnsi"/>
          <w:color w:val="FF0000"/>
          <w:sz w:val="21"/>
          <w:szCs w:val="21"/>
          <w:shd w:val="clear" w:color="auto" w:fill="FFFFFF"/>
        </w:rPr>
        <w:t xml:space="preserve">hipotesis no es sobre el ensayo que pasó, sino </w:t>
      </w:r>
      <w:r>
        <w:rPr>
          <w:rFonts w:cstheme="minorHAnsi"/>
          <w:color w:val="FF0000"/>
          <w:sz w:val="21"/>
          <w:szCs w:val="21"/>
          <w:shd w:val="clear" w:color="auto" w:fill="FFFFFF"/>
        </w:rPr>
        <w:t xml:space="preserve">sobre </w:t>
      </w:r>
      <w:r w:rsidRPr="00856F5B">
        <w:rPr>
          <w:rFonts w:cstheme="minorHAnsi"/>
          <w:color w:val="FF0000"/>
          <w:sz w:val="21"/>
          <w:szCs w:val="21"/>
          <w:shd w:val="clear" w:color="auto" w:fill="FFFFFF"/>
        </w:rPr>
        <w:t>el proceso. La pregunta de investigaci</w:t>
      </w:r>
      <w:r>
        <w:rPr>
          <w:rFonts w:cstheme="minorHAnsi"/>
          <w:color w:val="FF0000"/>
          <w:sz w:val="21"/>
          <w:szCs w:val="21"/>
          <w:shd w:val="clear" w:color="auto" w:fill="FFFFFF"/>
        </w:rPr>
        <w:t>ó</w:t>
      </w:r>
      <w:r w:rsidRPr="00856F5B">
        <w:rPr>
          <w:rFonts w:cstheme="minorHAnsi"/>
          <w:color w:val="FF0000"/>
          <w:sz w:val="21"/>
          <w:szCs w:val="21"/>
          <w:shd w:val="clear" w:color="auto" w:fill="FFFFFF"/>
        </w:rPr>
        <w:t>n que quer</w:t>
      </w:r>
      <w:r>
        <w:rPr>
          <w:rFonts w:cstheme="minorHAnsi"/>
          <w:color w:val="FF0000"/>
          <w:sz w:val="21"/>
          <w:szCs w:val="21"/>
          <w:shd w:val="clear" w:color="auto" w:fill="FFFFFF"/>
        </w:rPr>
        <w:t>é</w:t>
      </w:r>
      <w:r w:rsidRPr="00856F5B">
        <w:rPr>
          <w:rFonts w:cstheme="minorHAnsi"/>
          <w:color w:val="FF0000"/>
          <w:sz w:val="21"/>
          <w:szCs w:val="21"/>
          <w:shd w:val="clear" w:color="auto" w:fill="FFFFFF"/>
        </w:rPr>
        <w:t xml:space="preserve">s responder es si </w:t>
      </w:r>
      <w:r w:rsidRPr="00856F5B">
        <w:rPr>
          <w:rFonts w:cstheme="minorHAnsi"/>
          <w:i/>
          <w:iCs/>
          <w:color w:val="FF0000"/>
          <w:sz w:val="21"/>
          <w:szCs w:val="21"/>
          <w:shd w:val="clear" w:color="auto" w:fill="FFFFFF"/>
        </w:rPr>
        <w:t>Vicia</w:t>
      </w:r>
      <w:r w:rsidRPr="00856F5B">
        <w:rPr>
          <w:rFonts w:cstheme="minorHAnsi"/>
          <w:color w:val="FF0000"/>
          <w:sz w:val="21"/>
          <w:szCs w:val="21"/>
          <w:shd w:val="clear" w:color="auto" w:fill="FFFFFF"/>
        </w:rPr>
        <w:t xml:space="preserve"> es efectiva en aumentar el conteni</w:t>
      </w:r>
      <w:r>
        <w:rPr>
          <w:rFonts w:cstheme="minorHAnsi"/>
          <w:color w:val="FF0000"/>
          <w:sz w:val="21"/>
          <w:szCs w:val="21"/>
          <w:shd w:val="clear" w:color="auto" w:fill="FFFFFF"/>
        </w:rPr>
        <w:t>d</w:t>
      </w:r>
      <w:r w:rsidRPr="00856F5B">
        <w:rPr>
          <w:rFonts w:cstheme="minorHAnsi"/>
          <w:color w:val="FF0000"/>
          <w:sz w:val="21"/>
          <w:szCs w:val="21"/>
          <w:shd w:val="clear" w:color="auto" w:fill="FFFFFF"/>
        </w:rPr>
        <w:t xml:space="preserve">o de N en suelo. Entonces </w:t>
      </w:r>
      <w:r w:rsidR="00237368">
        <w:rPr>
          <w:rFonts w:cstheme="minorHAnsi"/>
          <w:color w:val="FF0000"/>
          <w:sz w:val="21"/>
          <w:szCs w:val="21"/>
          <w:shd w:val="clear" w:color="auto" w:fill="FFFFFF"/>
        </w:rPr>
        <w:t xml:space="preserve">la hipótesis es sobre lamedia de las diferencias porque las observaciones están apareadas </w:t>
      </w:r>
      <w:r w:rsidRPr="00856F5B">
        <w:rPr>
          <w:rFonts w:cstheme="minorHAnsi"/>
          <w:color w:val="FF0000"/>
          <w:sz w:val="21"/>
          <w:szCs w:val="21"/>
          <w:shd w:val="clear" w:color="auto" w:fill="FFFFFF"/>
        </w:rPr>
        <w:t xml:space="preserve">Ho: </w:t>
      </w:r>
      <w:r w:rsidR="00237368" w:rsidRPr="00237368">
        <w:rPr>
          <w:rFonts w:cstheme="minorHAnsi"/>
          <w:color w:val="FF0000"/>
        </w:rPr>
        <w:t>µ</w:t>
      </w:r>
      <w:r w:rsidR="00237368" w:rsidRPr="00237368">
        <w:rPr>
          <w:rFonts w:cstheme="minorHAnsi"/>
          <w:color w:val="FF0000"/>
          <w:vertAlign w:val="subscript"/>
        </w:rPr>
        <w:t>contro-vicia</w:t>
      </w:r>
      <w:r w:rsidRPr="00856F5B">
        <w:rPr>
          <w:rFonts w:cstheme="minorHAnsi"/>
          <w:color w:val="FF0000"/>
          <w:sz w:val="21"/>
          <w:szCs w:val="21"/>
          <w:shd w:val="clear" w:color="auto" w:fill="FFFFFF"/>
        </w:rPr>
        <w:t xml:space="preserve">&lt;= 0, es decir que el contenido medio de N en parcelas sembradas con Vicia no es mayor que en el de parcelas </w:t>
      </w:r>
      <w:proofErr w:type="gramStart"/>
      <w:r w:rsidRPr="00856F5B">
        <w:rPr>
          <w:rFonts w:cstheme="minorHAnsi"/>
          <w:color w:val="FF0000"/>
          <w:sz w:val="21"/>
          <w:szCs w:val="21"/>
          <w:shd w:val="clear" w:color="auto" w:fill="FFFFFF"/>
        </w:rPr>
        <w:t>control</w:t>
      </w:r>
      <w:r w:rsidRPr="00856F5B">
        <w:rPr>
          <w:rFonts w:cstheme="minorHAnsi"/>
          <w:color w:val="FF0000"/>
        </w:rPr>
        <w:t xml:space="preserve"> )</w:t>
      </w:r>
      <w:proofErr w:type="gramEnd"/>
    </w:p>
    <w:p w14:paraId="53D95DEF" w14:textId="77777777" w:rsidR="00C85456" w:rsidRPr="00856F5B" w:rsidRDefault="00C85456" w:rsidP="00C85456">
      <w:pPr>
        <w:pStyle w:val="Prrafodelista"/>
        <w:autoSpaceDE w:val="0"/>
        <w:autoSpaceDN w:val="0"/>
        <w:adjustRightInd w:val="0"/>
        <w:ind w:left="1440"/>
        <w:rPr>
          <w:color w:val="FF0000"/>
        </w:rPr>
      </w:pPr>
    </w:p>
    <w:p w14:paraId="25C2243B" w14:textId="77777777" w:rsidR="00D7237E" w:rsidRPr="00765772" w:rsidRDefault="00D7237E" w:rsidP="00D7237E">
      <w:pPr>
        <w:pStyle w:val="Prrafodelista"/>
        <w:autoSpaceDE w:val="0"/>
        <w:autoSpaceDN w:val="0"/>
        <w:adjustRightInd w:val="0"/>
        <w:ind w:left="1440"/>
      </w:pPr>
    </w:p>
    <w:p w14:paraId="3A7C301F" w14:textId="3B7699C3" w:rsidR="00765772" w:rsidRPr="00D33FF6" w:rsidRDefault="005E0846" w:rsidP="00765772">
      <w:pPr>
        <w:pStyle w:val="Prrafodelista"/>
        <w:numPr>
          <w:ilvl w:val="0"/>
          <w:numId w:val="5"/>
        </w:numPr>
        <w:autoSpaceDE w:val="0"/>
        <w:autoSpaceDN w:val="0"/>
        <w:adjustRightInd w:val="0"/>
        <w:rPr>
          <w:color w:val="0070C0"/>
        </w:rPr>
      </w:pPr>
      <w:r w:rsidRPr="00D33FF6">
        <w:rPr>
          <w:color w:val="0070C0"/>
        </w:rPr>
        <w:t xml:space="preserve">Como el aporte de nitrógeno al suelo de </w:t>
      </w:r>
      <w:r w:rsidRPr="00D33FF6">
        <w:rPr>
          <w:i/>
          <w:color w:val="0070C0"/>
        </w:rPr>
        <w:t>V. villosa</w:t>
      </w:r>
      <w:r w:rsidRPr="00D33FF6">
        <w:rPr>
          <w:color w:val="0070C0"/>
        </w:rPr>
        <w:t xml:space="preserve"> varía con la producción de materia seca, se diseñó un estudio con el objetivo de analizar la relación entre la densidad de siembra y la cantidad de materia seca producida. Para ello se sembró en forma balanceada </w:t>
      </w:r>
      <w:r w:rsidRPr="00D33FF6">
        <w:rPr>
          <w:i/>
          <w:color w:val="0070C0"/>
        </w:rPr>
        <w:t xml:space="preserve">V. villosa </w:t>
      </w:r>
      <w:r w:rsidRPr="00D33FF6">
        <w:rPr>
          <w:color w:val="0070C0"/>
        </w:rPr>
        <w:t>en 25 parcelas en densidades que variaron entre 10 y 160 plantas /m</w:t>
      </w:r>
      <w:r w:rsidRPr="00D33FF6">
        <w:rPr>
          <w:color w:val="0070C0"/>
          <w:vertAlign w:val="superscript"/>
        </w:rPr>
        <w:t>2</w:t>
      </w:r>
      <w:r w:rsidRPr="00D33FF6">
        <w:rPr>
          <w:color w:val="0070C0"/>
        </w:rPr>
        <w:t>; después de cinco meses se midió la biomasa seca (g m</w:t>
      </w:r>
      <w:r w:rsidRPr="00D33FF6">
        <w:rPr>
          <w:color w:val="0070C0"/>
          <w:vertAlign w:val="superscript"/>
        </w:rPr>
        <w:t>-2</w:t>
      </w:r>
      <w:r w:rsidRPr="00D33FF6">
        <w:rPr>
          <w:color w:val="0070C0"/>
        </w:rPr>
        <w:t xml:space="preserve">) producida en cada parcela. Los resultados se encuentran en el archivo </w:t>
      </w:r>
      <w:r w:rsidRPr="00D33FF6">
        <w:rPr>
          <w:b/>
          <w:color w:val="0070C0"/>
        </w:rPr>
        <w:t xml:space="preserve">materia seca.IDB2. </w:t>
      </w:r>
    </w:p>
    <w:p w14:paraId="1B1AF352" w14:textId="77777777" w:rsidR="00765772" w:rsidRPr="00765772" w:rsidRDefault="00765772" w:rsidP="00765772">
      <w:pPr>
        <w:pStyle w:val="Prrafodelista"/>
        <w:autoSpaceDE w:val="0"/>
        <w:autoSpaceDN w:val="0"/>
        <w:adjustRightInd w:val="0"/>
        <w:ind w:left="1080"/>
      </w:pPr>
    </w:p>
    <w:p w14:paraId="052D456F" w14:textId="77777777" w:rsidR="00765772" w:rsidRDefault="00765772" w:rsidP="00765772">
      <w:pPr>
        <w:pStyle w:val="Prrafodelista"/>
        <w:numPr>
          <w:ilvl w:val="0"/>
          <w:numId w:val="8"/>
        </w:numPr>
        <w:ind w:left="1701"/>
      </w:pPr>
      <w:r w:rsidRPr="00ED6B5F">
        <w:t xml:space="preserve">Represente los datos mediante un diagrama de dispersión y </w:t>
      </w:r>
      <w:r>
        <w:t>describa</w:t>
      </w:r>
      <w:r w:rsidRPr="00ED6B5F">
        <w:t xml:space="preserve"> la relación entre la</w:t>
      </w:r>
      <w:r>
        <w:t xml:space="preserve"> densidad de siembra y la producción de materia seca.</w:t>
      </w:r>
    </w:p>
    <w:p w14:paraId="688227FA" w14:textId="77777777" w:rsidR="004B767E" w:rsidRPr="002C2A2D" w:rsidRDefault="004B767E" w:rsidP="002C2A2D">
      <w:pPr>
        <w:pStyle w:val="Prrafodelista"/>
        <w:ind w:left="1701"/>
        <w:jc w:val="center"/>
        <w:rPr>
          <w:color w:val="00B050"/>
        </w:rPr>
      </w:pPr>
    </w:p>
    <w:p w14:paraId="7B3625DF" w14:textId="77777777" w:rsidR="002C2A2D" w:rsidRDefault="002C2A2D" w:rsidP="002C2A2D">
      <w:pPr>
        <w:autoSpaceDE w:val="0"/>
        <w:autoSpaceDN w:val="0"/>
        <w:adjustRightInd w:val="0"/>
        <w:jc w:val="center"/>
        <w:rPr>
          <w:rFonts w:cstheme="minorHAnsi"/>
          <w:b/>
          <w:bCs/>
          <w:color w:val="00B050"/>
          <w:u w:val="single"/>
        </w:rPr>
      </w:pPr>
      <w:r w:rsidRPr="002C2A2D">
        <w:rPr>
          <w:rFonts w:cstheme="minorHAnsi"/>
          <w:b/>
          <w:bCs/>
          <w:color w:val="00B050"/>
          <w:u w:val="single"/>
        </w:rPr>
        <w:t>PRUEBA DE HIPÓTESIS: REGRESIÓN LINEAL SIMPLE</w:t>
      </w:r>
    </w:p>
    <w:p w14:paraId="777D796A" w14:textId="515ABEE3" w:rsidR="0020769F" w:rsidRPr="00DE6697" w:rsidRDefault="0020769F" w:rsidP="0020769F">
      <w:pPr>
        <w:autoSpaceDE w:val="0"/>
        <w:autoSpaceDN w:val="0"/>
        <w:adjustRightInd w:val="0"/>
        <w:rPr>
          <w:rFonts w:cstheme="minorHAnsi"/>
          <w:color w:val="00B050"/>
        </w:rPr>
      </w:pPr>
      <w:r w:rsidRPr="00DE6697">
        <w:rPr>
          <w:rFonts w:cstheme="minorHAnsi"/>
          <w:b/>
          <w:bCs/>
          <w:color w:val="00B050"/>
        </w:rPr>
        <w:t xml:space="preserve">UNIDAD EXPERIMENTAL: </w:t>
      </w:r>
      <w:r w:rsidR="00CA21D9" w:rsidRPr="00DE6697">
        <w:rPr>
          <w:rFonts w:cstheme="minorHAnsi"/>
          <w:color w:val="00B050"/>
        </w:rPr>
        <w:t>Cada parcela</w:t>
      </w:r>
      <w:r w:rsidRPr="00DE6697">
        <w:rPr>
          <w:rFonts w:cstheme="minorHAnsi"/>
          <w:color w:val="00B050"/>
        </w:rPr>
        <w:t>.</w:t>
      </w:r>
    </w:p>
    <w:p w14:paraId="23A7C847" w14:textId="3B777306" w:rsidR="0020769F" w:rsidRPr="00DE6697" w:rsidRDefault="0020769F" w:rsidP="0020769F">
      <w:pPr>
        <w:autoSpaceDE w:val="0"/>
        <w:autoSpaceDN w:val="0"/>
        <w:adjustRightInd w:val="0"/>
        <w:rPr>
          <w:rFonts w:cstheme="minorHAnsi"/>
          <w:color w:val="00B050"/>
        </w:rPr>
      </w:pPr>
      <w:r w:rsidRPr="00DE6697">
        <w:rPr>
          <w:rFonts w:cstheme="minorHAnsi"/>
          <w:b/>
          <w:bCs/>
          <w:color w:val="00B050"/>
        </w:rPr>
        <w:t>VARIABLE RESPUESTA:</w:t>
      </w:r>
      <w:r w:rsidRPr="00DE6697">
        <w:rPr>
          <w:rFonts w:cstheme="minorHAnsi"/>
          <w:color w:val="00B050"/>
        </w:rPr>
        <w:t xml:space="preserve"> </w:t>
      </w:r>
      <w:r w:rsidR="00CA21D9" w:rsidRPr="00DE6697">
        <w:rPr>
          <w:color w:val="00B050"/>
        </w:rPr>
        <w:t>la biomasa seca (g m</w:t>
      </w:r>
      <w:r w:rsidR="00CA21D9" w:rsidRPr="00DE6697">
        <w:rPr>
          <w:color w:val="00B050"/>
          <w:vertAlign w:val="superscript"/>
        </w:rPr>
        <w:t>-2</w:t>
      </w:r>
      <w:r w:rsidR="00CA21D9" w:rsidRPr="00DE6697">
        <w:rPr>
          <w:color w:val="00B050"/>
        </w:rPr>
        <w:t>) producida en cada parcela</w:t>
      </w:r>
      <w:r w:rsidR="00CA21D9" w:rsidRPr="00DE6697">
        <w:rPr>
          <w:rFonts w:cstheme="minorHAnsi"/>
          <w:color w:val="00B050"/>
        </w:rPr>
        <w:t xml:space="preserve"> </w:t>
      </w:r>
      <w:r w:rsidRPr="00DE6697">
        <w:rPr>
          <w:rFonts w:cstheme="minorHAnsi"/>
          <w:color w:val="00B050"/>
        </w:rPr>
        <w:t>(Cuantitativa continua)</w:t>
      </w:r>
    </w:p>
    <w:p w14:paraId="76BB0D81" w14:textId="389381C5" w:rsidR="0020769F" w:rsidRPr="00DE6697" w:rsidRDefault="0020769F" w:rsidP="0020769F">
      <w:pPr>
        <w:autoSpaceDE w:val="0"/>
        <w:autoSpaceDN w:val="0"/>
        <w:adjustRightInd w:val="0"/>
        <w:rPr>
          <w:rFonts w:cstheme="minorHAnsi"/>
          <w:color w:val="00B050"/>
        </w:rPr>
      </w:pPr>
      <w:r w:rsidRPr="00DE6697">
        <w:rPr>
          <w:rFonts w:cstheme="minorHAnsi"/>
          <w:b/>
          <w:bCs/>
          <w:color w:val="00B050"/>
        </w:rPr>
        <w:t>VARIABLE EXPLICATIVA:</w:t>
      </w:r>
      <w:r w:rsidRPr="00DE6697">
        <w:rPr>
          <w:rFonts w:cstheme="minorHAnsi"/>
          <w:color w:val="00B050"/>
        </w:rPr>
        <w:t xml:space="preserve"> </w:t>
      </w:r>
      <w:r w:rsidR="00DE49D1" w:rsidRPr="00DE6697">
        <w:rPr>
          <w:color w:val="00B050"/>
        </w:rPr>
        <w:t>densidades que variaron entre 10 y 160 plantas /m</w:t>
      </w:r>
      <w:r w:rsidR="00DE49D1" w:rsidRPr="00DE6697">
        <w:rPr>
          <w:color w:val="00B050"/>
          <w:vertAlign w:val="superscript"/>
        </w:rPr>
        <w:t>2</w:t>
      </w:r>
      <w:r w:rsidRPr="00DE6697">
        <w:rPr>
          <w:rFonts w:cstheme="minorHAnsi"/>
          <w:color w:val="00B050"/>
        </w:rPr>
        <w:t>(Cuantitativa, fija).</w:t>
      </w:r>
    </w:p>
    <w:p w14:paraId="78914127" w14:textId="77777777" w:rsidR="0020769F" w:rsidRPr="002C2A2D" w:rsidRDefault="0020769F" w:rsidP="002C2A2D">
      <w:pPr>
        <w:autoSpaceDE w:val="0"/>
        <w:autoSpaceDN w:val="0"/>
        <w:adjustRightInd w:val="0"/>
        <w:jc w:val="center"/>
        <w:rPr>
          <w:rFonts w:cstheme="minorHAnsi"/>
          <w:b/>
          <w:bCs/>
          <w:color w:val="00B050"/>
          <w:u w:val="single"/>
        </w:rPr>
      </w:pPr>
    </w:p>
    <w:p w14:paraId="7876A8C9" w14:textId="77777777" w:rsidR="002C2A2D" w:rsidRDefault="002C2A2D" w:rsidP="004B767E">
      <w:pPr>
        <w:pStyle w:val="Prrafodelista"/>
        <w:ind w:left="1701"/>
      </w:pPr>
    </w:p>
    <w:p w14:paraId="722C21E1" w14:textId="0B172F86" w:rsidR="004B767E" w:rsidRDefault="004B767E" w:rsidP="004B767E">
      <w:pPr>
        <w:pStyle w:val="Prrafodelista"/>
        <w:ind w:left="1701"/>
        <w:jc w:val="center"/>
      </w:pPr>
      <w:r>
        <w:rPr>
          <w:noProof/>
          <w14:ligatures w14:val="standardContextual"/>
        </w:rPr>
        <w:drawing>
          <wp:inline distT="0" distB="0" distL="0" distR="0" wp14:anchorId="1386D1DE" wp14:editId="46FAB3DC">
            <wp:extent cx="2149475" cy="1950568"/>
            <wp:effectExtent l="0" t="0" r="3175" b="0"/>
            <wp:docPr id="5" name="Imagen 4">
              <a:extLst xmlns:a="http://schemas.openxmlformats.org/drawingml/2006/main">
                <a:ext uri="{FF2B5EF4-FFF2-40B4-BE49-F238E27FC236}">
                  <a16:creationId xmlns:a16="http://schemas.microsoft.com/office/drawing/2014/main" id="{CF2E4052-0EA0-F441-AFB3-4607435E8C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CF2E4052-0EA0-F441-AFB3-4607435E8C3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3824" cy="1954515"/>
                    </a:xfrm>
                    <a:prstGeom prst="rect">
                      <a:avLst/>
                    </a:prstGeom>
                    <a:noFill/>
                  </pic:spPr>
                </pic:pic>
              </a:graphicData>
            </a:graphic>
          </wp:inline>
        </w:drawing>
      </w:r>
    </w:p>
    <w:p w14:paraId="7E2FC12B" w14:textId="5B2BD4B6" w:rsidR="00E340DE" w:rsidRPr="00D3513F" w:rsidRDefault="00E340DE" w:rsidP="004B767E">
      <w:pPr>
        <w:pStyle w:val="Prrafodelista"/>
        <w:ind w:left="1701"/>
        <w:jc w:val="center"/>
        <w:rPr>
          <w:rFonts w:cstheme="minorHAnsi"/>
          <w:color w:val="00B050"/>
        </w:rPr>
      </w:pPr>
      <w:r w:rsidRPr="00D3513F">
        <w:rPr>
          <w:rFonts w:cstheme="minorHAnsi"/>
          <w:color w:val="00B050"/>
        </w:rPr>
        <w:t xml:space="preserve">Se puede apreciar que si hay relación entre </w:t>
      </w:r>
      <w:r w:rsidR="00D3513F" w:rsidRPr="00D3513F">
        <w:rPr>
          <w:rFonts w:cstheme="minorHAnsi"/>
          <w:color w:val="00B050"/>
        </w:rPr>
        <w:t>biomasa</w:t>
      </w:r>
      <w:r w:rsidRPr="00D3513F">
        <w:rPr>
          <w:rFonts w:cstheme="minorHAnsi"/>
          <w:color w:val="00B050"/>
        </w:rPr>
        <w:t xml:space="preserve"> y densidad </w:t>
      </w:r>
    </w:p>
    <w:p w14:paraId="3EF39181" w14:textId="0DCBBAF6" w:rsidR="00E340DE" w:rsidRPr="00DB5C29" w:rsidRDefault="00E340DE" w:rsidP="004B767E">
      <w:pPr>
        <w:pStyle w:val="Prrafodelista"/>
        <w:ind w:left="1701"/>
        <w:jc w:val="center"/>
        <w:rPr>
          <w:rFonts w:cstheme="minorHAnsi"/>
          <w:color w:val="00B050"/>
        </w:rPr>
      </w:pPr>
      <w:r w:rsidRPr="00D3513F">
        <w:rPr>
          <w:rFonts w:cstheme="minorHAnsi"/>
          <w:color w:val="00B050"/>
        </w:rPr>
        <w:t xml:space="preserve">Se observa que la </w:t>
      </w:r>
      <w:r w:rsidR="00D3513F" w:rsidRPr="00D3513F">
        <w:rPr>
          <w:rFonts w:cstheme="minorHAnsi"/>
          <w:color w:val="00B050"/>
        </w:rPr>
        <w:t>densidad</w:t>
      </w:r>
      <w:r w:rsidRPr="00D3513F">
        <w:rPr>
          <w:rFonts w:cstheme="minorHAnsi"/>
          <w:color w:val="00B050"/>
        </w:rPr>
        <w:t xml:space="preserve"> media aumenta con la </w:t>
      </w:r>
      <w:r w:rsidR="00D3513F" w:rsidRPr="00D3513F">
        <w:rPr>
          <w:rFonts w:cstheme="minorHAnsi"/>
          <w:color w:val="00B050"/>
        </w:rPr>
        <w:t xml:space="preserve">biomasa de siembra </w:t>
      </w:r>
      <w:r w:rsidR="00DB5C29" w:rsidRPr="00D3513F">
        <w:rPr>
          <w:rFonts w:cstheme="minorHAnsi"/>
          <w:color w:val="00B050"/>
        </w:rPr>
        <w:t>presente</w:t>
      </w:r>
      <w:r w:rsidR="00DB5C29">
        <w:rPr>
          <w:rFonts w:cstheme="minorHAnsi"/>
          <w:color w:val="00B050"/>
        </w:rPr>
        <w:t xml:space="preserve">, </w:t>
      </w:r>
      <w:r w:rsidR="00DB28A8">
        <w:rPr>
          <w:rFonts w:cstheme="minorHAnsi"/>
          <w:color w:val="00B050"/>
        </w:rPr>
        <w:t xml:space="preserve">pero </w:t>
      </w:r>
      <w:r w:rsidR="00DB28A8" w:rsidRPr="00DB28A8">
        <w:rPr>
          <w:rFonts w:ascii="Verdana" w:hAnsi="Verdana"/>
          <w:color w:val="00B050"/>
        </w:rPr>
        <w:t>la</w:t>
      </w:r>
      <w:r w:rsidR="00DB5C29" w:rsidRPr="00DB28A8">
        <w:rPr>
          <w:rFonts w:cstheme="minorHAnsi"/>
          <w:color w:val="00B050"/>
        </w:rPr>
        <w:t xml:space="preserve"> </w:t>
      </w:r>
      <w:r w:rsidR="00DB5C29" w:rsidRPr="00DB5C29">
        <w:rPr>
          <w:rFonts w:cstheme="minorHAnsi"/>
          <w:color w:val="00B050"/>
        </w:rPr>
        <w:t>cada parcela individual puede no aumentar con biomasa. Eso se evalúa</w:t>
      </w:r>
    </w:p>
    <w:p w14:paraId="3792B728" w14:textId="77777777" w:rsidR="004B767E" w:rsidRDefault="004B767E" w:rsidP="004B767E">
      <w:pPr>
        <w:pStyle w:val="Prrafodelista"/>
        <w:ind w:left="1701"/>
      </w:pPr>
    </w:p>
    <w:p w14:paraId="35D23D68" w14:textId="77777777" w:rsidR="004B767E" w:rsidRPr="00ED6B5F" w:rsidRDefault="004B767E" w:rsidP="004B767E">
      <w:pPr>
        <w:pStyle w:val="Prrafodelista"/>
        <w:ind w:left="1701"/>
      </w:pPr>
    </w:p>
    <w:p w14:paraId="242B2342" w14:textId="3403528B" w:rsidR="002D7CE8" w:rsidRDefault="007166E6" w:rsidP="002D7CE8">
      <w:pPr>
        <w:pStyle w:val="Prrafodelista"/>
        <w:numPr>
          <w:ilvl w:val="0"/>
          <w:numId w:val="8"/>
        </w:numPr>
        <w:ind w:left="1701"/>
      </w:pPr>
      <w:r>
        <w:rPr>
          <w:rFonts w:cstheme="minorHAnsi"/>
          <w:b/>
          <w:bCs/>
          <w:noProof/>
          <w:color w:val="00B050"/>
          <w14:ligatures w14:val="standardContextual"/>
        </w:rPr>
        <mc:AlternateContent>
          <mc:Choice Requires="wps">
            <w:drawing>
              <wp:anchor distT="0" distB="0" distL="114300" distR="114300" simplePos="0" relativeHeight="251662336" behindDoc="0" locked="0" layoutInCell="1" allowOverlap="1" wp14:anchorId="284D1033" wp14:editId="0B15F6DC">
                <wp:simplePos x="0" y="0"/>
                <wp:positionH relativeFrom="column">
                  <wp:posOffset>2308860</wp:posOffset>
                </wp:positionH>
                <wp:positionV relativeFrom="paragraph">
                  <wp:posOffset>295910</wp:posOffset>
                </wp:positionV>
                <wp:extent cx="296863" cy="874713"/>
                <wp:effectExtent l="15875" t="22225" r="24130" b="5080"/>
                <wp:wrapNone/>
                <wp:docPr id="1525625576" name="Cerrar llave 4"/>
                <wp:cNvGraphicFramePr/>
                <a:graphic xmlns:a="http://schemas.openxmlformats.org/drawingml/2006/main">
                  <a:graphicData uri="http://schemas.microsoft.com/office/word/2010/wordprocessingShape">
                    <wps:wsp>
                      <wps:cNvSpPr/>
                      <wps:spPr>
                        <a:xfrm rot="16200000">
                          <a:off x="0" y="0"/>
                          <a:ext cx="296863" cy="874713"/>
                        </a:xfrm>
                        <a:prstGeom prst="rightBrace">
                          <a:avLst>
                            <a:gd name="adj1" fmla="val 8333"/>
                            <a:gd name="adj2" fmla="val 48529"/>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1D8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4" o:spid="_x0000_s1026" type="#_x0000_t88" style="position:absolute;margin-left:181.8pt;margin-top:23.3pt;width:23.4pt;height:68.9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" adj="611,10482" strokecolor="#4472c4 [3204]" strokeweight="2.25pt">
                <v:stroke joinstyle="miter"/>
              </v:shape>
            </w:pict>
          </mc:Fallback>
        </mc:AlternateContent>
      </w:r>
      <w:r w:rsidR="00FC2360">
        <w:t>E</w:t>
      </w:r>
      <w:r w:rsidR="00765772" w:rsidRPr="0005558A">
        <w:t xml:space="preserve">nuncie el modelo </w:t>
      </w:r>
      <w:r w:rsidR="00FC2360">
        <w:t xml:space="preserve">estadístico que permita responder a la pregunta de investigación </w:t>
      </w:r>
      <w:r w:rsidR="00765772">
        <w:t>e interprete sus términos en el contexto</w:t>
      </w:r>
      <w:r w:rsidR="00765772" w:rsidRPr="0005558A">
        <w:t xml:space="preserve"> del problema</w:t>
      </w:r>
      <w:r w:rsidR="00765772">
        <w:t>.</w:t>
      </w:r>
    </w:p>
    <w:p w14:paraId="770B82EE" w14:textId="19ED73FF" w:rsidR="007166E6" w:rsidRDefault="007166E6" w:rsidP="0055035A">
      <w:r>
        <w:rPr>
          <w:noProof/>
          <w14:ligatures w14:val="standardContextual"/>
        </w:rPr>
        <mc:AlternateContent>
          <mc:Choice Requires="wps">
            <w:drawing>
              <wp:anchor distT="0" distB="0" distL="114300" distR="114300" simplePos="0" relativeHeight="251663360" behindDoc="0" locked="0" layoutInCell="1" allowOverlap="1" wp14:anchorId="7404F8D8" wp14:editId="62B6E9A1">
                <wp:simplePos x="0" y="0"/>
                <wp:positionH relativeFrom="column">
                  <wp:posOffset>2101215</wp:posOffset>
                </wp:positionH>
                <wp:positionV relativeFrom="paragraph">
                  <wp:posOffset>9525</wp:posOffset>
                </wp:positionV>
                <wp:extent cx="812800" cy="247650"/>
                <wp:effectExtent l="0" t="0" r="25400" b="19050"/>
                <wp:wrapNone/>
                <wp:docPr id="29994074" name="Cuadro de texto 5"/>
                <wp:cNvGraphicFramePr/>
                <a:graphic xmlns:a="http://schemas.openxmlformats.org/drawingml/2006/main">
                  <a:graphicData uri="http://schemas.microsoft.com/office/word/2010/wordprocessingShape">
                    <wps:wsp>
                      <wps:cNvSpPr txBox="1"/>
                      <wps:spPr>
                        <a:xfrm>
                          <a:off x="0" y="0"/>
                          <a:ext cx="812800" cy="247650"/>
                        </a:xfrm>
                        <a:prstGeom prst="rect">
                          <a:avLst/>
                        </a:prstGeom>
                        <a:solidFill>
                          <a:srgbClr val="002060"/>
                        </a:solidFill>
                        <a:ln w="6350">
                          <a:solidFill>
                            <a:prstClr val="black"/>
                          </a:solidFill>
                        </a:ln>
                      </wps:spPr>
                      <wps:txbx>
                        <w:txbxContent>
                          <w:p w14:paraId="3F626056" w14:textId="60D79A59" w:rsidR="007166E6" w:rsidRPr="007166E6" w:rsidRDefault="007166E6">
                            <w:pPr>
                              <w:rPr>
                                <w:sz w:val="20"/>
                                <w:szCs w:val="20"/>
                              </w:rPr>
                            </w:pPr>
                            <w:r w:rsidRPr="007166E6">
                              <w:rPr>
                                <w:sz w:val="20"/>
                                <w:szCs w:val="20"/>
                              </w:rPr>
                              <w:t>Parámetro</w:t>
                            </w:r>
                            <w:r w:rsidR="008876DD">
                              <w:rPr>
                                <w:sz w:val="20"/>
                                <w:szCs w:val="20"/>
                              </w:rPr>
                              <w:t>s</w:t>
                            </w:r>
                            <w:r w:rsidRPr="007166E6">
                              <w:rPr>
                                <w:sz w:val="20"/>
                                <w:szCs w:val="20"/>
                              </w:rPr>
                              <w:t xml:space="preserv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4F8D8" id="_x0000_t202" coordsize="21600,21600" o:spt="202" path="m,l,21600r21600,l21600,xe">
                <v:stroke joinstyle="miter"/>
                <v:path gradientshapeok="t" o:connecttype="rect"/>
              </v:shapetype>
              <v:shape id="Cuadro de texto 5" o:spid="_x0000_s1026" type="#_x0000_t202" style="position:absolute;margin-left:165.45pt;margin-top:.75pt;width:64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" fillcolor="#002060" strokeweight=".5pt">
                <v:textbox>
                  <w:txbxContent>
                    <w:p w14:paraId="3F626056" w14:textId="60D79A59" w:rsidR="007166E6" w:rsidRPr="007166E6" w:rsidRDefault="007166E6">
                      <w:pPr>
                        <w:rPr>
                          <w:sz w:val="20"/>
                          <w:szCs w:val="20"/>
                        </w:rPr>
                      </w:pPr>
                      <w:r w:rsidRPr="007166E6">
                        <w:rPr>
                          <w:sz w:val="20"/>
                          <w:szCs w:val="20"/>
                        </w:rPr>
                        <w:t>Parámetro</w:t>
                      </w:r>
                      <w:r w:rsidR="008876DD">
                        <w:rPr>
                          <w:sz w:val="20"/>
                          <w:szCs w:val="20"/>
                        </w:rPr>
                        <w:t>s</w:t>
                      </w:r>
                      <w:r w:rsidRPr="007166E6">
                        <w:rPr>
                          <w:sz w:val="20"/>
                          <w:szCs w:val="20"/>
                        </w:rPr>
                        <w:t xml:space="preserve">s </w:t>
                      </w:r>
                    </w:p>
                  </w:txbxContent>
                </v:textbox>
              </v:shape>
            </w:pict>
          </mc:Fallback>
        </mc:AlternateContent>
      </w:r>
    </w:p>
    <w:p w14:paraId="2A97C015" w14:textId="20E34FCE" w:rsidR="002D7CE8" w:rsidRDefault="002D7CE8" w:rsidP="0055035A"/>
    <w:p w14:paraId="58E09604" w14:textId="32D62EE9" w:rsidR="002D7CE8" w:rsidRPr="00C66102" w:rsidRDefault="002D7CE8" w:rsidP="00F51F82">
      <w:pPr>
        <w:pStyle w:val="NormalWeb"/>
        <w:spacing w:before="240" w:beforeAutospacing="0" w:after="240" w:afterAutospacing="0"/>
        <w:ind w:left="720" w:hanging="360"/>
        <w:jc w:val="center"/>
        <w:rPr>
          <w:rFonts w:asciiTheme="minorHAnsi" w:hAnsiTheme="minorHAnsi" w:cstheme="minorHAnsi"/>
          <w:b/>
          <w:bCs/>
          <w:color w:val="00B050"/>
        </w:rPr>
      </w:pPr>
      <w:r w:rsidRPr="00C66102">
        <w:rPr>
          <w:rFonts w:asciiTheme="minorHAnsi" w:hAnsiTheme="minorHAnsi" w:cstheme="minorHAnsi"/>
          <w:b/>
          <w:bCs/>
          <w:color w:val="00B050"/>
          <w:sz w:val="22"/>
          <w:szCs w:val="22"/>
        </w:rPr>
        <w:lastRenderedPageBreak/>
        <w:t>Yi = Beta0 + Beta1.Xi + Error aleatorio i</w:t>
      </w:r>
    </w:p>
    <w:p w14:paraId="3AE7F39E" w14:textId="34D34E15" w:rsidR="002D7CE8" w:rsidRPr="00774A36" w:rsidRDefault="002D7CE8" w:rsidP="00F51F82">
      <w:pPr>
        <w:pStyle w:val="NormalWeb"/>
        <w:spacing w:before="240" w:beforeAutospacing="0" w:after="240" w:afterAutospacing="0"/>
        <w:ind w:left="720" w:hanging="360"/>
        <w:jc w:val="center"/>
        <w:rPr>
          <w:rFonts w:asciiTheme="minorHAnsi" w:hAnsiTheme="minorHAnsi" w:cstheme="minorHAnsi"/>
          <w:color w:val="00B050"/>
        </w:rPr>
      </w:pPr>
      <w:r w:rsidRPr="00774A36">
        <w:rPr>
          <w:rFonts w:asciiTheme="minorHAnsi" w:hAnsiTheme="minorHAnsi" w:cstheme="minorHAnsi"/>
          <w:color w:val="00B050"/>
          <w:sz w:val="22"/>
          <w:szCs w:val="22"/>
        </w:rPr>
        <w:t>i=1-</w:t>
      </w:r>
      <w:r w:rsidR="0068472D" w:rsidRPr="00774A36">
        <w:rPr>
          <w:rFonts w:asciiTheme="minorHAnsi" w:hAnsiTheme="minorHAnsi" w:cstheme="minorHAnsi"/>
          <w:color w:val="00B050"/>
          <w:sz w:val="22"/>
          <w:szCs w:val="22"/>
        </w:rPr>
        <w:t>25;</w:t>
      </w:r>
      <w:r w:rsidRPr="00774A36">
        <w:rPr>
          <w:rFonts w:asciiTheme="minorHAnsi" w:hAnsiTheme="minorHAnsi" w:cstheme="minorHAnsi"/>
          <w:color w:val="00B050"/>
          <w:sz w:val="22"/>
          <w:szCs w:val="22"/>
        </w:rPr>
        <w:t xml:space="preserve"> Dominio:          10&lt;=X&lt;=160 </w:t>
      </w:r>
      <w:r w:rsidR="00361EB5" w:rsidRPr="00774A36">
        <w:rPr>
          <w:color w:val="00B050"/>
        </w:rPr>
        <w:t>plantas /m</w:t>
      </w:r>
      <w:proofErr w:type="gramStart"/>
      <w:r w:rsidR="00361EB5" w:rsidRPr="00774A36">
        <w:rPr>
          <w:color w:val="00B050"/>
          <w:vertAlign w:val="superscript"/>
        </w:rPr>
        <w:t>2</w:t>
      </w:r>
      <w:r w:rsidRPr="00774A36">
        <w:rPr>
          <w:rFonts w:asciiTheme="minorHAnsi" w:hAnsiTheme="minorHAnsi" w:cstheme="minorHAnsi"/>
          <w:color w:val="00B050"/>
          <w:sz w:val="22"/>
          <w:szCs w:val="22"/>
        </w:rPr>
        <w:t xml:space="preserve"> ;</w:t>
      </w:r>
      <w:proofErr w:type="gramEnd"/>
      <w:r w:rsidRPr="00774A36">
        <w:rPr>
          <w:rFonts w:asciiTheme="minorHAnsi" w:hAnsiTheme="minorHAnsi" w:cstheme="minorHAnsi"/>
          <w:color w:val="00B050"/>
          <w:sz w:val="22"/>
          <w:szCs w:val="22"/>
        </w:rPr>
        <w:t xml:space="preserve"> Ei~NID (0;sigma2)</w:t>
      </w:r>
    </w:p>
    <w:p w14:paraId="6F79B7E8" w14:textId="49B79E8D" w:rsidR="002D7CE8" w:rsidRPr="00774A36" w:rsidRDefault="002D7CE8" w:rsidP="00F51F82">
      <w:pPr>
        <w:pStyle w:val="NormalWeb"/>
        <w:spacing w:before="240" w:beforeAutospacing="0" w:after="240" w:afterAutospacing="0"/>
        <w:ind w:left="720" w:hanging="360"/>
        <w:jc w:val="center"/>
        <w:rPr>
          <w:rFonts w:asciiTheme="minorHAnsi" w:hAnsiTheme="minorHAnsi" w:cstheme="minorHAnsi"/>
          <w:color w:val="00B050"/>
        </w:rPr>
      </w:pPr>
      <w:r w:rsidRPr="00774A36">
        <w:rPr>
          <w:rFonts w:asciiTheme="minorHAnsi" w:hAnsiTheme="minorHAnsi" w:cstheme="minorHAnsi"/>
          <w:color w:val="00B050"/>
          <w:sz w:val="22"/>
          <w:szCs w:val="22"/>
        </w:rPr>
        <w:t xml:space="preserve">Yi = </w:t>
      </w:r>
      <w:r w:rsidR="0055035A" w:rsidRPr="00774A36">
        <w:rPr>
          <w:rFonts w:asciiTheme="minorHAnsi" w:hAnsiTheme="minorHAnsi" w:cstheme="minorHAnsi"/>
          <w:color w:val="00B050"/>
          <w:sz w:val="22"/>
          <w:szCs w:val="22"/>
        </w:rPr>
        <w:t>Biomasa</w:t>
      </w:r>
      <w:r w:rsidRPr="00774A36">
        <w:rPr>
          <w:rFonts w:asciiTheme="minorHAnsi" w:hAnsiTheme="minorHAnsi" w:cstheme="minorHAnsi"/>
          <w:color w:val="00B050"/>
          <w:sz w:val="22"/>
          <w:szCs w:val="22"/>
        </w:rPr>
        <w:t xml:space="preserve"> </w:t>
      </w:r>
      <w:r w:rsidR="0055035A" w:rsidRPr="00774A36">
        <w:rPr>
          <w:color w:val="00B050"/>
        </w:rPr>
        <w:t>seca (g m</w:t>
      </w:r>
      <w:r w:rsidR="0055035A" w:rsidRPr="00774A36">
        <w:rPr>
          <w:color w:val="00B050"/>
          <w:vertAlign w:val="superscript"/>
        </w:rPr>
        <w:t>-2</w:t>
      </w:r>
      <w:r w:rsidR="0055035A" w:rsidRPr="00774A36">
        <w:rPr>
          <w:color w:val="00B050"/>
        </w:rPr>
        <w:t>) producida en cada parcela.</w:t>
      </w:r>
    </w:p>
    <w:p w14:paraId="2B91325F" w14:textId="56054B31" w:rsidR="002D7CE8" w:rsidRPr="009E22BE" w:rsidRDefault="002D7CE8" w:rsidP="00F51F82">
      <w:pPr>
        <w:pStyle w:val="NormalWeb"/>
        <w:spacing w:before="240" w:beforeAutospacing="0" w:after="240" w:afterAutospacing="0"/>
        <w:jc w:val="center"/>
        <w:rPr>
          <w:rFonts w:asciiTheme="minorHAnsi" w:hAnsiTheme="minorHAnsi" w:cstheme="minorHAnsi"/>
          <w:color w:val="00B050"/>
        </w:rPr>
      </w:pPr>
      <w:r w:rsidRPr="00774A36">
        <w:rPr>
          <w:rFonts w:asciiTheme="minorHAnsi" w:hAnsiTheme="minorHAnsi" w:cstheme="minorHAnsi"/>
          <w:color w:val="00B050"/>
          <w:sz w:val="22"/>
          <w:szCs w:val="22"/>
        </w:rPr>
        <w:t xml:space="preserve">Beta0= Media de </w:t>
      </w:r>
      <w:r w:rsidR="0068472D" w:rsidRPr="00774A36">
        <w:rPr>
          <w:rFonts w:asciiTheme="minorHAnsi" w:hAnsiTheme="minorHAnsi" w:cstheme="minorHAnsi"/>
          <w:color w:val="00B050"/>
          <w:sz w:val="22"/>
          <w:szCs w:val="22"/>
        </w:rPr>
        <w:t>biomasa</w:t>
      </w:r>
      <w:r w:rsidRPr="00774A36">
        <w:rPr>
          <w:rFonts w:asciiTheme="minorHAnsi" w:hAnsiTheme="minorHAnsi" w:cstheme="minorHAnsi"/>
          <w:color w:val="00B050"/>
          <w:sz w:val="22"/>
          <w:szCs w:val="22"/>
        </w:rPr>
        <w:t xml:space="preserve"> de </w:t>
      </w:r>
      <w:r w:rsidR="00F415BB" w:rsidRPr="00774A36">
        <w:rPr>
          <w:rFonts w:asciiTheme="minorHAnsi" w:hAnsiTheme="minorHAnsi" w:cstheme="minorHAnsi"/>
          <w:color w:val="00B050"/>
          <w:sz w:val="22"/>
          <w:szCs w:val="22"/>
        </w:rPr>
        <w:t>todas las parcelas</w:t>
      </w:r>
      <w:r w:rsidR="0068472D" w:rsidRPr="00774A36">
        <w:rPr>
          <w:rFonts w:asciiTheme="minorHAnsi" w:hAnsiTheme="minorHAnsi" w:cstheme="minorHAnsi"/>
          <w:color w:val="00B050"/>
          <w:sz w:val="22"/>
          <w:szCs w:val="22"/>
        </w:rPr>
        <w:t xml:space="preserve"> </w:t>
      </w:r>
      <w:r w:rsidRPr="00774A36">
        <w:rPr>
          <w:rFonts w:asciiTheme="minorHAnsi" w:hAnsiTheme="minorHAnsi" w:cstheme="minorHAnsi"/>
          <w:color w:val="00B050"/>
          <w:sz w:val="22"/>
          <w:szCs w:val="22"/>
        </w:rPr>
        <w:t>con 0</w:t>
      </w:r>
      <w:r w:rsidR="00B2462E" w:rsidRPr="00774A36">
        <w:rPr>
          <w:rFonts w:asciiTheme="minorHAnsi" w:hAnsiTheme="minorHAnsi" w:cstheme="minorHAnsi"/>
          <w:color w:val="00B050"/>
          <w:sz w:val="22"/>
          <w:szCs w:val="22"/>
        </w:rPr>
        <w:t xml:space="preserve"> de densidad</w:t>
      </w:r>
      <w:r w:rsidR="00B12DA5">
        <w:rPr>
          <w:rFonts w:asciiTheme="minorHAnsi" w:hAnsiTheme="minorHAnsi" w:cstheme="minorHAnsi"/>
          <w:color w:val="00B050"/>
          <w:sz w:val="22"/>
          <w:szCs w:val="22"/>
        </w:rPr>
        <w:t xml:space="preserve"> </w:t>
      </w:r>
      <w:r w:rsidR="00B12DA5" w:rsidRPr="00B12DA5">
        <w:rPr>
          <w:rFonts w:asciiTheme="minorHAnsi" w:hAnsiTheme="minorHAnsi" w:cstheme="minorHAnsi"/>
          <w:color w:val="FF0000"/>
          <w:sz w:val="22"/>
          <w:szCs w:val="22"/>
        </w:rPr>
        <w:t>(</w:t>
      </w:r>
      <w:r w:rsidR="00B12DA5">
        <w:rPr>
          <w:rFonts w:asciiTheme="minorHAnsi" w:hAnsiTheme="minorHAnsi" w:cstheme="minorHAnsi"/>
          <w:color w:val="FF0000"/>
          <w:sz w:val="22"/>
          <w:szCs w:val="22"/>
        </w:rPr>
        <w:t xml:space="preserve">es correcta lainterpretación pero en este caso como el que el valor 0 densidad de plantas no fue incluido en el ensayo, es una </w:t>
      </w:r>
      <w:proofErr w:type="gramStart"/>
      <w:r w:rsidR="00B12DA5">
        <w:rPr>
          <w:rFonts w:asciiTheme="minorHAnsi" w:hAnsiTheme="minorHAnsi" w:cstheme="minorHAnsi"/>
          <w:color w:val="FF0000"/>
          <w:sz w:val="22"/>
          <w:szCs w:val="22"/>
        </w:rPr>
        <w:t>extrapolación ,</w:t>
      </w:r>
      <w:proofErr w:type="gramEnd"/>
      <w:r w:rsidR="00B12DA5">
        <w:rPr>
          <w:rFonts w:asciiTheme="minorHAnsi" w:hAnsiTheme="minorHAnsi" w:cstheme="minorHAnsi"/>
          <w:color w:val="FF0000"/>
          <w:sz w:val="22"/>
          <w:szCs w:val="22"/>
        </w:rPr>
        <w:t xml:space="preserve"> el 0 no pertenece al dominio del modelo)</w:t>
      </w:r>
    </w:p>
    <w:p w14:paraId="7C464059" w14:textId="1781B407" w:rsidR="002D7CE8" w:rsidRPr="009E22BE" w:rsidRDefault="002D7CE8" w:rsidP="00F51F82">
      <w:pPr>
        <w:pStyle w:val="NormalWeb"/>
        <w:spacing w:before="240" w:beforeAutospacing="0" w:after="240" w:afterAutospacing="0"/>
        <w:ind w:left="720" w:hanging="360"/>
        <w:jc w:val="center"/>
        <w:rPr>
          <w:rFonts w:asciiTheme="minorHAnsi" w:hAnsiTheme="minorHAnsi" w:cstheme="minorHAnsi"/>
          <w:color w:val="00B050"/>
        </w:rPr>
      </w:pPr>
      <w:r w:rsidRPr="009E22BE">
        <w:rPr>
          <w:rFonts w:asciiTheme="minorHAnsi" w:hAnsiTheme="minorHAnsi" w:cstheme="minorHAnsi"/>
          <w:color w:val="00B050"/>
          <w:sz w:val="22"/>
          <w:szCs w:val="22"/>
        </w:rPr>
        <w:t xml:space="preserve">Beta1 = </w:t>
      </w:r>
      <w:r w:rsidR="00125C0F" w:rsidRPr="009E22BE">
        <w:rPr>
          <w:rFonts w:asciiTheme="minorHAnsi" w:hAnsiTheme="minorHAnsi" w:cstheme="minorHAnsi"/>
          <w:color w:val="00B050"/>
          <w:sz w:val="22"/>
          <w:szCs w:val="22"/>
        </w:rPr>
        <w:t>cambio</w:t>
      </w:r>
      <w:r w:rsidRPr="009E22BE">
        <w:rPr>
          <w:rFonts w:asciiTheme="minorHAnsi" w:hAnsiTheme="minorHAnsi" w:cstheme="minorHAnsi"/>
          <w:color w:val="00B050"/>
          <w:sz w:val="22"/>
          <w:szCs w:val="22"/>
        </w:rPr>
        <w:t xml:space="preserve"> en la media </w:t>
      </w:r>
      <w:r w:rsidR="00B82706" w:rsidRPr="009E22BE">
        <w:rPr>
          <w:rFonts w:asciiTheme="minorHAnsi" w:hAnsiTheme="minorHAnsi" w:cstheme="minorHAnsi"/>
          <w:color w:val="00B050"/>
          <w:sz w:val="22"/>
          <w:szCs w:val="22"/>
        </w:rPr>
        <w:t xml:space="preserve">de </w:t>
      </w:r>
      <w:r w:rsidR="00F415BB" w:rsidRPr="009E22BE">
        <w:rPr>
          <w:rFonts w:asciiTheme="minorHAnsi" w:hAnsiTheme="minorHAnsi" w:cstheme="minorHAnsi"/>
          <w:color w:val="00B050"/>
          <w:sz w:val="22"/>
          <w:szCs w:val="22"/>
        </w:rPr>
        <w:t>biomasa</w:t>
      </w:r>
      <w:r w:rsidRPr="009E22BE">
        <w:rPr>
          <w:rFonts w:asciiTheme="minorHAnsi" w:hAnsiTheme="minorHAnsi" w:cstheme="minorHAnsi"/>
          <w:color w:val="00B050"/>
          <w:sz w:val="22"/>
          <w:szCs w:val="22"/>
        </w:rPr>
        <w:t xml:space="preserve"> por cada </w:t>
      </w:r>
      <w:r w:rsidR="00125C0F" w:rsidRPr="009E22BE">
        <w:rPr>
          <w:rFonts w:asciiTheme="minorHAnsi" w:hAnsiTheme="minorHAnsi" w:cstheme="minorHAnsi"/>
          <w:color w:val="00B050"/>
          <w:sz w:val="22"/>
          <w:szCs w:val="22"/>
        </w:rPr>
        <w:t>cambio unitario</w:t>
      </w:r>
      <w:r w:rsidRPr="009E22BE">
        <w:rPr>
          <w:rFonts w:asciiTheme="minorHAnsi" w:hAnsiTheme="minorHAnsi" w:cstheme="minorHAnsi"/>
          <w:color w:val="00B050"/>
          <w:sz w:val="22"/>
          <w:szCs w:val="22"/>
        </w:rPr>
        <w:t xml:space="preserve"> de 1 </w:t>
      </w:r>
      <w:proofErr w:type="gramStart"/>
      <w:r w:rsidR="00F415BB" w:rsidRPr="009E22BE">
        <w:rPr>
          <w:rFonts w:asciiTheme="minorHAnsi" w:hAnsiTheme="minorHAnsi" w:cstheme="minorHAnsi"/>
          <w:color w:val="00B050"/>
          <w:sz w:val="22"/>
          <w:szCs w:val="22"/>
        </w:rPr>
        <w:t>densidad</w:t>
      </w:r>
      <w:r w:rsidR="009E22BE" w:rsidRPr="009E22BE">
        <w:rPr>
          <w:rFonts w:asciiTheme="minorHAnsi" w:hAnsiTheme="minorHAnsi" w:cstheme="minorHAnsi"/>
          <w:color w:val="00B050"/>
          <w:sz w:val="22"/>
          <w:szCs w:val="22"/>
        </w:rPr>
        <w:t>(</w:t>
      </w:r>
      <w:proofErr w:type="gramEnd"/>
      <w:r w:rsidR="009E22BE" w:rsidRPr="009E22BE">
        <w:rPr>
          <w:color w:val="00B050"/>
        </w:rPr>
        <w:t>plantas /m</w:t>
      </w:r>
      <w:r w:rsidR="009E22BE" w:rsidRPr="009E22BE">
        <w:rPr>
          <w:color w:val="00B050"/>
          <w:vertAlign w:val="superscript"/>
        </w:rPr>
        <w:t>2)</w:t>
      </w:r>
    </w:p>
    <w:p w14:paraId="0A0493A3" w14:textId="785AE36A" w:rsidR="002D7CE8" w:rsidRPr="00DB28A8" w:rsidRDefault="002D7CE8" w:rsidP="00DB28A8">
      <w:pPr>
        <w:pStyle w:val="NormalWeb"/>
        <w:spacing w:before="240" w:beforeAutospacing="0" w:after="240" w:afterAutospacing="0"/>
        <w:ind w:left="720" w:hanging="360"/>
        <w:jc w:val="center"/>
        <w:rPr>
          <w:rFonts w:asciiTheme="minorHAnsi" w:hAnsiTheme="minorHAnsi" w:cstheme="minorHAnsi"/>
          <w:color w:val="00B050"/>
        </w:rPr>
      </w:pPr>
      <w:r w:rsidRPr="00774A36">
        <w:rPr>
          <w:rFonts w:asciiTheme="minorHAnsi" w:hAnsiTheme="minorHAnsi" w:cstheme="minorHAnsi"/>
          <w:color w:val="00B050"/>
          <w:sz w:val="22"/>
          <w:szCs w:val="22"/>
        </w:rPr>
        <w:t xml:space="preserve">Xi= </w:t>
      </w:r>
      <w:r w:rsidR="00ED0616" w:rsidRPr="00774A36">
        <w:rPr>
          <w:rFonts w:asciiTheme="minorHAnsi" w:hAnsiTheme="minorHAnsi" w:cstheme="minorHAnsi"/>
          <w:color w:val="00B050"/>
          <w:sz w:val="22"/>
          <w:szCs w:val="22"/>
        </w:rPr>
        <w:t xml:space="preserve">Densidad de </w:t>
      </w:r>
      <w:r w:rsidR="00ED0616" w:rsidRPr="00774A36">
        <w:rPr>
          <w:color w:val="00B050"/>
        </w:rPr>
        <w:t>siembra</w:t>
      </w:r>
    </w:p>
    <w:p w14:paraId="64BC0BE5" w14:textId="77777777" w:rsidR="002D7CE8" w:rsidRDefault="002D7CE8" w:rsidP="002D7CE8">
      <w:pPr>
        <w:pStyle w:val="Prrafodelista"/>
        <w:ind w:left="1701"/>
      </w:pPr>
    </w:p>
    <w:p w14:paraId="3663BD79" w14:textId="7F708941" w:rsidR="00FC2360" w:rsidRDefault="00FC2360" w:rsidP="00765772">
      <w:pPr>
        <w:pStyle w:val="Prrafodelista"/>
        <w:numPr>
          <w:ilvl w:val="0"/>
          <w:numId w:val="8"/>
        </w:numPr>
        <w:ind w:left="1701"/>
      </w:pPr>
      <w:r>
        <w:t xml:space="preserve">Ponga a prueba la hipótesis nula que afirma que la biomasa seca de </w:t>
      </w:r>
      <w:r w:rsidRPr="00FC2360">
        <w:rPr>
          <w:i/>
          <w:iCs/>
        </w:rPr>
        <w:t>Vicia villosa</w:t>
      </w:r>
      <w:r>
        <w:t xml:space="preserve"> no depende linealmente de la densidad de </w:t>
      </w:r>
      <w:r w:rsidR="00733994">
        <w:t>siembra, con</w:t>
      </w:r>
      <w:r>
        <w:t xml:space="preserve"> un nivel de significación de 0,</w:t>
      </w:r>
      <w:proofErr w:type="gramStart"/>
      <w:r>
        <w:t xml:space="preserve">05  </w:t>
      </w:r>
      <w:r w:rsidR="00765772">
        <w:t>y</w:t>
      </w:r>
      <w:proofErr w:type="gramEnd"/>
      <w:r w:rsidR="00765772">
        <w:t xml:space="preserve"> concluya</w:t>
      </w:r>
      <w:r>
        <w:t>.</w:t>
      </w:r>
    </w:p>
    <w:p w14:paraId="0E3557B1" w14:textId="77777777" w:rsidR="004C1801" w:rsidRDefault="004C1801" w:rsidP="004C1801">
      <w:pPr>
        <w:pStyle w:val="Prrafodelista"/>
        <w:ind w:left="1701"/>
      </w:pPr>
    </w:p>
    <w:p w14:paraId="3F3725C0" w14:textId="77777777" w:rsidR="004C1801" w:rsidRDefault="004C1801" w:rsidP="004C1801">
      <w:pPr>
        <w:pStyle w:val="Prrafodelista"/>
        <w:ind w:left="1701"/>
      </w:pPr>
    </w:p>
    <w:p w14:paraId="702CD1EE" w14:textId="4587B858" w:rsidR="004C1801" w:rsidRPr="004C1801" w:rsidRDefault="004C1801" w:rsidP="004C1801">
      <w:pPr>
        <w:autoSpaceDE w:val="0"/>
        <w:autoSpaceDN w:val="0"/>
        <w:adjustRightInd w:val="0"/>
        <w:jc w:val="center"/>
        <w:rPr>
          <w:rFonts w:cstheme="minorHAnsi"/>
          <w:color w:val="00B050"/>
        </w:rPr>
      </w:pPr>
      <w:r w:rsidRPr="004C1801">
        <w:rPr>
          <w:rFonts w:cstheme="minorHAnsi"/>
          <w:color w:val="00B050"/>
        </w:rPr>
        <w:t xml:space="preserve">H0: la variabilidad de </w:t>
      </w:r>
      <w:r w:rsidR="0050212A" w:rsidRPr="0050212A">
        <w:rPr>
          <w:color w:val="00B050"/>
        </w:rPr>
        <w:t xml:space="preserve">la biomasa seca de </w:t>
      </w:r>
      <w:r w:rsidR="0050212A" w:rsidRPr="0050212A">
        <w:rPr>
          <w:i/>
          <w:iCs/>
          <w:color w:val="00B050"/>
        </w:rPr>
        <w:t>Vicia villosa</w:t>
      </w:r>
      <w:r w:rsidR="0050212A" w:rsidRPr="0050212A">
        <w:rPr>
          <w:color w:val="00B050"/>
        </w:rPr>
        <w:t xml:space="preserve"> </w:t>
      </w:r>
      <w:r w:rsidRPr="0050212A">
        <w:rPr>
          <w:rFonts w:cstheme="minorHAnsi"/>
          <w:color w:val="00B050"/>
        </w:rPr>
        <w:t xml:space="preserve">no se explica linealmente por la variación </w:t>
      </w:r>
      <w:r w:rsidR="00FD4D27">
        <w:rPr>
          <w:rFonts w:cstheme="minorHAnsi"/>
          <w:color w:val="00B050"/>
        </w:rPr>
        <w:t xml:space="preserve">de </w:t>
      </w:r>
      <w:r w:rsidR="0050212A" w:rsidRPr="0050212A">
        <w:rPr>
          <w:color w:val="00B050"/>
        </w:rPr>
        <w:t>la densidad de siembra</w:t>
      </w:r>
    </w:p>
    <w:p w14:paraId="75478D4B" w14:textId="624EF021" w:rsidR="00B12DA5" w:rsidRPr="00B12DA5" w:rsidRDefault="004C1801" w:rsidP="00D3380C">
      <w:pPr>
        <w:autoSpaceDE w:val="0"/>
        <w:autoSpaceDN w:val="0"/>
        <w:adjustRightInd w:val="0"/>
        <w:jc w:val="center"/>
        <w:rPr>
          <w:rFonts w:cstheme="minorHAnsi"/>
          <w:color w:val="FF0000"/>
        </w:rPr>
      </w:pPr>
      <w:r w:rsidRPr="004C1801">
        <w:rPr>
          <w:rFonts w:cstheme="minorHAnsi"/>
          <w:color w:val="00B050"/>
        </w:rPr>
        <w:t xml:space="preserve">Ha: </w:t>
      </w:r>
      <w:r w:rsidR="00FD4D27" w:rsidRPr="004C1801">
        <w:rPr>
          <w:rFonts w:cstheme="minorHAnsi"/>
          <w:color w:val="00B050"/>
        </w:rPr>
        <w:t xml:space="preserve">la variabilidad de </w:t>
      </w:r>
      <w:r w:rsidR="00FD4D27" w:rsidRPr="0050212A">
        <w:rPr>
          <w:color w:val="00B050"/>
        </w:rPr>
        <w:t xml:space="preserve">la biomasa seca de </w:t>
      </w:r>
      <w:r w:rsidR="00FD4D27" w:rsidRPr="0050212A">
        <w:rPr>
          <w:i/>
          <w:iCs/>
          <w:color w:val="00B050"/>
        </w:rPr>
        <w:t>Vicia villosa</w:t>
      </w:r>
      <w:r w:rsidR="00FD4D27" w:rsidRPr="0050212A">
        <w:rPr>
          <w:color w:val="00B050"/>
        </w:rPr>
        <w:t xml:space="preserve"> </w:t>
      </w:r>
      <w:r w:rsidR="00FD4D27">
        <w:rPr>
          <w:rFonts w:cstheme="minorHAnsi"/>
          <w:color w:val="00B050"/>
        </w:rPr>
        <w:t>si</w:t>
      </w:r>
      <w:r w:rsidR="00FD4D27" w:rsidRPr="0050212A">
        <w:rPr>
          <w:rFonts w:cstheme="minorHAnsi"/>
          <w:color w:val="00B050"/>
        </w:rPr>
        <w:t xml:space="preserve"> se explica linealmente por la variación </w:t>
      </w:r>
      <w:r w:rsidR="00FD4D27">
        <w:rPr>
          <w:rFonts w:cstheme="minorHAnsi"/>
          <w:color w:val="00B050"/>
        </w:rPr>
        <w:t xml:space="preserve">de </w:t>
      </w:r>
      <w:r w:rsidR="00FD4D27" w:rsidRPr="0050212A">
        <w:rPr>
          <w:color w:val="00B050"/>
        </w:rPr>
        <w:t>la densidad de siembra</w:t>
      </w:r>
      <w:r w:rsidRPr="004C1801">
        <w:rPr>
          <w:rFonts w:cstheme="minorHAnsi"/>
          <w:color w:val="00B050"/>
        </w:rPr>
        <w:t>.</w:t>
      </w:r>
      <w:r w:rsidR="00B12DA5">
        <w:rPr>
          <w:rFonts w:cstheme="minorHAnsi"/>
          <w:color w:val="FF0000"/>
        </w:rPr>
        <w:t xml:space="preserve"> </w:t>
      </w:r>
    </w:p>
    <w:p w14:paraId="4A03AF2B" w14:textId="77777777" w:rsidR="004C1801" w:rsidRPr="004C1801" w:rsidRDefault="004C1801" w:rsidP="004C1801">
      <w:pPr>
        <w:autoSpaceDE w:val="0"/>
        <w:autoSpaceDN w:val="0"/>
        <w:adjustRightInd w:val="0"/>
        <w:jc w:val="center"/>
        <w:rPr>
          <w:rFonts w:cstheme="minorHAnsi"/>
          <w:color w:val="00B050"/>
        </w:rPr>
      </w:pPr>
    </w:p>
    <w:p w14:paraId="0A63D7CC" w14:textId="6B9B06A4" w:rsidR="004C1801" w:rsidRPr="004C1801" w:rsidRDefault="00B12DA5" w:rsidP="004C1801">
      <w:pPr>
        <w:autoSpaceDE w:val="0"/>
        <w:autoSpaceDN w:val="0"/>
        <w:adjustRightInd w:val="0"/>
        <w:jc w:val="center"/>
        <w:rPr>
          <w:rFonts w:cstheme="minorHAnsi"/>
          <w:color w:val="00B050"/>
          <w:highlight w:val="cyan"/>
        </w:rPr>
      </w:pPr>
      <w:r>
        <w:rPr>
          <w:rFonts w:cstheme="minorHAnsi"/>
          <w:color w:val="00B050"/>
          <w:highlight w:val="cyan"/>
        </w:rPr>
        <w:t>(</w:t>
      </w:r>
      <w:r w:rsidR="004C1801" w:rsidRPr="004C1801">
        <w:rPr>
          <w:rFonts w:cstheme="minorHAnsi"/>
          <w:color w:val="00B050"/>
          <w:highlight w:val="cyan"/>
        </w:rPr>
        <w:t>H0: β1=0</w:t>
      </w:r>
    </w:p>
    <w:p w14:paraId="335A690E" w14:textId="77777777" w:rsidR="004C1801" w:rsidRPr="004C1801" w:rsidRDefault="004C1801" w:rsidP="004C1801">
      <w:pPr>
        <w:autoSpaceDE w:val="0"/>
        <w:autoSpaceDN w:val="0"/>
        <w:adjustRightInd w:val="0"/>
        <w:jc w:val="center"/>
        <w:rPr>
          <w:rFonts w:cstheme="minorHAnsi"/>
          <w:color w:val="00B050"/>
        </w:rPr>
      </w:pPr>
      <w:r w:rsidRPr="004C1801">
        <w:rPr>
          <w:rFonts w:cstheme="minorHAnsi"/>
          <w:color w:val="00B050"/>
          <w:highlight w:val="cyan"/>
        </w:rPr>
        <w:t>Ha: β1≠0</w:t>
      </w:r>
    </w:p>
    <w:p w14:paraId="2E7CFD8D" w14:textId="77777777" w:rsidR="004C1801" w:rsidRPr="004C1801" w:rsidRDefault="004C1801" w:rsidP="004C1801">
      <w:pPr>
        <w:autoSpaceDE w:val="0"/>
        <w:autoSpaceDN w:val="0"/>
        <w:adjustRightInd w:val="0"/>
        <w:jc w:val="center"/>
        <w:rPr>
          <w:rFonts w:cstheme="minorHAnsi"/>
          <w:color w:val="00B050"/>
          <w:sz w:val="20"/>
          <w:szCs w:val="20"/>
        </w:rPr>
      </w:pPr>
    </w:p>
    <w:p w14:paraId="0C17DE4C" w14:textId="77777777" w:rsidR="004C1801" w:rsidRPr="004C1801" w:rsidRDefault="004C1801" w:rsidP="004C1801">
      <w:pPr>
        <w:autoSpaceDE w:val="0"/>
        <w:autoSpaceDN w:val="0"/>
        <w:adjustRightInd w:val="0"/>
        <w:jc w:val="center"/>
        <w:rPr>
          <w:rFonts w:cstheme="minorHAnsi"/>
          <w:b/>
          <w:bCs/>
          <w:color w:val="00B050"/>
          <w:sz w:val="20"/>
          <w:szCs w:val="20"/>
        </w:rPr>
      </w:pPr>
      <w:r w:rsidRPr="003C38FC">
        <w:rPr>
          <w:rFonts w:cstheme="minorHAnsi"/>
          <w:b/>
          <w:bCs/>
          <w:color w:val="00B050"/>
          <w:sz w:val="20"/>
          <w:szCs w:val="20"/>
          <w:u w:val="single"/>
        </w:rPr>
        <w:t>SUPUESTOS</w:t>
      </w:r>
      <w:r w:rsidRPr="004C1801">
        <w:rPr>
          <w:rFonts w:cstheme="minorHAnsi"/>
          <w:b/>
          <w:bCs/>
          <w:color w:val="00B050"/>
          <w:sz w:val="20"/>
          <w:szCs w:val="20"/>
        </w:rPr>
        <w:t>:</w:t>
      </w:r>
    </w:p>
    <w:p w14:paraId="0AB7B572" w14:textId="1E69045A" w:rsidR="004C1801" w:rsidRDefault="004C1801" w:rsidP="004C1801">
      <w:pPr>
        <w:autoSpaceDE w:val="0"/>
        <w:autoSpaceDN w:val="0"/>
        <w:adjustRightInd w:val="0"/>
        <w:jc w:val="center"/>
        <w:rPr>
          <w:rFonts w:cstheme="minorHAnsi"/>
          <w:b/>
          <w:bCs/>
          <w:color w:val="00B050"/>
          <w:sz w:val="20"/>
          <w:szCs w:val="20"/>
        </w:rPr>
      </w:pPr>
      <w:r w:rsidRPr="004C1801">
        <w:rPr>
          <w:rFonts w:cstheme="minorHAnsi"/>
          <w:b/>
          <w:bCs/>
          <w:color w:val="00B050"/>
          <w:sz w:val="20"/>
          <w:szCs w:val="20"/>
        </w:rPr>
        <w:t xml:space="preserve">Tiene que ser una muestra aleatoria, </w:t>
      </w:r>
      <w:r w:rsidR="00B12DA5" w:rsidRPr="00435813">
        <w:rPr>
          <w:rFonts w:cstheme="minorHAnsi"/>
          <w:b/>
          <w:bCs/>
          <w:color w:val="00B050"/>
          <w:sz w:val="20"/>
          <w:szCs w:val="20"/>
        </w:rPr>
        <w:t xml:space="preserve">con observaciones </w:t>
      </w:r>
      <w:r w:rsidRPr="004C1801">
        <w:rPr>
          <w:rFonts w:cstheme="minorHAnsi"/>
          <w:b/>
          <w:bCs/>
          <w:color w:val="00B050"/>
          <w:sz w:val="20"/>
          <w:szCs w:val="20"/>
        </w:rPr>
        <w:t>independiente</w:t>
      </w:r>
      <w:r w:rsidR="00435813">
        <w:rPr>
          <w:rFonts w:cstheme="minorHAnsi"/>
          <w:b/>
          <w:bCs/>
          <w:color w:val="00B050"/>
          <w:sz w:val="20"/>
          <w:szCs w:val="20"/>
        </w:rPr>
        <w:t>s</w:t>
      </w:r>
      <w:r w:rsidRPr="004C1801">
        <w:rPr>
          <w:rFonts w:cstheme="minorHAnsi"/>
          <w:b/>
          <w:bCs/>
          <w:color w:val="00B050"/>
          <w:sz w:val="20"/>
          <w:szCs w:val="20"/>
        </w:rPr>
        <w:t>, con distribución normal, presentar linealidad e igualdad de varianza.</w:t>
      </w:r>
    </w:p>
    <w:p w14:paraId="592413E0" w14:textId="77777777" w:rsidR="0020769F" w:rsidRDefault="0020769F" w:rsidP="004C1801">
      <w:pPr>
        <w:autoSpaceDE w:val="0"/>
        <w:autoSpaceDN w:val="0"/>
        <w:adjustRightInd w:val="0"/>
        <w:jc w:val="center"/>
        <w:rPr>
          <w:rFonts w:cstheme="minorHAnsi"/>
          <w:b/>
          <w:bCs/>
          <w:color w:val="00B050"/>
          <w:sz w:val="20"/>
          <w:szCs w:val="20"/>
        </w:rPr>
      </w:pPr>
    </w:p>
    <w:p w14:paraId="4E52CFA5" w14:textId="27318D2A" w:rsidR="002A5302" w:rsidRPr="004C1801" w:rsidRDefault="002A5302" w:rsidP="004C1801">
      <w:pPr>
        <w:autoSpaceDE w:val="0"/>
        <w:autoSpaceDN w:val="0"/>
        <w:adjustRightInd w:val="0"/>
        <w:jc w:val="center"/>
        <w:rPr>
          <w:rFonts w:cstheme="minorHAnsi"/>
          <w:b/>
          <w:bCs/>
          <w:color w:val="00B050"/>
          <w:sz w:val="20"/>
          <w:szCs w:val="20"/>
        </w:rPr>
      </w:pPr>
      <w:r>
        <w:rPr>
          <w:noProof/>
          <w14:ligatures w14:val="standardContextual"/>
        </w:rPr>
        <w:drawing>
          <wp:inline distT="0" distB="0" distL="0" distR="0" wp14:anchorId="33014C44" wp14:editId="56805D19">
            <wp:extent cx="2025650" cy="1838202"/>
            <wp:effectExtent l="0" t="0" r="0" b="0"/>
            <wp:docPr id="6" name="Imagen 5">
              <a:extLst xmlns:a="http://schemas.openxmlformats.org/drawingml/2006/main">
                <a:ext uri="{FF2B5EF4-FFF2-40B4-BE49-F238E27FC236}">
                  <a16:creationId xmlns:a16="http://schemas.microsoft.com/office/drawing/2014/main" id="{F2189B35-12C6-0226-A4B2-CA12331272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F2189B35-12C6-0226-A4B2-CA123312727E}"/>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7113" cy="1839529"/>
                    </a:xfrm>
                    <a:prstGeom prst="rect">
                      <a:avLst/>
                    </a:prstGeom>
                    <a:noFill/>
                  </pic:spPr>
                </pic:pic>
              </a:graphicData>
            </a:graphic>
          </wp:inline>
        </w:drawing>
      </w:r>
    </w:p>
    <w:p w14:paraId="1A1D46AB" w14:textId="2B562E4B" w:rsidR="004C1801" w:rsidRPr="00DB4BCB" w:rsidRDefault="00DB4BCB" w:rsidP="004C1801">
      <w:pPr>
        <w:pStyle w:val="Prrafodelista"/>
        <w:ind w:left="1701"/>
        <w:rPr>
          <w:color w:val="FF0000"/>
        </w:rPr>
      </w:pPr>
      <w:r>
        <w:rPr>
          <w:color w:val="FF0000"/>
        </w:rPr>
        <w:t>El qqplot forma parte de la evaluación del supuesto de normalidad que en este caso no se pide</w:t>
      </w:r>
    </w:p>
    <w:p w14:paraId="2F7D513A" w14:textId="77777777" w:rsidR="0068472D" w:rsidRDefault="0068472D" w:rsidP="0068472D">
      <w:pPr>
        <w:pStyle w:val="Prrafodelista"/>
        <w:ind w:left="1701"/>
      </w:pPr>
    </w:p>
    <w:p w14:paraId="4378E3D1" w14:textId="180FE61C" w:rsidR="00765772" w:rsidRDefault="00FC2360" w:rsidP="00765772">
      <w:pPr>
        <w:pStyle w:val="Prrafodelista"/>
        <w:numPr>
          <w:ilvl w:val="0"/>
          <w:numId w:val="8"/>
        </w:numPr>
        <w:ind w:left="1701"/>
      </w:pPr>
      <w:r>
        <w:t>Interprete en el contexto del problema el intervalo de confianza de 95%</w:t>
      </w:r>
      <w:r w:rsidR="00765772">
        <w:t xml:space="preserve"> </w:t>
      </w:r>
      <w:r>
        <w:t>para la pendiente.</w:t>
      </w:r>
    </w:p>
    <w:p w14:paraId="1207FF16" w14:textId="4FF7DD1C" w:rsidR="00E97EFF" w:rsidRDefault="00E97EFF" w:rsidP="00E97EFF">
      <w:pPr>
        <w:pStyle w:val="Prrafodelista"/>
        <w:ind w:left="1701"/>
      </w:pPr>
    </w:p>
    <w:p w14:paraId="523F5AA7" w14:textId="72EA5FF3" w:rsidR="00E97EFF" w:rsidRDefault="00A154C5" w:rsidP="00E97EFF">
      <w:pPr>
        <w:pStyle w:val="Prrafodelista"/>
        <w:ind w:left="1701"/>
        <w:jc w:val="center"/>
      </w:pPr>
      <w:r>
        <w:rPr>
          <w:noProof/>
          <w14:ligatures w14:val="standardContextual"/>
        </w:rPr>
        <w:lastRenderedPageBreak/>
        <mc:AlternateContent>
          <mc:Choice Requires="wps">
            <w:drawing>
              <wp:anchor distT="0" distB="0" distL="114300" distR="114300" simplePos="0" relativeHeight="251661312" behindDoc="0" locked="0" layoutInCell="1" allowOverlap="1" wp14:anchorId="0FCD97D4" wp14:editId="6842666B">
                <wp:simplePos x="0" y="0"/>
                <wp:positionH relativeFrom="column">
                  <wp:posOffset>-70485</wp:posOffset>
                </wp:positionH>
                <wp:positionV relativeFrom="paragraph">
                  <wp:posOffset>220345</wp:posOffset>
                </wp:positionV>
                <wp:extent cx="781050" cy="438150"/>
                <wp:effectExtent l="0" t="0" r="0" b="0"/>
                <wp:wrapNone/>
                <wp:docPr id="1257594931" name="Cuadro de texto 3"/>
                <wp:cNvGraphicFramePr/>
                <a:graphic xmlns:a="http://schemas.openxmlformats.org/drawingml/2006/main">
                  <a:graphicData uri="http://schemas.microsoft.com/office/word/2010/wordprocessingShape">
                    <wps:wsp>
                      <wps:cNvSpPr txBox="1"/>
                      <wps:spPr>
                        <a:xfrm>
                          <a:off x="0" y="0"/>
                          <a:ext cx="781050" cy="438150"/>
                        </a:xfrm>
                        <a:prstGeom prst="rect">
                          <a:avLst/>
                        </a:prstGeom>
                        <a:solidFill>
                          <a:srgbClr val="002060"/>
                        </a:solidFill>
                        <a:ln w="6350">
                          <a:noFill/>
                        </a:ln>
                      </wps:spPr>
                      <wps:txbx>
                        <w:txbxContent>
                          <w:p w14:paraId="1300B00D" w14:textId="04672379" w:rsidR="00A154C5" w:rsidRDefault="00A154C5">
                            <w:r>
                              <w:t>Ordenada</w:t>
                            </w:r>
                          </w:p>
                          <w:p w14:paraId="407B2797" w14:textId="7623DAD6" w:rsidR="00A154C5" w:rsidRDefault="00A154C5">
                            <w: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D97D4" id="Cuadro de texto 3" o:spid="_x0000_s1027" type="#_x0000_t202" style="position:absolute;left:0;text-align:left;margin-left:-5.55pt;margin-top:17.35pt;width:61.5pt;height: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" fillcolor="#002060" stroked="f" strokeweight=".5pt">
                <v:textbox>
                  <w:txbxContent>
                    <w:p w14:paraId="1300B00D" w14:textId="04672379" w:rsidR="00A154C5" w:rsidRDefault="00A154C5">
                      <w:r>
                        <w:t>Ordenada</w:t>
                      </w:r>
                    </w:p>
                    <w:p w14:paraId="407B2797" w14:textId="7623DAD6" w:rsidR="00A154C5" w:rsidRDefault="00A154C5">
                      <w:r>
                        <w:t>Pendiente</w:t>
                      </w:r>
                    </w:p>
                  </w:txbxContent>
                </v:textbox>
              </v:shape>
            </w:pict>
          </mc:Fallback>
        </mc:AlternateContent>
      </w:r>
      <w:r>
        <w:rPr>
          <w:noProof/>
          <w14:ligatures w14:val="standardContextual"/>
        </w:rPr>
        <mc:AlternateContent>
          <mc:Choice Requires="wps">
            <w:drawing>
              <wp:anchor distT="0" distB="0" distL="114300" distR="114300" simplePos="0" relativeHeight="251660288" behindDoc="0" locked="0" layoutInCell="1" allowOverlap="1" wp14:anchorId="4773BFBA" wp14:editId="2466E6DE">
                <wp:simplePos x="0" y="0"/>
                <wp:positionH relativeFrom="column">
                  <wp:posOffset>666115</wp:posOffset>
                </wp:positionH>
                <wp:positionV relativeFrom="paragraph">
                  <wp:posOffset>518795</wp:posOffset>
                </wp:positionV>
                <wp:extent cx="1257300" cy="114300"/>
                <wp:effectExtent l="19050" t="76200" r="0" b="19050"/>
                <wp:wrapNone/>
                <wp:docPr id="1776896059" name="Conector recto de flecha 2"/>
                <wp:cNvGraphicFramePr/>
                <a:graphic xmlns:a="http://schemas.openxmlformats.org/drawingml/2006/main">
                  <a:graphicData uri="http://schemas.microsoft.com/office/word/2010/wordprocessingShape">
                    <wps:wsp>
                      <wps:cNvCnPr/>
                      <wps:spPr>
                        <a:xfrm flipV="1">
                          <a:off x="0" y="0"/>
                          <a:ext cx="1257300" cy="1143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9FEC8" id="_x0000_t32" coordsize="21600,21600" o:spt="32" o:oned="t" path="m,l21600,21600e" filled="f">
                <v:path arrowok="t" fillok="f" o:connecttype="none"/>
                <o:lock v:ext="edit" shapetype="t"/>
              </v:shapetype>
              <v:shape id="Conector recto de flecha 2" o:spid="_x0000_s1026" type="#_x0000_t32" style="position:absolute;margin-left:52.45pt;margin-top:40.85pt;width:99pt;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" strokecolor="#4472c4 [3204]" strokeweight="2.25pt">
                <v:stroke endarrow="block" joinstyle="miter"/>
              </v:shap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572C2462" wp14:editId="4C955519">
                <wp:simplePos x="0" y="0"/>
                <wp:positionH relativeFrom="column">
                  <wp:posOffset>710565</wp:posOffset>
                </wp:positionH>
                <wp:positionV relativeFrom="paragraph">
                  <wp:posOffset>353695</wp:posOffset>
                </wp:positionV>
                <wp:extent cx="1079500" cy="44450"/>
                <wp:effectExtent l="19050" t="57150" r="82550" b="88900"/>
                <wp:wrapNone/>
                <wp:docPr id="922915346" name="Conector recto de flecha 1"/>
                <wp:cNvGraphicFramePr/>
                <a:graphic xmlns:a="http://schemas.openxmlformats.org/drawingml/2006/main">
                  <a:graphicData uri="http://schemas.microsoft.com/office/word/2010/wordprocessingShape">
                    <wps:wsp>
                      <wps:cNvCnPr/>
                      <wps:spPr>
                        <a:xfrm>
                          <a:off x="0" y="0"/>
                          <a:ext cx="1079500" cy="444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55751" id="Conector recto de flecha 1" o:spid="_x0000_s1026" type="#_x0000_t32" style="position:absolute;margin-left:55.95pt;margin-top:27.85pt;width:85pt;height: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" strokecolor="#4472c4 [3204]" strokeweight="2.25pt">
                <v:stroke endarrow="block" joinstyle="miter"/>
              </v:shape>
            </w:pict>
          </mc:Fallback>
        </mc:AlternateContent>
      </w:r>
      <w:r w:rsidR="00E97EFF">
        <w:rPr>
          <w:noProof/>
          <w14:ligatures w14:val="standardContextual"/>
        </w:rPr>
        <w:drawing>
          <wp:inline distT="0" distB="0" distL="0" distR="0" wp14:anchorId="602A5A7F" wp14:editId="595F2014">
            <wp:extent cx="4278630" cy="721335"/>
            <wp:effectExtent l="0" t="0" r="0" b="3175"/>
            <wp:docPr id="2115283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83348" name=""/>
                    <pic:cNvPicPr/>
                  </pic:nvPicPr>
                  <pic:blipFill>
                    <a:blip r:embed="rId17"/>
                    <a:stretch>
                      <a:fillRect/>
                    </a:stretch>
                  </pic:blipFill>
                  <pic:spPr>
                    <a:xfrm>
                      <a:off x="0" y="0"/>
                      <a:ext cx="4301765" cy="725235"/>
                    </a:xfrm>
                    <a:prstGeom prst="rect">
                      <a:avLst/>
                    </a:prstGeom>
                  </pic:spPr>
                </pic:pic>
              </a:graphicData>
            </a:graphic>
          </wp:inline>
        </w:drawing>
      </w:r>
    </w:p>
    <w:p w14:paraId="7497C92A" w14:textId="574B5CF3" w:rsidR="00CF79DE" w:rsidRDefault="00933928" w:rsidP="00003DA3">
      <w:pPr>
        <w:pStyle w:val="Prrafodelista"/>
        <w:ind w:left="1701"/>
        <w:jc w:val="center"/>
        <w:rPr>
          <w:color w:val="00B050"/>
          <w:vertAlign w:val="superscript"/>
        </w:rPr>
      </w:pPr>
      <w:r w:rsidRPr="00003DA3">
        <w:rPr>
          <w:color w:val="00B050"/>
        </w:rPr>
        <w:t>La pendiente (</w:t>
      </w:r>
      <w:r w:rsidRPr="00003DA3">
        <w:rPr>
          <w:rFonts w:cstheme="minorHAnsi"/>
          <w:color w:val="00B050"/>
          <w:highlight w:val="cyan"/>
        </w:rPr>
        <w:t>β</w:t>
      </w:r>
      <w:proofErr w:type="gramStart"/>
      <w:r w:rsidRPr="00003DA3">
        <w:rPr>
          <w:rFonts w:cstheme="minorHAnsi"/>
          <w:color w:val="00B050"/>
          <w:highlight w:val="cyan"/>
        </w:rPr>
        <w:t>1</w:t>
      </w:r>
      <w:r w:rsidRPr="00003DA3">
        <w:rPr>
          <w:rFonts w:cstheme="minorHAnsi"/>
          <w:color w:val="00B050"/>
        </w:rPr>
        <w:t>)</w:t>
      </w:r>
      <w:r w:rsidR="00003DA3">
        <w:rPr>
          <w:rFonts w:cstheme="minorHAnsi"/>
          <w:color w:val="00B050"/>
        </w:rPr>
        <w:t>tiene</w:t>
      </w:r>
      <w:proofErr w:type="gramEnd"/>
      <w:r w:rsidR="00003DA3">
        <w:rPr>
          <w:rFonts w:cstheme="minorHAnsi"/>
          <w:color w:val="00B050"/>
        </w:rPr>
        <w:t xml:space="preserve"> un valor de 18.97 </w:t>
      </w:r>
      <w:bookmarkStart w:id="2" w:name="_Hlk150851522"/>
      <w:r w:rsidR="00003DA3" w:rsidRPr="00774A36">
        <w:rPr>
          <w:color w:val="00B050"/>
        </w:rPr>
        <w:t>g m</w:t>
      </w:r>
      <w:r w:rsidR="00003DA3" w:rsidRPr="00774A36">
        <w:rPr>
          <w:color w:val="00B050"/>
          <w:vertAlign w:val="superscript"/>
        </w:rPr>
        <w:t>-2</w:t>
      </w:r>
      <w:r w:rsidR="00003DA3">
        <w:rPr>
          <w:color w:val="00B050"/>
          <w:vertAlign w:val="superscript"/>
        </w:rPr>
        <w:t xml:space="preserve">   </w:t>
      </w:r>
      <w:r w:rsidR="00003DA3" w:rsidRPr="00003DA3">
        <w:rPr>
          <w:color w:val="00B050"/>
        </w:rPr>
        <w:t>/ plantas /m</w:t>
      </w:r>
      <w:r w:rsidR="00003DA3" w:rsidRPr="00003DA3">
        <w:rPr>
          <w:color w:val="00B050"/>
          <w:vertAlign w:val="superscript"/>
        </w:rPr>
        <w:t>2</w:t>
      </w:r>
    </w:p>
    <w:bookmarkEnd w:id="2"/>
    <w:p w14:paraId="2B5037BA" w14:textId="47B4B4A9" w:rsidR="006A64D0" w:rsidRPr="00003DA3" w:rsidRDefault="006A64D0" w:rsidP="006A64D0">
      <w:pPr>
        <w:pStyle w:val="Prrafodelista"/>
        <w:ind w:left="1701"/>
        <w:rPr>
          <w:color w:val="00B050"/>
        </w:rPr>
      </w:pPr>
    </w:p>
    <w:p w14:paraId="5DF1A657" w14:textId="7A389EA7" w:rsidR="00CF79DE" w:rsidRDefault="006A64D0" w:rsidP="00175847">
      <w:pPr>
        <w:autoSpaceDE w:val="0"/>
        <w:autoSpaceDN w:val="0"/>
        <w:adjustRightInd w:val="0"/>
        <w:jc w:val="both"/>
        <w:rPr>
          <w:rFonts w:cstheme="minorHAnsi"/>
          <w:color w:val="00B050"/>
        </w:rPr>
      </w:pPr>
      <w:r w:rsidRPr="006A64D0">
        <w:rPr>
          <w:color w:val="00B050"/>
        </w:rPr>
        <w:t xml:space="preserve">El intervalo nos da entre 14.89 y </w:t>
      </w:r>
      <w:r w:rsidR="00D604E8" w:rsidRPr="006A64D0">
        <w:rPr>
          <w:color w:val="00B050"/>
        </w:rPr>
        <w:t>23.05</w:t>
      </w:r>
      <w:r w:rsidR="00D604E8">
        <w:rPr>
          <w:color w:val="00B050"/>
        </w:rPr>
        <w:t>, veo</w:t>
      </w:r>
      <w:r w:rsidR="003005C1">
        <w:rPr>
          <w:color w:val="00B050"/>
        </w:rPr>
        <w:t xml:space="preserve"> que la pendiente difiere significa</w:t>
      </w:r>
      <w:r w:rsidR="00993656">
        <w:rPr>
          <w:color w:val="00B050"/>
        </w:rPr>
        <w:t>tiva</w:t>
      </w:r>
      <w:r w:rsidR="003005C1">
        <w:rPr>
          <w:color w:val="00B050"/>
        </w:rPr>
        <w:t xml:space="preserve">mente de </w:t>
      </w:r>
      <w:r w:rsidR="00E5605A">
        <w:rPr>
          <w:color w:val="00B050"/>
        </w:rPr>
        <w:t xml:space="preserve">cero. Hay evidencia que de la biomasa tiene efectos sobre la densidad de </w:t>
      </w:r>
      <w:r w:rsidR="008127AE">
        <w:rPr>
          <w:color w:val="00B050"/>
        </w:rPr>
        <w:t>siembra. El p-valor no</w:t>
      </w:r>
      <w:r w:rsidR="009C5217">
        <w:rPr>
          <w:color w:val="00B050"/>
        </w:rPr>
        <w:t>s</w:t>
      </w:r>
      <w:r w:rsidR="008127AE">
        <w:rPr>
          <w:color w:val="00B050"/>
        </w:rPr>
        <w:t xml:space="preserve"> da menor </w:t>
      </w:r>
      <w:r w:rsidR="008127AE" w:rsidRPr="008127AE">
        <w:rPr>
          <w:rFonts w:cstheme="minorHAnsi"/>
          <w:color w:val="00B050"/>
        </w:rPr>
        <w:t>que α (α=0.05), se rechaza H0.</w:t>
      </w:r>
    </w:p>
    <w:p w14:paraId="7EF7555E" w14:textId="6E3CCD86" w:rsidR="00DB4BCB" w:rsidRPr="00DB4BCB" w:rsidRDefault="00DB4BCB" w:rsidP="00175847">
      <w:pPr>
        <w:autoSpaceDE w:val="0"/>
        <w:autoSpaceDN w:val="0"/>
        <w:adjustRightInd w:val="0"/>
        <w:jc w:val="both"/>
        <w:rPr>
          <w:rFonts w:cstheme="minorHAnsi"/>
          <w:color w:val="FF0000"/>
        </w:rPr>
      </w:pPr>
      <w:r w:rsidRPr="00DB4BCB">
        <w:rPr>
          <w:rFonts w:cstheme="minorHAnsi"/>
          <w:color w:val="FF0000"/>
        </w:rPr>
        <w:t xml:space="preserve">Falta </w:t>
      </w:r>
      <w:r>
        <w:rPr>
          <w:rFonts w:cstheme="minorHAnsi"/>
          <w:color w:val="FF0000"/>
        </w:rPr>
        <w:t xml:space="preserve">completar la interpretación del intervalo de confianza: </w:t>
      </w:r>
      <w:r w:rsidR="00FF5CE4">
        <w:rPr>
          <w:rFonts w:cstheme="minorHAnsi"/>
          <w:color w:val="FF0000"/>
        </w:rPr>
        <w:t xml:space="preserve">Con una confianza de 95% el aumento en la media de biomasa seca de </w:t>
      </w:r>
      <w:r w:rsidR="00FF5CE4" w:rsidRPr="00FF5CE4">
        <w:rPr>
          <w:rFonts w:cstheme="minorHAnsi"/>
          <w:i/>
          <w:iCs/>
          <w:color w:val="FF0000"/>
        </w:rPr>
        <w:t>Vicia v.</w:t>
      </w:r>
      <w:r w:rsidR="00FF5CE4">
        <w:rPr>
          <w:rFonts w:cstheme="minorHAnsi"/>
          <w:color w:val="FF0000"/>
        </w:rPr>
        <w:t xml:space="preserve"> por cada aumento unitario en la densidad de plantas está contenido entre 14,89 y 23, 05 (g/m2 / plantas/m2) </w:t>
      </w:r>
    </w:p>
    <w:p w14:paraId="185138DC" w14:textId="024FB75E" w:rsidR="0036154B" w:rsidRPr="00175847" w:rsidRDefault="0036154B" w:rsidP="0036154B">
      <w:pPr>
        <w:autoSpaceDE w:val="0"/>
        <w:autoSpaceDN w:val="0"/>
        <w:adjustRightInd w:val="0"/>
        <w:jc w:val="center"/>
        <w:rPr>
          <w:rFonts w:cstheme="minorHAnsi"/>
          <w:sz w:val="20"/>
          <w:szCs w:val="20"/>
        </w:rPr>
      </w:pPr>
      <w:r>
        <w:rPr>
          <w:noProof/>
          <w14:ligatures w14:val="standardContextual"/>
        </w:rPr>
        <w:drawing>
          <wp:inline distT="0" distB="0" distL="0" distR="0" wp14:anchorId="473A442D" wp14:editId="2FC5BF58">
            <wp:extent cx="3175726" cy="812800"/>
            <wp:effectExtent l="0" t="0" r="5715" b="6350"/>
            <wp:docPr id="987635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35998" name=""/>
                    <pic:cNvPicPr/>
                  </pic:nvPicPr>
                  <pic:blipFill>
                    <a:blip r:embed="rId18"/>
                    <a:stretch>
                      <a:fillRect/>
                    </a:stretch>
                  </pic:blipFill>
                  <pic:spPr>
                    <a:xfrm>
                      <a:off x="0" y="0"/>
                      <a:ext cx="3180828" cy="814106"/>
                    </a:xfrm>
                    <a:prstGeom prst="rect">
                      <a:avLst/>
                    </a:prstGeom>
                  </pic:spPr>
                </pic:pic>
              </a:graphicData>
            </a:graphic>
          </wp:inline>
        </w:drawing>
      </w:r>
    </w:p>
    <w:p w14:paraId="76577279" w14:textId="4DEE532E" w:rsidR="000D5B56" w:rsidRPr="00FF5CE4" w:rsidRDefault="00FF5CE4" w:rsidP="00CF79DE">
      <w:pPr>
        <w:pStyle w:val="Prrafodelista"/>
        <w:ind w:left="1701"/>
        <w:rPr>
          <w:color w:val="FF0000"/>
        </w:rPr>
      </w:pPr>
      <w:r>
        <w:rPr>
          <w:color w:val="FF0000"/>
        </w:rPr>
        <w:t>Este resultado es el de la prueba de normalidad de shapiro wilks y no corresponde informarlo acá.</w:t>
      </w:r>
    </w:p>
    <w:p w14:paraId="40838867" w14:textId="77777777" w:rsidR="00FF5CE4" w:rsidRDefault="00FF5CE4" w:rsidP="00CF79DE">
      <w:pPr>
        <w:pStyle w:val="Prrafodelista"/>
        <w:ind w:left="1701"/>
        <w:rPr>
          <w:color w:val="00B050"/>
        </w:rPr>
      </w:pPr>
    </w:p>
    <w:p w14:paraId="1DA491B9" w14:textId="6CBD62AA" w:rsidR="00C84759" w:rsidRPr="0086698D" w:rsidRDefault="00C84759" w:rsidP="00C84759">
      <w:pPr>
        <w:autoSpaceDE w:val="0"/>
        <w:autoSpaceDN w:val="0"/>
        <w:adjustRightInd w:val="0"/>
        <w:jc w:val="both"/>
        <w:rPr>
          <w:rFonts w:cstheme="minorHAnsi"/>
          <w:sz w:val="20"/>
          <w:szCs w:val="20"/>
        </w:rPr>
      </w:pPr>
      <w:r w:rsidRPr="0086698D">
        <w:rPr>
          <w:rFonts w:cstheme="minorHAnsi"/>
          <w:sz w:val="20"/>
          <w:szCs w:val="20"/>
          <w:highlight w:val="magenta"/>
        </w:rPr>
        <w:t>Modelo estimado:  Y= 2212.83 +18.97X</w:t>
      </w:r>
    </w:p>
    <w:p w14:paraId="5A5C82D9" w14:textId="77777777" w:rsidR="0086698D" w:rsidRPr="0050696E" w:rsidRDefault="0086698D" w:rsidP="0086698D">
      <w:pPr>
        <w:autoSpaceDE w:val="0"/>
        <w:autoSpaceDN w:val="0"/>
        <w:adjustRightInd w:val="0"/>
        <w:jc w:val="both"/>
        <w:rPr>
          <w:rFonts w:cstheme="minorHAnsi"/>
          <w:color w:val="00B050"/>
        </w:rPr>
      </w:pPr>
    </w:p>
    <w:p w14:paraId="2A14A5C9" w14:textId="77777777" w:rsidR="0086698D" w:rsidRPr="0050696E" w:rsidRDefault="0086698D" w:rsidP="0086698D">
      <w:pPr>
        <w:autoSpaceDE w:val="0"/>
        <w:autoSpaceDN w:val="0"/>
        <w:adjustRightInd w:val="0"/>
        <w:jc w:val="both"/>
        <w:rPr>
          <w:rFonts w:cstheme="minorHAnsi"/>
          <w:color w:val="00B050"/>
        </w:rPr>
      </w:pPr>
      <w:r w:rsidRPr="0050696E">
        <w:rPr>
          <w:rFonts w:cstheme="minorHAnsi"/>
          <w:color w:val="00B050"/>
        </w:rPr>
        <w:t>Predicciones solo en el rango considerado de X</w:t>
      </w:r>
    </w:p>
    <w:p w14:paraId="3735FC1B" w14:textId="77777777" w:rsidR="00306D70" w:rsidRPr="004D4C0C" w:rsidRDefault="00306D70" w:rsidP="00C84759">
      <w:pPr>
        <w:autoSpaceDE w:val="0"/>
        <w:autoSpaceDN w:val="0"/>
        <w:adjustRightInd w:val="0"/>
        <w:jc w:val="both"/>
        <w:rPr>
          <w:rFonts w:cstheme="minorHAnsi"/>
        </w:rPr>
      </w:pPr>
    </w:p>
    <w:p w14:paraId="15CCBF25" w14:textId="47F2A447" w:rsidR="000B42C8" w:rsidRDefault="00306D70" w:rsidP="000B42C8">
      <w:pPr>
        <w:pStyle w:val="Prrafodelista"/>
        <w:ind w:left="1701"/>
        <w:jc w:val="center"/>
        <w:rPr>
          <w:color w:val="00B050"/>
          <w:sz w:val="24"/>
          <w:szCs w:val="24"/>
          <w:vertAlign w:val="superscript"/>
        </w:rPr>
      </w:pPr>
      <w:r w:rsidRPr="004D4C0C">
        <w:rPr>
          <w:rFonts w:cstheme="minorHAnsi"/>
          <w:color w:val="00B050"/>
        </w:rPr>
        <w:t xml:space="preserve">Coeficientes de </w:t>
      </w:r>
      <w:r w:rsidR="00567589" w:rsidRPr="004D4C0C">
        <w:rPr>
          <w:rFonts w:cstheme="minorHAnsi"/>
          <w:color w:val="00B050"/>
        </w:rPr>
        <w:t>regresión:</w:t>
      </w:r>
      <w:r w:rsidR="000B42C8" w:rsidRPr="004D4C0C">
        <w:rPr>
          <w:rFonts w:cstheme="minorHAnsi"/>
          <w:color w:val="00B050"/>
        </w:rPr>
        <w:t xml:space="preserve"> Indica</w:t>
      </w:r>
      <w:r w:rsidRPr="004D4C0C">
        <w:rPr>
          <w:rFonts w:cstheme="minorHAnsi"/>
          <w:color w:val="00B050"/>
        </w:rPr>
        <w:t xml:space="preserve"> que ante un aumento de una unidad (</w:t>
      </w:r>
      <w:r w:rsidRPr="004D4C0C">
        <w:rPr>
          <w:color w:val="00B050"/>
          <w:sz w:val="24"/>
          <w:szCs w:val="24"/>
        </w:rPr>
        <w:t>g m</w:t>
      </w:r>
      <w:r w:rsidRPr="004D4C0C">
        <w:rPr>
          <w:color w:val="00B050"/>
          <w:sz w:val="24"/>
          <w:szCs w:val="24"/>
          <w:vertAlign w:val="superscript"/>
        </w:rPr>
        <w:t xml:space="preserve">-2 </w:t>
      </w:r>
      <w:proofErr w:type="gramStart"/>
      <w:r w:rsidRPr="004D4C0C">
        <w:rPr>
          <w:color w:val="00B050"/>
          <w:sz w:val="24"/>
          <w:szCs w:val="24"/>
          <w:vertAlign w:val="superscript"/>
        </w:rPr>
        <w:t xml:space="preserve">  </w:t>
      </w:r>
      <w:r w:rsidRPr="004D4C0C">
        <w:rPr>
          <w:rFonts w:cstheme="minorHAnsi"/>
          <w:color w:val="00B050"/>
        </w:rPr>
        <w:t>)</w:t>
      </w:r>
      <w:proofErr w:type="gramEnd"/>
      <w:r w:rsidRPr="004D4C0C">
        <w:rPr>
          <w:rFonts w:cstheme="minorHAnsi"/>
          <w:color w:val="00B050"/>
        </w:rPr>
        <w:t xml:space="preserve"> de biomasa, la densidad media  aumenta  </w:t>
      </w:r>
      <w:r w:rsidR="000B42C8" w:rsidRPr="004D4C0C">
        <w:rPr>
          <w:rFonts w:cstheme="minorHAnsi"/>
          <w:color w:val="00B050"/>
        </w:rPr>
        <w:t xml:space="preserve">18.97 </w:t>
      </w:r>
      <w:r w:rsidR="000B42C8" w:rsidRPr="004D4C0C">
        <w:rPr>
          <w:color w:val="00B050"/>
          <w:sz w:val="24"/>
          <w:szCs w:val="24"/>
        </w:rPr>
        <w:t>g m</w:t>
      </w:r>
      <w:r w:rsidR="000B42C8" w:rsidRPr="004D4C0C">
        <w:rPr>
          <w:color w:val="00B050"/>
          <w:sz w:val="24"/>
          <w:szCs w:val="24"/>
          <w:vertAlign w:val="superscript"/>
        </w:rPr>
        <w:t xml:space="preserve">-2   </w:t>
      </w:r>
      <w:r w:rsidR="000B42C8" w:rsidRPr="004D4C0C">
        <w:rPr>
          <w:color w:val="00B050"/>
          <w:sz w:val="24"/>
          <w:szCs w:val="24"/>
        </w:rPr>
        <w:t>/ plantas /m</w:t>
      </w:r>
      <w:r w:rsidR="000B42C8" w:rsidRPr="004D4C0C">
        <w:rPr>
          <w:color w:val="00B050"/>
          <w:sz w:val="24"/>
          <w:szCs w:val="24"/>
          <w:vertAlign w:val="superscript"/>
        </w:rPr>
        <w:t>2</w:t>
      </w:r>
    </w:p>
    <w:p w14:paraId="511BE210" w14:textId="77777777" w:rsidR="00140306" w:rsidRDefault="00140306" w:rsidP="00567589">
      <w:pPr>
        <w:autoSpaceDE w:val="0"/>
        <w:autoSpaceDN w:val="0"/>
        <w:adjustRightInd w:val="0"/>
        <w:jc w:val="center"/>
        <w:rPr>
          <w:rFonts w:cstheme="minorHAnsi"/>
          <w:color w:val="00B050"/>
        </w:rPr>
      </w:pPr>
      <w:r>
        <w:rPr>
          <w:rFonts w:cstheme="minorHAnsi"/>
          <w:color w:val="00B050"/>
        </w:rPr>
        <w:t>(por dar positivo)</w:t>
      </w:r>
    </w:p>
    <w:p w14:paraId="1B412AB0" w14:textId="58DDD406" w:rsidR="00C8315D" w:rsidRPr="00567589" w:rsidRDefault="00C8315D" w:rsidP="00567589">
      <w:pPr>
        <w:autoSpaceDE w:val="0"/>
        <w:autoSpaceDN w:val="0"/>
        <w:adjustRightInd w:val="0"/>
        <w:jc w:val="center"/>
        <w:rPr>
          <w:rFonts w:cstheme="minorHAnsi"/>
          <w:color w:val="00B050"/>
        </w:rPr>
      </w:pPr>
      <w:r w:rsidRPr="00567589">
        <w:rPr>
          <w:rFonts w:cstheme="minorHAnsi"/>
          <w:color w:val="00B050"/>
        </w:rPr>
        <w:t xml:space="preserve">La ordenada al origen indica que cuando no hay densidad de siembra presentes en el suelo, la biomasa </w:t>
      </w:r>
      <w:r w:rsidR="00476FC8">
        <w:rPr>
          <w:rFonts w:cstheme="minorHAnsi"/>
          <w:color w:val="00B050"/>
        </w:rPr>
        <w:t xml:space="preserve">es </w:t>
      </w:r>
      <w:r w:rsidRPr="00567589">
        <w:rPr>
          <w:rFonts w:cstheme="minorHAnsi"/>
          <w:color w:val="00B050"/>
        </w:rPr>
        <w:t>2212.83</w:t>
      </w:r>
      <w:r w:rsidR="00BC5EA2" w:rsidRPr="00BC5EA2">
        <w:rPr>
          <w:color w:val="00B050"/>
          <w:sz w:val="24"/>
          <w:szCs w:val="24"/>
        </w:rPr>
        <w:t xml:space="preserve"> </w:t>
      </w:r>
      <w:r w:rsidR="00BC5EA2" w:rsidRPr="004D4C0C">
        <w:rPr>
          <w:color w:val="00B050"/>
          <w:sz w:val="24"/>
          <w:szCs w:val="24"/>
        </w:rPr>
        <w:t>g m</w:t>
      </w:r>
      <w:r w:rsidR="00BC5EA2" w:rsidRPr="004D4C0C">
        <w:rPr>
          <w:color w:val="00B050"/>
          <w:sz w:val="24"/>
          <w:szCs w:val="24"/>
          <w:vertAlign w:val="superscript"/>
        </w:rPr>
        <w:t xml:space="preserve">-2   </w:t>
      </w:r>
    </w:p>
    <w:p w14:paraId="38B8AB11" w14:textId="6ACDB313" w:rsidR="00306D70" w:rsidRPr="00306D70" w:rsidRDefault="00306D70" w:rsidP="00306D70">
      <w:pPr>
        <w:autoSpaceDE w:val="0"/>
        <w:autoSpaceDN w:val="0"/>
        <w:adjustRightInd w:val="0"/>
        <w:jc w:val="both"/>
        <w:rPr>
          <w:rFonts w:cstheme="minorHAnsi"/>
          <w:color w:val="00B050"/>
          <w:sz w:val="20"/>
          <w:szCs w:val="20"/>
        </w:rPr>
      </w:pPr>
    </w:p>
    <w:p w14:paraId="3240FAB5" w14:textId="77777777" w:rsidR="006A64D0" w:rsidRPr="008127AE" w:rsidRDefault="006A64D0" w:rsidP="008127AE">
      <w:pPr>
        <w:rPr>
          <w:color w:val="00B050"/>
        </w:rPr>
      </w:pPr>
    </w:p>
    <w:p w14:paraId="2D32EB9B" w14:textId="43553B16" w:rsidR="00875CD4" w:rsidRDefault="00765772" w:rsidP="00FC2360">
      <w:pPr>
        <w:pStyle w:val="Prrafodelista"/>
        <w:numPr>
          <w:ilvl w:val="0"/>
          <w:numId w:val="8"/>
        </w:numPr>
        <w:ind w:left="1701"/>
      </w:pPr>
      <w:r>
        <w:t>Informe cuál es</w:t>
      </w:r>
      <w:r w:rsidRPr="001E3B1C">
        <w:t xml:space="preserve"> </w:t>
      </w:r>
      <w:r>
        <w:t>el porcentaje de</w:t>
      </w:r>
      <w:r w:rsidRPr="001E3B1C">
        <w:t xml:space="preserve"> la variabilidad total en la </w:t>
      </w:r>
      <w:r>
        <w:t>biomasa de materia seca</w:t>
      </w:r>
      <w:r w:rsidRPr="001E3B1C">
        <w:t xml:space="preserve"> </w:t>
      </w:r>
      <w:r w:rsidR="00FC2360">
        <w:t xml:space="preserve">de </w:t>
      </w:r>
      <w:r w:rsidR="00FC2360" w:rsidRPr="00FC2360">
        <w:rPr>
          <w:i/>
          <w:iCs/>
        </w:rPr>
        <w:t>Vicia v.</w:t>
      </w:r>
      <w:r w:rsidR="00FC2360">
        <w:t xml:space="preserve"> </w:t>
      </w:r>
      <w:r w:rsidRPr="001E3B1C">
        <w:t xml:space="preserve">que es explicada por las variaciones en la </w:t>
      </w:r>
      <w:r>
        <w:t>densidad de siembra</w:t>
      </w:r>
      <w:r w:rsidRPr="001E3B1C">
        <w:t xml:space="preserve">. </w:t>
      </w:r>
    </w:p>
    <w:p w14:paraId="5921067C" w14:textId="77777777" w:rsidR="00EC081B" w:rsidRDefault="00EC081B" w:rsidP="00EC081B">
      <w:pPr>
        <w:pStyle w:val="Prrafodelista"/>
        <w:ind w:left="1701"/>
      </w:pPr>
    </w:p>
    <w:p w14:paraId="7A17F64B" w14:textId="77777777" w:rsidR="00EC081B" w:rsidRDefault="00EC081B" w:rsidP="00F56845">
      <w:pPr>
        <w:pStyle w:val="Prrafodelista"/>
        <w:ind w:left="1701"/>
        <w:jc w:val="center"/>
      </w:pPr>
    </w:p>
    <w:p w14:paraId="7B04686E" w14:textId="7B897BB9" w:rsidR="00EC081B" w:rsidRDefault="00CF79DE" w:rsidP="00F56845">
      <w:pPr>
        <w:pStyle w:val="Prrafodelista"/>
        <w:ind w:left="1701"/>
        <w:jc w:val="center"/>
      </w:pPr>
      <w:r>
        <w:rPr>
          <w:noProof/>
          <w14:ligatures w14:val="standardContextual"/>
        </w:rPr>
        <w:drawing>
          <wp:inline distT="0" distB="0" distL="0" distR="0" wp14:anchorId="03BF7361" wp14:editId="6CEC72EF">
            <wp:extent cx="3422650" cy="787400"/>
            <wp:effectExtent l="0" t="0" r="6350" b="0"/>
            <wp:docPr id="1144039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9489" name=""/>
                    <pic:cNvPicPr/>
                  </pic:nvPicPr>
                  <pic:blipFill>
                    <a:blip r:embed="rId19"/>
                    <a:stretch>
                      <a:fillRect/>
                    </a:stretch>
                  </pic:blipFill>
                  <pic:spPr>
                    <a:xfrm>
                      <a:off x="0" y="0"/>
                      <a:ext cx="3427646" cy="788549"/>
                    </a:xfrm>
                    <a:prstGeom prst="rect">
                      <a:avLst/>
                    </a:prstGeom>
                  </pic:spPr>
                </pic:pic>
              </a:graphicData>
            </a:graphic>
          </wp:inline>
        </w:drawing>
      </w:r>
    </w:p>
    <w:p w14:paraId="56D79E76" w14:textId="77777777" w:rsidR="00C822E4" w:rsidRDefault="00C822E4" w:rsidP="00F56845">
      <w:pPr>
        <w:pStyle w:val="Prrafodelista"/>
        <w:ind w:left="1701"/>
        <w:jc w:val="center"/>
      </w:pPr>
    </w:p>
    <w:p w14:paraId="48DF70D3" w14:textId="20A127A0" w:rsidR="003A4505" w:rsidRPr="00C822E4" w:rsidRDefault="003A4505" w:rsidP="00F56845">
      <w:pPr>
        <w:pStyle w:val="Prrafodelista"/>
        <w:ind w:left="1701"/>
        <w:jc w:val="center"/>
        <w:rPr>
          <w:color w:val="00B050"/>
        </w:rPr>
      </w:pPr>
      <w:r w:rsidRPr="00C822E4">
        <w:rPr>
          <w:color w:val="00B050"/>
        </w:rPr>
        <w:t xml:space="preserve">El 80% de la variabilidad esta explicado </w:t>
      </w:r>
      <w:r w:rsidR="0075070A" w:rsidRPr="00C822E4">
        <w:rPr>
          <w:color w:val="00B050"/>
        </w:rPr>
        <w:t>por la</w:t>
      </w:r>
      <w:r w:rsidRPr="00C822E4">
        <w:rPr>
          <w:color w:val="00B050"/>
        </w:rPr>
        <w:t xml:space="preserve"> densidad de siembra y el 20% restante de la variabilidad se debe a otras </w:t>
      </w:r>
      <w:r w:rsidR="00140306" w:rsidRPr="00C822E4">
        <w:rPr>
          <w:color w:val="00B050"/>
        </w:rPr>
        <w:t>causas.</w:t>
      </w:r>
      <w:r w:rsidR="00140306">
        <w:rPr>
          <w:color w:val="00B050"/>
        </w:rPr>
        <w:t xml:space="preserve"> (</w:t>
      </w:r>
      <w:r w:rsidR="00C8315D">
        <w:rPr>
          <w:color w:val="00B050"/>
        </w:rPr>
        <w:t>error)</w:t>
      </w:r>
    </w:p>
    <w:p w14:paraId="50C2A59A" w14:textId="77777777" w:rsidR="00CF79DE" w:rsidRPr="00765772" w:rsidRDefault="00CF79DE" w:rsidP="00F56845">
      <w:pPr>
        <w:pStyle w:val="Prrafodelista"/>
        <w:ind w:left="1701"/>
        <w:jc w:val="center"/>
      </w:pPr>
    </w:p>
    <w:sectPr w:rsidR="00CF79DE" w:rsidRPr="00765772" w:rsidSect="002C602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2FF1A" w14:textId="77777777" w:rsidR="00C052C4" w:rsidRDefault="00C052C4" w:rsidP="00FC2360">
      <w:r>
        <w:separator/>
      </w:r>
    </w:p>
  </w:endnote>
  <w:endnote w:type="continuationSeparator" w:id="0">
    <w:p w14:paraId="689457F0" w14:textId="77777777" w:rsidR="00C052C4" w:rsidRDefault="00C052C4" w:rsidP="00FC2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Quadraat-Regular">
    <w:charset w:val="80"/>
    <w:family w:val="auto"/>
    <w:pitch w:val="variable"/>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08909"/>
      <w:docPartObj>
        <w:docPartGallery w:val="Page Numbers (Bottom of Page)"/>
        <w:docPartUnique/>
      </w:docPartObj>
    </w:sdtPr>
    <w:sdtContent>
      <w:p w14:paraId="0FA3DCF1" w14:textId="2D6165B8" w:rsidR="00FC2360" w:rsidRDefault="00FC2360">
        <w:pPr>
          <w:pStyle w:val="Piedepgina"/>
          <w:jc w:val="center"/>
        </w:pPr>
        <w:r>
          <w:fldChar w:fldCharType="begin"/>
        </w:r>
        <w:r>
          <w:instrText>PAGE   \* MERGEFORMAT</w:instrText>
        </w:r>
        <w:r>
          <w:fldChar w:fldCharType="separate"/>
        </w:r>
        <w:r>
          <w:rPr>
            <w:lang w:val="es-ES"/>
          </w:rPr>
          <w:t>2</w:t>
        </w:r>
        <w:r>
          <w:fldChar w:fldCharType="end"/>
        </w:r>
      </w:p>
    </w:sdtContent>
  </w:sdt>
  <w:p w14:paraId="7A0242F2" w14:textId="77777777" w:rsidR="00FC2360" w:rsidRDefault="00FC23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0F49" w14:textId="77777777" w:rsidR="00C052C4" w:rsidRDefault="00C052C4" w:rsidP="00FC2360">
      <w:r>
        <w:separator/>
      </w:r>
    </w:p>
  </w:footnote>
  <w:footnote w:type="continuationSeparator" w:id="0">
    <w:p w14:paraId="4762D09F" w14:textId="77777777" w:rsidR="00C052C4" w:rsidRDefault="00C052C4" w:rsidP="00FC2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5021"/>
    <w:multiLevelType w:val="hybridMultilevel"/>
    <w:tmpl w:val="B48ABC52"/>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160E3A54"/>
    <w:multiLevelType w:val="hybridMultilevel"/>
    <w:tmpl w:val="CE948C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6E4036"/>
    <w:multiLevelType w:val="hybridMultilevel"/>
    <w:tmpl w:val="CA025DC8"/>
    <w:lvl w:ilvl="0" w:tplc="082618B2">
      <w:start w:val="1"/>
      <w:numFmt w:val="lowerLetter"/>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3" w15:restartNumberingAfterBreak="0">
    <w:nsid w:val="214E76F0"/>
    <w:multiLevelType w:val="hybridMultilevel"/>
    <w:tmpl w:val="16204AD0"/>
    <w:lvl w:ilvl="0" w:tplc="63ECCBBE">
      <w:start w:val="1"/>
      <w:numFmt w:val="lowerLetter"/>
      <w:lvlText w:val="%1)"/>
      <w:lvlJc w:val="left"/>
      <w:pPr>
        <w:ind w:left="1353" w:hanging="360"/>
      </w:pPr>
      <w:rPr>
        <w:rFonts w:hint="default"/>
        <w:color w:val="auto"/>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4" w15:restartNumberingAfterBreak="0">
    <w:nsid w:val="29FF5600"/>
    <w:multiLevelType w:val="hybridMultilevel"/>
    <w:tmpl w:val="EF22A0E8"/>
    <w:lvl w:ilvl="0" w:tplc="2C0A0017">
      <w:start w:val="1"/>
      <w:numFmt w:val="lowerLetter"/>
      <w:lvlText w:val="%1)"/>
      <w:lvlJc w:val="left"/>
      <w:pPr>
        <w:ind w:left="2280" w:hanging="360"/>
      </w:pPr>
    </w:lvl>
    <w:lvl w:ilvl="1" w:tplc="2C0A0019" w:tentative="1">
      <w:start w:val="1"/>
      <w:numFmt w:val="lowerLetter"/>
      <w:lvlText w:val="%2."/>
      <w:lvlJc w:val="left"/>
      <w:pPr>
        <w:ind w:left="3000" w:hanging="360"/>
      </w:pPr>
    </w:lvl>
    <w:lvl w:ilvl="2" w:tplc="2C0A001B" w:tentative="1">
      <w:start w:val="1"/>
      <w:numFmt w:val="lowerRoman"/>
      <w:lvlText w:val="%3."/>
      <w:lvlJc w:val="right"/>
      <w:pPr>
        <w:ind w:left="3720" w:hanging="180"/>
      </w:pPr>
    </w:lvl>
    <w:lvl w:ilvl="3" w:tplc="2C0A000F" w:tentative="1">
      <w:start w:val="1"/>
      <w:numFmt w:val="decimal"/>
      <w:lvlText w:val="%4."/>
      <w:lvlJc w:val="left"/>
      <w:pPr>
        <w:ind w:left="4440" w:hanging="360"/>
      </w:pPr>
    </w:lvl>
    <w:lvl w:ilvl="4" w:tplc="2C0A0019" w:tentative="1">
      <w:start w:val="1"/>
      <w:numFmt w:val="lowerLetter"/>
      <w:lvlText w:val="%5."/>
      <w:lvlJc w:val="left"/>
      <w:pPr>
        <w:ind w:left="5160" w:hanging="360"/>
      </w:pPr>
    </w:lvl>
    <w:lvl w:ilvl="5" w:tplc="2C0A001B" w:tentative="1">
      <w:start w:val="1"/>
      <w:numFmt w:val="lowerRoman"/>
      <w:lvlText w:val="%6."/>
      <w:lvlJc w:val="right"/>
      <w:pPr>
        <w:ind w:left="5880" w:hanging="180"/>
      </w:pPr>
    </w:lvl>
    <w:lvl w:ilvl="6" w:tplc="2C0A000F" w:tentative="1">
      <w:start w:val="1"/>
      <w:numFmt w:val="decimal"/>
      <w:lvlText w:val="%7."/>
      <w:lvlJc w:val="left"/>
      <w:pPr>
        <w:ind w:left="6600" w:hanging="360"/>
      </w:pPr>
    </w:lvl>
    <w:lvl w:ilvl="7" w:tplc="2C0A0019" w:tentative="1">
      <w:start w:val="1"/>
      <w:numFmt w:val="lowerLetter"/>
      <w:lvlText w:val="%8."/>
      <w:lvlJc w:val="left"/>
      <w:pPr>
        <w:ind w:left="7320" w:hanging="360"/>
      </w:pPr>
    </w:lvl>
    <w:lvl w:ilvl="8" w:tplc="2C0A001B" w:tentative="1">
      <w:start w:val="1"/>
      <w:numFmt w:val="lowerRoman"/>
      <w:lvlText w:val="%9."/>
      <w:lvlJc w:val="right"/>
      <w:pPr>
        <w:ind w:left="8040" w:hanging="180"/>
      </w:pPr>
    </w:lvl>
  </w:abstractNum>
  <w:abstractNum w:abstractNumId="5" w15:restartNumberingAfterBreak="0">
    <w:nsid w:val="40E31207"/>
    <w:multiLevelType w:val="hybridMultilevel"/>
    <w:tmpl w:val="A7D298CC"/>
    <w:lvl w:ilvl="0" w:tplc="AA785DE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5A3929"/>
    <w:multiLevelType w:val="multilevel"/>
    <w:tmpl w:val="8702F2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AF85DC8"/>
    <w:multiLevelType w:val="hybridMultilevel"/>
    <w:tmpl w:val="C66C97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3420585">
    <w:abstractNumId w:val="7"/>
  </w:num>
  <w:num w:numId="2" w16cid:durableId="1553038086">
    <w:abstractNumId w:val="0"/>
  </w:num>
  <w:num w:numId="3" w16cid:durableId="1768232258">
    <w:abstractNumId w:val="2"/>
  </w:num>
  <w:num w:numId="4" w16cid:durableId="1183781420">
    <w:abstractNumId w:val="6"/>
  </w:num>
  <w:num w:numId="5" w16cid:durableId="1495610902">
    <w:abstractNumId w:val="5"/>
  </w:num>
  <w:num w:numId="6" w16cid:durableId="605889569">
    <w:abstractNumId w:val="3"/>
  </w:num>
  <w:num w:numId="7" w16cid:durableId="935475528">
    <w:abstractNumId w:val="1"/>
  </w:num>
  <w:num w:numId="8" w16cid:durableId="1256094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D4"/>
    <w:rsid w:val="00003DA3"/>
    <w:rsid w:val="00011EB9"/>
    <w:rsid w:val="0004675F"/>
    <w:rsid w:val="0005377A"/>
    <w:rsid w:val="00092B1F"/>
    <w:rsid w:val="00097D72"/>
    <w:rsid w:val="000B42C8"/>
    <w:rsid w:val="000D2D9D"/>
    <w:rsid w:val="000D5B56"/>
    <w:rsid w:val="000F2D21"/>
    <w:rsid w:val="000F6BA9"/>
    <w:rsid w:val="00125C0F"/>
    <w:rsid w:val="00140306"/>
    <w:rsid w:val="00160087"/>
    <w:rsid w:val="00170D7C"/>
    <w:rsid w:val="00175847"/>
    <w:rsid w:val="0020700A"/>
    <w:rsid w:val="0020769F"/>
    <w:rsid w:val="00211253"/>
    <w:rsid w:val="00231D4D"/>
    <w:rsid w:val="00237368"/>
    <w:rsid w:val="002A5302"/>
    <w:rsid w:val="002C2A2D"/>
    <w:rsid w:val="002D1496"/>
    <w:rsid w:val="002D7CE8"/>
    <w:rsid w:val="003005C1"/>
    <w:rsid w:val="00306D70"/>
    <w:rsid w:val="00307BCA"/>
    <w:rsid w:val="00311228"/>
    <w:rsid w:val="00337CF1"/>
    <w:rsid w:val="00344B36"/>
    <w:rsid w:val="00352558"/>
    <w:rsid w:val="003604E8"/>
    <w:rsid w:val="0036154B"/>
    <w:rsid w:val="00361EB5"/>
    <w:rsid w:val="00392444"/>
    <w:rsid w:val="00394293"/>
    <w:rsid w:val="003A4505"/>
    <w:rsid w:val="003C38FC"/>
    <w:rsid w:val="003E377E"/>
    <w:rsid w:val="0042045C"/>
    <w:rsid w:val="00435813"/>
    <w:rsid w:val="00460AB3"/>
    <w:rsid w:val="00463E11"/>
    <w:rsid w:val="00466F96"/>
    <w:rsid w:val="00476FC8"/>
    <w:rsid w:val="00486312"/>
    <w:rsid w:val="00494188"/>
    <w:rsid w:val="004952FD"/>
    <w:rsid w:val="004B3384"/>
    <w:rsid w:val="004B767E"/>
    <w:rsid w:val="004C1801"/>
    <w:rsid w:val="004D4C0C"/>
    <w:rsid w:val="004D7BB3"/>
    <w:rsid w:val="0050212A"/>
    <w:rsid w:val="0050696E"/>
    <w:rsid w:val="0055035A"/>
    <w:rsid w:val="005569FD"/>
    <w:rsid w:val="00567589"/>
    <w:rsid w:val="00572DDA"/>
    <w:rsid w:val="0059011C"/>
    <w:rsid w:val="005A4C5E"/>
    <w:rsid w:val="005C3B78"/>
    <w:rsid w:val="005C5555"/>
    <w:rsid w:val="005E0846"/>
    <w:rsid w:val="005F10CE"/>
    <w:rsid w:val="0062611F"/>
    <w:rsid w:val="0066460B"/>
    <w:rsid w:val="00681283"/>
    <w:rsid w:val="0068472D"/>
    <w:rsid w:val="006A64D0"/>
    <w:rsid w:val="006A7C13"/>
    <w:rsid w:val="006B0386"/>
    <w:rsid w:val="006F4CE6"/>
    <w:rsid w:val="007166E6"/>
    <w:rsid w:val="00716F7F"/>
    <w:rsid w:val="00720D9B"/>
    <w:rsid w:val="00732A81"/>
    <w:rsid w:val="00733994"/>
    <w:rsid w:val="0075070A"/>
    <w:rsid w:val="00765772"/>
    <w:rsid w:val="00774A36"/>
    <w:rsid w:val="00784063"/>
    <w:rsid w:val="007E3960"/>
    <w:rsid w:val="008127AE"/>
    <w:rsid w:val="00831FAD"/>
    <w:rsid w:val="0083483D"/>
    <w:rsid w:val="00851B80"/>
    <w:rsid w:val="00856F5B"/>
    <w:rsid w:val="0086698D"/>
    <w:rsid w:val="0087522D"/>
    <w:rsid w:val="00875CD4"/>
    <w:rsid w:val="008876DD"/>
    <w:rsid w:val="008919A5"/>
    <w:rsid w:val="008D18A4"/>
    <w:rsid w:val="008E568B"/>
    <w:rsid w:val="00910920"/>
    <w:rsid w:val="00933928"/>
    <w:rsid w:val="0093718F"/>
    <w:rsid w:val="00982C8D"/>
    <w:rsid w:val="00984B20"/>
    <w:rsid w:val="00993656"/>
    <w:rsid w:val="00997561"/>
    <w:rsid w:val="009A0FC1"/>
    <w:rsid w:val="009A6B4F"/>
    <w:rsid w:val="009C5217"/>
    <w:rsid w:val="009E22BE"/>
    <w:rsid w:val="009E6E2E"/>
    <w:rsid w:val="009E79CF"/>
    <w:rsid w:val="009F2387"/>
    <w:rsid w:val="009F5473"/>
    <w:rsid w:val="00A154C5"/>
    <w:rsid w:val="00A264BC"/>
    <w:rsid w:val="00A32525"/>
    <w:rsid w:val="00A33089"/>
    <w:rsid w:val="00A43252"/>
    <w:rsid w:val="00A641B3"/>
    <w:rsid w:val="00A800E7"/>
    <w:rsid w:val="00AC2731"/>
    <w:rsid w:val="00AC6343"/>
    <w:rsid w:val="00B12DA5"/>
    <w:rsid w:val="00B14BE0"/>
    <w:rsid w:val="00B2318C"/>
    <w:rsid w:val="00B2462E"/>
    <w:rsid w:val="00B556AC"/>
    <w:rsid w:val="00B57FA6"/>
    <w:rsid w:val="00B61100"/>
    <w:rsid w:val="00B82706"/>
    <w:rsid w:val="00B87D67"/>
    <w:rsid w:val="00BC5EA2"/>
    <w:rsid w:val="00BE6954"/>
    <w:rsid w:val="00C052C4"/>
    <w:rsid w:val="00C21F45"/>
    <w:rsid w:val="00C31165"/>
    <w:rsid w:val="00C6190C"/>
    <w:rsid w:val="00C65CA9"/>
    <w:rsid w:val="00C66102"/>
    <w:rsid w:val="00C822E4"/>
    <w:rsid w:val="00C8315D"/>
    <w:rsid w:val="00C84759"/>
    <w:rsid w:val="00C85456"/>
    <w:rsid w:val="00CA0203"/>
    <w:rsid w:val="00CA21D9"/>
    <w:rsid w:val="00CA444F"/>
    <w:rsid w:val="00CB43B2"/>
    <w:rsid w:val="00CF79DE"/>
    <w:rsid w:val="00D103C0"/>
    <w:rsid w:val="00D3380C"/>
    <w:rsid w:val="00D33FF6"/>
    <w:rsid w:val="00D3513F"/>
    <w:rsid w:val="00D436CD"/>
    <w:rsid w:val="00D45294"/>
    <w:rsid w:val="00D55268"/>
    <w:rsid w:val="00D57CE1"/>
    <w:rsid w:val="00D604E8"/>
    <w:rsid w:val="00D63541"/>
    <w:rsid w:val="00D7237E"/>
    <w:rsid w:val="00D728D6"/>
    <w:rsid w:val="00D903FB"/>
    <w:rsid w:val="00DB28A8"/>
    <w:rsid w:val="00DB4BCB"/>
    <w:rsid w:val="00DB5C29"/>
    <w:rsid w:val="00DC2B9A"/>
    <w:rsid w:val="00DE3008"/>
    <w:rsid w:val="00DE49D1"/>
    <w:rsid w:val="00DE6697"/>
    <w:rsid w:val="00E340DE"/>
    <w:rsid w:val="00E47FAF"/>
    <w:rsid w:val="00E533DA"/>
    <w:rsid w:val="00E5605A"/>
    <w:rsid w:val="00E91FFC"/>
    <w:rsid w:val="00E97EFF"/>
    <w:rsid w:val="00EC081B"/>
    <w:rsid w:val="00ED0616"/>
    <w:rsid w:val="00EE440B"/>
    <w:rsid w:val="00EF75B3"/>
    <w:rsid w:val="00F25BA8"/>
    <w:rsid w:val="00F415BB"/>
    <w:rsid w:val="00F4217A"/>
    <w:rsid w:val="00F51F82"/>
    <w:rsid w:val="00F56845"/>
    <w:rsid w:val="00F6712B"/>
    <w:rsid w:val="00F75A8E"/>
    <w:rsid w:val="00FA150D"/>
    <w:rsid w:val="00FA391E"/>
    <w:rsid w:val="00FC2360"/>
    <w:rsid w:val="00FD1F8D"/>
    <w:rsid w:val="00FD4D27"/>
    <w:rsid w:val="00FF5C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AACF"/>
  <w15:chartTrackingRefBased/>
  <w15:docId w15:val="{B4CF57EF-B984-4482-BFE8-D4818032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CD4"/>
    <w:pPr>
      <w:spacing w:after="0" w:line="240"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5CD4"/>
    <w:pPr>
      <w:ind w:left="720"/>
      <w:contextualSpacing/>
    </w:pPr>
  </w:style>
  <w:style w:type="paragraph" w:styleId="Sinespaciado">
    <w:name w:val="No Spacing"/>
    <w:uiPriority w:val="1"/>
    <w:qFormat/>
    <w:rsid w:val="00875CD4"/>
    <w:pPr>
      <w:spacing w:after="0" w:line="240" w:lineRule="auto"/>
    </w:pPr>
    <w:rPr>
      <w:kern w:val="0"/>
      <w:lang w:val="es-ES"/>
      <w14:ligatures w14:val="none"/>
    </w:rPr>
  </w:style>
  <w:style w:type="table" w:styleId="Tablaconcuadrcula">
    <w:name w:val="Table Grid"/>
    <w:basedOn w:val="Tablanormal"/>
    <w:rsid w:val="00875CD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C2360"/>
    <w:pPr>
      <w:tabs>
        <w:tab w:val="center" w:pos="4252"/>
        <w:tab w:val="right" w:pos="8504"/>
      </w:tabs>
    </w:pPr>
  </w:style>
  <w:style w:type="character" w:customStyle="1" w:styleId="EncabezadoCar">
    <w:name w:val="Encabezado Car"/>
    <w:basedOn w:val="Fuentedeprrafopredeter"/>
    <w:link w:val="Encabezado"/>
    <w:uiPriority w:val="99"/>
    <w:rsid w:val="00FC2360"/>
    <w:rPr>
      <w:kern w:val="0"/>
      <w14:ligatures w14:val="none"/>
    </w:rPr>
  </w:style>
  <w:style w:type="paragraph" w:styleId="Piedepgina">
    <w:name w:val="footer"/>
    <w:basedOn w:val="Normal"/>
    <w:link w:val="PiedepginaCar"/>
    <w:uiPriority w:val="99"/>
    <w:unhideWhenUsed/>
    <w:rsid w:val="00FC2360"/>
    <w:pPr>
      <w:tabs>
        <w:tab w:val="center" w:pos="4252"/>
        <w:tab w:val="right" w:pos="8504"/>
      </w:tabs>
    </w:pPr>
  </w:style>
  <w:style w:type="character" w:customStyle="1" w:styleId="PiedepginaCar">
    <w:name w:val="Pie de página Car"/>
    <w:basedOn w:val="Fuentedeprrafopredeter"/>
    <w:link w:val="Piedepgina"/>
    <w:uiPriority w:val="99"/>
    <w:rsid w:val="00FC2360"/>
    <w:rPr>
      <w:kern w:val="0"/>
      <w14:ligatures w14:val="none"/>
    </w:rPr>
  </w:style>
  <w:style w:type="paragraph" w:styleId="NormalWeb">
    <w:name w:val="Normal (Web)"/>
    <w:basedOn w:val="Normal"/>
    <w:uiPriority w:val="99"/>
    <w:unhideWhenUsed/>
    <w:rsid w:val="002D7CE8"/>
    <w:pPr>
      <w:spacing w:before="100" w:beforeAutospacing="1" w:after="100" w:afterAutospacing="1"/>
    </w:pPr>
    <w:rPr>
      <w:rFonts w:ascii="Times New Roman" w:eastAsia="Times New Roman" w:hAnsi="Times New Roman" w:cs="Times New Roman"/>
      <w:sz w:val="24"/>
      <w:szCs w:val="24"/>
      <w:lang w:val="es-419" w:eastAsia="es-419"/>
    </w:rPr>
  </w:style>
  <w:style w:type="character" w:styleId="Refdecomentario">
    <w:name w:val="annotation reference"/>
    <w:basedOn w:val="Fuentedeprrafopredeter"/>
    <w:uiPriority w:val="99"/>
    <w:semiHidden/>
    <w:unhideWhenUsed/>
    <w:rsid w:val="00B14BE0"/>
    <w:rPr>
      <w:sz w:val="16"/>
      <w:szCs w:val="16"/>
    </w:rPr>
  </w:style>
  <w:style w:type="paragraph" w:styleId="Textocomentario">
    <w:name w:val="annotation text"/>
    <w:basedOn w:val="Normal"/>
    <w:link w:val="TextocomentarioCar"/>
    <w:uiPriority w:val="99"/>
    <w:semiHidden/>
    <w:unhideWhenUsed/>
    <w:rsid w:val="00B14BE0"/>
    <w:rPr>
      <w:sz w:val="20"/>
      <w:szCs w:val="20"/>
    </w:rPr>
  </w:style>
  <w:style w:type="character" w:customStyle="1" w:styleId="TextocomentarioCar">
    <w:name w:val="Texto comentario Car"/>
    <w:basedOn w:val="Fuentedeprrafopredeter"/>
    <w:link w:val="Textocomentario"/>
    <w:uiPriority w:val="99"/>
    <w:semiHidden/>
    <w:rsid w:val="00B14BE0"/>
    <w:rPr>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B14BE0"/>
    <w:rPr>
      <w:b/>
      <w:bCs/>
    </w:rPr>
  </w:style>
  <w:style w:type="character" w:customStyle="1" w:styleId="AsuntodelcomentarioCar">
    <w:name w:val="Asunto del comentario Car"/>
    <w:basedOn w:val="TextocomentarioCar"/>
    <w:link w:val="Asuntodelcomentario"/>
    <w:uiPriority w:val="99"/>
    <w:semiHidden/>
    <w:rsid w:val="00B14BE0"/>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07055">
      <w:bodyDiv w:val="1"/>
      <w:marLeft w:val="0"/>
      <w:marRight w:val="0"/>
      <w:marTop w:val="0"/>
      <w:marBottom w:val="0"/>
      <w:divBdr>
        <w:top w:val="none" w:sz="0" w:space="0" w:color="auto"/>
        <w:left w:val="none" w:sz="0" w:space="0" w:color="auto"/>
        <w:bottom w:val="none" w:sz="0" w:space="0" w:color="auto"/>
        <w:right w:val="none" w:sz="0" w:space="0" w:color="auto"/>
      </w:divBdr>
    </w:div>
    <w:div w:id="1449278692">
      <w:bodyDiv w:val="1"/>
      <w:marLeft w:val="0"/>
      <w:marRight w:val="0"/>
      <w:marTop w:val="0"/>
      <w:marBottom w:val="0"/>
      <w:divBdr>
        <w:top w:val="none" w:sz="0" w:space="0" w:color="auto"/>
        <w:left w:val="none" w:sz="0" w:space="0" w:color="auto"/>
        <w:bottom w:val="none" w:sz="0" w:space="0" w:color="auto"/>
        <w:right w:val="none" w:sz="0" w:space="0" w:color="auto"/>
      </w:divBdr>
    </w:div>
    <w:div w:id="16024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2134</Words>
  <Characters>11743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Adelia González Arzac</dc:creator>
  <cp:keywords/>
  <dc:description/>
  <cp:lastModifiedBy>Sofia Blet</cp:lastModifiedBy>
  <cp:revision>15</cp:revision>
  <dcterms:created xsi:type="dcterms:W3CDTF">2023-11-20T19:26:00Z</dcterms:created>
  <dcterms:modified xsi:type="dcterms:W3CDTF">2023-12-03T16:18:00Z</dcterms:modified>
</cp:coreProperties>
</file>