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pacing w:before="240" w:lineRule="auto"/>
        <w:rPr/>
      </w:pPr>
      <w:bookmarkStart w:colFirst="0" w:colLast="0" w:name="_cfget8r2ys81" w:id="0"/>
      <w:bookmarkEnd w:id="0"/>
      <w:r w:rsidDel="00000000" w:rsidR="00000000" w:rsidRPr="00000000">
        <w:rPr>
          <w:rtl w:val="0"/>
        </w:rPr>
        <w:t xml:space="preserve">Token Oluşturma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222529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529"/>
          <w:rtl w:val="0"/>
        </w:rPr>
        <w:t xml:space="preserve">github.com sayfamıza giriyoruz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2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22529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529"/>
          <w:rtl w:val="0"/>
        </w:rPr>
        <w:t xml:space="preserve">Clarusway repo adresini kopyaliyoruz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22529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529"/>
          <w:rtl w:val="0"/>
        </w:rPr>
        <w:t xml:space="preserve">git clone Clarusway repo web adresini terminale yazıyoruz ama enter'a basmadan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22529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529"/>
          <w:rtl w:val="0"/>
        </w:rPr>
        <w:t xml:space="preserve">Settings developer settings’den token oluşturuyoruz.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22529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529"/>
          <w:highlight w:val="red"/>
          <w:u w:val="single"/>
          <w:rtl w:val="0"/>
        </w:rPr>
        <w:t xml:space="preserve">Token bir kere gözüküyor o yüzden kopyalayıp bir yere kaydediyoruz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before="0" w:beforeAutospacing="0" w:lineRule="auto"/>
        <w:ind w:left="720" w:hanging="360"/>
        <w:rPr>
          <w:rFonts w:ascii="Times New Roman" w:cs="Times New Roman" w:eastAsia="Times New Roman" w:hAnsi="Times New Roman"/>
          <w:color w:val="222529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529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222529"/>
          <w:rtl w:val="0"/>
        </w:rPr>
        <w:t xml:space="preserve">ütün checkleri tik koyarak işaretliyoruz.</w:t>
      </w:r>
    </w:p>
    <w:p w:rsidR="00000000" w:rsidDel="00000000" w:rsidP="00000000" w:rsidRDefault="00000000" w:rsidRPr="00000000" w14:paraId="00000009">
      <w:pPr>
        <w:spacing w:before="240" w:lineRule="auto"/>
        <w:rPr>
          <w:rFonts w:ascii="Times New Roman" w:cs="Times New Roman" w:eastAsia="Times New Roman" w:hAnsi="Times New Roman"/>
          <w:color w:val="22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spacing w:before="240" w:lineRule="auto"/>
        <w:rPr/>
      </w:pPr>
      <w:bookmarkStart w:colFirst="0" w:colLast="0" w:name="_7i13b5a5sx30" w:id="1"/>
      <w:bookmarkEnd w:id="1"/>
      <w:r w:rsidDel="00000000" w:rsidR="00000000" w:rsidRPr="00000000">
        <w:rPr>
          <w:rtl w:val="0"/>
        </w:rPr>
        <w:t xml:space="preserve">Token Kullanarak Clone Yapma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color w:val="222529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529"/>
          <w:rtl w:val="0"/>
        </w:rPr>
        <w:t xml:space="preserve">İlk defa repo açarken Github.com üzerinden repo açılır.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color w:val="222529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529"/>
          <w:rtl w:val="0"/>
        </w:rPr>
        <w:t xml:space="preserve">Masa üstünde bulunmayan bir repoyu, pcmize kopyalamak için;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color w:val="222529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529"/>
          <w:rtl w:val="0"/>
        </w:rPr>
        <w:t xml:space="preserve">Kaydetmek istediğimiz dosya konumuna gelinir ve sağ tıklayıp “gitbash here” tıklanır.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color w:val="222529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529"/>
          <w:u w:val="single"/>
          <w:rtl w:val="0"/>
        </w:rPr>
        <w:t xml:space="preserve">(Örnek olarak;</w:t>
      </w:r>
      <w:r w:rsidDel="00000000" w:rsidR="00000000" w:rsidRPr="00000000">
        <w:rPr>
          <w:rFonts w:ascii="Times New Roman" w:cs="Times New Roman" w:eastAsia="Times New Roman" w:hAnsi="Times New Roman"/>
          <w:color w:val="222529"/>
          <w:rtl w:val="0"/>
        </w:rPr>
        <w:t xml:space="preserve"> Clarusway/Clarusway-10-22 dosyasının masaüstünde oluşturulması)</w:t>
      </w:r>
    </w:p>
    <w:p w:rsidR="00000000" w:rsidDel="00000000" w:rsidP="00000000" w:rsidRDefault="00000000" w:rsidRPr="00000000" w14:paraId="0000000F">
      <w:pPr>
        <w:spacing w:before="240" w:lineRule="auto"/>
        <w:rPr>
          <w:rFonts w:ascii="Times New Roman" w:cs="Times New Roman" w:eastAsia="Times New Roman" w:hAnsi="Times New Roman"/>
          <w:color w:val="222529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52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529"/>
          <w:rtl w:val="0"/>
        </w:rPr>
        <w:t xml:space="preserve">cd  desktop  (istenilen konuma(desktop a gelinir)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Rule="auto"/>
        <w:rPr>
          <w:rFonts w:ascii="Times New Roman" w:cs="Times New Roman" w:eastAsia="Times New Roman" w:hAnsi="Times New Roman"/>
          <w:color w:val="222529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529"/>
        </w:rPr>
        <w:drawing>
          <wp:inline distB="114300" distT="114300" distL="114300" distR="114300">
            <wp:extent cx="5731200" cy="2705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Rule="auto"/>
        <w:rPr>
          <w:rFonts w:ascii="Times New Roman" w:cs="Times New Roman" w:eastAsia="Times New Roman" w:hAnsi="Times New Roman"/>
          <w:color w:val="222529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529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before="240" w:lineRule="auto"/>
        <w:rPr>
          <w:rFonts w:ascii="Times New Roman" w:cs="Times New Roman" w:eastAsia="Times New Roman" w:hAnsi="Times New Roman"/>
          <w:color w:val="222529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529"/>
          <w:rtl w:val="0"/>
        </w:rPr>
        <w:t xml:space="preserve">İşlem sonucunda Masa üzerinde bu klasör oluştu.</w:t>
      </w:r>
    </w:p>
    <w:p w:rsidR="00000000" w:rsidDel="00000000" w:rsidP="00000000" w:rsidRDefault="00000000" w:rsidRPr="00000000" w14:paraId="00000013">
      <w:pPr>
        <w:spacing w:before="240" w:lineRule="auto"/>
        <w:rPr>
          <w:rFonts w:ascii="Times New Roman" w:cs="Times New Roman" w:eastAsia="Times New Roman" w:hAnsi="Times New Roman"/>
          <w:color w:val="22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Rule="auto"/>
        <w:rPr>
          <w:rFonts w:ascii="Times New Roman" w:cs="Times New Roman" w:eastAsia="Times New Roman" w:hAnsi="Times New Roman"/>
          <w:color w:val="22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Rule="auto"/>
        <w:rPr>
          <w:rFonts w:ascii="Times New Roman" w:cs="Times New Roman" w:eastAsia="Times New Roman" w:hAnsi="Times New Roman"/>
          <w:color w:val="22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Rule="auto"/>
        <w:rPr>
          <w:rFonts w:ascii="Times New Roman" w:cs="Times New Roman" w:eastAsia="Times New Roman" w:hAnsi="Times New Roman"/>
          <w:color w:val="22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spacing w:before="240" w:lineRule="auto"/>
        <w:rPr/>
      </w:pPr>
      <w:bookmarkStart w:colFirst="0" w:colLast="0" w:name="_nwvd9kv2ooqf" w:id="2"/>
      <w:bookmarkEnd w:id="2"/>
      <w:r w:rsidDel="00000000" w:rsidR="00000000" w:rsidRPr="00000000">
        <w:rPr>
          <w:rtl w:val="0"/>
        </w:rPr>
        <w:t xml:space="preserve">PhoneBook</w:t>
      </w:r>
    </w:p>
    <w:p w:rsidR="00000000" w:rsidDel="00000000" w:rsidP="00000000" w:rsidRDefault="00000000" w:rsidRPr="00000000" w14:paraId="00000018">
      <w:pPr>
        <w:spacing w:before="240" w:lineRule="auto"/>
        <w:rPr>
          <w:color w:val="222529"/>
        </w:rPr>
      </w:pPr>
      <w:r w:rsidDel="00000000" w:rsidR="00000000" w:rsidRPr="00000000">
        <w:rPr>
          <w:color w:val="222529"/>
        </w:rPr>
        <w:drawing>
          <wp:inline distB="114300" distT="114300" distL="114300" distR="114300">
            <wp:extent cx="5731200" cy="461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Rule="auto"/>
        <w:rPr>
          <w:rFonts w:ascii="Times New Roman" w:cs="Times New Roman" w:eastAsia="Times New Roman" w:hAnsi="Times New Roman"/>
          <w:color w:val="222529"/>
        </w:rPr>
      </w:pPr>
      <w:r w:rsidDel="00000000" w:rsidR="00000000" w:rsidRPr="00000000">
        <w:rPr>
          <w:color w:val="22252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color w:val="222529"/>
        </w:rPr>
      </w:pPr>
      <w:r w:rsidDel="00000000" w:rsidR="00000000" w:rsidRPr="00000000">
        <w:rPr>
          <w:color w:val="222529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color w:val="222529"/>
        </w:rPr>
      </w:pPr>
      <w:r w:rsidDel="00000000" w:rsidR="00000000" w:rsidRPr="00000000">
        <w:rPr>
          <w:color w:val="222529"/>
          <w:rtl w:val="0"/>
        </w:rPr>
        <w:t xml:space="preserve">Yukarıdaki şema Capstone da yapacağımız proje.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color w:val="222529"/>
        </w:rPr>
      </w:pPr>
      <w:r w:rsidDel="00000000" w:rsidR="00000000" w:rsidRPr="00000000">
        <w:rPr>
          <w:color w:val="222529"/>
          <w:rtl w:val="0"/>
        </w:rPr>
        <w:t xml:space="preserve">Dış dünya ile bağlantı load balancer üzerinden olacak. 80 porttan dış dünyadan gelecekleri listen edecek.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color w:val="222529"/>
        </w:rPr>
      </w:pPr>
      <w:r w:rsidDel="00000000" w:rsidR="00000000" w:rsidRPr="00000000">
        <w:rPr>
          <w:color w:val="222529"/>
          <w:rtl w:val="0"/>
        </w:rPr>
        <w:t xml:space="preserve">……………………………………..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color w:val="222529"/>
        </w:rPr>
      </w:pPr>
      <w:r w:rsidDel="00000000" w:rsidR="00000000" w:rsidRPr="00000000">
        <w:rPr>
          <w:color w:val="222529"/>
          <w:rtl w:val="0"/>
        </w:rPr>
        <w:t xml:space="preserve">Phonebookapp.py  gireyoruz.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color w:val="222529"/>
        </w:rPr>
      </w:pPr>
      <w:r w:rsidDel="00000000" w:rsidR="00000000" w:rsidRPr="00000000">
        <w:rPr>
          <w:color w:val="222529"/>
          <w:rtl w:val="0"/>
        </w:rPr>
        <w:t xml:space="preserve">Sedar_1 şifresini değiştirip , developer lardan serdar ismi yerine kendi ismimizi değiştiriyoruz.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color w:val="222529"/>
        </w:rPr>
      </w:pPr>
      <w:r w:rsidDel="00000000" w:rsidR="00000000" w:rsidRPr="00000000">
        <w:rPr>
          <w:color w:val="222529"/>
          <w:rtl w:val="0"/>
        </w:rPr>
        <w:t xml:space="preserve">Sonra phone .yml isimli dosya oluşturuyoruz.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color w:val="222529"/>
        </w:rPr>
      </w:pPr>
      <w:r w:rsidDel="00000000" w:rsidR="00000000" w:rsidRPr="00000000">
        <w:rPr>
          <w:color w:val="222529"/>
          <w:rtl w:val="0"/>
        </w:rPr>
        <w:t xml:space="preserve">.yml da komutlarla sonra bir boşluğa dikkat etmek gerekir.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color w:val="222529"/>
        </w:rPr>
      </w:pPr>
      <w:r w:rsidDel="00000000" w:rsidR="00000000" w:rsidRPr="00000000">
        <w:rPr>
          <w:color w:val="222529"/>
          <w:rtl w:val="0"/>
        </w:rPr>
        <w:t xml:space="preserve">LB  düşman ile ilk karşılaşan birliktir.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color w:val="222529"/>
        </w:rPr>
      </w:pPr>
      <w:r w:rsidDel="00000000" w:rsidR="00000000" w:rsidRPr="00000000">
        <w:rPr>
          <w:color w:val="222529"/>
          <w:rtl w:val="0"/>
        </w:rPr>
        <w:t xml:space="preserve">Ec2 için sec group oluşturduk.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color w:val="222529"/>
        </w:rPr>
      </w:pPr>
      <w:r w:rsidDel="00000000" w:rsidR="00000000" w:rsidRPr="00000000">
        <w:rPr>
          <w:color w:val="222529"/>
          <w:rtl w:val="0"/>
        </w:rPr>
        <w:t xml:space="preserve">LB dan EC2 ya bir trafik var. Talimatla sadece 80 portundan gelene izin ver diyeceğim.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color w:val="222529"/>
        </w:rPr>
      </w:pPr>
      <w:r w:rsidDel="00000000" w:rsidR="00000000" w:rsidRPr="00000000">
        <w:rPr>
          <w:color w:val="222529"/>
          <w:rtl w:val="0"/>
        </w:rPr>
        <w:t xml:space="preserve">Bir kaynağın alt özelliğini kullanırken !GetAtt kullanılır.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color w:val="222529"/>
        </w:rPr>
      </w:pPr>
      <w:r w:rsidDel="00000000" w:rsidR="00000000" w:rsidRPr="00000000">
        <w:rPr>
          <w:color w:val="222529"/>
          <w:rtl w:val="0"/>
        </w:rPr>
        <w:t xml:space="preserve">LB ve EC’ lar için SEC grupları oluşturduk. 80 portundan herkes görsün istemediğim için LB dan gelenin groupID sini al ve sadece ona izin ver.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color w:val="222529"/>
        </w:rPr>
      </w:pPr>
      <w:r w:rsidDel="00000000" w:rsidR="00000000" w:rsidRPr="00000000">
        <w:rPr>
          <w:color w:val="222529"/>
          <w:rtl w:val="0"/>
        </w:rPr>
        <w:t xml:space="preserve">Trafiği ayarlayan, dış dünyadan gelenleri bu dinliyor ve 80 portundan alıp  target group üzerinden dağıtan yine Load Balancer. KeyPair oluşturulduğu için sadece sizin belirlediğiniz girecek.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color w:val="222529"/>
        </w:rPr>
      </w:pPr>
      <w:r w:rsidDel="00000000" w:rsidR="00000000" w:rsidRPr="00000000">
        <w:rPr>
          <w:color w:val="222529"/>
          <w:rtl w:val="0"/>
        </w:rPr>
        <w:t xml:space="preserve">-ASG neye gore kaldıracak bunları?  O yüzden bir “LUNCH  Template” oluşturuyorum.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color w:val="222529"/>
        </w:rPr>
      </w:pPr>
      <w:r w:rsidDel="00000000" w:rsidR="00000000" w:rsidRPr="00000000">
        <w:rPr>
          <w:color w:val="222529"/>
          <w:rtl w:val="0"/>
        </w:rPr>
        <w:t xml:space="preserve">-User datayı oluşturduk. Token ı dahi ettik. Sonra github dan url yi çektik.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color w:val="222529"/>
        </w:rPr>
      </w:pPr>
      <w:r w:rsidDel="00000000" w:rsidR="00000000" w:rsidRPr="00000000">
        <w:rPr>
          <w:color w:val="222529"/>
          <w:rtl w:val="0"/>
        </w:rPr>
        <w:t xml:space="preserve">-Burdan sonra Load Balancer ı yazıyoruz.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color w:val="222529"/>
        </w:rPr>
      </w:pPr>
      <w:r w:rsidDel="00000000" w:rsidR="00000000" w:rsidRPr="00000000">
        <w:rPr>
          <w:color w:val="222529"/>
          <w:rtl w:val="0"/>
        </w:rPr>
        <w:t xml:space="preserve">-Listener dinliyor ve target gruba dağıtıyor.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color w:val="222529"/>
        </w:rPr>
      </w:pPr>
      <w:r w:rsidDel="00000000" w:rsidR="00000000" w:rsidRPr="00000000">
        <w:rPr>
          <w:color w:val="222529"/>
          <w:rtl w:val="0"/>
        </w:rPr>
        <w:t xml:space="preserve">-Şimdi Auto Scaling Groubu halletmek gerekiyor. HealtcheckGarce Period motorun ısınma süresidir.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color w:val="222529"/>
        </w:rPr>
      </w:pPr>
      <w:r w:rsidDel="00000000" w:rsidR="00000000" w:rsidRPr="00000000">
        <w:rPr>
          <w:color w:val="222529"/>
          <w:rtl w:val="0"/>
        </w:rPr>
        <w:t xml:space="preserve">LB lerin version numaraları oluyor.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color w:val="222529"/>
        </w:rPr>
      </w:pPr>
      <w:r w:rsidDel="00000000" w:rsidR="00000000" w:rsidRPr="00000000">
        <w:rPr>
          <w:color w:val="222529"/>
          <w:rtl w:val="0"/>
        </w:rPr>
        <w:t xml:space="preserve">Son versiyonu çekmesi için </w:t>
      </w:r>
      <w:r w:rsidDel="00000000" w:rsidR="00000000" w:rsidRPr="00000000">
        <w:rPr>
          <w:color w:val="222529"/>
          <w:shd w:fill="d1d2d3" w:val="clear"/>
          <w:rtl w:val="0"/>
        </w:rPr>
        <w:t xml:space="preserve">!GetAtt WebServerLT.LatestVersionNumber</w:t>
      </w:r>
      <w:r w:rsidDel="00000000" w:rsidR="00000000" w:rsidRPr="00000000">
        <w:rPr>
          <w:color w:val="222529"/>
          <w:shd w:fill="d1d2d3" w:val="clear"/>
          <w:rtl w:val="0"/>
        </w:rPr>
        <w:t xml:space="preserve"> </w:t>
      </w:r>
      <w:r w:rsidDel="00000000" w:rsidR="00000000" w:rsidRPr="00000000">
        <w:rPr>
          <w:color w:val="222529"/>
          <w:rtl w:val="0"/>
        </w:rPr>
        <w:t xml:space="preserve">yazılır.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color w:val="222529"/>
        </w:rPr>
      </w:pPr>
      <w:r w:rsidDel="00000000" w:rsidR="00000000" w:rsidRPr="00000000">
        <w:rPr>
          <w:color w:val="222529"/>
          <w:rtl w:val="0"/>
        </w:rPr>
        <w:t xml:space="preserve">AWS ARCHİTECT de önemli. Soru gelir. Life Cycle ile ilgili 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color w:val="222529"/>
        </w:rPr>
      </w:pPr>
      <w:r w:rsidDel="00000000" w:rsidR="00000000" w:rsidRPr="00000000">
        <w:rPr>
          <w:color w:val="222529"/>
          <w:rtl w:val="0"/>
        </w:rPr>
        <w:t xml:space="preserve">Target Group oluşturuyoruz.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color w:val="222529"/>
        </w:rPr>
      </w:pPr>
      <w:r w:rsidDel="00000000" w:rsidR="00000000" w:rsidRPr="00000000">
        <w:rPr>
          <w:color w:val="222529"/>
          <w:rtl w:val="0"/>
        </w:rPr>
        <w:t xml:space="preserve">DB sec Grubu oluşturuyoruz.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color w:val="222529"/>
          <w:highlight w:val="yellow"/>
        </w:rPr>
      </w:pPr>
      <w:r w:rsidDel="00000000" w:rsidR="00000000" w:rsidRPr="00000000">
        <w:rPr>
          <w:color w:val="222529"/>
          <w:rtl w:val="0"/>
        </w:rPr>
        <w:t xml:space="preserve">DB server ve WEB server olarak iki tane oluşturacağız. </w:t>
      </w:r>
      <w:r w:rsidDel="00000000" w:rsidR="00000000" w:rsidRPr="00000000">
        <w:rPr>
          <w:color w:val="222529"/>
          <w:highlight w:val="yellow"/>
          <w:rtl w:val="0"/>
        </w:rPr>
        <w:t xml:space="preserve">??? sayı doğru mu?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color w:val="22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color w:val="22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color w:val="222529"/>
        </w:rPr>
      </w:pPr>
      <w:r w:rsidDel="00000000" w:rsidR="00000000" w:rsidRPr="00000000">
        <w:rPr>
          <w:color w:val="222529"/>
          <w:rtl w:val="0"/>
        </w:rPr>
        <w:t xml:space="preserve">Cloud Formation da stack oluşturup, çalıştırıyoruz.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color w:val="222529"/>
        </w:rPr>
      </w:pPr>
      <w:r w:rsidDel="00000000" w:rsidR="00000000" w:rsidRPr="00000000">
        <w:rPr>
          <w:color w:val="222529"/>
          <w:rtl w:val="0"/>
        </w:rPr>
        <w:t xml:space="preserve">Complete olduktan sonra ;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color w:val="222529"/>
        </w:rPr>
      </w:pPr>
      <w:r w:rsidDel="00000000" w:rsidR="00000000" w:rsidRPr="00000000">
        <w:rPr>
          <w:color w:val="222529"/>
          <w:rtl w:val="0"/>
        </w:rPr>
        <w:t xml:space="preserve">ASG oluşmuş,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color w:val="222529"/>
        </w:rPr>
      </w:pPr>
      <w:r w:rsidDel="00000000" w:rsidR="00000000" w:rsidRPr="00000000">
        <w:rPr>
          <w:color w:val="222529"/>
          <w:rtl w:val="0"/>
        </w:rPr>
        <w:t xml:space="preserve">LB DNS Name üzerinden WEB sayfasına ulaşırız. 2 tane instance ayağa kalkmış, DataBase oluşmuş. Onunda end point’ini alıyoruz.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color w:val="222529"/>
        </w:rPr>
      </w:pPr>
      <w:r w:rsidDel="00000000" w:rsidR="00000000" w:rsidRPr="00000000">
        <w:rPr>
          <w:color w:val="222529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