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E30622"/>
          <w:sz w:val="44"/>
          <w:szCs w:val="44"/>
        </w:rPr>
        <w:t xml:space="preserve">ODAK Entegrasyon Yapısı</w:t>
      </w:r>
    </w:p>
    <w:p>
      <w:pPr>
        <w:spacing w:after="120"/>
      </w:pPr>
      <w:r>
        <w:rPr>
          <w:rFonts w:ascii="Calibri" w:cs="Calibri" w:eastAsia="Calibri" w:hAnsi="Calibri"/>
          <w:color w:val="555555"/>
          <w:sz w:val="26"/>
          <w:szCs w:val="26"/>
        </w:rPr>
        <w:t xml:space="preserve">Teknik Brief — ürün hattı: açma, fiyat, öznitelik, stok</w:t>
      </w:r>
    </w:p>
    <w:p>
      <w:pPr>
        <w:spacing w:after="120" w:line="276"/>
      </w:pPr>
      <w:r>
        <w:rPr>
          <w:rFonts w:ascii="Calibri" w:cs="Calibri" w:eastAsia="Calibri" w:hAnsi="Calibri"/>
          <w:color w:val="777777"/>
          <w:sz w:val="18"/>
          <w:szCs w:val="18"/>
        </w:rPr>
        <w:t xml:space="preserve">Ölçüm tarihi 03.10.2026 · Hazırlayan: Fikri Eren (GMY) · Kaynak: DerinSISBkm + BKMDATA canlı, salt-okuma</w:t>
      </w:r>
    </w:p>
    <w:p>
      <w:pPr>
        <w:pBdr>
          <w:bottom w:val="single" w:color="E30622" w:sz="8" w:space="4"/>
        </w:pBdr>
        <w:spacing w:after="200"/>
      </w:pPr>
    </w:p>
    <w:p>
      <w:pPr>
        <w:spacing w:after="120" w:line="276"/>
      </w:pPr>
      <w:r>
        <w:rPr>
          <w:rFonts w:ascii="Calibri" w:cs="Calibri" w:eastAsia="Calibri" w:hAnsi="Calibri"/>
          <w:sz w:val="20"/>
          <w:szCs w:val="20"/>
        </w:rPr>
        <w:t xml:space="preserve">ODAK kataloğu saatte bir ERP'ye işlenir: ürünü açar, adı, künyeyi ve satış fiyatını ODAK'a eşitler, stoğu 5 dakikada bir günceller. Bu belge yapının parçalarını, parametrelerini ve kurallarını anlatır. Tüm sayılar 03.10.2026 canlı ölçümüdür.</w:t>
      </w:r>
    </w:p>
    <w:p>
      <w:pPr>
        <w:pStyle w:val="Heading1"/>
        <w:spacing w:after="140" w:before="320"/>
      </w:pPr>
      <w:r>
        <w:rPr>
          <w:rFonts w:ascii="Calibri" w:cs="Calibri" w:eastAsia="Calibri" w:hAnsi="Calibri"/>
          <w:b/>
          <w:bCs/>
          <w:color w:val="E30622"/>
          <w:sz w:val="30"/>
          <w:szCs w:val="30"/>
        </w:rPr>
        <w:t xml:space="preserve">1. Akış</w:t>
      </w:r>
    </w:p>
    <w:p>
      <w:pPr>
        <w:spacing w:after="100"/>
        <w:jc w:val="center"/>
      </w:pPr>
      <w:r>
        <w:drawing>
          <wp:inline distT="0" distB="0" distL="0" distR="0">
            <wp:extent cx="5905500" cy="431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4314825"/>
                    </a:xfrm>
                    <a:prstGeom prst="rect">
                      <a:avLst/>
                    </a:prstGeom>
                  </pic:spPr>
                </pic:pic>
              </a:graphicData>
            </a:graphic>
          </wp:inline>
        </w:drawing>
      </w:r>
    </w:p>
    <w:p>
      <w:pPr>
        <w:spacing w:after="120" w:line="276"/>
      </w:pPr>
      <w:r>
        <w:rPr>
          <w:rFonts w:ascii="Calibri" w:cs="Calibri" w:eastAsia="Calibri" w:hAnsi="Calibri"/>
          <w:i/>
          <w:iCs/>
          <w:sz w:val="18"/>
          <w:szCs w:val="18"/>
        </w:rPr>
        <w:t xml:space="preserve">Katalog ve stok ayrı yollardan gelir. Ürün ve fiyat saatlik job'la ERP'ye yazılır; site gönderimi aynı job'un ikinci adımında işaretlenir.</w:t>
      </w:r>
    </w:p>
    <w:p>
      <w:pPr>
        <w:pStyle w:val="Heading1"/>
        <w:spacing w:after="140" w:before="320"/>
      </w:pPr>
      <w:r>
        <w:rPr>
          <w:rFonts w:ascii="Calibri" w:cs="Calibri" w:eastAsia="Calibri" w:hAnsi="Calibri"/>
          <w:b/>
          <w:bCs/>
          <w:color w:val="E30622"/>
          <w:sz w:val="30"/>
          <w:szCs w:val="30"/>
        </w:rPr>
        <w:t xml:space="preserve">2. Tetikleyiciler ve zamanlama</w:t>
      </w:r>
    </w:p>
    <w:p>
      <w:pPr>
        <w:spacing w:after="120" w:line="276"/>
      </w:pPr>
      <w:r>
        <w:rPr>
          <w:rFonts w:ascii="Calibri" w:cs="Calibri" w:eastAsia="Calibri" w:hAnsi="Calibri"/>
          <w:sz w:val="20"/>
          <w:szCs w:val="20"/>
        </w:rPr>
        <w:t xml:space="preserve">Hat dört tetikleyiciyle döner. Yalnız ikisi SQL Agent job'u; katalog eşitlemesini bir dış uygulama başlatır.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85"/>
        <w:gridCol w:w="4371"/>
        <w:gridCol w:w="1689"/>
        <w:gridCol w:w="1393"/>
      </w:tblGrid>
      <w:tr>
        <w:trPr>
          <w:tblHeader/>
        </w:trPr>
        <w:tc>
          <w:tcPr>
            <w:tcW w:type="dxa" w:w="2185"/>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Tetikleyici</w:t>
            </w:r>
          </w:p>
        </w:tc>
        <w:tc>
          <w:tcPr>
            <w:tcW w:type="dxa" w:w="4371"/>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 çalıştırır</w:t>
            </w:r>
          </w:p>
        </w:tc>
        <w:tc>
          <w:tcPr>
            <w:tcW w:type="dxa" w:w="1689"/>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Sıklık</w:t>
            </w:r>
          </w:p>
        </w:tc>
        <w:tc>
          <w:tcPr>
            <w:tcW w:type="dxa" w:w="1393"/>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Süre</w:t>
            </w:r>
          </w:p>
        </w:tc>
      </w:tr>
      <w:tr>
        <w:tc>
          <w:tcPr>
            <w:tcW w:type="dxa" w:w="218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Dış yükleyici (job değil, SP değil)</w:t>
            </w:r>
          </w:p>
        </w:tc>
        <w:tc>
          <w:tcPr>
            <w:tcW w:type="dxa" w:w="43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odak_urun_temp</w:t>
            </w:r>
            <w:r>
              <w:rPr>
                <w:rFonts w:ascii="Calibri" w:cs="Calibri" w:eastAsia="Calibri" w:hAnsi="Calibri"/>
                <w:b w:val="false"/>
                <w:bCs w:val="false"/>
                <w:sz w:val="18"/>
                <w:szCs w:val="18"/>
              </w:rPr>
              <w:t xml:space="preserve"> / </w:t>
            </w:r>
            <w:r>
              <w:rPr>
                <w:rFonts w:ascii="Consolas" w:cs="Consolas" w:eastAsia="Consolas" w:hAnsi="Consolas"/>
                <w:color w:val="333333"/>
                <w:sz w:val="16"/>
                <w:szCs w:val="16"/>
              </w:rPr>
              <w:t xml:space="preserve">odak_urun_magaza_temp</w:t>
            </w:r>
            <w:r>
              <w:rPr>
                <w:rFonts w:ascii="Calibri" w:cs="Calibri" w:eastAsia="Calibri" w:hAnsi="Calibri"/>
                <w:b w:val="false"/>
                <w:bCs w:val="false"/>
                <w:sz w:val="18"/>
                <w:szCs w:val="18"/>
              </w:rPr>
              <w:t xml:space="preserve"> doldurur, </w:t>
            </w:r>
            <w:r>
              <w:rPr>
                <w:rFonts w:ascii="Consolas" w:cs="Consolas" w:eastAsia="Consolas" w:hAnsi="Consolas"/>
                <w:color w:val="333333"/>
                <w:sz w:val="16"/>
                <w:szCs w:val="16"/>
              </w:rPr>
              <w:t xml:space="preserve">BKMDATA.ent.OdakUrunGuncellemeEslestir</w:t>
            </w:r>
            <w:r>
              <w:rPr>
                <w:rFonts w:ascii="Calibri" w:cs="Calibri" w:eastAsia="Calibri" w:hAnsi="Calibri"/>
                <w:b w:val="false"/>
                <w:bCs w:val="false"/>
                <w:sz w:val="18"/>
                <w:szCs w:val="18"/>
              </w:rPr>
              <w:t xml:space="preserve"> çağırır</w:t>
            </w:r>
          </w:p>
        </w:tc>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Saatte bir, ~:50–:03</w:t>
            </w:r>
          </w:p>
        </w:tc>
        <w:tc>
          <w:tcPr>
            <w:tcW w:type="dxa" w:w="139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7–9 sn</w:t>
            </w:r>
          </w:p>
        </w:tc>
      </w:tr>
      <w:tr>
        <w:tc>
          <w:tcPr>
            <w:tcW w:type="dxa" w:w="218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Job </w:t>
            </w:r>
            <w:r>
              <w:rPr>
                <w:rFonts w:ascii="Consolas" w:cs="Consolas" w:eastAsia="Consolas" w:hAnsi="Consolas"/>
                <w:color w:val="333333"/>
                <w:sz w:val="16"/>
                <w:szCs w:val="16"/>
              </w:rPr>
              <w:t xml:space="preserve">odakUrunAktar_job</w:t>
            </w:r>
            <w:r>
              <w:rPr>
                <w:rFonts w:ascii="Calibri" w:cs="Calibri" w:eastAsia="Calibri" w:hAnsi="Calibri"/>
                <w:b w:val="false"/>
                <w:bCs w:val="false"/>
                <w:sz w:val="18"/>
                <w:szCs w:val="18"/>
              </w:rPr>
              <w:t xml:space="preserve"> adım 1</w:t>
            </w:r>
          </w:p>
        </w:tc>
        <w:tc>
          <w:tcPr>
            <w:tcW w:type="dxa" w:w="43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DerinSISBkm.ent.odakUrunAktar 0</w:t>
            </w:r>
            <w:r>
              <w:rPr>
                <w:rFonts w:ascii="Calibri" w:cs="Calibri" w:eastAsia="Calibri" w:hAnsi="Calibri"/>
                <w:b w:val="false"/>
                <w:bCs w:val="false"/>
                <w:sz w:val="18"/>
                <w:szCs w:val="18"/>
              </w:rPr>
              <w:t xml:space="preserve"> → sonunda </w:t>
            </w:r>
            <w:r>
              <w:rPr>
                <w:rFonts w:ascii="Consolas" w:cs="Consolas" w:eastAsia="Consolas" w:hAnsi="Consolas"/>
                <w:color w:val="333333"/>
                <w:sz w:val="16"/>
                <w:szCs w:val="16"/>
              </w:rPr>
              <w:t xml:space="preserve">ent.odakFiyatAktarim 0</w:t>
            </w:r>
          </w:p>
        </w:tc>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Saatte bir, 08:30–23:01</w:t>
            </w:r>
          </w:p>
        </w:tc>
        <w:tc>
          <w:tcPr>
            <w:tcW w:type="dxa" w:w="139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~3 dk (fiyat ~75 sn)</w:t>
            </w:r>
          </w:p>
        </w:tc>
      </w:tr>
      <w:tr>
        <w:tc>
          <w:tcPr>
            <w:tcW w:type="dxa" w:w="218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Job </w:t>
            </w:r>
            <w:r>
              <w:rPr>
                <w:rFonts w:ascii="Consolas" w:cs="Consolas" w:eastAsia="Consolas" w:hAnsi="Consolas"/>
                <w:color w:val="333333"/>
                <w:sz w:val="16"/>
                <w:szCs w:val="16"/>
              </w:rPr>
              <w:t xml:space="preserve">odakUrunAktar_job</w:t>
            </w:r>
            <w:r>
              <w:rPr>
                <w:rFonts w:ascii="Calibri" w:cs="Calibri" w:eastAsia="Calibri" w:hAnsi="Calibri"/>
                <w:b w:val="false"/>
                <w:bCs w:val="false"/>
                <w:sz w:val="18"/>
                <w:szCs w:val="18"/>
              </w:rPr>
              <w:t xml:space="preserve"> adım 2</w:t>
            </w:r>
          </w:p>
        </w:tc>
        <w:tc>
          <w:tcPr>
            <w:tcW w:type="dxa" w:w="43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ent.tsofturunaktarim 0</w:t>
            </w:r>
            <w:r>
              <w:rPr>
                <w:rFonts w:ascii="Calibri" w:cs="Calibri" w:eastAsia="Calibri" w:hAnsi="Calibri"/>
                <w:b w:val="false"/>
                <w:bCs w:val="false"/>
                <w:sz w:val="18"/>
                <w:szCs w:val="18"/>
              </w:rPr>
              <w:t xml:space="preserve"> (site gönderim bayrakları)</w:t>
            </w:r>
          </w:p>
        </w:tc>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Aynı</w:t>
            </w:r>
          </w:p>
        </w:tc>
        <w:tc>
          <w:tcPr>
            <w:tcW w:type="dxa" w:w="139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~40 sn</w:t>
            </w:r>
          </w:p>
        </w:tc>
      </w:tr>
      <w:tr>
        <w:tc>
          <w:tcPr>
            <w:tcW w:type="dxa" w:w="218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Job </w:t>
            </w:r>
            <w:r>
              <w:rPr>
                <w:rFonts w:ascii="Consolas" w:cs="Consolas" w:eastAsia="Consolas" w:hAnsi="Consolas"/>
                <w:color w:val="333333"/>
                <w:sz w:val="16"/>
                <w:szCs w:val="16"/>
              </w:rPr>
              <w:t xml:space="preserve">OdakDegisenStokGuncelle</w:t>
            </w:r>
          </w:p>
        </w:tc>
        <w:tc>
          <w:tcPr>
            <w:tcW w:type="dxa" w:w="43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BKMDATA.dbo.OdakDegisenStokGuncelle</w:t>
            </w:r>
          </w:p>
        </w:tc>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5 dakikada bir</w:t>
            </w:r>
          </w:p>
        </w:tc>
        <w:tc>
          <w:tcPr>
            <w:tcW w:type="dxa" w:w="139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~11 sn</w:t>
            </w:r>
          </w:p>
        </w:tc>
      </w:tr>
      <w:tr>
        <w:tc>
          <w:tcPr>
            <w:tcW w:type="dxa" w:w="218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Job </w:t>
            </w:r>
            <w:r>
              <w:rPr>
                <w:rFonts w:ascii="Consolas" w:cs="Consolas" w:eastAsia="Consolas" w:hAnsi="Consolas"/>
                <w:color w:val="333333"/>
                <w:sz w:val="16"/>
                <w:szCs w:val="16"/>
              </w:rPr>
              <w:t xml:space="preserve">JOKER_IPTAL_STOKKODLARI</w:t>
            </w:r>
          </w:p>
        </w:tc>
        <w:tc>
          <w:tcPr>
            <w:tcW w:type="dxa" w:w="43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JOKER iptallerinde </w:t>
            </w:r>
            <w:r>
              <w:rPr>
                <w:rFonts w:ascii="Consolas" w:cs="Consolas" w:eastAsia="Consolas" w:hAnsi="Consolas"/>
                <w:color w:val="333333"/>
                <w:sz w:val="16"/>
                <w:szCs w:val="16"/>
              </w:rPr>
              <w:t xml:space="preserve">tsoft_urun.api_stok_durum = 1</w:t>
            </w:r>
          </w:p>
        </w:tc>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5 dakikada bir</w:t>
            </w:r>
          </w:p>
        </w:tc>
        <w:tc>
          <w:tcPr>
            <w:tcW w:type="dxa" w:w="139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&lt;1 sn</w:t>
            </w:r>
          </w:p>
        </w:tc>
      </w:tr>
      <w:tr>
        <w:tc>
          <w:tcPr>
            <w:tcW w:type="dxa" w:w="2185"/>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Bilinmeyen çağıran</w:t>
            </w:r>
          </w:p>
        </w:tc>
        <w:tc>
          <w:tcPr>
            <w:tcW w:type="dxa" w:w="437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OdakStokAktar</w:t>
            </w:r>
            <w:r>
              <w:rPr>
                <w:rFonts w:ascii="Calibri" w:cs="Calibri" w:eastAsia="Calibri" w:hAnsi="Calibri"/>
                <w:b w:val="false"/>
                <w:bCs w:val="false"/>
                <w:sz w:val="18"/>
                <w:szCs w:val="18"/>
              </w:rPr>
              <w:t xml:space="preserve"> (52/3 gün) · </w:t>
            </w:r>
            <w:r>
              <w:rPr>
                <w:rFonts w:ascii="Consolas" w:cs="Consolas" w:eastAsia="Consolas" w:hAnsi="Consolas"/>
                <w:color w:val="333333"/>
                <w:sz w:val="16"/>
                <w:szCs w:val="16"/>
              </w:rPr>
              <w:t xml:space="preserve">OdakMarkaAktar</w:t>
            </w:r>
            <w:r>
              <w:rPr>
                <w:rFonts w:ascii="Calibri" w:cs="Calibri" w:eastAsia="Calibri" w:hAnsi="Calibri"/>
                <w:b w:val="false"/>
                <w:bCs w:val="false"/>
                <w:sz w:val="18"/>
                <w:szCs w:val="18"/>
              </w:rPr>
              <w:t xml:space="preserve"> (35) · </w:t>
            </w:r>
            <w:r>
              <w:rPr>
                <w:rFonts w:ascii="Consolas" w:cs="Consolas" w:eastAsia="Consolas" w:hAnsi="Consolas"/>
                <w:color w:val="333333"/>
                <w:sz w:val="16"/>
                <w:szCs w:val="16"/>
              </w:rPr>
              <w:t xml:space="preserve">OdakUrunlerineGoreTsoftUrunAc</w:t>
            </w:r>
            <w:r>
              <w:rPr>
                <w:rFonts w:ascii="Calibri" w:cs="Calibri" w:eastAsia="Calibri" w:hAnsi="Calibri"/>
                <w:b w:val="false"/>
                <w:bCs w:val="false"/>
                <w:sz w:val="18"/>
                <w:szCs w:val="18"/>
              </w:rPr>
              <w:t xml:space="preserve"> (7) · </w:t>
            </w:r>
            <w:r>
              <w:rPr>
                <w:rFonts w:ascii="Consolas" w:cs="Consolas" w:eastAsia="Consolas" w:hAnsi="Consolas"/>
                <w:color w:val="333333"/>
                <w:sz w:val="16"/>
                <w:szCs w:val="16"/>
              </w:rPr>
              <w:t xml:space="preserve">OdakStoklariniSiteyeBas</w:t>
            </w:r>
            <w:r>
              <w:rPr>
                <w:rFonts w:ascii="Calibri" w:cs="Calibri" w:eastAsia="Calibri" w:hAnsi="Calibri"/>
                <w:b w:val="false"/>
                <w:bCs w:val="false"/>
                <w:sz w:val="18"/>
                <w:szCs w:val="18"/>
              </w:rPr>
              <w:t xml:space="preserve"> (7) · </w:t>
            </w:r>
            <w:r>
              <w:rPr>
                <w:rFonts w:ascii="Consolas" w:cs="Consolas" w:eastAsia="Consolas" w:hAnsi="Consolas"/>
                <w:color w:val="333333"/>
                <w:sz w:val="16"/>
                <w:szCs w:val="16"/>
              </w:rPr>
              <w:t xml:space="preserve">OdakTukendileriTukendiYap</w:t>
            </w:r>
            <w:r>
              <w:rPr>
                <w:rFonts w:ascii="Calibri" w:cs="Calibri" w:eastAsia="Calibri" w:hAnsi="Calibri"/>
                <w:b w:val="false"/>
                <w:bCs w:val="false"/>
                <w:sz w:val="18"/>
                <w:szCs w:val="18"/>
              </w:rPr>
              <w:t xml:space="preserve"> (1)</w:t>
            </w:r>
          </w:p>
        </w:tc>
        <w:tc>
          <w:tcPr>
            <w:tcW w:type="dxa" w:w="168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Düzensiz</w:t>
            </w:r>
          </w:p>
        </w:tc>
        <w:tc>
          <w:tcPr>
            <w:tcW w:type="dxa" w:w="139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w:t>
            </w:r>
          </w:p>
        </w:tc>
      </w:tr>
    </w:tbl>
    <w:p>
      <w:pPr>
        <w:spacing w:after="80"/>
      </w:pPr>
    </w:p>
    <w:p>
      <w:pPr>
        <w:spacing w:after="120" w:line="276"/>
      </w:pPr>
      <w:r>
        <w:rPr>
          <w:rFonts w:ascii="Calibri" w:cs="Calibri" w:eastAsia="Calibri" w:hAnsi="Calibri"/>
          <w:sz w:val="20"/>
          <w:szCs w:val="20"/>
        </w:rPr>
        <w:t xml:space="preserve">Koşum sayıları SQL Server plan önbelleğinden (30.09.2026'dan beri). Eşitleme koşumları </w:t>
      </w:r>
      <w:r>
        <w:rPr>
          <w:rFonts w:ascii="Consolas" w:cs="Consolas" w:eastAsia="Consolas" w:hAnsi="Consolas"/>
          <w:color w:val="333333"/>
          <w:sz w:val="18"/>
          <w:szCs w:val="18"/>
        </w:rPr>
        <w:t xml:space="preserve">BKMDATA.dbo.OdakDataProcedureRunTime</w:t>
      </w:r>
      <w:r>
        <w:rPr>
          <w:rFonts w:ascii="Calibri" w:cs="Calibri" w:eastAsia="Calibri" w:hAnsi="Calibri"/>
          <w:sz w:val="20"/>
          <w:szCs w:val="20"/>
        </w:rPr>
        <w:t xml:space="preserve"> tablosuna yazılır: </w:t>
      </w:r>
      <w:r>
        <w:rPr>
          <w:rFonts w:ascii="Consolas" w:cs="Consolas" w:eastAsia="Consolas" w:hAnsi="Consolas"/>
          <w:color w:val="333333"/>
          <w:sz w:val="18"/>
          <w:szCs w:val="18"/>
        </w:rPr>
        <w:t xml:space="preserve">Tip</w:t>
      </w:r>
      <w:r>
        <w:rPr>
          <w:rFonts w:ascii="Calibri" w:cs="Calibri" w:eastAsia="Calibri" w:hAnsi="Calibri"/>
          <w:sz w:val="20"/>
          <w:szCs w:val="20"/>
        </w:rPr>
        <w:t xml:space="preserve"> 0 = web, 1 = mağaza.</w:t>
      </w:r>
    </w:p>
    <w:p>
      <w:pPr>
        <w:spacing w:after="120" w:line="276"/>
      </w:pPr>
      <w:r>
        <w:rPr>
          <w:rFonts w:ascii="Calibri" w:cs="Calibri" w:eastAsia="Calibri" w:hAnsi="Calibri"/>
          <w:sz w:val="20"/>
          <w:szCs w:val="20"/>
        </w:rPr>
        <w:t xml:space="preserve">Bağlı sunucular: </w:t>
      </w:r>
      <w:r>
        <w:rPr>
          <w:rFonts w:ascii="Consolas" w:cs="Consolas" w:eastAsia="Consolas" w:hAnsi="Consolas"/>
          <w:color w:val="333333"/>
          <w:sz w:val="18"/>
          <w:szCs w:val="18"/>
        </w:rPr>
        <w:t xml:space="preserve">KITAPSEPETI</w:t>
      </w:r>
      <w:r>
        <w:rPr>
          <w:rFonts w:ascii="Calibri" w:cs="Calibri" w:eastAsia="Calibri" w:hAnsi="Calibri"/>
          <w:sz w:val="20"/>
          <w:szCs w:val="20"/>
        </w:rPr>
        <w:t xml:space="preserve"> 192.168.40.171 (stok kaynağı) · </w:t>
      </w:r>
      <w:r>
        <w:rPr>
          <w:rFonts w:ascii="Consolas" w:cs="Consolas" w:eastAsia="Consolas" w:hAnsi="Consolas"/>
          <w:color w:val="333333"/>
          <w:sz w:val="18"/>
          <w:szCs w:val="18"/>
        </w:rPr>
        <w:t xml:space="preserve">ODAKJOKER</w:t>
      </w:r>
      <w:r>
        <w:rPr>
          <w:rFonts w:ascii="Calibri" w:cs="Calibri" w:eastAsia="Calibri" w:hAnsi="Calibri"/>
          <w:sz w:val="20"/>
          <w:szCs w:val="20"/>
        </w:rPr>
        <w:t xml:space="preserve"> 192.168.40.70 · </w:t>
      </w:r>
      <w:r>
        <w:rPr>
          <w:rFonts w:ascii="Consolas" w:cs="Consolas" w:eastAsia="Consolas" w:hAnsi="Consolas"/>
          <w:color w:val="333333"/>
          <w:sz w:val="18"/>
          <w:szCs w:val="18"/>
        </w:rPr>
        <w:t xml:space="preserve">JOKER</w:t>
      </w:r>
      <w:r>
        <w:rPr>
          <w:rFonts w:ascii="Calibri" w:cs="Calibri" w:eastAsia="Calibri" w:hAnsi="Calibri"/>
          <w:sz w:val="20"/>
          <w:szCs w:val="20"/>
        </w:rPr>
        <w:t xml:space="preserve"> 192.168.40.50.</w:t>
      </w:r>
    </w:p>
    <w:p>
      <w:pPr>
        <w:pStyle w:val="Heading1"/>
        <w:spacing w:after="140" w:before="320"/>
      </w:pPr>
      <w:r>
        <w:rPr>
          <w:rFonts w:ascii="Calibri" w:cs="Calibri" w:eastAsia="Calibri" w:hAnsi="Calibri"/>
          <w:b/>
          <w:bCs/>
          <w:color w:val="E30622"/>
          <w:sz w:val="30"/>
          <w:szCs w:val="30"/>
        </w:rPr>
        <w:t xml:space="preserve">3. Tablolar</w:t>
      </w:r>
    </w:p>
    <w:p>
      <w:pPr>
        <w:spacing w:after="120" w:line="276"/>
      </w:pPr>
      <w:r>
        <w:rPr>
          <w:rFonts w:ascii="Calibri" w:cs="Calibri" w:eastAsia="Calibri" w:hAnsi="Calibri"/>
          <w:sz w:val="20"/>
          <w:szCs w:val="20"/>
        </w:rPr>
        <w:t xml:space="preserve">ODAK verisi BKMDATA'da üç katmanda durur: ara alan (</w:t>
      </w:r>
      <w:r>
        <w:rPr>
          <w:rFonts w:ascii="Consolas" w:cs="Consolas" w:eastAsia="Consolas" w:hAnsi="Consolas"/>
          <w:color w:val="333333"/>
          <w:sz w:val="18"/>
          <w:szCs w:val="18"/>
        </w:rPr>
        <w:t xml:space="preserve">_temp</w:t>
      </w:r>
      <w:r>
        <w:rPr>
          <w:rFonts w:ascii="Calibri" w:cs="Calibri" w:eastAsia="Calibri" w:hAnsi="Calibri"/>
          <w:sz w:val="20"/>
          <w:szCs w:val="20"/>
        </w:rPr>
        <w:t xml:space="preserve">), tam kopya (</w:t>
      </w:r>
      <w:r>
        <w:rPr>
          <w:rFonts w:ascii="Consolas" w:cs="Consolas" w:eastAsia="Consolas" w:hAnsi="Consolas"/>
          <w:color w:val="333333"/>
          <w:sz w:val="18"/>
          <w:szCs w:val="18"/>
        </w:rPr>
        <w:t xml:space="preserve">_tam</w:t>
      </w:r>
      <w:r>
        <w:rPr>
          <w:rFonts w:ascii="Calibri" w:cs="Calibri" w:eastAsia="Calibri" w:hAnsi="Calibri"/>
          <w:sz w:val="20"/>
          <w:szCs w:val="20"/>
        </w:rPr>
        <w:t xml:space="preserve">), geçmiş (</w:t>
      </w:r>
      <w:r>
        <w:rPr>
          <w:rFonts w:ascii="Consolas" w:cs="Consolas" w:eastAsia="Consolas" w:hAnsi="Consolas"/>
          <w:color w:val="333333"/>
          <w:sz w:val="18"/>
          <w:szCs w:val="18"/>
        </w:rPr>
        <w:t xml:space="preserve">_log</w:t>
      </w:r>
      <w:r>
        <w:rPr>
          <w:rFonts w:ascii="Calibri" w:cs="Calibri" w:eastAsia="Calibri" w:hAnsi="Calibri"/>
          <w:sz w:val="20"/>
          <w:szCs w:val="20"/>
        </w:rPr>
        <w:t xml:space="preserve">). ERP tarafında (DerinSISBkm) yalnız stok ve site gönderim tabloları vardır; ürün bilgisi doğrudan ERP'nin kendi tablolarına yazılır.</w:t>
      </w:r>
    </w:p>
    <w:p>
      <w:pPr>
        <w:pStyle w:val="Heading2"/>
        <w:spacing w:after="100" w:before="220"/>
      </w:pPr>
      <w:r>
        <w:rPr>
          <w:rFonts w:ascii="Calibri" w:cs="Calibri" w:eastAsia="Calibri" w:hAnsi="Calibri"/>
          <w:b/>
          <w:bCs/>
          <w:sz w:val="24"/>
          <w:szCs w:val="24"/>
        </w:rPr>
        <w:t xml:space="preserve">BKMDATA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4"/>
        <w:gridCol w:w="1216"/>
        <w:gridCol w:w="3368"/>
        <w:gridCol w:w="2060"/>
      </w:tblGrid>
      <w:tr>
        <w:trPr>
          <w:tblHeader/>
        </w:trPr>
        <w:tc>
          <w:tcPr>
            <w:tcW w:type="dxa" w:w="2994"/>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Tablo</w:t>
            </w:r>
          </w:p>
        </w:tc>
        <w:tc>
          <w:tcPr>
            <w:tcW w:type="dxa" w:w="1216"/>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Satır</w:t>
            </w:r>
          </w:p>
        </w:tc>
        <w:tc>
          <w:tcPr>
            <w:tcW w:type="dxa" w:w="336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 tutar</w:t>
            </w:r>
          </w:p>
        </w:tc>
        <w:tc>
          <w:tcPr>
            <w:tcW w:type="dxa" w:w="206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Yazan</w:t>
            </w:r>
          </w:p>
        </w:tc>
      </w:tr>
      <w:tr>
        <w:tc>
          <w:tcPr>
            <w:tcW w:type="dxa" w:w="29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ent.odak_urun_tam</w:t>
            </w:r>
          </w:p>
        </w:tc>
        <w:tc>
          <w:tcPr>
            <w:tcW w:type="dxa" w:w="12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648.888</w:t>
            </w:r>
          </w:p>
        </w:tc>
        <w:tc>
          <w:tcPr>
            <w:tcW w:type="dxa" w:w="33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Web kataloğunun tam kopyası. Anahtar </w:t>
            </w:r>
            <w:r>
              <w:rPr>
                <w:rFonts w:ascii="Consolas" w:cs="Consolas" w:eastAsia="Consolas" w:hAnsi="Consolas"/>
                <w:color w:val="333333"/>
                <w:sz w:val="16"/>
                <w:szCs w:val="16"/>
              </w:rPr>
              <w:t xml:space="preserve">urun_id</w:t>
            </w:r>
            <w:r>
              <w:rPr>
                <w:rFonts w:ascii="Calibri" w:cs="Calibri" w:eastAsia="Calibri" w:hAnsi="Calibri"/>
                <w:b w:val="false"/>
                <w:bCs w:val="false"/>
                <w:sz w:val="18"/>
                <w:szCs w:val="18"/>
              </w:rPr>
              <w:t xml:space="preserve">; ürünü ERP'ye </w:t>
            </w:r>
            <w:r>
              <w:rPr>
                <w:rFonts w:ascii="Consolas" w:cs="Consolas" w:eastAsia="Consolas" w:hAnsi="Consolas"/>
                <w:color w:val="333333"/>
                <w:sz w:val="16"/>
                <w:szCs w:val="16"/>
              </w:rPr>
              <w:t xml:space="preserve">barkod</w:t>
            </w:r>
            <w:r>
              <w:rPr>
                <w:rFonts w:ascii="Calibri" w:cs="Calibri" w:eastAsia="Calibri" w:hAnsi="Calibri"/>
                <w:b w:val="false"/>
                <w:bCs w:val="false"/>
                <w:sz w:val="18"/>
                <w:szCs w:val="18"/>
              </w:rPr>
              <w:t xml:space="preserve"> bağlar</w:t>
            </w:r>
          </w:p>
        </w:tc>
        <w:tc>
          <w:tcPr>
            <w:tcW w:type="dxa" w:w="20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OdakUrunGuncellemeEslestir</w:t>
            </w:r>
          </w:p>
        </w:tc>
      </w:tr>
      <w:tr>
        <w:tc>
          <w:tcPr>
            <w:tcW w:type="dxa" w:w="29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ent.odak_urun_magaza_tam</w:t>
            </w:r>
          </w:p>
        </w:tc>
        <w:tc>
          <w:tcPr>
            <w:tcW w:type="dxa" w:w="12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648.875</w:t>
            </w:r>
          </w:p>
        </w:tc>
        <w:tc>
          <w:tcPr>
            <w:tcW w:type="dxa" w:w="33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Mağaza kataloğu, aynı kolonlar</w:t>
            </w:r>
          </w:p>
        </w:tc>
        <w:tc>
          <w:tcPr>
            <w:tcW w:type="dxa" w:w="20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OdakUrunGuncellemeMagazaEslestir</w:t>
            </w:r>
          </w:p>
        </w:tc>
      </w:tr>
      <w:tr>
        <w:tc>
          <w:tcPr>
            <w:tcW w:type="dxa" w:w="29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ent.odak_urun_temp</w:t>
            </w:r>
            <w:r>
              <w:rPr>
                <w:rFonts w:ascii="Calibri" w:cs="Calibri" w:eastAsia="Calibri" w:hAnsi="Calibri"/>
                <w:b w:val="false"/>
                <w:bCs w:val="false"/>
                <w:sz w:val="18"/>
                <w:szCs w:val="18"/>
              </w:rPr>
              <w:t xml:space="preserve"> / </w:t>
            </w:r>
            <w:r>
              <w:rPr>
                <w:rFonts w:ascii="Consolas" w:cs="Consolas" w:eastAsia="Consolas" w:hAnsi="Consolas"/>
                <w:color w:val="333333"/>
                <w:sz w:val="16"/>
                <w:szCs w:val="16"/>
              </w:rPr>
              <w:t xml:space="preserve">odak_urun_magaza_temp</w:t>
            </w:r>
          </w:p>
        </w:tc>
        <w:tc>
          <w:tcPr>
            <w:tcW w:type="dxa" w:w="12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2.505 / 93</w:t>
            </w:r>
          </w:p>
        </w:tc>
        <w:tc>
          <w:tcPr>
            <w:tcW w:type="dxa" w:w="33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Son saatte değişen ürünler</w:t>
            </w:r>
          </w:p>
        </w:tc>
        <w:tc>
          <w:tcPr>
            <w:tcW w:type="dxa" w:w="20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Dış yükleyici</w:t>
            </w:r>
          </w:p>
        </w:tc>
      </w:tr>
      <w:tr>
        <w:tc>
          <w:tcPr>
            <w:tcW w:type="dxa" w:w="29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ent.odak_urun</w:t>
            </w:r>
          </w:p>
        </w:tc>
        <w:tc>
          <w:tcPr>
            <w:tcW w:type="dxa" w:w="12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648.398</w:t>
            </w:r>
          </w:p>
        </w:tc>
        <w:tc>
          <w:tcPr>
            <w:tcW w:type="dxa" w:w="33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İnce kopya: fiyat, </w:t>
            </w:r>
            <w:r>
              <w:rPr>
                <w:rFonts w:ascii="Consolas" w:cs="Consolas" w:eastAsia="Consolas" w:hAnsi="Consolas"/>
                <w:color w:val="333333"/>
                <w:sz w:val="16"/>
                <w:szCs w:val="16"/>
              </w:rPr>
              <w:t xml:space="preserve">Durum</w:t>
            </w:r>
            <w:r>
              <w:rPr>
                <w:rFonts w:ascii="Calibri" w:cs="Calibri" w:eastAsia="Calibri" w:hAnsi="Calibri"/>
                <w:b w:val="false"/>
                <w:bCs w:val="false"/>
                <w:sz w:val="18"/>
                <w:szCs w:val="18"/>
              </w:rPr>
              <w:t xml:space="preserve"> metni, </w:t>
            </w:r>
            <w:r>
              <w:rPr>
                <w:rFonts w:ascii="Consolas" w:cs="Consolas" w:eastAsia="Consolas" w:hAnsi="Consolas"/>
                <w:color w:val="333333"/>
                <w:sz w:val="16"/>
                <w:szCs w:val="16"/>
              </w:rPr>
              <w:t xml:space="preserve">leadtime</w:t>
            </w:r>
          </w:p>
        </w:tc>
        <w:tc>
          <w:tcPr>
            <w:tcW w:type="dxa" w:w="20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Dış yükleyici</w:t>
            </w:r>
          </w:p>
        </w:tc>
      </w:tr>
      <w:tr>
        <w:tc>
          <w:tcPr>
            <w:tcW w:type="dxa" w:w="29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ent.odak_urun_gecici</w:t>
            </w:r>
            <w:r>
              <w:rPr>
                <w:rFonts w:ascii="Calibri" w:cs="Calibri" w:eastAsia="Calibri" w:hAnsi="Calibri"/>
                <w:b w:val="false"/>
                <w:bCs w:val="false"/>
                <w:sz w:val="18"/>
                <w:szCs w:val="18"/>
              </w:rPr>
              <w:t xml:space="preserve"> / </w:t>
            </w:r>
            <w:r>
              <w:rPr>
                <w:rFonts w:ascii="Consolas" w:cs="Consolas" w:eastAsia="Consolas" w:hAnsi="Consolas"/>
                <w:color w:val="333333"/>
                <w:sz w:val="16"/>
                <w:szCs w:val="16"/>
              </w:rPr>
              <w:t xml:space="preserve">odak_urun_magaza_gecici</w:t>
            </w:r>
          </w:p>
        </w:tc>
        <w:tc>
          <w:tcPr>
            <w:tcW w:type="dxa" w:w="12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490.000 / 9.000</w:t>
            </w:r>
          </w:p>
        </w:tc>
        <w:tc>
          <w:tcPr>
            <w:tcW w:type="dxa" w:w="33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Hiçbir SQL nesnesi okumuyor</w:t>
            </w:r>
          </w:p>
        </w:tc>
        <w:tc>
          <w:tcPr>
            <w:tcW w:type="dxa" w:w="20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Dış yükleyici</w:t>
            </w:r>
          </w:p>
        </w:tc>
      </w:tr>
      <w:tr>
        <w:tc>
          <w:tcPr>
            <w:tcW w:type="dxa" w:w="29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ent.odak_silinen_urunler</w:t>
            </w:r>
            <w:r>
              <w:rPr>
                <w:rFonts w:ascii="Calibri" w:cs="Calibri" w:eastAsia="Calibri" w:hAnsi="Calibri"/>
                <w:b w:val="false"/>
                <w:bCs w:val="false"/>
                <w:sz w:val="18"/>
                <w:szCs w:val="18"/>
              </w:rPr>
              <w:t xml:space="preserve"> / </w:t>
            </w:r>
            <w:r>
              <w:rPr>
                <w:rFonts w:ascii="Consolas" w:cs="Consolas" w:eastAsia="Consolas" w:hAnsi="Consolas"/>
                <w:color w:val="333333"/>
                <w:sz w:val="16"/>
                <w:szCs w:val="16"/>
              </w:rPr>
              <w:t xml:space="preserve">odak_magaza_silinen_urunler</w:t>
            </w:r>
          </w:p>
        </w:tc>
        <w:tc>
          <w:tcPr>
            <w:tcW w:type="dxa" w:w="12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9.632 / 3.625</w:t>
            </w:r>
          </w:p>
        </w:tc>
        <w:tc>
          <w:tcPr>
            <w:tcW w:type="dxa" w:w="33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Katalogdan silinen </w:t>
            </w:r>
            <w:r>
              <w:rPr>
                <w:rFonts w:ascii="Consolas" w:cs="Consolas" w:eastAsia="Consolas" w:hAnsi="Consolas"/>
                <w:color w:val="333333"/>
                <w:sz w:val="16"/>
                <w:szCs w:val="16"/>
              </w:rPr>
              <w:t xml:space="preserve">urun_id</w:t>
            </w:r>
            <w:r>
              <w:rPr>
                <w:rFonts w:ascii="Calibri" w:cs="Calibri" w:eastAsia="Calibri" w:hAnsi="Calibri"/>
                <w:b w:val="false"/>
                <w:bCs w:val="false"/>
                <w:sz w:val="18"/>
                <w:szCs w:val="18"/>
              </w:rPr>
              <w:t xml:space="preserve"> listesi</w:t>
            </w:r>
          </w:p>
        </w:tc>
        <w:tc>
          <w:tcPr>
            <w:tcW w:type="dxa" w:w="20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Dış yükleyici</w:t>
            </w:r>
          </w:p>
        </w:tc>
      </w:tr>
      <w:tr>
        <w:tc>
          <w:tcPr>
            <w:tcW w:type="dxa" w:w="29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ent.odak_urun_log</w:t>
            </w:r>
          </w:p>
        </w:tc>
        <w:tc>
          <w:tcPr>
            <w:tcW w:type="dxa" w:w="12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5.693.275</w:t>
            </w:r>
          </w:p>
        </w:tc>
        <w:tc>
          <w:tcPr>
            <w:tcW w:type="dxa" w:w="33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Yeni ya da fiyatı/satış durumu değişen ürünün geçmişi</w:t>
            </w:r>
          </w:p>
        </w:tc>
        <w:tc>
          <w:tcPr>
            <w:tcW w:type="dxa" w:w="20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İki eşitleme SP'si</w:t>
            </w:r>
          </w:p>
        </w:tc>
      </w:tr>
      <w:tr>
        <w:tc>
          <w:tcPr>
            <w:tcW w:type="dxa" w:w="29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ent.odak_marka</w:t>
            </w:r>
          </w:p>
        </w:tc>
        <w:tc>
          <w:tcPr>
            <w:tcW w:type="dxa" w:w="12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17.118</w:t>
            </w:r>
          </w:p>
        </w:tc>
        <w:tc>
          <w:tcPr>
            <w:tcW w:type="dxa" w:w="33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Marka ağacı ve </w:t>
            </w:r>
            <w:r>
              <w:rPr>
                <w:rFonts w:ascii="Consolas" w:cs="Consolas" w:eastAsia="Consolas" w:hAnsi="Consolas"/>
                <w:color w:val="333333"/>
                <w:sz w:val="16"/>
                <w:szCs w:val="16"/>
              </w:rPr>
              <w:t xml:space="preserve">discount</w:t>
            </w:r>
            <w:r>
              <w:rPr>
                <w:rFonts w:ascii="Calibri" w:cs="Calibri" w:eastAsia="Calibri" w:hAnsi="Calibri"/>
                <w:b w:val="false"/>
                <w:bCs w:val="false"/>
                <w:sz w:val="18"/>
                <w:szCs w:val="18"/>
              </w:rPr>
              <w:t xml:space="preserve"> = ODAK alış iskontosu (%)</w:t>
            </w:r>
          </w:p>
        </w:tc>
        <w:tc>
          <w:tcPr>
            <w:tcW w:type="dxa" w:w="20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OdakMarkaAktar</w:t>
            </w:r>
          </w:p>
        </w:tc>
      </w:tr>
      <w:tr>
        <w:tc>
          <w:tcPr>
            <w:tcW w:type="dxa" w:w="29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dbo.OdakUrunDurum</w:t>
            </w:r>
            <w:r>
              <w:rPr>
                <w:rFonts w:ascii="Calibri" w:cs="Calibri" w:eastAsia="Calibri" w:hAnsi="Calibri"/>
                <w:b w:val="false"/>
                <w:bCs w:val="false"/>
                <w:sz w:val="18"/>
                <w:szCs w:val="18"/>
              </w:rPr>
              <w:t xml:space="preserve"> + </w:t>
            </w:r>
            <w:r>
              <w:rPr>
                <w:rFonts w:ascii="Consolas" w:cs="Consolas" w:eastAsia="Consolas" w:hAnsi="Consolas"/>
                <w:color w:val="333333"/>
                <w:sz w:val="16"/>
                <w:szCs w:val="16"/>
              </w:rPr>
              <w:t xml:space="preserve">OdakUrunDurumStatus</w:t>
            </w:r>
          </w:p>
        </w:tc>
        <w:tc>
          <w:tcPr>
            <w:tcW w:type="dxa" w:w="12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650.421 + 6</w:t>
            </w:r>
          </w:p>
        </w:tc>
        <w:tc>
          <w:tcPr>
            <w:tcW w:type="dxa" w:w="33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Ürünün ODAK satış statüsü ve kod sözlüğü</w:t>
            </w:r>
          </w:p>
        </w:tc>
        <w:tc>
          <w:tcPr>
            <w:tcW w:type="dxa" w:w="20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Dış yükleyici</w:t>
            </w:r>
          </w:p>
        </w:tc>
      </w:tr>
      <w:tr>
        <w:tc>
          <w:tcPr>
            <w:tcW w:type="dxa" w:w="29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dbo.stok_aktarim_odak</w:t>
            </w:r>
          </w:p>
        </w:tc>
        <w:tc>
          <w:tcPr>
            <w:tcW w:type="dxa" w:w="12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501.438</w:t>
            </w:r>
          </w:p>
        </w:tc>
        <w:tc>
          <w:tcPr>
            <w:tcW w:type="dxa" w:w="33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ODAK depo stoğu, </w:t>
            </w:r>
            <w:r>
              <w:rPr>
                <w:rFonts w:ascii="Consolas" w:cs="Consolas" w:eastAsia="Consolas" w:hAnsi="Consolas"/>
                <w:color w:val="333333"/>
                <w:sz w:val="16"/>
                <w:szCs w:val="16"/>
              </w:rPr>
              <w:t xml:space="preserve">stokkodu</w:t>
            </w:r>
            <w:r>
              <w:rPr>
                <w:rFonts w:ascii="Calibri" w:cs="Calibri" w:eastAsia="Calibri" w:hAnsi="Calibri"/>
                <w:b w:val="false"/>
                <w:bCs w:val="false"/>
                <w:sz w:val="18"/>
                <w:szCs w:val="18"/>
              </w:rPr>
              <w:t xml:space="preserve"> = </w:t>
            </w:r>
            <w:r>
              <w:rPr>
                <w:rFonts w:ascii="Consolas" w:cs="Consolas" w:eastAsia="Consolas" w:hAnsi="Consolas"/>
                <w:color w:val="333333"/>
                <w:sz w:val="16"/>
                <w:szCs w:val="16"/>
              </w:rPr>
              <w:t xml:space="preserve">urun_id</w:t>
            </w:r>
          </w:p>
        </w:tc>
        <w:tc>
          <w:tcPr>
            <w:tcW w:type="dxa" w:w="20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OdakDegisenStokGuncelle</w:t>
            </w:r>
          </w:p>
        </w:tc>
      </w:tr>
      <w:tr>
        <w:tc>
          <w:tcPr>
            <w:tcW w:type="dxa" w:w="29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dbo.OdakStokDegisenStok_Log</w:t>
            </w:r>
          </w:p>
        </w:tc>
        <w:tc>
          <w:tcPr>
            <w:tcW w:type="dxa" w:w="12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94.739.458</w:t>
            </w:r>
          </w:p>
        </w:tc>
        <w:tc>
          <w:tcPr>
            <w:tcW w:type="dxa" w:w="33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5 dakikalık stok değişim geçmişi, silinmez</w:t>
            </w:r>
          </w:p>
        </w:tc>
        <w:tc>
          <w:tcPr>
            <w:tcW w:type="dxa" w:w="20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Aynı</w:t>
            </w:r>
          </w:p>
        </w:tc>
      </w:tr>
      <w:tr>
        <w:tc>
          <w:tcPr>
            <w:tcW w:type="dxa" w:w="299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dbo.TSOFTProduct</w:t>
            </w:r>
          </w:p>
        </w:tc>
        <w:tc>
          <w:tcPr>
            <w:tcW w:type="dxa" w:w="12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602.015</w:t>
            </w:r>
          </w:p>
        </w:tc>
        <w:tc>
          <w:tcPr>
            <w:tcW w:type="dxa" w:w="336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T-Soft sitesinin aynası: stok, aktiflik, fiyat, görsel var mı</w:t>
            </w:r>
          </w:p>
        </w:tc>
        <w:tc>
          <w:tcPr>
            <w:tcW w:type="dxa" w:w="20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Dış yükleyici</w:t>
            </w:r>
          </w:p>
        </w:tc>
      </w:tr>
    </w:tbl>
    <w:p>
      <w:pPr>
        <w:pStyle w:val="Heading2"/>
        <w:spacing w:after="100" w:before="220"/>
      </w:pPr>
      <w:r>
        <w:rPr>
          <w:rFonts w:ascii="Calibri" w:cs="Calibri" w:eastAsia="Calibri" w:hAnsi="Calibri"/>
          <w:b/>
          <w:bCs/>
          <w:sz w:val="24"/>
          <w:szCs w:val="24"/>
        </w:rPr>
        <w:t xml:space="preserve">DerinSISBkm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3"/>
        <w:gridCol w:w="1511"/>
        <w:gridCol w:w="5104"/>
      </w:tblGrid>
      <w:tr>
        <w:trPr>
          <w:tblHeader/>
        </w:trPr>
        <w:tc>
          <w:tcPr>
            <w:tcW w:type="dxa" w:w="3023"/>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Tablo</w:t>
            </w:r>
          </w:p>
        </w:tc>
        <w:tc>
          <w:tcPr>
            <w:tcW w:type="dxa" w:w="1511"/>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Satır</w:t>
            </w:r>
          </w:p>
        </w:tc>
        <w:tc>
          <w:tcPr>
            <w:tcW w:type="dxa" w:w="5104"/>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 tutar</w:t>
            </w:r>
          </w:p>
        </w:tc>
      </w:tr>
      <w:tr>
        <w:tc>
          <w:tcPr>
            <w:tcW w:type="dxa" w:w="302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ent.odak_depo_Stok</w:t>
            </w:r>
          </w:p>
        </w:tc>
        <w:tc>
          <w:tcPr>
            <w:tcW w:type="dxa" w:w="15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500.909</w:t>
            </w:r>
          </w:p>
        </w:tc>
        <w:tc>
          <w:tcPr>
            <w:tcW w:type="dxa" w:w="510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ODAK depo stoğu </w:t>
            </w:r>
            <w:r>
              <w:rPr>
                <w:rFonts w:ascii="Consolas" w:cs="Consolas" w:eastAsia="Consolas" w:hAnsi="Consolas"/>
                <w:color w:val="333333"/>
                <w:sz w:val="16"/>
                <w:szCs w:val="16"/>
              </w:rPr>
              <w:t xml:space="preserve">stkID</w:t>
            </w:r>
            <w:r>
              <w:rPr>
                <w:rFonts w:ascii="Calibri" w:cs="Calibri" w:eastAsia="Calibri" w:hAnsi="Calibri"/>
                <w:b w:val="false"/>
                <w:bCs w:val="false"/>
                <w:sz w:val="18"/>
                <w:szCs w:val="18"/>
              </w:rPr>
              <w:t xml:space="preserve"> bazında; 5 dakikada bir silinip yeniden yazılır</w:t>
            </w:r>
          </w:p>
        </w:tc>
      </w:tr>
      <w:tr>
        <w:tc>
          <w:tcPr>
            <w:tcW w:type="dxa" w:w="302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ent.tsoft_urun</w:t>
            </w:r>
          </w:p>
        </w:tc>
        <w:tc>
          <w:tcPr>
            <w:tcW w:type="dxa" w:w="1511"/>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446.272</w:t>
            </w:r>
          </w:p>
        </w:tc>
        <w:tc>
          <w:tcPr>
            <w:tcW w:type="dxa" w:w="510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Siteye gidecek ürün kartı ve </w:t>
            </w:r>
            <w:r>
              <w:rPr>
                <w:rFonts w:ascii="Consolas" w:cs="Consolas" w:eastAsia="Consolas" w:hAnsi="Consolas"/>
                <w:color w:val="333333"/>
                <w:sz w:val="16"/>
                <w:szCs w:val="16"/>
              </w:rPr>
              <w:t xml:space="preserve">api_*_durum</w:t>
            </w:r>
            <w:r>
              <w:rPr>
                <w:rFonts w:ascii="Calibri" w:cs="Calibri" w:eastAsia="Calibri" w:hAnsi="Calibri"/>
                <w:b w:val="false"/>
                <w:bCs w:val="false"/>
                <w:sz w:val="18"/>
                <w:szCs w:val="18"/>
              </w:rPr>
              <w:t xml:space="preserve"> gönderim bayrakları</w:t>
            </w:r>
          </w:p>
        </w:tc>
      </w:tr>
    </w:tbl>
    <w:p>
      <w:pPr>
        <w:pStyle w:val="Heading2"/>
        <w:spacing w:after="100" w:before="220"/>
      </w:pPr>
      <w:r>
        <w:rPr>
          <w:rFonts w:ascii="Calibri" w:cs="Calibri" w:eastAsia="Calibri" w:hAnsi="Calibri"/>
          <w:b/>
          <w:bCs/>
          <w:sz w:val="24"/>
          <w:szCs w:val="24"/>
        </w:rPr>
        <w:t xml:space="preserve">ERP'de ODAK'ın yazdığı yerler</w:t>
      </w:r>
    </w:p>
    <w:p>
      <w:pPr>
        <w:pStyle w:val="ListParagraph"/>
        <w:numPr>
          <w:ilvl w:val="0"/>
          <w:numId w:val="2"/>
        </w:numPr>
        <w:spacing w:after="60"/>
      </w:pPr>
      <w:r>
        <w:rPr>
          <w:rFonts w:ascii="Consolas" w:cs="Consolas" w:eastAsia="Consolas" w:hAnsi="Consolas"/>
          <w:color w:val="333333"/>
          <w:sz w:val="18"/>
          <w:szCs w:val="18"/>
        </w:rPr>
        <w:t xml:space="preserve">dbo.urn</w:t>
      </w:r>
      <w:r>
        <w:rPr>
          <w:rFonts w:ascii="Calibri" w:cs="Calibri" w:eastAsia="Calibri" w:hAnsi="Calibri"/>
          <w:sz w:val="20"/>
          <w:szCs w:val="20"/>
        </w:rPr>
        <w:t xml:space="preserve">: ürün kartı (ad, marka, yazar, kategori, web durumu </w:t>
      </w:r>
      <w:r>
        <w:rPr>
          <w:rFonts w:ascii="Consolas" w:cs="Consolas" w:eastAsia="Consolas" w:hAnsi="Consolas"/>
          <w:color w:val="333333"/>
          <w:sz w:val="18"/>
          <w:szCs w:val="18"/>
        </w:rPr>
        <w:t xml:space="preserve">kod1ID</w:t>
      </w:r>
      <w:r>
        <w:rPr>
          <w:rFonts w:ascii="Calibri" w:cs="Calibri" w:eastAsia="Calibri" w:hAnsi="Calibri"/>
          <w:sz w:val="20"/>
          <w:szCs w:val="20"/>
        </w:rPr>
        <w:t xml:space="preserve">, </w:t>
      </w:r>
      <w:r>
        <w:rPr>
          <w:rFonts w:ascii="Consolas" w:cs="Consolas" w:eastAsia="Consolas" w:hAnsi="Consolas"/>
          <w:color w:val="333333"/>
          <w:sz w:val="18"/>
          <w:szCs w:val="18"/>
        </w:rPr>
        <w:t xml:space="preserve">piyasaMarj</w:t>
      </w:r>
      <w:r>
        <w:rPr>
          <w:rFonts w:ascii="Calibri" w:cs="Calibri" w:eastAsia="Calibri" w:hAnsi="Calibri"/>
          <w:sz w:val="20"/>
          <w:szCs w:val="20"/>
        </w:rPr>
        <w:t xml:space="preserve">, </w:t>
      </w:r>
      <w:r>
        <w:rPr>
          <w:rFonts w:ascii="Consolas" w:cs="Consolas" w:eastAsia="Consolas" w:hAnsi="Consolas"/>
          <w:color w:val="333333"/>
          <w:sz w:val="18"/>
          <w:szCs w:val="18"/>
        </w:rPr>
        <w:t xml:space="preserve">stkFirma</w:t>
      </w:r>
      <w:r>
        <w:rPr>
          <w:rFonts w:ascii="Calibri" w:cs="Calibri" w:eastAsia="Calibri" w:hAnsi="Calibri"/>
          <w:sz w:val="20"/>
          <w:szCs w:val="20"/>
        </w:rPr>
        <w:t xml:space="preserve">)</w:t>
      </w:r>
    </w:p>
    <w:p>
      <w:pPr>
        <w:pStyle w:val="ListParagraph"/>
        <w:numPr>
          <w:ilvl w:val="0"/>
          <w:numId w:val="2"/>
        </w:numPr>
        <w:spacing w:after="60"/>
      </w:pPr>
      <w:r>
        <w:rPr>
          <w:rFonts w:ascii="Consolas" w:cs="Consolas" w:eastAsia="Consolas" w:hAnsi="Consolas"/>
          <w:color w:val="333333"/>
          <w:sz w:val="18"/>
          <w:szCs w:val="18"/>
        </w:rPr>
        <w:t xml:space="preserve">dbo.urnBrkd</w:t>
      </w:r>
      <w:r>
        <w:rPr>
          <w:rFonts w:ascii="Calibri" w:cs="Calibri" w:eastAsia="Calibri" w:hAnsi="Calibri"/>
          <w:sz w:val="20"/>
          <w:szCs w:val="20"/>
        </w:rPr>
        <w:t xml:space="preserve">: barkod</w:t>
      </w:r>
    </w:p>
    <w:p>
      <w:pPr>
        <w:pStyle w:val="ListParagraph"/>
        <w:numPr>
          <w:ilvl w:val="0"/>
          <w:numId w:val="2"/>
        </w:numPr>
        <w:spacing w:after="60"/>
      </w:pPr>
      <w:r>
        <w:rPr>
          <w:rFonts w:ascii="Consolas" w:cs="Consolas" w:eastAsia="Consolas" w:hAnsi="Consolas"/>
          <w:color w:val="333333"/>
          <w:sz w:val="18"/>
          <w:szCs w:val="18"/>
        </w:rPr>
        <w:t xml:space="preserve">dbo.urnBilgi</w:t>
      </w:r>
      <w:r>
        <w:rPr>
          <w:rFonts w:ascii="Calibri" w:cs="Calibri" w:eastAsia="Calibri" w:hAnsi="Calibri"/>
          <w:sz w:val="20"/>
          <w:szCs w:val="20"/>
        </w:rPr>
        <w:t xml:space="preserve">: öznitelikler (künye, bayraklar)</w:t>
      </w:r>
    </w:p>
    <w:p>
      <w:pPr>
        <w:pStyle w:val="ListParagraph"/>
        <w:numPr>
          <w:ilvl w:val="0"/>
          <w:numId w:val="2"/>
        </w:numPr>
        <w:spacing w:after="60"/>
      </w:pPr>
      <w:r>
        <w:rPr>
          <w:rFonts w:ascii="Consolas" w:cs="Consolas" w:eastAsia="Consolas" w:hAnsi="Consolas"/>
          <w:color w:val="333333"/>
          <w:sz w:val="18"/>
          <w:szCs w:val="18"/>
        </w:rPr>
        <w:t xml:space="preserve">dbo.urnFrm</w:t>
      </w:r>
      <w:r>
        <w:rPr>
          <w:rFonts w:ascii="Calibri" w:cs="Calibri" w:eastAsia="Calibri" w:hAnsi="Calibri"/>
          <w:sz w:val="20"/>
          <w:szCs w:val="20"/>
        </w:rPr>
        <w:t xml:space="preserve">: ürün–tedarikçi bağı</w:t>
      </w:r>
    </w:p>
    <w:p>
      <w:pPr>
        <w:pStyle w:val="ListParagraph"/>
        <w:numPr>
          <w:ilvl w:val="0"/>
          <w:numId w:val="2"/>
        </w:numPr>
        <w:spacing w:after="60"/>
      </w:pPr>
      <w:r>
        <w:rPr>
          <w:rFonts w:ascii="Consolas" w:cs="Consolas" w:eastAsia="Consolas" w:hAnsi="Consolas"/>
          <w:color w:val="333333"/>
          <w:sz w:val="18"/>
          <w:szCs w:val="18"/>
        </w:rPr>
        <w:t xml:space="preserve">dbo.urnMrk</w:t>
      </w:r>
      <w:r>
        <w:rPr>
          <w:rFonts w:ascii="Calibri" w:cs="Calibri" w:eastAsia="Calibri" w:hAnsi="Calibri"/>
          <w:sz w:val="20"/>
          <w:szCs w:val="20"/>
        </w:rPr>
        <w:t xml:space="preserve">, </w:t>
      </w:r>
      <w:r>
        <w:rPr>
          <w:rFonts w:ascii="Consolas" w:cs="Consolas" w:eastAsia="Consolas" w:hAnsi="Consolas"/>
          <w:color w:val="333333"/>
          <w:sz w:val="18"/>
          <w:szCs w:val="18"/>
        </w:rPr>
        <w:t xml:space="preserve">dbo.urnkod5</w:t>
      </w:r>
      <w:r>
        <w:rPr>
          <w:rFonts w:ascii="Calibri" w:cs="Calibri" w:eastAsia="Calibri" w:hAnsi="Calibri"/>
          <w:sz w:val="20"/>
          <w:szCs w:val="20"/>
        </w:rPr>
        <w:t xml:space="preserve">: marka ve yazar sözlükleri</w:t>
      </w:r>
    </w:p>
    <w:p>
      <w:pPr>
        <w:pStyle w:val="ListParagraph"/>
        <w:numPr>
          <w:ilvl w:val="0"/>
          <w:numId w:val="2"/>
        </w:numPr>
        <w:spacing w:after="60"/>
      </w:pPr>
      <w:r>
        <w:rPr>
          <w:rFonts w:ascii="Consolas" w:cs="Consolas" w:eastAsia="Consolas" w:hAnsi="Consolas"/>
          <w:color w:val="333333"/>
          <w:sz w:val="18"/>
          <w:szCs w:val="18"/>
        </w:rPr>
        <w:t xml:space="preserve">dbo.fytB</w:t>
      </w:r>
      <w:r>
        <w:rPr>
          <w:rFonts w:ascii="Calibri" w:cs="Calibri" w:eastAsia="Calibri" w:hAnsi="Calibri"/>
          <w:sz w:val="20"/>
          <w:szCs w:val="20"/>
        </w:rPr>
        <w:t xml:space="preserve"> / </w:t>
      </w:r>
      <w:r>
        <w:rPr>
          <w:rFonts w:ascii="Consolas" w:cs="Consolas" w:eastAsia="Consolas" w:hAnsi="Consolas"/>
          <w:color w:val="333333"/>
          <w:sz w:val="18"/>
          <w:szCs w:val="18"/>
        </w:rPr>
        <w:t xml:space="preserve">dbo.fytOzl</w:t>
      </w:r>
      <w:r>
        <w:rPr>
          <w:rFonts w:ascii="Calibri" w:cs="Calibri" w:eastAsia="Calibri" w:hAnsi="Calibri"/>
          <w:sz w:val="20"/>
          <w:szCs w:val="20"/>
        </w:rPr>
        <w:t xml:space="preserve">: fiyat belgesi</w:t>
      </w:r>
    </w:p>
    <w:p>
      <w:pPr>
        <w:pStyle w:val="ListParagraph"/>
        <w:numPr>
          <w:ilvl w:val="0"/>
          <w:numId w:val="2"/>
        </w:numPr>
        <w:spacing w:after="60"/>
      </w:pPr>
      <w:r>
        <w:rPr>
          <w:rFonts w:ascii="Consolas" w:cs="Consolas" w:eastAsia="Consolas" w:hAnsi="Consolas"/>
          <w:color w:val="333333"/>
          <w:sz w:val="18"/>
          <w:szCs w:val="18"/>
        </w:rPr>
        <w:t xml:space="preserve">DerinSISBkmWeb.web.urnWeb</w:t>
      </w:r>
      <w:r>
        <w:rPr>
          <w:rFonts w:ascii="Calibri" w:cs="Calibri" w:eastAsia="Calibri" w:hAnsi="Calibri"/>
          <w:sz w:val="20"/>
          <w:szCs w:val="20"/>
        </w:rPr>
        <w:t xml:space="preserve">: ürün görseli</w:t>
      </w:r>
    </w:p>
    <w:p>
      <w:pPr>
        <w:pStyle w:val="Heading1"/>
        <w:spacing w:after="140" w:before="320"/>
      </w:pPr>
      <w:r>
        <w:rPr>
          <w:rFonts w:ascii="Calibri" w:cs="Calibri" w:eastAsia="Calibri" w:hAnsi="Calibri"/>
          <w:b/>
          <w:bCs/>
          <w:color w:val="E30622"/>
          <w:sz w:val="30"/>
          <w:szCs w:val="30"/>
        </w:rPr>
        <w:t xml:space="preserve">4. Alan ve bayrak sözlüğü</w:t>
      </w:r>
    </w:p>
    <w:p>
      <w:pPr>
        <w:spacing w:after="120" w:line="276"/>
      </w:pPr>
      <w:r>
        <w:rPr>
          <w:rFonts w:ascii="Calibri" w:cs="Calibri" w:eastAsia="Calibri" w:hAnsi="Calibri"/>
          <w:sz w:val="20"/>
          <w:szCs w:val="20"/>
        </w:rPr>
        <w:t xml:space="preserve">Ürünün ERP'de açılıp açılmayacağını, web durumunu ve fiyatını aşağıdaki alanlar belirler.</w:t>
      </w:r>
    </w:p>
    <w:p>
      <w:pPr>
        <w:pStyle w:val="Heading2"/>
        <w:spacing w:after="100" w:before="220"/>
      </w:pPr>
      <w:r>
        <w:rPr>
          <w:rFonts w:ascii="Consolas" w:cs="Consolas" w:eastAsia="Consolas" w:hAnsi="Consolas"/>
          <w:color w:val="333333"/>
          <w:sz w:val="22"/>
          <w:szCs w:val="22"/>
        </w:rPr>
        <w:t xml:space="preserve">odak_urun_tam</w:t>
      </w:r>
      <w:r>
        <w:rPr>
          <w:rFonts w:ascii="Calibri" w:cs="Calibri" w:eastAsia="Calibri" w:hAnsi="Calibri"/>
          <w:b/>
          <w:bCs/>
          <w:sz w:val="24"/>
          <w:szCs w:val="24"/>
        </w:rPr>
        <w:t xml:space="preserve"> kontrol alanları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44"/>
        <w:gridCol w:w="1557"/>
        <w:gridCol w:w="3504"/>
        <w:gridCol w:w="2533"/>
      </w:tblGrid>
      <w:tr>
        <w:trPr>
          <w:tblHeader/>
        </w:trPr>
        <w:tc>
          <w:tcPr>
            <w:tcW w:type="dxa" w:w="2044"/>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Alan</w:t>
            </w:r>
          </w:p>
        </w:tc>
        <w:tc>
          <w:tcPr>
            <w:tcW w:type="dxa" w:w="1557"/>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Değerler</w:t>
            </w:r>
          </w:p>
        </w:tc>
        <w:tc>
          <w:tcPr>
            <w:tcW w:type="dxa" w:w="3504"/>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Anlamı</w:t>
            </w:r>
          </w:p>
        </w:tc>
        <w:tc>
          <w:tcPr>
            <w:tcW w:type="dxa" w:w="2533"/>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Dağılım</w:t>
            </w:r>
          </w:p>
        </w:tc>
      </w:tr>
      <w:tr>
        <w:tc>
          <w:tcPr>
            <w:tcW w:type="dxa" w:w="20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satis_durum</w:t>
            </w:r>
          </w:p>
        </w:tc>
        <w:tc>
          <w:tcPr>
            <w:tcW w:type="dxa" w:w="155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 / 0</w:t>
            </w:r>
          </w:p>
        </w:tc>
        <w:tc>
          <w:tcPr>
            <w:tcW w:type="dxa" w:w="350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ODAK'ta satışta / değil</w:t>
            </w:r>
          </w:p>
        </w:tc>
        <w:tc>
          <w:tcPr>
            <w:tcW w:type="dxa" w:w="25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 345.425 · 0: 303.463</w:t>
            </w:r>
          </w:p>
        </w:tc>
      </w:tr>
      <w:tr>
        <w:tc>
          <w:tcPr>
            <w:tcW w:type="dxa" w:w="20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SilinecekUrun</w:t>
            </w:r>
          </w:p>
        </w:tc>
        <w:tc>
          <w:tcPr>
            <w:tcW w:type="dxa" w:w="155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 / 0</w:t>
            </w:r>
          </w:p>
        </w:tc>
        <w:tc>
          <w:tcPr>
            <w:tcW w:type="dxa" w:w="350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urun_id</w:t>
            </w:r>
            <w:r>
              <w:rPr>
                <w:rFonts w:ascii="Calibri" w:cs="Calibri" w:eastAsia="Calibri" w:hAnsi="Calibri"/>
                <w:b w:val="false"/>
                <w:bCs w:val="false"/>
                <w:sz w:val="18"/>
                <w:szCs w:val="18"/>
              </w:rPr>
              <w:t xml:space="preserve"> silinenler listesinde mi</w:t>
            </w:r>
          </w:p>
        </w:tc>
        <w:tc>
          <w:tcPr>
            <w:tcW w:type="dxa" w:w="25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 2.084</w:t>
            </w:r>
          </w:p>
        </w:tc>
      </w:tr>
      <w:tr>
        <w:tc>
          <w:tcPr>
            <w:tcW w:type="dxa" w:w="20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SadeceMagaza</w:t>
            </w:r>
          </w:p>
        </w:tc>
        <w:tc>
          <w:tcPr>
            <w:tcW w:type="dxa" w:w="155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 / 0</w:t>
            </w:r>
          </w:p>
        </w:tc>
        <w:tc>
          <w:tcPr>
            <w:tcW w:type="dxa" w:w="350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Yalnız mağaza kataloğunda var</w:t>
            </w:r>
          </w:p>
        </w:tc>
        <w:tc>
          <w:tcPr>
            <w:tcW w:type="dxa" w:w="25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 7.278</w:t>
            </w:r>
          </w:p>
        </w:tc>
      </w:tr>
      <w:tr>
        <w:tc>
          <w:tcPr>
            <w:tcW w:type="dxa" w:w="20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etiket_fiyat</w:t>
            </w:r>
          </w:p>
        </w:tc>
        <w:tc>
          <w:tcPr>
            <w:tcW w:type="dxa" w:w="155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decimal(9,2)</w:t>
            </w:r>
          </w:p>
        </w:tc>
        <w:tc>
          <w:tcPr>
            <w:tcW w:type="dxa" w:w="350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ODAK etiket (satış) fiyatı, KDV dahil</w:t>
            </w:r>
          </w:p>
        </w:tc>
        <w:tc>
          <w:tcPr>
            <w:tcW w:type="dxa" w:w="25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0 ya da ≥999.999 olan yok</w:t>
            </w:r>
          </w:p>
        </w:tc>
      </w:tr>
      <w:tr>
        <w:tc>
          <w:tcPr>
            <w:tcW w:type="dxa" w:w="20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KDV</w:t>
            </w:r>
          </w:p>
        </w:tc>
        <w:tc>
          <w:tcPr>
            <w:tcW w:type="dxa" w:w="155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0 / 10 / 20</w:t>
            </w:r>
          </w:p>
        </w:tc>
        <w:tc>
          <w:tcPr>
            <w:tcW w:type="dxa" w:w="350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Oran (yüzde)</w:t>
            </w:r>
          </w:p>
        </w:tc>
        <w:tc>
          <w:tcPr>
            <w:tcW w:type="dxa" w:w="25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0: 623.790 · 20: 17.833 · 10: 7.265</w:t>
            </w:r>
          </w:p>
        </w:tc>
      </w:tr>
      <w:tr>
        <w:tc>
          <w:tcPr>
            <w:tcW w:type="dxa" w:w="20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DefaultCategory</w:t>
            </w:r>
          </w:p>
        </w:tc>
        <w:tc>
          <w:tcPr>
            <w:tcW w:type="dxa" w:w="155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kod</w:t>
            </w:r>
          </w:p>
        </w:tc>
        <w:tc>
          <w:tcPr>
            <w:tcW w:type="dxa" w:w="350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Dolu olan en derin varsayılan kategori (7 → 1)</w:t>
            </w:r>
          </w:p>
        </w:tc>
        <w:tc>
          <w:tcPr>
            <w:tcW w:type="dxa" w:w="25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w:t>
            </w:r>
          </w:p>
        </w:tc>
      </w:tr>
      <w:tr>
        <w:tc>
          <w:tcPr>
            <w:tcW w:type="dxa" w:w="20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group_id</w:t>
            </w:r>
            <w:r>
              <w:rPr>
                <w:rFonts w:ascii="Calibri" w:cs="Calibri" w:eastAsia="Calibri" w:hAnsi="Calibri"/>
                <w:b w:val="false"/>
                <w:bCs w:val="false"/>
                <w:sz w:val="18"/>
                <w:szCs w:val="18"/>
              </w:rPr>
              <w:t xml:space="preserve">, </w:t>
            </w:r>
            <w:r>
              <w:rPr>
                <w:rFonts w:ascii="Consolas" w:cs="Consolas" w:eastAsia="Consolas" w:hAnsi="Consolas"/>
                <w:color w:val="333333"/>
                <w:sz w:val="16"/>
                <w:szCs w:val="16"/>
              </w:rPr>
              <w:t xml:space="preserve">marka_id</w:t>
            </w:r>
          </w:p>
        </w:tc>
        <w:tc>
          <w:tcPr>
            <w:tcW w:type="dxa" w:w="155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int</w:t>
            </w:r>
          </w:p>
        </w:tc>
        <w:tc>
          <w:tcPr>
            <w:tcW w:type="dxa" w:w="350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odak_marka</w:t>
            </w:r>
            <w:r>
              <w:rPr>
                <w:rFonts w:ascii="Calibri" w:cs="Calibri" w:eastAsia="Calibri" w:hAnsi="Calibri"/>
                <w:b w:val="false"/>
                <w:bCs w:val="false"/>
                <w:sz w:val="18"/>
                <w:szCs w:val="18"/>
              </w:rPr>
              <w:t xml:space="preserve"> bağı (iskonto buradan)</w:t>
            </w:r>
          </w:p>
        </w:tc>
        <w:tc>
          <w:tcPr>
            <w:tcW w:type="dxa" w:w="25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Eşleşmeyen 283</w:t>
            </w:r>
          </w:p>
        </w:tc>
      </w:tr>
      <w:tr>
        <w:tc>
          <w:tcPr>
            <w:tcW w:type="dxa" w:w="20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barkod</w:t>
            </w:r>
          </w:p>
        </w:tc>
        <w:tc>
          <w:tcPr>
            <w:tcW w:type="dxa" w:w="155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varchar(30)</w:t>
            </w:r>
          </w:p>
        </w:tc>
        <w:tc>
          <w:tcPr>
            <w:tcW w:type="dxa" w:w="350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ERP'ye tek köprü: </w:t>
            </w:r>
            <w:r>
              <w:rPr>
                <w:rFonts w:ascii="Consolas" w:cs="Consolas" w:eastAsia="Consolas" w:hAnsi="Consolas"/>
                <w:color w:val="333333"/>
                <w:sz w:val="16"/>
                <w:szCs w:val="16"/>
              </w:rPr>
              <w:t xml:space="preserve">urnBrkd.urnBarkod</w:t>
            </w:r>
          </w:p>
        </w:tc>
        <w:tc>
          <w:tcPr>
            <w:tcW w:type="dxa" w:w="253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Eşleşmeyen 1</w:t>
            </w:r>
          </w:p>
        </w:tc>
      </w:tr>
    </w:tbl>
    <w:p>
      <w:pPr>
        <w:pStyle w:val="Heading2"/>
        <w:spacing w:after="100" w:before="220"/>
      </w:pPr>
      <w:r>
        <w:rPr>
          <w:rFonts w:ascii="Calibri" w:cs="Calibri" w:eastAsia="Calibri" w:hAnsi="Calibri"/>
          <w:b/>
          <w:bCs/>
          <w:sz w:val="24"/>
          <w:szCs w:val="24"/>
        </w:rPr>
        <w:t xml:space="preserve">ERP web durumu — </w:t>
      </w:r>
      <w:r>
        <w:rPr>
          <w:rFonts w:ascii="Consolas" w:cs="Consolas" w:eastAsia="Consolas" w:hAnsi="Consolas"/>
          <w:color w:val="333333"/>
          <w:sz w:val="22"/>
          <w:szCs w:val="22"/>
        </w:rPr>
        <w:t xml:space="preserve">urn.kod1ID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
        <w:gridCol w:w="1927"/>
        <w:gridCol w:w="6748"/>
      </w:tblGrid>
      <w:tr>
        <w:trPr>
          <w:tblHeader/>
        </w:trPr>
        <w:tc>
          <w:tcPr>
            <w:tcW w:type="dxa" w:w="963"/>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Kod</w:t>
            </w:r>
          </w:p>
        </w:tc>
        <w:tc>
          <w:tcPr>
            <w:tcW w:type="dxa" w:w="1927"/>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Ad</w:t>
            </w:r>
          </w:p>
        </w:tc>
        <w:tc>
          <w:tcPr>
            <w:tcW w:type="dxa" w:w="674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 zaman</w:t>
            </w:r>
          </w:p>
        </w:tc>
      </w:tr>
      <w:tr>
        <w:tc>
          <w:tcPr>
            <w:tcW w:type="dxa" w:w="96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w:t>
            </w:r>
          </w:p>
        </w:tc>
        <w:tc>
          <w:tcPr>
            <w:tcW w:type="dxa" w:w="19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Aktif</w:t>
            </w:r>
          </w:p>
        </w:tc>
        <w:tc>
          <w:tcPr>
            <w:tcW w:type="dxa" w:w="674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ODAK'ta satışta</w:t>
            </w:r>
          </w:p>
        </w:tc>
      </w:tr>
      <w:tr>
        <w:tc>
          <w:tcPr>
            <w:tcW w:type="dxa" w:w="96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2</w:t>
            </w:r>
          </w:p>
        </w:tc>
        <w:tc>
          <w:tcPr>
            <w:tcW w:type="dxa" w:w="19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Tükendi</w:t>
            </w:r>
          </w:p>
        </w:tc>
        <w:tc>
          <w:tcPr>
            <w:tcW w:type="dxa" w:w="674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ODAK'ta satış dışı ama stokla kısıtlı satılabilir</w:t>
            </w:r>
          </w:p>
        </w:tc>
      </w:tr>
      <w:tr>
        <w:tc>
          <w:tcPr>
            <w:tcW w:type="dxa" w:w="96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0</w:t>
            </w:r>
          </w:p>
        </w:tc>
        <w:tc>
          <w:tcPr>
            <w:tcW w:type="dxa" w:w="19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Pasif</w:t>
            </w:r>
          </w:p>
        </w:tc>
        <w:tc>
          <w:tcPr>
            <w:tcW w:type="dxa" w:w="674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Silinecek, yalnız mağazada ya da </w:t>
            </w:r>
            <w:r>
              <w:rPr>
                <w:rFonts w:ascii="Consolas" w:cs="Consolas" w:eastAsia="Consolas" w:hAnsi="Consolas"/>
                <w:color w:val="333333"/>
                <w:sz w:val="16"/>
                <w:szCs w:val="16"/>
              </w:rPr>
              <w:t xml:space="preserve">urnDurum = 0</w:t>
            </w:r>
          </w:p>
        </w:tc>
      </w:tr>
    </w:tbl>
    <w:p>
      <w:pPr>
        <w:pStyle w:val="Heading2"/>
        <w:spacing w:after="100" w:before="220"/>
      </w:pPr>
      <w:r>
        <w:rPr>
          <w:rFonts w:ascii="Calibri" w:cs="Calibri" w:eastAsia="Calibri" w:hAnsi="Calibri"/>
          <w:b/>
          <w:bCs/>
          <w:sz w:val="24"/>
          <w:szCs w:val="24"/>
        </w:rPr>
        <w:t xml:space="preserve">ODAK satış statüsü — </w:t>
      </w:r>
      <w:r>
        <w:rPr>
          <w:rFonts w:ascii="Consolas" w:cs="Consolas" w:eastAsia="Consolas" w:hAnsi="Consolas"/>
          <w:color w:val="333333"/>
          <w:sz w:val="22"/>
          <w:szCs w:val="22"/>
        </w:rPr>
        <w:t xml:space="preserve">OdakUrunDurumStatus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5782"/>
        <w:gridCol w:w="1929"/>
      </w:tblGrid>
      <w:tr>
        <w:trPr>
          <w:tblHeader/>
        </w:trPr>
        <w:tc>
          <w:tcPr>
            <w:tcW w:type="dxa" w:w="1927"/>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saleStatusId</w:t>
            </w:r>
          </w:p>
        </w:tc>
        <w:tc>
          <w:tcPr>
            <w:tcW w:type="dxa" w:w="5782"/>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Açıklama</w:t>
            </w:r>
          </w:p>
        </w:tc>
        <w:tc>
          <w:tcPr>
            <w:tcW w:type="dxa" w:w="1929"/>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SatisDurum</w:t>
            </w:r>
          </w:p>
        </w:tc>
      </w:tr>
      <w:tr>
        <w:tc>
          <w:tcPr>
            <w:tcW w:type="dxa" w:w="19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w:t>
            </w:r>
          </w:p>
        </w:tc>
        <w:tc>
          <w:tcPr>
            <w:tcW w:type="dxa" w:w="578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Satışta</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w:t>
            </w:r>
          </w:p>
        </w:tc>
      </w:tr>
      <w:tr>
        <w:tc>
          <w:tcPr>
            <w:tcW w:type="dxa" w:w="19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2</w:t>
            </w:r>
          </w:p>
        </w:tc>
        <w:tc>
          <w:tcPr>
            <w:tcW w:type="dxa" w:w="578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Tükendi</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0</w:t>
            </w:r>
          </w:p>
        </w:tc>
      </w:tr>
      <w:tr>
        <w:tc>
          <w:tcPr>
            <w:tcW w:type="dxa" w:w="19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3</w:t>
            </w:r>
          </w:p>
        </w:tc>
        <w:tc>
          <w:tcPr>
            <w:tcW w:type="dxa" w:w="578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Yeni baskıya hazırlanıyor</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0</w:t>
            </w:r>
          </w:p>
        </w:tc>
      </w:tr>
      <w:tr>
        <w:tc>
          <w:tcPr>
            <w:tcW w:type="dxa" w:w="19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4</w:t>
            </w:r>
          </w:p>
        </w:tc>
        <w:tc>
          <w:tcPr>
            <w:tcW w:type="dxa" w:w="578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Liste dışı / telif bitti</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0</w:t>
            </w:r>
          </w:p>
        </w:tc>
      </w:tr>
      <w:tr>
        <w:tc>
          <w:tcPr>
            <w:tcW w:type="dxa" w:w="19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6</w:t>
            </w:r>
          </w:p>
        </w:tc>
        <w:tc>
          <w:tcPr>
            <w:tcW w:type="dxa" w:w="578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Eski baskı</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0</w:t>
            </w:r>
          </w:p>
        </w:tc>
      </w:tr>
      <w:tr>
        <w:tc>
          <w:tcPr>
            <w:tcW w:type="dxa" w:w="192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5</w:t>
            </w:r>
          </w:p>
        </w:tc>
        <w:tc>
          <w:tcPr>
            <w:tcW w:type="dxa" w:w="578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Yasaklı ürün</w:t>
            </w:r>
          </w:p>
        </w:tc>
        <w:tc>
          <w:tcPr>
            <w:tcW w:type="dxa" w:w="192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w:t>
            </w:r>
          </w:p>
        </w:tc>
      </w:tr>
    </w:tbl>
    <w:p>
      <w:pPr>
        <w:pStyle w:val="Heading2"/>
        <w:spacing w:after="100" w:before="220"/>
      </w:pPr>
      <w:r>
        <w:rPr>
          <w:rFonts w:ascii="Calibri" w:cs="Calibri" w:eastAsia="Calibri" w:hAnsi="Calibri"/>
          <w:b/>
          <w:bCs/>
          <w:sz w:val="24"/>
          <w:szCs w:val="24"/>
        </w:rPr>
        <w:t xml:space="preserve">Öznitelikler — </w:t>
      </w:r>
      <w:r>
        <w:rPr>
          <w:rFonts w:ascii="Consolas" w:cs="Consolas" w:eastAsia="Consolas" w:hAnsi="Consolas"/>
          <w:color w:val="333333"/>
          <w:sz w:val="22"/>
          <w:szCs w:val="22"/>
        </w:rPr>
        <w:t xml:space="preserve">urnBilgi.bBilgiID</w:t>
      </w:r>
    </w:p>
    <w:p>
      <w:pPr>
        <w:spacing w:after="120" w:line="276"/>
      </w:pPr>
      <w:r>
        <w:rPr>
          <w:rFonts w:ascii="Calibri" w:cs="Calibri" w:eastAsia="Calibri" w:hAnsi="Calibri"/>
          <w:sz w:val="20"/>
          <w:szCs w:val="20"/>
        </w:rPr>
        <w:t xml:space="preserve">Değer metin olarak tutulur; evet/hayır alanları </w:t>
      </w:r>
      <w:r>
        <w:rPr>
          <w:rFonts w:ascii="Consolas" w:cs="Consolas" w:eastAsia="Consolas" w:hAnsi="Consolas"/>
          <w:color w:val="333333"/>
          <w:sz w:val="18"/>
          <w:szCs w:val="18"/>
        </w:rPr>
        <w:t xml:space="preserve">'True'</w:t>
      </w:r>
      <w:r>
        <w:rPr>
          <w:rFonts w:ascii="Calibri" w:cs="Calibri" w:eastAsia="Calibri" w:hAnsi="Calibri"/>
          <w:sz w:val="20"/>
          <w:szCs w:val="20"/>
        </w:rPr>
        <w:t xml:space="preserve"> / </w:t>
      </w:r>
      <w:r>
        <w:rPr>
          <w:rFonts w:ascii="Consolas" w:cs="Consolas" w:eastAsia="Consolas" w:hAnsi="Consolas"/>
          <w:color w:val="333333"/>
          <w:sz w:val="18"/>
          <w:szCs w:val="18"/>
        </w:rPr>
        <w:t xml:space="preserve">'False'</w:t>
      </w:r>
      <w:r>
        <w:rPr>
          <w:rFonts w:ascii="Calibri" w:cs="Calibri" w:eastAsia="Calibri" w:hAnsi="Calibri"/>
          <w:sz w:val="20"/>
          <w:szCs w:val="20"/>
        </w:rPr>
        <w:t xml:space="preserve"> taşır.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42"/>
        <w:gridCol w:w="3276"/>
        <w:gridCol w:w="4820"/>
      </w:tblGrid>
      <w:tr>
        <w:trPr>
          <w:tblHeader/>
        </w:trPr>
        <w:tc>
          <w:tcPr>
            <w:tcW w:type="dxa" w:w="1542"/>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ID</w:t>
            </w:r>
          </w:p>
        </w:tc>
        <w:tc>
          <w:tcPr>
            <w:tcW w:type="dxa" w:w="3276"/>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Ad</w:t>
            </w:r>
          </w:p>
        </w:tc>
        <w:tc>
          <w:tcPr>
            <w:tcW w:type="dxa" w:w="482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ODAK ne yapar</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174</w:t>
            </w:r>
          </w:p>
        </w:tc>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Odak Ürün ID</w:t>
            </w:r>
          </w:p>
        </w:tc>
        <w:tc>
          <w:tcPr>
            <w:tcW w:type="dxa" w:w="4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Yoksa ekler (</w:t>
            </w:r>
            <w:r>
              <w:rPr>
                <w:rFonts w:ascii="Consolas" w:cs="Consolas" w:eastAsia="Consolas" w:hAnsi="Consolas"/>
                <w:color w:val="333333"/>
                <w:sz w:val="16"/>
                <w:szCs w:val="16"/>
              </w:rPr>
              <w:t xml:space="preserve">urun_id</w:t>
            </w:r>
            <w:r>
              <w:rPr>
                <w:rFonts w:ascii="Calibri" w:cs="Calibri" w:eastAsia="Calibri" w:hAnsi="Calibri"/>
                <w:b w:val="false"/>
                <w:bCs w:val="false"/>
                <w:sz w:val="18"/>
                <w:szCs w:val="18"/>
              </w:rPr>
              <w:t xml:space="preserve">)</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169</w:t>
            </w:r>
          </w:p>
        </w:tc>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Stok Kontrolü Yok</w:t>
            </w:r>
          </w:p>
        </w:tc>
        <w:tc>
          <w:tcPr>
            <w:tcW w:type="dxa" w:w="4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Açılışta True; sonra ODAK satış durumuna eşitler</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200</w:t>
            </w:r>
          </w:p>
        </w:tc>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Odak Durum</w:t>
            </w:r>
          </w:p>
        </w:tc>
        <w:tc>
          <w:tcPr>
            <w:tcW w:type="dxa" w:w="4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odak_urun.Durum</w:t>
            </w:r>
            <w:r>
              <w:rPr>
                <w:rFonts w:ascii="Calibri" w:cs="Calibri" w:eastAsia="Calibri" w:hAnsi="Calibri"/>
                <w:b w:val="false"/>
                <w:bCs w:val="false"/>
                <w:sz w:val="18"/>
                <w:szCs w:val="18"/>
              </w:rPr>
              <w:t xml:space="preserve"> metni</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10</w:t>
            </w:r>
          </w:p>
        </w:tc>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Ürün Web Adı</w:t>
            </w:r>
          </w:p>
        </w:tc>
        <w:tc>
          <w:tcPr>
            <w:tcW w:type="dxa" w:w="4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Eklemesi çalışmıyor (S-1)</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175 / 176 / 177</w:t>
            </w:r>
          </w:p>
        </w:tc>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Açıklama / Orijinal başlık / Alt başlık</w:t>
            </w:r>
          </w:p>
        </w:tc>
        <w:tc>
          <w:tcPr>
            <w:tcW w:type="dxa" w:w="4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176 ekler + günceller; 175 ve 177 yalnız ekler</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181 / 183</w:t>
            </w:r>
          </w:p>
        </w:tc>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Editör / Çevirmen</w:t>
            </w:r>
          </w:p>
        </w:tc>
        <w:tc>
          <w:tcPr>
            <w:tcW w:type="dxa" w:w="4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Ekler + günceller</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184 / 198</w:t>
            </w:r>
          </w:p>
        </w:tc>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Ön sipariş tarihi / Ön sipariş</w:t>
            </w:r>
          </w:p>
        </w:tc>
        <w:tc>
          <w:tcPr>
            <w:tcW w:type="dxa" w:w="4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Ekler + günceller, geçmiş tarihi siler</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189 / 190</w:t>
            </w:r>
          </w:p>
        </w:tc>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Kağıt cinsi / Cilt tipi</w:t>
            </w:r>
          </w:p>
        </w:tc>
        <w:tc>
          <w:tcPr>
            <w:tcW w:type="dxa" w:w="4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Ekler + günceller</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191 / 192 / 193</w:t>
            </w:r>
          </w:p>
        </w:tc>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Sayfa / Basım sayısı / Basım yılı</w:t>
            </w:r>
          </w:p>
        </w:tc>
        <w:tc>
          <w:tcPr>
            <w:tcW w:type="dxa" w:w="4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Ekler + günceller (güncelleme yalnız </w:t>
            </w:r>
            <w:r>
              <w:rPr>
                <w:rFonts w:ascii="Consolas" w:cs="Consolas" w:eastAsia="Consolas" w:hAnsi="Consolas"/>
                <w:color w:val="333333"/>
                <w:sz w:val="16"/>
                <w:szCs w:val="16"/>
              </w:rPr>
              <w:t xml:space="preserve">stkKod = barkod</w:t>
            </w:r>
            <w:r>
              <w:rPr>
                <w:rFonts w:ascii="Calibri" w:cs="Calibri" w:eastAsia="Calibri" w:hAnsi="Calibri"/>
                <w:b w:val="false"/>
                <w:bCs w:val="false"/>
                <w:sz w:val="18"/>
                <w:szCs w:val="18"/>
              </w:rPr>
              <w:t xml:space="preserve"> ürünlerde)</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101 / 102 / 106</w:t>
            </w:r>
          </w:p>
        </w:tc>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En / Boy / Ağırlık</w:t>
            </w:r>
          </w:p>
        </w:tc>
        <w:tc>
          <w:tcPr>
            <w:tcW w:type="dxa" w:w="4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101 ve 106 ekler + günceller; 102 yalnız ekler</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185</w:t>
            </w:r>
          </w:p>
        </w:tc>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Cep boy</w:t>
            </w:r>
          </w:p>
        </w:tc>
        <w:tc>
          <w:tcPr>
            <w:tcW w:type="dxa" w:w="4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Ekler + günceller</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220</w:t>
            </w:r>
          </w:p>
        </w:tc>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Odak Fiyat Güncellenmesin</w:t>
            </w:r>
          </w:p>
        </w:tc>
        <w:tc>
          <w:tcPr>
            <w:tcW w:type="dxa" w:w="4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ODAK'ı okur: True ise fiyatı hiç değiştirmez</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228</w:t>
            </w:r>
          </w:p>
        </w:tc>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Odak Alış Fiyat Güncellemesin</w:t>
            </w:r>
          </w:p>
        </w:tc>
        <w:tc>
          <w:tcPr>
            <w:tcW w:type="dxa" w:w="4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ODAK'ı okur: True ise alış fiyatı satırını yazmaz</w:t>
            </w:r>
          </w:p>
        </w:tc>
      </w:tr>
      <w:tr>
        <w:tc>
          <w:tcPr>
            <w:tcW w:type="dxa" w:w="154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168 / 204</w:t>
            </w:r>
          </w:p>
        </w:tc>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Odak Stoğunu Sat / Tsoft Stok Güncellemesin</w:t>
            </w:r>
          </w:p>
        </w:tc>
        <w:tc>
          <w:tcPr>
            <w:tcW w:type="dxa" w:w="48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Site stok gönderimini sınırlar</w:t>
            </w:r>
          </w:p>
        </w:tc>
      </w:tr>
    </w:tbl>
    <w:p>
      <w:pPr>
        <w:pStyle w:val="Heading2"/>
        <w:spacing w:after="100" w:before="220"/>
      </w:pPr>
      <w:r>
        <w:rPr>
          <w:rFonts w:ascii="Calibri" w:cs="Calibri" w:eastAsia="Calibri" w:hAnsi="Calibri"/>
          <w:b/>
          <w:bCs/>
          <w:sz w:val="24"/>
          <w:szCs w:val="24"/>
        </w:rPr>
        <w:t xml:space="preserve">Site gönderim bayrakları — </w:t>
      </w:r>
      <w:r>
        <w:rPr>
          <w:rFonts w:ascii="Consolas" w:cs="Consolas" w:eastAsia="Consolas" w:hAnsi="Consolas"/>
          <w:color w:val="333333"/>
          <w:sz w:val="22"/>
          <w:szCs w:val="22"/>
        </w:rPr>
        <w:t xml:space="preserve">ent.tsoft_urun</w:t>
      </w:r>
    </w:p>
    <w:p>
      <w:pPr>
        <w:spacing w:after="120" w:line="276"/>
      </w:pPr>
      <w:r>
        <w:rPr>
          <w:rFonts w:ascii="Consolas" w:cs="Consolas" w:eastAsia="Consolas" w:hAnsi="Consolas"/>
          <w:color w:val="333333"/>
          <w:sz w:val="18"/>
          <w:szCs w:val="18"/>
        </w:rPr>
        <w:t xml:space="preserve">api_kayit_durum</w:t>
      </w:r>
      <w:r>
        <w:rPr>
          <w:rFonts w:ascii="Calibri" w:cs="Calibri" w:eastAsia="Calibri" w:hAnsi="Calibri"/>
          <w:sz w:val="20"/>
          <w:szCs w:val="20"/>
        </w:rPr>
        <w:t xml:space="preserve">, </w:t>
      </w:r>
      <w:r>
        <w:rPr>
          <w:rFonts w:ascii="Consolas" w:cs="Consolas" w:eastAsia="Consolas" w:hAnsi="Consolas"/>
          <w:color w:val="333333"/>
          <w:sz w:val="18"/>
          <w:szCs w:val="18"/>
        </w:rPr>
        <w:t xml:space="preserve">api_gorsel_durum</w:t>
      </w:r>
      <w:r>
        <w:rPr>
          <w:rFonts w:ascii="Calibri" w:cs="Calibri" w:eastAsia="Calibri" w:hAnsi="Calibri"/>
          <w:sz w:val="20"/>
          <w:szCs w:val="20"/>
        </w:rPr>
        <w:t xml:space="preserve">, </w:t>
      </w:r>
      <w:r>
        <w:rPr>
          <w:rFonts w:ascii="Consolas" w:cs="Consolas" w:eastAsia="Consolas" w:hAnsi="Consolas"/>
          <w:color w:val="333333"/>
          <w:sz w:val="18"/>
          <w:szCs w:val="18"/>
        </w:rPr>
        <w:t xml:space="preserve">api_stok_durum</w:t>
      </w:r>
      <w:r>
        <w:rPr>
          <w:rFonts w:ascii="Calibri" w:cs="Calibri" w:eastAsia="Calibri" w:hAnsi="Calibri"/>
          <w:sz w:val="20"/>
          <w:szCs w:val="20"/>
        </w:rPr>
        <w:t xml:space="preserve">, </w:t>
      </w:r>
      <w:r>
        <w:rPr>
          <w:rFonts w:ascii="Consolas" w:cs="Consolas" w:eastAsia="Consolas" w:hAnsi="Consolas"/>
          <w:color w:val="333333"/>
          <w:sz w:val="18"/>
          <w:szCs w:val="18"/>
        </w:rPr>
        <w:t xml:space="preserve">api_fiyat_durum</w:t>
      </w:r>
      <w:r>
        <w:rPr>
          <w:rFonts w:ascii="Calibri" w:cs="Calibri" w:eastAsia="Calibri" w:hAnsi="Calibri"/>
          <w:sz w:val="20"/>
          <w:szCs w:val="20"/>
        </w:rPr>
        <w:t xml:space="preserve">: 1 = gönder, 2 = gönderme/beklemede, 3 = yeniden oluştur. SP'ler değişen üründe ilgili bayrağı 1 yapar, gönderimi ayrı bir uygulama yapar. (Anlamlar SP kodundaki kullanımdan; lookup tablosu yok.)</w:t>
      </w:r>
    </w:p>
    <w:p>
      <w:pPr>
        <w:pStyle w:val="Heading1"/>
        <w:spacing w:after="140" w:before="320"/>
      </w:pPr>
      <w:r>
        <w:rPr>
          <w:rFonts w:ascii="Calibri" w:cs="Calibri" w:eastAsia="Calibri" w:hAnsi="Calibri"/>
          <w:b/>
          <w:bCs/>
          <w:color w:val="E30622"/>
          <w:sz w:val="30"/>
          <w:szCs w:val="30"/>
        </w:rPr>
        <w:t xml:space="preserve">5. Saklı yordamlar: parametreler ve adımlar</w:t>
      </w:r>
    </w:p>
    <w:p>
      <w:pPr>
        <w:spacing w:after="120" w:line="276"/>
      </w:pPr>
      <w:r>
        <w:rPr>
          <w:rFonts w:ascii="Calibri" w:cs="Calibri" w:eastAsia="Calibri" w:hAnsi="Calibri"/>
          <w:sz w:val="20"/>
          <w:szCs w:val="20"/>
        </w:rPr>
        <w:t xml:space="preserve">Üç ana SP </w:t>
      </w:r>
      <w:r>
        <w:rPr>
          <w:rFonts w:ascii="Consolas" w:cs="Consolas" w:eastAsia="Consolas" w:hAnsi="Consolas"/>
          <w:color w:val="333333"/>
          <w:sz w:val="18"/>
          <w:szCs w:val="18"/>
        </w:rPr>
        <w:t xml:space="preserve">@cikis bit = 1</w:t>
      </w:r>
      <w:r>
        <w:rPr>
          <w:rFonts w:ascii="Calibri" w:cs="Calibri" w:eastAsia="Calibri" w:hAnsi="Calibri"/>
          <w:sz w:val="20"/>
          <w:szCs w:val="20"/>
        </w:rPr>
        <w:t xml:space="preserve"> parametresi taşır. Parametresiz çağrılırsa hiçbir şey yapmadan döner; iş yapması için </w:t>
      </w:r>
      <w:r>
        <w:rPr>
          <w:rFonts w:ascii="Consolas" w:cs="Consolas" w:eastAsia="Consolas" w:hAnsi="Consolas"/>
          <w:color w:val="333333"/>
          <w:sz w:val="18"/>
          <w:szCs w:val="18"/>
        </w:rPr>
        <w:t xml:space="preserve">0</w:t>
      </w:r>
      <w:r>
        <w:rPr>
          <w:rFonts w:ascii="Calibri" w:cs="Calibri" w:eastAsia="Calibri" w:hAnsi="Calibri"/>
          <w:sz w:val="20"/>
          <w:szCs w:val="20"/>
        </w:rPr>
        <w:t xml:space="preserve"> geçilmelidir. Job'lar </w:t>
      </w:r>
      <w:r>
        <w:rPr>
          <w:rFonts w:ascii="Consolas" w:cs="Consolas" w:eastAsia="Consolas" w:hAnsi="Consolas"/>
          <w:color w:val="333333"/>
          <w:sz w:val="18"/>
          <w:szCs w:val="18"/>
        </w:rPr>
        <w:t xml:space="preserve">0</w:t>
      </w:r>
      <w:r>
        <w:rPr>
          <w:rFonts w:ascii="Calibri" w:cs="Calibri" w:eastAsia="Calibri" w:hAnsi="Calibri"/>
          <w:sz w:val="20"/>
          <w:szCs w:val="20"/>
        </w:rPr>
        <w:t xml:space="preserve"> geçer.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0"/>
        <w:gridCol w:w="2120"/>
        <w:gridCol w:w="1156"/>
        <w:gridCol w:w="3182"/>
      </w:tblGrid>
      <w:tr>
        <w:trPr>
          <w:tblHeader/>
        </w:trPr>
        <w:tc>
          <w:tcPr>
            <w:tcW w:type="dxa" w:w="318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SP</w:t>
            </w:r>
          </w:p>
        </w:tc>
        <w:tc>
          <w:tcPr>
            <w:tcW w:type="dxa" w:w="212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Parametre</w:t>
            </w:r>
          </w:p>
        </w:tc>
        <w:tc>
          <w:tcPr>
            <w:tcW w:type="dxa" w:w="1156"/>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Varsayılan</w:t>
            </w:r>
          </w:p>
        </w:tc>
        <w:tc>
          <w:tcPr>
            <w:tcW w:type="dxa" w:w="3182"/>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Etki</w:t>
            </w:r>
          </w:p>
        </w:tc>
      </w:tr>
      <w:tr>
        <w:tc>
          <w:tcPr>
            <w:tcW w:type="dxa" w:w="31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ent.odakUrunAktar</w:t>
            </w:r>
          </w:p>
        </w:tc>
        <w:tc>
          <w:tcPr>
            <w:tcW w:type="dxa" w:w="21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@cikis bit</w:t>
            </w:r>
          </w:p>
        </w:tc>
        <w:tc>
          <w:tcPr>
            <w:tcW w:type="dxa" w:w="115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w:t>
            </w:r>
          </w:p>
        </w:tc>
        <w:tc>
          <w:tcPr>
            <w:tcW w:type="dxa" w:w="318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 = hemen çık, 0 = çalış</w:t>
            </w:r>
          </w:p>
        </w:tc>
      </w:tr>
      <w:tr>
        <w:tc>
          <w:tcPr>
            <w:tcW w:type="dxa" w:w="31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ent.odakFiyatAktarim</w:t>
            </w:r>
          </w:p>
        </w:tc>
        <w:tc>
          <w:tcPr>
            <w:tcW w:type="dxa" w:w="21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@cikis bit</w:t>
            </w:r>
          </w:p>
        </w:tc>
        <w:tc>
          <w:tcPr>
            <w:tcW w:type="dxa" w:w="115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w:t>
            </w:r>
          </w:p>
        </w:tc>
        <w:tc>
          <w:tcPr>
            <w:tcW w:type="dxa" w:w="318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Aynı</w:t>
            </w:r>
          </w:p>
        </w:tc>
      </w:tr>
      <w:tr>
        <w:tc>
          <w:tcPr>
            <w:tcW w:type="dxa" w:w="31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ent.tsofturunaktarim</w:t>
            </w:r>
          </w:p>
        </w:tc>
        <w:tc>
          <w:tcPr>
            <w:tcW w:type="dxa" w:w="21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@cikis bit</w:t>
            </w:r>
          </w:p>
        </w:tc>
        <w:tc>
          <w:tcPr>
            <w:tcW w:type="dxa" w:w="115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w:t>
            </w:r>
          </w:p>
        </w:tc>
        <w:tc>
          <w:tcPr>
            <w:tcW w:type="dxa" w:w="318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Aynı</w:t>
            </w:r>
          </w:p>
        </w:tc>
      </w:tr>
      <w:tr>
        <w:tc>
          <w:tcPr>
            <w:tcW w:type="dxa" w:w="31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Diğerleri</w:t>
            </w:r>
          </w:p>
        </w:tc>
        <w:tc>
          <w:tcPr>
            <w:tcW w:type="dxa" w:w="21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yok</w:t>
            </w:r>
          </w:p>
        </w:tc>
        <w:tc>
          <w:tcPr>
            <w:tcW w:type="dxa" w:w="115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w:t>
            </w:r>
          </w:p>
        </w:tc>
        <w:tc>
          <w:tcPr>
            <w:tcW w:type="dxa" w:w="318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w:t>
            </w:r>
          </w:p>
        </w:tc>
      </w:tr>
    </w:tbl>
    <w:p>
      <w:pPr>
        <w:spacing w:after="80"/>
      </w:pPr>
    </w:p>
    <w:p>
      <w:pPr>
        <w:spacing w:after="120" w:line="276"/>
      </w:pPr>
      <w:r>
        <w:rPr>
          <w:rFonts w:ascii="Calibri" w:cs="Calibri" w:eastAsia="Calibri" w:hAnsi="Calibri"/>
          <w:sz w:val="20"/>
          <w:szCs w:val="20"/>
        </w:rPr>
        <w:t xml:space="preserve">3 günde 54 parametresiz </w:t>
      </w:r>
      <w:r>
        <w:rPr>
          <w:rFonts w:ascii="Consolas" w:cs="Consolas" w:eastAsia="Consolas" w:hAnsi="Consolas"/>
          <w:color w:val="333333"/>
          <w:sz w:val="18"/>
          <w:szCs w:val="18"/>
        </w:rPr>
        <w:t xml:space="preserve">odakUrunAktar</w:t>
      </w:r>
      <w:r>
        <w:rPr>
          <w:rFonts w:ascii="Calibri" w:cs="Calibri" w:eastAsia="Calibri" w:hAnsi="Calibri"/>
          <w:sz w:val="20"/>
          <w:szCs w:val="20"/>
        </w:rPr>
        <w:t xml:space="preserve"> çağrısı ölçüldü (her biri 0 ms, iş yapmadan döndü). Çağıran bilinmiyor.</w:t>
      </w:r>
    </w:p>
    <w:p>
      <w:pPr>
        <w:pStyle w:val="Heading2"/>
        <w:spacing w:after="100" w:before="220"/>
      </w:pPr>
      <w:r>
        <w:rPr>
          <w:rFonts w:ascii="Calibri" w:cs="Calibri" w:eastAsia="Calibri" w:hAnsi="Calibri"/>
          <w:b/>
          <w:bCs/>
          <w:sz w:val="24"/>
          <w:szCs w:val="24"/>
        </w:rPr>
        <w:t xml:space="preserve">5.1 </w:t>
      </w:r>
      <w:r>
        <w:rPr>
          <w:rFonts w:ascii="Consolas" w:cs="Consolas" w:eastAsia="Consolas" w:hAnsi="Consolas"/>
          <w:color w:val="333333"/>
          <w:sz w:val="22"/>
          <w:szCs w:val="22"/>
        </w:rPr>
        <w:t xml:space="preserve">BKMDATA.ent.OdakUrunGuncellemeEslestir</w:t>
      </w:r>
      <w:r>
        <w:rPr>
          <w:rFonts w:ascii="Calibri" w:cs="Calibri" w:eastAsia="Calibri" w:hAnsi="Calibri"/>
          <w:b/>
          <w:bCs/>
          <w:sz w:val="24"/>
          <w:szCs w:val="24"/>
        </w:rPr>
        <w:t xml:space="preserve"> — katalog eşitleme</w:t>
      </w:r>
    </w:p>
    <w:p>
      <w:pPr>
        <w:pStyle w:val="ListParagraph"/>
        <w:numPr>
          <w:ilvl w:val="0"/>
          <w:numId w:val="3"/>
        </w:numPr>
        <w:spacing w:after="60"/>
      </w:pPr>
      <w:r>
        <w:rPr>
          <w:rFonts w:ascii="Calibri" w:cs="Calibri" w:eastAsia="Calibri" w:hAnsi="Calibri"/>
          <w:sz w:val="20"/>
          <w:szCs w:val="20"/>
        </w:rPr>
        <w:t xml:space="preserve">Koşumu </w:t>
      </w:r>
      <w:r>
        <w:rPr>
          <w:rFonts w:ascii="Consolas" w:cs="Consolas" w:eastAsia="Consolas" w:hAnsi="Consolas"/>
          <w:color w:val="333333"/>
          <w:sz w:val="18"/>
          <w:szCs w:val="18"/>
        </w:rPr>
        <w:t xml:space="preserve">OdakDataProcedureRunTime</w:t>
      </w:r>
      <w:r>
        <w:rPr>
          <w:rFonts w:ascii="Calibri" w:cs="Calibri" w:eastAsia="Calibri" w:hAnsi="Calibri"/>
          <w:sz w:val="20"/>
          <w:szCs w:val="20"/>
        </w:rPr>
        <w:t xml:space="preserve">'a yazar (</w:t>
      </w:r>
      <w:r>
        <w:rPr>
          <w:rFonts w:ascii="Consolas" w:cs="Consolas" w:eastAsia="Consolas" w:hAnsi="Consolas"/>
          <w:color w:val="333333"/>
          <w:sz w:val="18"/>
          <w:szCs w:val="18"/>
        </w:rPr>
        <w:t xml:space="preserve">Tip 0</w:t>
      </w:r>
      <w:r>
        <w:rPr>
          <w:rFonts w:ascii="Calibri" w:cs="Calibri" w:eastAsia="Calibri" w:hAnsi="Calibri"/>
          <w:sz w:val="20"/>
          <w:szCs w:val="20"/>
        </w:rPr>
        <w:t xml:space="preserve">).</w:t>
      </w:r>
    </w:p>
    <w:p>
      <w:pPr>
        <w:pStyle w:val="ListParagraph"/>
        <w:numPr>
          <w:ilvl w:val="0"/>
          <w:numId w:val="3"/>
        </w:numPr>
        <w:spacing w:after="60"/>
      </w:pPr>
      <w:r>
        <w:rPr>
          <w:rFonts w:ascii="Calibri" w:cs="Calibri" w:eastAsia="Calibri" w:hAnsi="Calibri"/>
          <w:sz w:val="20"/>
          <w:szCs w:val="20"/>
        </w:rPr>
        <w:t xml:space="preserve">Yeni ürünü ve fiyatı/satış durumu değişen ürünü </w:t>
      </w:r>
      <w:r>
        <w:rPr>
          <w:rFonts w:ascii="Consolas" w:cs="Consolas" w:eastAsia="Consolas" w:hAnsi="Consolas"/>
          <w:color w:val="333333"/>
          <w:sz w:val="18"/>
          <w:szCs w:val="18"/>
        </w:rPr>
        <w:t xml:space="preserve">odak_urun_log</w:t>
      </w:r>
      <w:r>
        <w:rPr>
          <w:rFonts w:ascii="Calibri" w:cs="Calibri" w:eastAsia="Calibri" w:hAnsi="Calibri"/>
          <w:sz w:val="20"/>
          <w:szCs w:val="20"/>
        </w:rPr>
        <w:t xml:space="preserve">'a yazar.</w:t>
      </w:r>
    </w:p>
    <w:p>
      <w:pPr>
        <w:pStyle w:val="ListParagraph"/>
        <w:numPr>
          <w:ilvl w:val="0"/>
          <w:numId w:val="3"/>
        </w:numPr>
        <w:spacing w:after="60"/>
      </w:pPr>
      <w:r>
        <w:rPr>
          <w:rFonts w:ascii="Calibri" w:cs="Calibri" w:eastAsia="Calibri" w:hAnsi="Calibri"/>
          <w:sz w:val="20"/>
          <w:szCs w:val="20"/>
        </w:rPr>
        <w:t xml:space="preserve">Görseli değişen ürünün ERP görselini (</w:t>
      </w:r>
      <w:r>
        <w:rPr>
          <w:rFonts w:ascii="Consolas" w:cs="Consolas" w:eastAsia="Consolas" w:hAnsi="Consolas"/>
          <w:color w:val="333333"/>
          <w:sz w:val="18"/>
          <w:szCs w:val="18"/>
        </w:rPr>
        <w:t xml:space="preserve">web.urnWeb</w:t>
      </w:r>
      <w:r>
        <w:rPr>
          <w:rFonts w:ascii="Calibri" w:cs="Calibri" w:eastAsia="Calibri" w:hAnsi="Calibri"/>
          <w:sz w:val="20"/>
          <w:szCs w:val="20"/>
        </w:rPr>
        <w:t xml:space="preserve">) siler, yeni görsel adresini </w:t>
      </w:r>
      <w:r>
        <w:rPr>
          <w:rFonts w:ascii="Consolas" w:cs="Consolas" w:eastAsia="Consolas" w:hAnsi="Consolas"/>
          <w:color w:val="333333"/>
          <w:sz w:val="18"/>
          <w:szCs w:val="18"/>
        </w:rPr>
        <w:t xml:space="preserve">_tam</w:t>
      </w:r>
      <w:r>
        <w:rPr>
          <w:rFonts w:ascii="Calibri" w:cs="Calibri" w:eastAsia="Calibri" w:hAnsi="Calibri"/>
          <w:sz w:val="20"/>
          <w:szCs w:val="20"/>
        </w:rPr>
        <w:t xml:space="preserve">'a yazar.</w:t>
      </w:r>
    </w:p>
    <w:p>
      <w:pPr>
        <w:pStyle w:val="ListParagraph"/>
        <w:numPr>
          <w:ilvl w:val="0"/>
          <w:numId w:val="3"/>
        </w:numPr>
        <w:spacing w:after="60"/>
      </w:pPr>
      <w:r>
        <w:rPr>
          <w:rFonts w:ascii="Calibri" w:cs="Calibri" w:eastAsia="Calibri" w:hAnsi="Calibri"/>
          <w:sz w:val="20"/>
          <w:szCs w:val="20"/>
        </w:rPr>
        <w:t xml:space="preserve">50'den fazla alandan biri değişen ürünü </w:t>
      </w:r>
      <w:r>
        <w:rPr>
          <w:rFonts w:ascii="Consolas" w:cs="Consolas" w:eastAsia="Consolas" w:hAnsi="Consolas"/>
          <w:color w:val="333333"/>
          <w:sz w:val="18"/>
          <w:szCs w:val="18"/>
        </w:rPr>
        <w:t xml:space="preserve">_tam</w:t>
      </w:r>
      <w:r>
        <w:rPr>
          <w:rFonts w:ascii="Calibri" w:cs="Calibri" w:eastAsia="Calibri" w:hAnsi="Calibri"/>
          <w:sz w:val="20"/>
          <w:szCs w:val="20"/>
        </w:rPr>
        <w:t xml:space="preserve">'da günceller, yeni ürünü ekler.</w:t>
      </w:r>
    </w:p>
    <w:p>
      <w:pPr>
        <w:pStyle w:val="ListParagraph"/>
        <w:numPr>
          <w:ilvl w:val="0"/>
          <w:numId w:val="3"/>
        </w:numPr>
        <w:spacing w:after="60"/>
      </w:pPr>
      <w:r>
        <w:rPr>
          <w:rFonts w:ascii="Calibri" w:cs="Calibri" w:eastAsia="Calibri" w:hAnsi="Calibri"/>
          <w:sz w:val="20"/>
          <w:szCs w:val="20"/>
        </w:rPr>
        <w:t xml:space="preserve">Silinenler listesindeki ürünü </w:t>
      </w:r>
      <w:r>
        <w:rPr>
          <w:rFonts w:ascii="Consolas" w:cs="Consolas" w:eastAsia="Consolas" w:hAnsi="Consolas"/>
          <w:color w:val="333333"/>
          <w:sz w:val="18"/>
          <w:szCs w:val="18"/>
        </w:rPr>
        <w:t xml:space="preserve">satis_durum = 0</w:t>
      </w:r>
      <w:r>
        <w:rPr>
          <w:rFonts w:ascii="Calibri" w:cs="Calibri" w:eastAsia="Calibri" w:hAnsi="Calibri"/>
          <w:sz w:val="20"/>
          <w:szCs w:val="20"/>
        </w:rPr>
        <w:t xml:space="preserve">, </w:t>
      </w:r>
      <w:r>
        <w:rPr>
          <w:rFonts w:ascii="Consolas" w:cs="Consolas" w:eastAsia="Consolas" w:hAnsi="Consolas"/>
          <w:color w:val="333333"/>
          <w:sz w:val="18"/>
          <w:szCs w:val="18"/>
        </w:rPr>
        <w:t xml:space="preserve">SilinecekUrun = 1</w:t>
      </w:r>
      <w:r>
        <w:rPr>
          <w:rFonts w:ascii="Calibri" w:cs="Calibri" w:eastAsia="Calibri" w:hAnsi="Calibri"/>
          <w:sz w:val="20"/>
          <w:szCs w:val="20"/>
        </w:rPr>
        <w:t xml:space="preserve"> yapar; listeden çıkanı geri alır.</w:t>
      </w:r>
    </w:p>
    <w:p>
      <w:pPr>
        <w:pStyle w:val="ListParagraph"/>
        <w:numPr>
          <w:ilvl w:val="0"/>
          <w:numId w:val="3"/>
        </w:numPr>
        <w:spacing w:after="60"/>
      </w:pPr>
      <w:r>
        <w:rPr>
          <w:rFonts w:ascii="Calibri" w:cs="Calibri" w:eastAsia="Calibri" w:hAnsi="Calibri"/>
          <w:sz w:val="20"/>
          <w:szCs w:val="20"/>
        </w:rPr>
        <w:t xml:space="preserve">Mağaza eşitlemesini çağırır, mağazada olup web'de olmayan ürünü </w:t>
      </w:r>
      <w:r>
        <w:rPr>
          <w:rFonts w:ascii="Consolas" w:cs="Consolas" w:eastAsia="Consolas" w:hAnsi="Consolas"/>
          <w:color w:val="333333"/>
          <w:sz w:val="18"/>
          <w:szCs w:val="18"/>
        </w:rPr>
        <w:t xml:space="preserve">_tam</w:t>
      </w:r>
      <w:r>
        <w:rPr>
          <w:rFonts w:ascii="Calibri" w:cs="Calibri" w:eastAsia="Calibri" w:hAnsi="Calibri"/>
          <w:sz w:val="20"/>
          <w:szCs w:val="20"/>
        </w:rPr>
        <w:t xml:space="preserve">'a ekler.</w:t>
      </w:r>
    </w:p>
    <w:p>
      <w:pPr>
        <w:pStyle w:val="ListParagraph"/>
        <w:numPr>
          <w:ilvl w:val="0"/>
          <w:numId w:val="3"/>
        </w:numPr>
        <w:spacing w:after="60"/>
      </w:pPr>
      <w:r>
        <w:rPr>
          <w:rFonts w:ascii="Consolas" w:cs="Consolas" w:eastAsia="Consolas" w:hAnsi="Consolas"/>
          <w:color w:val="333333"/>
          <w:sz w:val="18"/>
          <w:szCs w:val="18"/>
        </w:rPr>
        <w:t xml:space="preserve">sayfa_sayisi</w:t>
      </w:r>
      <w:r>
        <w:rPr>
          <w:rFonts w:ascii="Calibri" w:cs="Calibri" w:eastAsia="Calibri" w:hAnsi="Calibri"/>
          <w:sz w:val="20"/>
          <w:szCs w:val="20"/>
        </w:rPr>
        <w:t xml:space="preserve"> 1 ya da 2 ise boşaltır.</w:t>
      </w:r>
    </w:p>
    <w:p>
      <w:pPr>
        <w:pStyle w:val="Heading2"/>
        <w:spacing w:after="100" w:before="220"/>
      </w:pPr>
      <w:r>
        <w:rPr>
          <w:rFonts w:ascii="Calibri" w:cs="Calibri" w:eastAsia="Calibri" w:hAnsi="Calibri"/>
          <w:b/>
          <w:bCs/>
          <w:sz w:val="24"/>
          <w:szCs w:val="24"/>
        </w:rPr>
        <w:t xml:space="preserve">5.2 </w:t>
      </w:r>
      <w:r>
        <w:rPr>
          <w:rFonts w:ascii="Consolas" w:cs="Consolas" w:eastAsia="Consolas" w:hAnsi="Consolas"/>
          <w:color w:val="333333"/>
          <w:sz w:val="22"/>
          <w:szCs w:val="22"/>
        </w:rPr>
        <w:t xml:space="preserve">BKMDATA.ent.OdakUrunGuncellemeMagazaEslestir</w:t>
      </w:r>
      <w:r>
        <w:rPr>
          <w:rFonts w:ascii="Calibri" w:cs="Calibri" w:eastAsia="Calibri" w:hAnsi="Calibri"/>
          <w:b/>
          <w:bCs/>
          <w:sz w:val="24"/>
          <w:szCs w:val="24"/>
        </w:rPr>
        <w:t xml:space="preserve"> — mağaza kataloğu</w:t>
      </w:r>
    </w:p>
    <w:p>
      <w:pPr>
        <w:pStyle w:val="ListParagraph"/>
        <w:numPr>
          <w:ilvl w:val="0"/>
          <w:numId w:val="4"/>
        </w:numPr>
        <w:spacing w:after="60"/>
      </w:pPr>
      <w:r>
        <w:rPr>
          <w:rFonts w:ascii="Calibri" w:cs="Calibri" w:eastAsia="Calibri" w:hAnsi="Calibri"/>
          <w:sz w:val="20"/>
          <w:szCs w:val="20"/>
        </w:rPr>
        <w:t xml:space="preserve">Aynı değişiklik ve log adımlarını mağaza tablolarında yapar; yeni ürünü </w:t>
      </w:r>
      <w:r>
        <w:rPr>
          <w:rFonts w:ascii="Consolas" w:cs="Consolas" w:eastAsia="Consolas" w:hAnsi="Consolas"/>
          <w:color w:val="333333"/>
          <w:sz w:val="18"/>
          <w:szCs w:val="18"/>
        </w:rPr>
        <w:t xml:space="preserve">SadeceMagaza = 1</w:t>
      </w:r>
      <w:r>
        <w:rPr>
          <w:rFonts w:ascii="Calibri" w:cs="Calibri" w:eastAsia="Calibri" w:hAnsi="Calibri"/>
          <w:sz w:val="20"/>
          <w:szCs w:val="20"/>
        </w:rPr>
        <w:t xml:space="preserve"> ile ekler.</w:t>
      </w:r>
    </w:p>
    <w:p>
      <w:pPr>
        <w:pStyle w:val="ListParagraph"/>
        <w:numPr>
          <w:ilvl w:val="0"/>
          <w:numId w:val="4"/>
        </w:numPr>
        <w:spacing w:after="60"/>
      </w:pPr>
      <w:r>
        <w:rPr>
          <w:rFonts w:ascii="Calibri" w:cs="Calibri" w:eastAsia="Calibri" w:hAnsi="Calibri"/>
          <w:sz w:val="20"/>
          <w:szCs w:val="20"/>
        </w:rPr>
        <w:t xml:space="preserve">Web'den silinip mağazada duran ürünün ad, barkod, fiyat, KDV ve markasını mağazadan alır.</w:t>
      </w:r>
    </w:p>
    <w:p>
      <w:pPr>
        <w:pStyle w:val="ListParagraph"/>
        <w:numPr>
          <w:ilvl w:val="0"/>
          <w:numId w:val="4"/>
        </w:numPr>
        <w:spacing w:after="60"/>
      </w:pPr>
      <w:r>
        <w:rPr>
          <w:rFonts w:ascii="Calibri" w:cs="Calibri" w:eastAsia="Calibri" w:hAnsi="Calibri"/>
          <w:b/>
          <w:bCs/>
          <w:sz w:val="20"/>
          <w:szCs w:val="20"/>
        </w:rPr>
        <w:t xml:space="preserve">Fiyat kuralı:</w:t>
      </w:r>
      <w:r>
        <w:rPr>
          <w:rFonts w:ascii="Calibri" w:cs="Calibri" w:eastAsia="Calibri" w:hAnsi="Calibri"/>
          <w:sz w:val="20"/>
          <w:szCs w:val="20"/>
        </w:rPr>
        <w:t xml:space="preserve"> web fiyatı mağaza fiyatından düşükse mağaza fiyatına yükseltilir. Bugün 648.875 ürünün hepsinde iki fiyat eşit.</w:t>
      </w:r>
    </w:p>
    <w:p>
      <w:pPr>
        <w:pStyle w:val="Heading2"/>
        <w:spacing w:after="100" w:before="220"/>
      </w:pPr>
      <w:r>
        <w:rPr>
          <w:rFonts w:ascii="Calibri" w:cs="Calibri" w:eastAsia="Calibri" w:hAnsi="Calibri"/>
          <w:b/>
          <w:bCs/>
          <w:sz w:val="24"/>
          <w:szCs w:val="24"/>
        </w:rPr>
        <w:t xml:space="preserve">5.3 </w:t>
      </w:r>
      <w:r>
        <w:rPr>
          <w:rFonts w:ascii="Consolas" w:cs="Consolas" w:eastAsia="Consolas" w:hAnsi="Consolas"/>
          <w:color w:val="333333"/>
          <w:sz w:val="22"/>
          <w:szCs w:val="22"/>
        </w:rPr>
        <w:t xml:space="preserve">DerinSISBkm.ent.odakUrunAktar</w:t>
      </w:r>
      <w:r>
        <w:rPr>
          <w:rFonts w:ascii="Calibri" w:cs="Calibri" w:eastAsia="Calibri" w:hAnsi="Calibri"/>
          <w:b/>
          <w:bCs/>
          <w:sz w:val="24"/>
          <w:szCs w:val="24"/>
        </w:rPr>
        <w:t xml:space="preserve"> — ürün açma ve öznitelik</w:t>
      </w:r>
    </w:p>
    <w:p>
      <w:pPr>
        <w:pStyle w:val="ListParagraph"/>
        <w:numPr>
          <w:ilvl w:val="0"/>
          <w:numId w:val="5"/>
        </w:numPr>
        <w:spacing w:after="60"/>
      </w:pPr>
      <w:r>
        <w:rPr>
          <w:rFonts w:ascii="Calibri" w:cs="Calibri" w:eastAsia="Calibri" w:hAnsi="Calibri"/>
          <w:sz w:val="20"/>
          <w:szCs w:val="20"/>
        </w:rPr>
        <w:t xml:space="preserve">ODAK'taki yeni marka </w:t>
      </w:r>
      <w:r>
        <w:rPr>
          <w:rFonts w:ascii="Consolas" w:cs="Consolas" w:eastAsia="Consolas" w:hAnsi="Consolas"/>
          <w:color w:val="333333"/>
          <w:sz w:val="18"/>
          <w:szCs w:val="18"/>
        </w:rPr>
        <w:t xml:space="preserve">urnMrk</w:t>
      </w:r>
      <w:r>
        <w:rPr>
          <w:rFonts w:ascii="Calibri" w:cs="Calibri" w:eastAsia="Calibri" w:hAnsi="Calibri"/>
          <w:sz w:val="20"/>
          <w:szCs w:val="20"/>
        </w:rPr>
        <w:t xml:space="preserve">'e, yeni yazar </w:t>
      </w:r>
      <w:r>
        <w:rPr>
          <w:rFonts w:ascii="Consolas" w:cs="Consolas" w:eastAsia="Consolas" w:hAnsi="Consolas"/>
          <w:color w:val="333333"/>
          <w:sz w:val="18"/>
          <w:szCs w:val="18"/>
        </w:rPr>
        <w:t xml:space="preserve">urnkod5</w:t>
      </w:r>
      <w:r>
        <w:rPr>
          <w:rFonts w:ascii="Calibri" w:cs="Calibri" w:eastAsia="Calibri" w:hAnsi="Calibri"/>
          <w:sz w:val="20"/>
          <w:szCs w:val="20"/>
        </w:rPr>
        <w:t xml:space="preserve">'e eklenir. ERP'deki marka ve yazar ODAK'a göre düzeltilir.</w:t>
      </w:r>
    </w:p>
    <w:p>
      <w:pPr>
        <w:pStyle w:val="ListParagraph"/>
        <w:numPr>
          <w:ilvl w:val="0"/>
          <w:numId w:val="5"/>
        </w:numPr>
        <w:spacing w:after="60"/>
      </w:pPr>
      <w:r>
        <w:rPr>
          <w:rFonts w:ascii="Calibri" w:cs="Calibri" w:eastAsia="Calibri" w:hAnsi="Calibri"/>
          <w:b/>
          <w:bCs/>
          <w:sz w:val="20"/>
          <w:szCs w:val="20"/>
        </w:rPr>
        <w:t xml:space="preserve">Ürün açma koşulu:</w:t>
      </w:r>
      <w:r>
        <w:rPr>
          <w:rFonts w:ascii="Calibri" w:cs="Calibri" w:eastAsia="Calibri" w:hAnsi="Calibri"/>
          <w:sz w:val="20"/>
          <w:szCs w:val="20"/>
        </w:rPr>
        <w:t xml:space="preserve"> barkod hiçbir ERP barkodunda yok, </w:t>
      </w:r>
      <w:r>
        <w:rPr>
          <w:rFonts w:ascii="Consolas" w:cs="Consolas" w:eastAsia="Consolas" w:hAnsi="Consolas"/>
          <w:color w:val="333333"/>
          <w:sz w:val="18"/>
          <w:szCs w:val="18"/>
        </w:rPr>
        <w:t xml:space="preserve">stkKod</w:t>
      </w:r>
      <w:r>
        <w:rPr>
          <w:rFonts w:ascii="Calibri" w:cs="Calibri" w:eastAsia="Calibri" w:hAnsi="Calibri"/>
          <w:sz w:val="20"/>
          <w:szCs w:val="20"/>
        </w:rPr>
        <w:t xml:space="preserve"> olarak da yok ve ürün silinecek değil (ya da yalnız mağazada).</w:t>
      </w:r>
    </w:p>
    <w:p>
      <w:pPr>
        <w:pStyle w:val="ListParagraph"/>
        <w:numPr>
          <w:ilvl w:val="0"/>
          <w:numId w:val="5"/>
        </w:numPr>
        <w:spacing w:after="60"/>
      </w:pPr>
      <w:r>
        <w:rPr>
          <w:rFonts w:ascii="Calibri" w:cs="Calibri" w:eastAsia="Calibri" w:hAnsi="Calibri"/>
          <w:b/>
          <w:bCs/>
          <w:sz w:val="20"/>
          <w:szCs w:val="20"/>
        </w:rPr>
        <w:t xml:space="preserve">Açılış değerleri:</w:t>
      </w:r>
      <w:r>
        <w:rPr>
          <w:rFonts w:ascii="Calibri" w:cs="Calibri" w:eastAsia="Calibri" w:hAnsi="Calibri"/>
          <w:sz w:val="20"/>
          <w:szCs w:val="20"/>
        </w:rPr>
        <w:t xml:space="preserve"> </w:t>
      </w:r>
      <w:r>
        <w:rPr>
          <w:rFonts w:ascii="Consolas" w:cs="Consolas" w:eastAsia="Consolas" w:hAnsi="Consolas"/>
          <w:color w:val="333333"/>
          <w:sz w:val="18"/>
          <w:szCs w:val="18"/>
        </w:rPr>
        <w:t xml:space="preserve">stkKod = barkod</w:t>
      </w:r>
      <w:r>
        <w:rPr>
          <w:rFonts w:ascii="Calibri" w:cs="Calibri" w:eastAsia="Calibri" w:hAnsi="Calibri"/>
          <w:sz w:val="20"/>
          <w:szCs w:val="20"/>
        </w:rPr>
        <w:t xml:space="preserve"> · ad ilk 100 karakter · </w:t>
      </w:r>
      <w:r>
        <w:rPr>
          <w:rFonts w:ascii="Consolas" w:cs="Consolas" w:eastAsia="Consolas" w:hAnsi="Consolas"/>
          <w:color w:val="333333"/>
          <w:sz w:val="18"/>
          <w:szCs w:val="18"/>
        </w:rPr>
        <w:t xml:space="preserve">urnTip = 0</w:t>
      </w:r>
      <w:r>
        <w:rPr>
          <w:rFonts w:ascii="Calibri" w:cs="Calibri" w:eastAsia="Calibri" w:hAnsi="Calibri"/>
          <w:sz w:val="20"/>
          <w:szCs w:val="20"/>
        </w:rPr>
        <w:t xml:space="preserve"> · açan kişi 137 · kategori geçici olarak 1 · </w:t>
      </w:r>
      <w:r>
        <w:rPr>
          <w:rFonts w:ascii="Consolas" w:cs="Consolas" w:eastAsia="Consolas" w:hAnsi="Consolas"/>
          <w:color w:val="333333"/>
          <w:sz w:val="18"/>
          <w:szCs w:val="18"/>
        </w:rPr>
        <w:t xml:space="preserve">kod1ID</w:t>
      </w:r>
      <w:r>
        <w:rPr>
          <w:rFonts w:ascii="Calibri" w:cs="Calibri" w:eastAsia="Calibri" w:hAnsi="Calibri"/>
          <w:sz w:val="20"/>
          <w:szCs w:val="20"/>
        </w:rPr>
        <w:t xml:space="preserve"> (yalnız mağazada 0, satış dışı 2, satışta 1) · 169 Stok Kontrolü Yok = True · barkod birimi </w:t>
      </w:r>
      <w:r>
        <w:rPr>
          <w:rFonts w:ascii="Consolas" w:cs="Consolas" w:eastAsia="Consolas" w:hAnsi="Consolas"/>
          <w:color w:val="333333"/>
          <w:sz w:val="18"/>
          <w:szCs w:val="18"/>
        </w:rPr>
        <w:t xml:space="preserve">AD</w:t>
      </w:r>
      <w:r>
        <w:rPr>
          <w:rFonts w:ascii="Calibri" w:cs="Calibri" w:eastAsia="Calibri" w:hAnsi="Calibri"/>
          <w:sz w:val="20"/>
          <w:szCs w:val="20"/>
        </w:rPr>
        <w:t xml:space="preserve">.</w:t>
      </w:r>
    </w:p>
    <w:p>
      <w:pPr>
        <w:pStyle w:val="ListParagraph"/>
        <w:numPr>
          <w:ilvl w:val="0"/>
          <w:numId w:val="5"/>
        </w:numPr>
        <w:spacing w:after="60"/>
      </w:pPr>
      <w:r>
        <w:rPr>
          <w:rFonts w:ascii="Calibri" w:cs="Calibri" w:eastAsia="Calibri" w:hAnsi="Calibri"/>
          <w:b/>
          <w:bCs/>
          <w:sz w:val="20"/>
          <w:szCs w:val="20"/>
        </w:rPr>
        <w:t xml:space="preserve">`piyasaMarj`:</w:t>
      </w:r>
      <w:r>
        <w:rPr>
          <w:rFonts w:ascii="Calibri" w:cs="Calibri" w:eastAsia="Calibri" w:hAnsi="Calibri"/>
          <w:sz w:val="20"/>
          <w:szCs w:val="20"/>
        </w:rPr>
        <w:t xml:space="preserve"> marka grubu 3 ve tanımlı açılış marjı 0–99 ise o marj; tanımlı marj 100 ise 0; değilse </w:t>
      </w:r>
      <w:r>
        <w:rPr>
          <w:rFonts w:ascii="Consolas" w:cs="Consolas" w:eastAsia="Consolas" w:hAnsi="Consolas"/>
          <w:color w:val="333333"/>
          <w:sz w:val="18"/>
          <w:szCs w:val="18"/>
        </w:rPr>
        <w:t xml:space="preserve">discount − 13</w:t>
      </w:r>
      <w:r>
        <w:rPr>
          <w:rFonts w:ascii="Calibri" w:cs="Calibri" w:eastAsia="Calibri" w:hAnsi="Calibri"/>
          <w:sz w:val="20"/>
          <w:szCs w:val="20"/>
        </w:rPr>
        <w:t xml:space="preserve"> (iskonto 13'ten büyükse), aksi hâlde 0.</w:t>
      </w:r>
    </w:p>
    <w:p>
      <w:pPr>
        <w:pStyle w:val="ListParagraph"/>
        <w:numPr>
          <w:ilvl w:val="0"/>
          <w:numId w:val="5"/>
        </w:numPr>
        <w:spacing w:after="60"/>
      </w:pPr>
      <w:r>
        <w:rPr>
          <w:rFonts w:ascii="Calibri" w:cs="Calibri" w:eastAsia="Calibri" w:hAnsi="Calibri"/>
          <w:b/>
          <w:bCs/>
          <w:sz w:val="20"/>
          <w:szCs w:val="20"/>
        </w:rPr>
        <w:t xml:space="preserve">Tedarikçi:</w:t>
      </w:r>
      <w:r>
        <w:rPr>
          <w:rFonts w:ascii="Calibri" w:cs="Calibri" w:eastAsia="Calibri" w:hAnsi="Calibri"/>
          <w:sz w:val="20"/>
          <w:szCs w:val="20"/>
        </w:rPr>
        <w:t xml:space="preserve"> marka–firma tanımından (</w:t>
      </w:r>
      <w:r>
        <w:rPr>
          <w:rFonts w:ascii="Consolas" w:cs="Consolas" w:eastAsia="Consolas" w:hAnsi="Consolas"/>
          <w:color w:val="333333"/>
          <w:sz w:val="18"/>
          <w:szCs w:val="18"/>
        </w:rPr>
        <w:t xml:space="preserve">sakMrk</w:t>
      </w:r>
      <w:r>
        <w:rPr>
          <w:rFonts w:ascii="Calibri" w:cs="Calibri" w:eastAsia="Calibri" w:hAnsi="Calibri"/>
          <w:sz w:val="20"/>
          <w:szCs w:val="20"/>
        </w:rPr>
        <w:t xml:space="preserve">) ürün–tedarikçi bağı kurulur. Kategori 43 ve 35 dışındaki her ERP ürününe 56 ve 9525 tedarikçi olarak eklenir. Ana tedarikçi </w:t>
      </w:r>
      <w:r>
        <w:rPr>
          <w:rFonts w:ascii="Consolas" w:cs="Consolas" w:eastAsia="Consolas" w:hAnsi="Consolas"/>
          <w:color w:val="333333"/>
          <w:sz w:val="18"/>
          <w:szCs w:val="18"/>
        </w:rPr>
        <w:t xml:space="preserve">stkFirma</w:t>
      </w:r>
      <w:r>
        <w:rPr>
          <w:rFonts w:ascii="Calibri" w:cs="Calibri" w:eastAsia="Calibri" w:hAnsi="Calibri"/>
          <w:sz w:val="20"/>
          <w:szCs w:val="20"/>
        </w:rPr>
        <w:t xml:space="preserve">, esas olmayan bağdan alınır.</w:t>
      </w:r>
    </w:p>
    <w:p>
      <w:pPr>
        <w:pStyle w:val="ListParagraph"/>
        <w:numPr>
          <w:ilvl w:val="0"/>
          <w:numId w:val="5"/>
        </w:numPr>
        <w:spacing w:after="60"/>
      </w:pPr>
      <w:r>
        <w:rPr>
          <w:rFonts w:ascii="Calibri" w:cs="Calibri" w:eastAsia="Calibri" w:hAnsi="Calibri"/>
          <w:b/>
          <w:bCs/>
          <w:sz w:val="20"/>
          <w:szCs w:val="20"/>
        </w:rPr>
        <w:t xml:space="preserve">Öznitelikler:</w:t>
      </w:r>
      <w:r>
        <w:rPr>
          <w:rFonts w:ascii="Calibri" w:cs="Calibri" w:eastAsia="Calibri" w:hAnsi="Calibri"/>
          <w:sz w:val="20"/>
          <w:szCs w:val="20"/>
        </w:rPr>
        <w:t xml:space="preserve"> sözlükteki tabloya göre eklenir ya da güncellenir. Bir ERP ürünü birden çok ODAK ürününe bağlıysa (350 ürün) öznitelik yazılmaz.</w:t>
      </w:r>
    </w:p>
    <w:p>
      <w:pPr>
        <w:pStyle w:val="ListParagraph"/>
        <w:numPr>
          <w:ilvl w:val="0"/>
          <w:numId w:val="5"/>
        </w:numPr>
        <w:spacing w:after="60"/>
      </w:pPr>
      <w:r>
        <w:rPr>
          <w:rFonts w:ascii="Calibri" w:cs="Calibri" w:eastAsia="Calibri" w:hAnsi="Calibri"/>
          <w:b/>
          <w:bCs/>
          <w:sz w:val="20"/>
          <w:szCs w:val="20"/>
        </w:rPr>
        <w:t xml:space="preserve">Görsel:</w:t>
      </w:r>
      <w:r>
        <w:rPr>
          <w:rFonts w:ascii="Calibri" w:cs="Calibri" w:eastAsia="Calibri" w:hAnsi="Calibri"/>
          <w:sz w:val="20"/>
          <w:szCs w:val="20"/>
        </w:rPr>
        <w:t xml:space="preserve"> ERP'de görseli olmayan ürüne ODAK görseli eklenir; ODAK görseli daha yeniyse eskisi silinir.</w:t>
      </w:r>
    </w:p>
    <w:p>
      <w:pPr>
        <w:pStyle w:val="ListParagraph"/>
        <w:numPr>
          <w:ilvl w:val="0"/>
          <w:numId w:val="5"/>
        </w:numPr>
        <w:spacing w:after="60"/>
      </w:pPr>
      <w:r>
        <w:rPr>
          <w:rFonts w:ascii="Calibri" w:cs="Calibri" w:eastAsia="Calibri" w:hAnsi="Calibri"/>
          <w:b/>
          <w:bCs/>
          <w:sz w:val="20"/>
          <w:szCs w:val="20"/>
        </w:rPr>
        <w:t xml:space="preserve">Kategori:</w:t>
      </w:r>
      <w:r>
        <w:rPr>
          <w:rFonts w:ascii="Calibri" w:cs="Calibri" w:eastAsia="Calibri" w:hAnsi="Calibri"/>
          <w:sz w:val="20"/>
          <w:szCs w:val="20"/>
        </w:rPr>
        <w:t xml:space="preserve"> ODAK </w:t>
      </w:r>
      <w:r>
        <w:rPr>
          <w:rFonts w:ascii="Consolas" w:cs="Consolas" w:eastAsia="Consolas" w:hAnsi="Consolas"/>
          <w:color w:val="333333"/>
          <w:sz w:val="18"/>
          <w:szCs w:val="18"/>
        </w:rPr>
        <w:t xml:space="preserve">DefaultCategory</w:t>
      </w:r>
      <w:r>
        <w:rPr>
          <w:rFonts w:ascii="Calibri" w:cs="Calibri" w:eastAsia="Calibri" w:hAnsi="Calibri"/>
          <w:sz w:val="20"/>
          <w:szCs w:val="20"/>
        </w:rPr>
        <w:t xml:space="preserve"> kodu pazaryeri kategori eşlemesinden (</w:t>
      </w:r>
      <w:r>
        <w:rPr>
          <w:rFonts w:ascii="Consolas" w:cs="Consolas" w:eastAsia="Consolas" w:hAnsi="Consolas"/>
          <w:color w:val="333333"/>
          <w:sz w:val="18"/>
          <w:szCs w:val="18"/>
        </w:rPr>
        <w:t xml:space="preserve">urnKtgrPazaryeriKtgr</w:t>
      </w:r>
      <w:r>
        <w:rPr>
          <w:rFonts w:ascii="Calibri" w:cs="Calibri" w:eastAsia="Calibri" w:hAnsi="Calibri"/>
          <w:sz w:val="20"/>
          <w:szCs w:val="20"/>
        </w:rPr>
        <w:t xml:space="preserve">, pazaryeri 2) ERP kategorisine çevrilir; yalnız kategorisi 1 olan ürünlerde (ve </w:t>
      </w:r>
      <w:r>
        <w:rPr>
          <w:rFonts w:ascii="Consolas" w:cs="Consolas" w:eastAsia="Consolas" w:hAnsi="Consolas"/>
          <w:color w:val="333333"/>
          <w:sz w:val="18"/>
          <w:szCs w:val="18"/>
        </w:rPr>
        <w:t xml:space="preserve">001051</w:t>
      </w:r>
      <w:r>
        <w:rPr>
          <w:rFonts w:ascii="Calibri" w:cs="Calibri" w:eastAsia="Calibri" w:hAnsi="Calibri"/>
          <w:sz w:val="20"/>
          <w:szCs w:val="20"/>
        </w:rPr>
        <w:t xml:space="preserve"> ile başlayan kodlarda her zaman).</w:t>
      </w:r>
    </w:p>
    <w:p>
      <w:pPr>
        <w:pStyle w:val="ListParagraph"/>
        <w:numPr>
          <w:ilvl w:val="0"/>
          <w:numId w:val="5"/>
        </w:numPr>
        <w:spacing w:after="60"/>
      </w:pPr>
      <w:r>
        <w:rPr>
          <w:rFonts w:ascii="Calibri" w:cs="Calibri" w:eastAsia="Calibri" w:hAnsi="Calibri"/>
          <w:b/>
          <w:bCs/>
          <w:sz w:val="20"/>
          <w:szCs w:val="20"/>
        </w:rPr>
        <w:t xml:space="preserve">Ad temizliği:</w:t>
      </w:r>
      <w:r>
        <w:rPr>
          <w:rFonts w:ascii="Calibri" w:cs="Calibri" w:eastAsia="Calibri" w:hAnsi="Calibri"/>
          <w:sz w:val="20"/>
          <w:szCs w:val="20"/>
        </w:rPr>
        <w:t xml:space="preserve"> “ ” tırnakları boşluğa çevrilir; kısa ad = adın ilk 30 karakteri.</w:t>
      </w:r>
    </w:p>
    <w:p>
      <w:pPr>
        <w:pStyle w:val="ListParagraph"/>
        <w:numPr>
          <w:ilvl w:val="0"/>
          <w:numId w:val="5"/>
        </w:numPr>
        <w:spacing w:after="60"/>
      </w:pPr>
      <w:r>
        <w:rPr>
          <w:rFonts w:ascii="Calibri" w:cs="Calibri" w:eastAsia="Calibri" w:hAnsi="Calibri"/>
          <w:b/>
          <w:bCs/>
          <w:sz w:val="20"/>
          <w:szCs w:val="20"/>
        </w:rPr>
        <w:t xml:space="preserve">Durum:</w:t>
      </w:r>
      <w:r>
        <w:rPr>
          <w:rFonts w:ascii="Calibri" w:cs="Calibri" w:eastAsia="Calibri" w:hAnsi="Calibri"/>
          <w:sz w:val="20"/>
          <w:szCs w:val="20"/>
        </w:rPr>
        <w:t xml:space="preserve"> silinecek ya da yalnız mağazadaki ürün 0 yapılır; ODAK'ta KDV'si 0, stoğu ≥1 olan pasif ürün 2 yapılır.</w:t>
      </w:r>
    </w:p>
    <w:p>
      <w:pPr>
        <w:pStyle w:val="ListParagraph"/>
        <w:numPr>
          <w:ilvl w:val="0"/>
          <w:numId w:val="5"/>
        </w:numPr>
        <w:spacing w:after="60"/>
      </w:pPr>
      <w:r>
        <w:rPr>
          <w:rFonts w:ascii="Calibri" w:cs="Calibri" w:eastAsia="Calibri" w:hAnsi="Calibri"/>
          <w:sz w:val="20"/>
          <w:szCs w:val="20"/>
        </w:rPr>
        <w:t xml:space="preserve">Son olarak </w:t>
      </w:r>
      <w:r>
        <w:rPr>
          <w:rFonts w:ascii="Consolas" w:cs="Consolas" w:eastAsia="Consolas" w:hAnsi="Consolas"/>
          <w:color w:val="333333"/>
          <w:sz w:val="18"/>
          <w:szCs w:val="18"/>
        </w:rPr>
        <w:t xml:space="preserve">ent.odakFiyatAktarim 0</w:t>
      </w:r>
      <w:r>
        <w:rPr>
          <w:rFonts w:ascii="Calibri" w:cs="Calibri" w:eastAsia="Calibri" w:hAnsi="Calibri"/>
          <w:sz w:val="20"/>
          <w:szCs w:val="20"/>
        </w:rPr>
        <w:t xml:space="preserve"> çağırılır.</w:t>
      </w:r>
    </w:p>
    <w:p>
      <w:pPr>
        <w:spacing w:after="120" w:line="276"/>
      </w:pPr>
      <w:r>
        <w:rPr>
          <w:rFonts w:ascii="Calibri" w:cs="Calibri" w:eastAsia="Calibri" w:hAnsi="Calibri"/>
          <w:sz w:val="20"/>
          <w:szCs w:val="20"/>
        </w:rPr>
        <w:t xml:space="preserve">Aylık otomatik açılış (açan kişi 137, açılış tarihi </w:t>
      </w:r>
      <w:r>
        <w:rPr>
          <w:rFonts w:ascii="Consolas" w:cs="Consolas" w:eastAsia="Consolas" w:hAnsi="Consolas"/>
          <w:color w:val="333333"/>
          <w:sz w:val="18"/>
          <w:szCs w:val="18"/>
        </w:rPr>
        <w:t xml:space="preserve">urn.gTarih</w:t>
      </w:r>
      <w:r>
        <w:rPr>
          <w:rFonts w:ascii="Calibri" w:cs="Calibri" w:eastAsia="Calibri" w:hAnsi="Calibri"/>
          <w:sz w:val="20"/>
          <w:szCs w:val="20"/>
        </w:rPr>
        <w:t xml:space="preserve">): 3.000–4.650 ürün. </w:t>
      </w:r>
      <w:r>
        <w:rPr>
          <w:rFonts w:ascii="Consolas" w:cs="Consolas" w:eastAsia="Consolas" w:hAnsi="Consolas"/>
          <w:color w:val="333333"/>
          <w:sz w:val="18"/>
          <w:szCs w:val="18"/>
        </w:rPr>
        <w:t xml:space="preserve">urn.kTarih</w:t>
      </w:r>
      <w:r>
        <w:rPr>
          <w:rFonts w:ascii="Calibri" w:cs="Calibri" w:eastAsia="Calibri" w:hAnsi="Calibri"/>
          <w:sz w:val="20"/>
          <w:szCs w:val="20"/>
        </w:rPr>
        <w:t xml:space="preserve"> açılış değil, son değişiklik tarihidir.</w:t>
      </w:r>
    </w:p>
    <w:p>
      <w:pPr>
        <w:pStyle w:val="Heading2"/>
        <w:spacing w:after="100" w:before="220"/>
      </w:pPr>
      <w:r>
        <w:rPr>
          <w:rFonts w:ascii="Calibri" w:cs="Calibri" w:eastAsia="Calibri" w:hAnsi="Calibri"/>
          <w:b/>
          <w:bCs/>
          <w:sz w:val="24"/>
          <w:szCs w:val="24"/>
        </w:rPr>
        <w:t xml:space="preserve">5.4 </w:t>
      </w:r>
      <w:r>
        <w:rPr>
          <w:rFonts w:ascii="Consolas" w:cs="Consolas" w:eastAsia="Consolas" w:hAnsi="Consolas"/>
          <w:color w:val="333333"/>
          <w:sz w:val="22"/>
          <w:szCs w:val="22"/>
        </w:rPr>
        <w:t xml:space="preserve">DerinSISBkm.ent.odakFiyatAktarim</w:t>
      </w:r>
      <w:r>
        <w:rPr>
          <w:rFonts w:ascii="Calibri" w:cs="Calibri" w:eastAsia="Calibri" w:hAnsi="Calibri"/>
          <w:b/>
          <w:bCs/>
          <w:sz w:val="24"/>
          <w:szCs w:val="24"/>
        </w:rPr>
        <w:t xml:space="preserve"> — fiyat</w:t>
      </w:r>
    </w:p>
    <w:p>
      <w:pPr>
        <w:pStyle w:val="ListParagraph"/>
        <w:numPr>
          <w:ilvl w:val="0"/>
          <w:numId w:val="6"/>
        </w:numPr>
        <w:spacing w:after="60"/>
      </w:pPr>
      <w:r>
        <w:rPr>
          <w:rFonts w:ascii="Calibri" w:cs="Calibri" w:eastAsia="Calibri" w:hAnsi="Calibri"/>
          <w:sz w:val="20"/>
          <w:szCs w:val="20"/>
        </w:rPr>
        <w:t xml:space="preserve">ODAK </w:t>
      </w:r>
      <w:r>
        <w:rPr>
          <w:rFonts w:ascii="Consolas" w:cs="Consolas" w:eastAsia="Consolas" w:hAnsi="Consolas"/>
          <w:color w:val="333333"/>
          <w:sz w:val="18"/>
          <w:szCs w:val="18"/>
        </w:rPr>
        <w:t xml:space="preserve">etiket_fiyat</w:t>
      </w:r>
      <w:r>
        <w:rPr>
          <w:rFonts w:ascii="Calibri" w:cs="Calibri" w:eastAsia="Calibri" w:hAnsi="Calibri"/>
          <w:sz w:val="20"/>
          <w:szCs w:val="20"/>
        </w:rPr>
        <w:t xml:space="preserve">'ı, barkodla bağlı ürünün ERP satış fiyatı (</w:t>
      </w:r>
      <w:r>
        <w:rPr>
          <w:rFonts w:ascii="Consolas" w:cs="Consolas" w:eastAsia="Consolas" w:hAnsi="Consolas"/>
          <w:color w:val="333333"/>
          <w:sz w:val="18"/>
          <w:szCs w:val="18"/>
        </w:rPr>
        <w:t xml:space="preserve">urn.fiyatS</w:t>
      </w:r>
      <w:r>
        <w:rPr>
          <w:rFonts w:ascii="Calibri" w:cs="Calibri" w:eastAsia="Calibri" w:hAnsi="Calibri"/>
          <w:sz w:val="20"/>
          <w:szCs w:val="20"/>
        </w:rPr>
        <w:t xml:space="preserve">) ile karşılaştırır.</w:t>
      </w:r>
    </w:p>
    <w:p>
      <w:pPr>
        <w:pStyle w:val="ListParagraph"/>
        <w:numPr>
          <w:ilvl w:val="0"/>
          <w:numId w:val="6"/>
        </w:numPr>
        <w:spacing w:after="60"/>
      </w:pPr>
      <w:r>
        <w:rPr>
          <w:rFonts w:ascii="Calibri" w:cs="Calibri" w:eastAsia="Calibri" w:hAnsi="Calibri"/>
          <w:sz w:val="20"/>
          <w:szCs w:val="20"/>
        </w:rPr>
        <w:t xml:space="preserve">Fark varsa fiyat belgesi yazar: başlık </w:t>
      </w:r>
      <w:r>
        <w:rPr>
          <w:rFonts w:ascii="Consolas" w:cs="Consolas" w:eastAsia="Consolas" w:hAnsi="Consolas"/>
          <w:color w:val="333333"/>
          <w:sz w:val="18"/>
          <w:szCs w:val="18"/>
        </w:rPr>
        <w:t xml:space="preserve">fytB</w:t>
      </w:r>
      <w:r>
        <w:rPr>
          <w:rFonts w:ascii="Calibri" w:cs="Calibri" w:eastAsia="Calibri" w:hAnsi="Calibri"/>
          <w:sz w:val="20"/>
          <w:szCs w:val="20"/>
        </w:rPr>
        <w:t xml:space="preserve">, satırlar </w:t>
      </w:r>
      <w:r>
        <w:rPr>
          <w:rFonts w:ascii="Consolas" w:cs="Consolas" w:eastAsia="Consolas" w:hAnsi="Consolas"/>
          <w:color w:val="333333"/>
          <w:sz w:val="18"/>
          <w:szCs w:val="18"/>
        </w:rPr>
        <w:t xml:space="preserve">fytOzl</w:t>
      </w:r>
      <w:r>
        <w:rPr>
          <w:rFonts w:ascii="Calibri" w:cs="Calibri" w:eastAsia="Calibri" w:hAnsi="Calibri"/>
          <w:sz w:val="20"/>
          <w:szCs w:val="20"/>
        </w:rPr>
        <w:t xml:space="preserve">. Her ürüne iki satır: alış (</w:t>
      </w:r>
      <w:r>
        <w:rPr>
          <w:rFonts w:ascii="Consolas" w:cs="Consolas" w:eastAsia="Consolas" w:hAnsi="Consolas"/>
          <w:color w:val="333333"/>
          <w:sz w:val="18"/>
          <w:szCs w:val="18"/>
        </w:rPr>
        <w:t xml:space="preserve">fTur = 1</w:t>
      </w:r>
      <w:r>
        <w:rPr>
          <w:rFonts w:ascii="Calibri" w:cs="Calibri" w:eastAsia="Calibri" w:hAnsi="Calibri"/>
          <w:sz w:val="20"/>
          <w:szCs w:val="20"/>
        </w:rPr>
        <w:t xml:space="preserve">, iskontolu) ve satış (</w:t>
      </w:r>
      <w:r>
        <w:rPr>
          <w:rFonts w:ascii="Consolas" w:cs="Consolas" w:eastAsia="Consolas" w:hAnsi="Consolas"/>
          <w:color w:val="333333"/>
          <w:sz w:val="18"/>
          <w:szCs w:val="18"/>
        </w:rPr>
        <w:t xml:space="preserve">fTur = 0</w:t>
      </w:r>
      <w:r>
        <w:rPr>
          <w:rFonts w:ascii="Calibri" w:cs="Calibri" w:eastAsia="Calibri" w:hAnsi="Calibri"/>
          <w:sz w:val="20"/>
          <w:szCs w:val="20"/>
        </w:rPr>
        <w:t xml:space="preserve">). İkisi de tarihsel tip (</w:t>
      </w:r>
      <w:r>
        <w:rPr>
          <w:rFonts w:ascii="Consolas" w:cs="Consolas" w:eastAsia="Consolas" w:hAnsi="Consolas"/>
          <w:color w:val="333333"/>
          <w:sz w:val="18"/>
          <w:szCs w:val="18"/>
        </w:rPr>
        <w:t xml:space="preserve">fTip = 1</w:t>
      </w:r>
      <w:r>
        <w:rPr>
          <w:rFonts w:ascii="Calibri" w:cs="Calibri" w:eastAsia="Calibri" w:hAnsi="Calibri"/>
          <w:sz w:val="20"/>
          <w:szCs w:val="20"/>
        </w:rPr>
        <w:t xml:space="preserve">).</w:t>
      </w:r>
    </w:p>
    <w:p>
      <w:pPr>
        <w:pStyle w:val="ListParagraph"/>
        <w:numPr>
          <w:ilvl w:val="0"/>
          <w:numId w:val="6"/>
        </w:numPr>
        <w:spacing w:after="60"/>
      </w:pPr>
      <w:r>
        <w:rPr>
          <w:rFonts w:ascii="Calibri" w:cs="Calibri" w:eastAsia="Calibri" w:hAnsi="Calibri"/>
          <w:sz w:val="20"/>
          <w:szCs w:val="20"/>
        </w:rPr>
        <w:t xml:space="preserve">Belge sabitleri: neden 4 (Entegrasyon) · not </w:t>
      </w:r>
      <w:r>
        <w:rPr>
          <w:rFonts w:ascii="Consolas" w:cs="Consolas" w:eastAsia="Consolas" w:hAnsi="Consolas"/>
          <w:color w:val="333333"/>
          <w:sz w:val="18"/>
          <w:szCs w:val="18"/>
        </w:rPr>
        <w:t xml:space="preserve">&lt;firma adı&gt; Odak2 Ent</w:t>
      </w:r>
      <w:r>
        <w:rPr>
          <w:rFonts w:ascii="Calibri" w:cs="Calibri" w:eastAsia="Calibri" w:hAnsi="Calibri"/>
          <w:sz w:val="20"/>
          <w:szCs w:val="20"/>
        </w:rPr>
        <w:t xml:space="preserve"> · onay = 1 (otomatik onaylı) · kişi 137.</w:t>
      </w:r>
    </w:p>
    <w:p>
      <w:pPr>
        <w:pStyle w:val="ListParagraph"/>
        <w:numPr>
          <w:ilvl w:val="0"/>
          <w:numId w:val="6"/>
        </w:numPr>
        <w:spacing w:after="60"/>
      </w:pPr>
      <w:r>
        <w:rPr>
          <w:rFonts w:ascii="Calibri" w:cs="Calibri" w:eastAsia="Calibri" w:hAnsi="Calibri"/>
          <w:sz w:val="20"/>
          <w:szCs w:val="20"/>
        </w:rPr>
        <w:t xml:space="preserve">Alış iskontosu: 9525 ODAK-POINT için </w:t>
      </w:r>
      <w:r>
        <w:rPr>
          <w:rFonts w:ascii="Consolas" w:cs="Consolas" w:eastAsia="Consolas" w:hAnsi="Consolas"/>
          <w:color w:val="333333"/>
          <w:sz w:val="18"/>
          <w:szCs w:val="18"/>
        </w:rPr>
        <w:t xml:space="preserve">odak_marka.discount</w:t>
      </w:r>
      <w:r>
        <w:rPr>
          <w:rFonts w:ascii="Calibri" w:cs="Calibri" w:eastAsia="Calibri" w:hAnsi="Calibri"/>
          <w:sz w:val="20"/>
          <w:szCs w:val="20"/>
        </w:rPr>
        <w:t xml:space="preserve">, diğer firmalarda marka iskonto tanımı (</w:t>
      </w:r>
      <w:r>
        <w:rPr>
          <w:rFonts w:ascii="Consolas" w:cs="Consolas" w:eastAsia="Consolas" w:hAnsi="Consolas"/>
          <w:color w:val="333333"/>
          <w:sz w:val="18"/>
          <w:szCs w:val="18"/>
        </w:rPr>
        <w:t xml:space="preserve">sakMrk</w:t>
      </w:r>
      <w:r>
        <w:rPr>
          <w:rFonts w:ascii="Calibri" w:cs="Calibri" w:eastAsia="Calibri" w:hAnsi="Calibri"/>
          <w:sz w:val="20"/>
          <w:szCs w:val="20"/>
        </w:rPr>
        <w:t xml:space="preserve">). İskonto değiştiğinde fiyat aynı kalsa da belge üretilir.</w:t>
      </w:r>
    </w:p>
    <w:p>
      <w:pPr>
        <w:pStyle w:val="ListParagraph"/>
        <w:numPr>
          <w:ilvl w:val="0"/>
          <w:numId w:val="6"/>
        </w:numPr>
        <w:spacing w:after="60"/>
      </w:pPr>
      <w:r>
        <w:rPr>
          <w:rFonts w:ascii="Calibri" w:cs="Calibri" w:eastAsia="Calibri" w:hAnsi="Calibri"/>
          <w:sz w:val="20"/>
          <w:szCs w:val="20"/>
        </w:rPr>
        <w:t xml:space="preserve">Birden çok ODAK ürününe bağlı üründe en yüksek fiyat alınır (</w:t>
      </w:r>
      <w:r>
        <w:rPr>
          <w:rFonts w:ascii="Consolas" w:cs="Consolas" w:eastAsia="Consolas" w:hAnsi="Consolas"/>
          <w:color w:val="333333"/>
          <w:sz w:val="18"/>
          <w:szCs w:val="18"/>
        </w:rPr>
        <w:t xml:space="preserve">bkm.CiftUrunlerMaxFyat</w:t>
      </w:r>
      <w:r>
        <w:rPr>
          <w:rFonts w:ascii="Calibri" w:cs="Calibri" w:eastAsia="Calibri" w:hAnsi="Calibri"/>
          <w:sz w:val="20"/>
          <w:szCs w:val="20"/>
        </w:rPr>
        <w:t xml:space="preserve">).</w:t>
      </w:r>
    </w:p>
    <w:p>
      <w:pPr>
        <w:pStyle w:val="ListParagraph"/>
        <w:numPr>
          <w:ilvl w:val="0"/>
          <w:numId w:val="6"/>
        </w:numPr>
        <w:spacing w:after="60"/>
      </w:pPr>
      <w:r>
        <w:rPr>
          <w:rFonts w:ascii="Calibri" w:cs="Calibri" w:eastAsia="Calibri" w:hAnsi="Calibri"/>
          <w:sz w:val="20"/>
          <w:szCs w:val="20"/>
        </w:rPr>
        <w:t xml:space="preserve">220 bayraklı ürün dışarıda kalır; 228 bayraklı üründe alış satırı yazılmaz.</w:t>
      </w:r>
    </w:p>
    <w:p>
      <w:pPr>
        <w:pStyle w:val="ListParagraph"/>
        <w:numPr>
          <w:ilvl w:val="0"/>
          <w:numId w:val="6"/>
        </w:numPr>
        <w:spacing w:after="60"/>
      </w:pPr>
      <w:r>
        <w:rPr>
          <w:rFonts w:ascii="Consolas" w:cs="Consolas" w:eastAsia="Consolas" w:hAnsi="Consolas"/>
          <w:color w:val="333333"/>
          <w:sz w:val="18"/>
          <w:szCs w:val="18"/>
        </w:rPr>
        <w:t xml:space="preserve">posAktPlanli_yaz 10</w:t>
      </w:r>
      <w:r>
        <w:rPr>
          <w:rFonts w:ascii="Calibri" w:cs="Calibri" w:eastAsia="Calibri" w:hAnsi="Calibri"/>
          <w:sz w:val="20"/>
          <w:szCs w:val="20"/>
        </w:rPr>
        <w:t xml:space="preserve"> ile fiyat kasaya indirilir.</w:t>
      </w:r>
    </w:p>
    <w:p>
      <w:pPr>
        <w:spacing w:after="120" w:line="276"/>
      </w:pPr>
      <w:r>
        <w:rPr>
          <w:rFonts w:ascii="Calibri" w:cs="Calibri" w:eastAsia="Calibri" w:hAnsi="Calibri"/>
          <w:b/>
          <w:bCs/>
          <w:sz w:val="20"/>
          <w:szCs w:val="20"/>
        </w:rPr>
        <w:t xml:space="preserve">Sonuç (ölçüldü):</w:t>
      </w:r>
      <w:r>
        <w:rPr>
          <w:rFonts w:ascii="Calibri" w:cs="Calibri" w:eastAsia="Calibri" w:hAnsi="Calibri"/>
          <w:sz w:val="20"/>
          <w:szCs w:val="20"/>
        </w:rPr>
        <w:t xml:space="preserve"> bayraksız, tek ODAK ürününe bağlı 645.914 ürünün hepsinde ERP satış fiyatı = ODAK etiket fiyatı. Ancak SP her saat ~10.465 gereksiz fiyat satırı yazıyor ve 220 bayrağını bir blokta atlıyor (bkz. S-1, S-2).</w:t>
      </w:r>
    </w:p>
    <w:p>
      <w:pPr>
        <w:pStyle w:val="Heading2"/>
        <w:spacing w:after="100" w:before="220"/>
      </w:pPr>
      <w:r>
        <w:rPr>
          <w:rFonts w:ascii="Calibri" w:cs="Calibri" w:eastAsia="Calibri" w:hAnsi="Calibri"/>
          <w:b/>
          <w:bCs/>
          <w:sz w:val="24"/>
          <w:szCs w:val="24"/>
        </w:rPr>
        <w:t xml:space="preserve">5.5 </w:t>
      </w:r>
      <w:r>
        <w:rPr>
          <w:rFonts w:ascii="Consolas" w:cs="Consolas" w:eastAsia="Consolas" w:hAnsi="Consolas"/>
          <w:color w:val="333333"/>
          <w:sz w:val="22"/>
          <w:szCs w:val="22"/>
        </w:rPr>
        <w:t xml:space="preserve">ent.tsofturunaktarim</w:t>
      </w:r>
      <w:r>
        <w:rPr>
          <w:rFonts w:ascii="Calibri" w:cs="Calibri" w:eastAsia="Calibri" w:hAnsi="Calibri"/>
          <w:b/>
          <w:bCs/>
          <w:sz w:val="24"/>
          <w:szCs w:val="24"/>
        </w:rPr>
        <w:t xml:space="preserve"> — site gönderimi (job adım 2)</w:t>
      </w:r>
    </w:p>
    <w:p>
      <w:pPr>
        <w:spacing w:after="120" w:line="276"/>
      </w:pPr>
      <w:r>
        <w:rPr>
          <w:rFonts w:ascii="Consolas" w:cs="Consolas" w:eastAsia="Consolas" w:hAnsi="Consolas"/>
          <w:color w:val="333333"/>
          <w:sz w:val="18"/>
          <w:szCs w:val="18"/>
        </w:rPr>
        <w:t xml:space="preserve">urnDurum = 0</w:t>
      </w:r>
      <w:r>
        <w:rPr>
          <w:rFonts w:ascii="Calibri" w:cs="Calibri" w:eastAsia="Calibri" w:hAnsi="Calibri"/>
          <w:sz w:val="20"/>
          <w:szCs w:val="20"/>
        </w:rPr>
        <w:t xml:space="preserve"> olanı pasif, ODAK'ta satışta olanı aktif yapar; her üründe tek birincil barkod bırakır; değişen alanlar için </w:t>
      </w:r>
      <w:r>
        <w:rPr>
          <w:rFonts w:ascii="Consolas" w:cs="Consolas" w:eastAsia="Consolas" w:hAnsi="Consolas"/>
          <w:color w:val="333333"/>
          <w:sz w:val="18"/>
          <w:szCs w:val="18"/>
        </w:rPr>
        <w:t xml:space="preserve">tsoft_urun</w:t>
      </w:r>
      <w:r>
        <w:rPr>
          <w:rFonts w:ascii="Calibri" w:cs="Calibri" w:eastAsia="Calibri" w:hAnsi="Calibri"/>
          <w:sz w:val="20"/>
          <w:szCs w:val="20"/>
        </w:rPr>
        <w:t xml:space="preserve"> bayraklarını 1 yapar. Site adı, 10 Web Adı boşsa ürün adından alınır.</w:t>
      </w:r>
    </w:p>
    <w:p>
      <w:pPr>
        <w:pStyle w:val="Heading2"/>
        <w:spacing w:after="100" w:before="220"/>
      </w:pPr>
      <w:r>
        <w:rPr>
          <w:rFonts w:ascii="Calibri" w:cs="Calibri" w:eastAsia="Calibri" w:hAnsi="Calibri"/>
          <w:b/>
          <w:bCs/>
          <w:sz w:val="24"/>
          <w:szCs w:val="24"/>
        </w:rPr>
        <w:t xml:space="preserve">5.6 Stok — </w:t>
      </w:r>
      <w:r>
        <w:rPr>
          <w:rFonts w:ascii="Consolas" w:cs="Consolas" w:eastAsia="Consolas" w:hAnsi="Consolas"/>
          <w:color w:val="333333"/>
          <w:sz w:val="22"/>
          <w:szCs w:val="22"/>
        </w:rPr>
        <w:t xml:space="preserve">BKMDATA.dbo.OdakDegisenStokGuncelle</w:t>
      </w:r>
    </w:p>
    <w:p>
      <w:pPr>
        <w:spacing w:after="120" w:line="276"/>
      </w:pPr>
      <w:r>
        <w:rPr>
          <w:rFonts w:ascii="Calibri" w:cs="Calibri" w:eastAsia="Calibri" w:hAnsi="Calibri"/>
          <w:sz w:val="20"/>
          <w:szCs w:val="20"/>
        </w:rPr>
        <w:t xml:space="preserve">Tek transaction içinde: KITAPSEPETI'deki son 24 saatlik değişimleri alır → </w:t>
      </w:r>
      <w:r>
        <w:rPr>
          <w:rFonts w:ascii="Consolas" w:cs="Consolas" w:eastAsia="Consolas" w:hAnsi="Consolas"/>
          <w:color w:val="333333"/>
          <w:sz w:val="18"/>
          <w:szCs w:val="18"/>
        </w:rPr>
        <w:t xml:space="preserve">stok_aktarim_odak</w:t>
      </w:r>
      <w:r>
        <w:rPr>
          <w:rFonts w:ascii="Calibri" w:cs="Calibri" w:eastAsia="Calibri" w:hAnsi="Calibri"/>
          <w:sz w:val="20"/>
          <w:szCs w:val="20"/>
        </w:rPr>
        <w:t xml:space="preserve"> günceller → </w:t>
      </w:r>
      <w:r>
        <w:rPr>
          <w:rFonts w:ascii="Consolas" w:cs="Consolas" w:eastAsia="Consolas" w:hAnsi="Consolas"/>
          <w:color w:val="333333"/>
          <w:sz w:val="18"/>
          <w:szCs w:val="18"/>
        </w:rPr>
        <w:t xml:space="preserve">ent.odak_depo_Stok</w:t>
      </w:r>
      <w:r>
        <w:rPr>
          <w:rFonts w:ascii="Calibri" w:cs="Calibri" w:eastAsia="Calibri" w:hAnsi="Calibri"/>
          <w:sz w:val="20"/>
          <w:szCs w:val="20"/>
        </w:rPr>
        <w:t xml:space="preserve">'u siler ve barkod–</w:t>
      </w:r>
      <w:r>
        <w:rPr>
          <w:rFonts w:ascii="Consolas" w:cs="Consolas" w:eastAsia="Consolas" w:hAnsi="Consolas"/>
          <w:color w:val="333333"/>
          <w:sz w:val="18"/>
          <w:szCs w:val="18"/>
        </w:rPr>
        <w:t xml:space="preserve">stkID</w:t>
      </w:r>
      <w:r>
        <w:rPr>
          <w:rFonts w:ascii="Calibri" w:cs="Calibri" w:eastAsia="Calibri" w:hAnsi="Calibri"/>
          <w:sz w:val="20"/>
          <w:szCs w:val="20"/>
        </w:rPr>
        <w:t xml:space="preserve"> toplamıyla yeniden yazar → değişen ürünlerin </w:t>
      </w:r>
      <w:r>
        <w:rPr>
          <w:rFonts w:ascii="Consolas" w:cs="Consolas" w:eastAsia="Consolas" w:hAnsi="Consolas"/>
          <w:color w:val="333333"/>
          <w:sz w:val="18"/>
          <w:szCs w:val="18"/>
        </w:rPr>
        <w:t xml:space="preserve">api_stok_durum</w:t>
      </w:r>
      <w:r>
        <w:rPr>
          <w:rFonts w:ascii="Calibri" w:cs="Calibri" w:eastAsia="Calibri" w:hAnsi="Calibri"/>
          <w:sz w:val="20"/>
          <w:szCs w:val="20"/>
        </w:rPr>
        <w:t xml:space="preserve"> bayrağını 1 yapar → değişimleri log'a taşır. </w:t>
      </w:r>
      <w:r>
        <w:rPr>
          <w:rFonts w:ascii="Consolas" w:cs="Consolas" w:eastAsia="Consolas" w:hAnsi="Consolas"/>
          <w:color w:val="333333"/>
          <w:sz w:val="18"/>
          <w:szCs w:val="18"/>
        </w:rPr>
        <w:t xml:space="preserve">OdakStokAktar</w:t>
      </w:r>
      <w:r>
        <w:rPr>
          <w:rFonts w:ascii="Calibri" w:cs="Calibri" w:eastAsia="Calibri" w:hAnsi="Calibri"/>
          <w:sz w:val="20"/>
          <w:szCs w:val="20"/>
        </w:rPr>
        <w:t xml:space="preserve"> yalnız ortadaki silip-yazma adımını yapar.</w:t>
      </w:r>
    </w:p>
    <w:p>
      <w:pPr>
        <w:spacing w:after="120" w:line="276"/>
      </w:pPr>
      <w:r>
        <w:rPr>
          <w:rFonts w:ascii="Calibri" w:cs="Calibri" w:eastAsia="Calibri" w:hAnsi="Calibri"/>
          <w:b/>
          <w:bCs/>
          <w:sz w:val="20"/>
          <w:szCs w:val="20"/>
        </w:rPr>
        <w:t xml:space="preserve">Mutabakat:</w:t>
      </w:r>
      <w:r>
        <w:rPr>
          <w:rFonts w:ascii="Calibri" w:cs="Calibri" w:eastAsia="Calibri" w:hAnsi="Calibri"/>
          <w:sz w:val="20"/>
          <w:szCs w:val="20"/>
        </w:rPr>
        <w:t xml:space="preserve"> kaynak 7.591.652 − ERP'de barkodu olmayan 2.469 − elle hariç barkod 7 = </w:t>
      </w:r>
      <w:r>
        <w:rPr>
          <w:rFonts w:ascii="Consolas" w:cs="Consolas" w:eastAsia="Consolas" w:hAnsi="Consolas"/>
          <w:color w:val="333333"/>
          <w:sz w:val="18"/>
          <w:szCs w:val="18"/>
        </w:rPr>
        <w:t xml:space="preserve">odak_depo_Stok</w:t>
      </w:r>
      <w:r>
        <w:rPr>
          <w:rFonts w:ascii="Calibri" w:cs="Calibri" w:eastAsia="Calibri" w:hAnsi="Calibri"/>
          <w:sz w:val="20"/>
          <w:szCs w:val="20"/>
        </w:rPr>
        <w:t xml:space="preserve"> 7.589.176.</w:t>
      </w:r>
    </w:p>
    <w:p>
      <w:pPr>
        <w:pStyle w:val="Heading2"/>
        <w:spacing w:after="100" w:before="220"/>
      </w:pPr>
      <w:r>
        <w:rPr>
          <w:rFonts w:ascii="Calibri" w:cs="Calibri" w:eastAsia="Calibri" w:hAnsi="Calibri"/>
          <w:b/>
          <w:bCs/>
          <w:sz w:val="24"/>
          <w:szCs w:val="24"/>
        </w:rPr>
        <w:t xml:space="preserve">5.7 Yardımcı SP'ler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69"/>
        <w:gridCol w:w="6169"/>
      </w:tblGrid>
      <w:tr>
        <w:trPr>
          <w:tblHeader/>
        </w:trPr>
        <w:tc>
          <w:tcPr>
            <w:tcW w:type="dxa" w:w="3469"/>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SP</w:t>
            </w:r>
          </w:p>
        </w:tc>
        <w:tc>
          <w:tcPr>
            <w:tcW w:type="dxa" w:w="6169"/>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 yapar</w:t>
            </w:r>
          </w:p>
        </w:tc>
      </w:tr>
      <w:tr>
        <w:tc>
          <w:tcPr>
            <w:tcW w:type="dxa" w:w="34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bkm.OdakUrunlerineGoreTsoftUrunAc</w:t>
            </w:r>
          </w:p>
        </w:tc>
        <w:tc>
          <w:tcPr>
            <w:tcW w:type="dxa" w:w="61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Adına rağmen ürün açmaz. Sitede pasif/stoksuz ama ODAK'ta satıştaki ürüne 169 ekler, ODAK'ta satışa dönen Tükendi ürünü Aktif yapar, site fiyatı farklıysa fiyat gönderimini açar</w:t>
            </w:r>
          </w:p>
        </w:tc>
      </w:tr>
      <w:tr>
        <w:tc>
          <w:tcPr>
            <w:tcW w:type="dxa" w:w="34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bkm.OdakTukendileriTukendiYap</w:t>
            </w:r>
          </w:p>
        </w:tc>
        <w:tc>
          <w:tcPr>
            <w:tcW w:type="dxa" w:w="61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ODAK statüsü 0 olan ürünü Tükendi (2) yapar, 200 Odak Durum'u yazar</w:t>
            </w:r>
          </w:p>
        </w:tc>
      </w:tr>
      <w:tr>
        <w:tc>
          <w:tcPr>
            <w:tcW w:type="dxa" w:w="34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bkm.OdakStoklariniSiteyeBas</w:t>
            </w:r>
          </w:p>
        </w:tc>
        <w:tc>
          <w:tcPr>
            <w:tcW w:type="dxa" w:w="61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Site stoğu ODAK stoğundan farklıysa stok gönderimini açar</w:t>
            </w:r>
          </w:p>
        </w:tc>
      </w:tr>
      <w:tr>
        <w:tc>
          <w:tcPr>
            <w:tcW w:type="dxa" w:w="34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ent.OdakMarkaAktar</w:t>
            </w:r>
          </w:p>
        </w:tc>
        <w:tc>
          <w:tcPr>
            <w:tcW w:type="dxa" w:w="61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Marka ve iskonto tablosunu </w:t>
            </w:r>
            <w:r>
              <w:rPr>
                <w:rFonts w:ascii="Consolas" w:cs="Consolas" w:eastAsia="Consolas" w:hAnsi="Consolas"/>
                <w:color w:val="333333"/>
                <w:sz w:val="16"/>
                <w:szCs w:val="16"/>
              </w:rPr>
              <w:t xml:space="preserve">_temp</w:t>
            </w:r>
            <w:r>
              <w:rPr>
                <w:rFonts w:ascii="Calibri" w:cs="Calibri" w:eastAsia="Calibri" w:hAnsi="Calibri"/>
                <w:b w:val="false"/>
                <w:bCs w:val="false"/>
                <w:sz w:val="18"/>
                <w:szCs w:val="18"/>
              </w:rPr>
              <w:t xml:space="preserve">'ten günceller</w:t>
            </w:r>
          </w:p>
        </w:tc>
      </w:tr>
      <w:tr>
        <w:tc>
          <w:tcPr>
            <w:tcW w:type="dxa" w:w="34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ent.CategoryAktar</w:t>
            </w:r>
          </w:p>
        </w:tc>
        <w:tc>
          <w:tcPr>
            <w:tcW w:type="dxa" w:w="61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ODAK kategori ağacını ekler</w:t>
            </w:r>
          </w:p>
        </w:tc>
      </w:tr>
    </w:tbl>
    <w:p>
      <w:pPr>
        <w:pStyle w:val="Heading2"/>
        <w:spacing w:after="100" w:before="220"/>
      </w:pPr>
      <w:r>
        <w:rPr>
          <w:rFonts w:ascii="Calibri" w:cs="Calibri" w:eastAsia="Calibri" w:hAnsi="Calibri"/>
          <w:b/>
          <w:bCs/>
          <w:sz w:val="24"/>
          <w:szCs w:val="24"/>
        </w:rPr>
        <w:t xml:space="preserve">5.8 Görünümler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69"/>
        <w:gridCol w:w="6169"/>
      </w:tblGrid>
      <w:tr>
        <w:trPr>
          <w:tblHeader/>
        </w:trPr>
        <w:tc>
          <w:tcPr>
            <w:tcW w:type="dxa" w:w="3469"/>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Görünüm</w:t>
            </w:r>
          </w:p>
        </w:tc>
        <w:tc>
          <w:tcPr>
            <w:tcW w:type="dxa" w:w="6169"/>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Formül / içerik</w:t>
            </w:r>
          </w:p>
        </w:tc>
      </w:tr>
      <w:tr>
        <w:tc>
          <w:tcPr>
            <w:tcW w:type="dxa" w:w="34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ent.OdakUrunMaliyet</w:t>
            </w:r>
          </w:p>
        </w:tc>
        <w:tc>
          <w:tcPr>
            <w:tcW w:type="dxa" w:w="61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ODAK maliyeti = </w:t>
            </w:r>
            <w:r>
              <w:rPr>
                <w:rFonts w:ascii="Consolas" w:cs="Consolas" w:eastAsia="Consolas" w:hAnsi="Consolas"/>
                <w:color w:val="333333"/>
                <w:sz w:val="16"/>
                <w:szCs w:val="16"/>
              </w:rPr>
              <w:t xml:space="preserve">etiket_fiyat × (100 − discount) / 100</w:t>
            </w:r>
            <w:r>
              <w:rPr>
                <w:rFonts w:ascii="Calibri" w:cs="Calibri" w:eastAsia="Calibri" w:hAnsi="Calibri"/>
                <w:b w:val="false"/>
                <w:bCs w:val="false"/>
                <w:sz w:val="18"/>
                <w:szCs w:val="18"/>
              </w:rPr>
              <w:t xml:space="preserve">; rakip fiyat analizlerinin girdisi</w:t>
            </w:r>
          </w:p>
        </w:tc>
      </w:tr>
      <w:tr>
        <w:tc>
          <w:tcPr>
            <w:tcW w:type="dxa" w:w="34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bkm.OdaktaDatasiOlupMarjiSorunluUrunler</w:t>
            </w:r>
          </w:p>
        </w:tc>
        <w:tc>
          <w:tcPr>
            <w:tcW w:type="dxa" w:w="61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Site fiyatından hesaplanan marj − ODAK iskontosu</w:t>
            </w:r>
          </w:p>
        </w:tc>
      </w:tr>
      <w:tr>
        <w:tc>
          <w:tcPr>
            <w:tcW w:type="dxa" w:w="34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bkm.CiftUrunlerMaxFyat</w:t>
            </w:r>
          </w:p>
        </w:tc>
        <w:tc>
          <w:tcPr>
            <w:tcW w:type="dxa" w:w="61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Birden çok ODAK ürününe bağlı ERP ürünü ve en yüksek fiyat (350)</w:t>
            </w:r>
          </w:p>
        </w:tc>
      </w:tr>
      <w:tr>
        <w:tc>
          <w:tcPr>
            <w:tcW w:type="dxa" w:w="34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ent.OdakSatisDurumlari</w:t>
            </w:r>
          </w:p>
        </w:tc>
        <w:tc>
          <w:tcPr>
            <w:tcW w:type="dxa" w:w="61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Barkod + ODAK statü açıklaması + aktif/pasif</w:t>
            </w:r>
          </w:p>
        </w:tc>
      </w:tr>
      <w:tr>
        <w:tc>
          <w:tcPr>
            <w:tcW w:type="dxa" w:w="34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ent.ODAK_ACIKOLMAYAN_URUNLER</w:t>
            </w:r>
          </w:p>
        </w:tc>
        <w:tc>
          <w:tcPr>
            <w:tcW w:type="dxa" w:w="6169"/>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ERP'de barkodu olmayan ODAK ürünü</w:t>
            </w:r>
          </w:p>
        </w:tc>
      </w:tr>
    </w:tbl>
    <w:p>
      <w:pPr>
        <w:pStyle w:val="Heading1"/>
        <w:spacing w:after="140" w:before="320"/>
      </w:pPr>
      <w:r>
        <w:rPr>
          <w:rFonts w:ascii="Calibri" w:cs="Calibri" w:eastAsia="Calibri" w:hAnsi="Calibri"/>
          <w:b/>
          <w:bCs/>
          <w:color w:val="E30622"/>
          <w:sz w:val="30"/>
          <w:szCs w:val="30"/>
        </w:rPr>
        <w:t xml:space="preserve">6. Elle yazılmış sabitler</w:t>
      </w:r>
    </w:p>
    <w:p>
      <w:pPr>
        <w:spacing w:after="120" w:line="276"/>
      </w:pPr>
      <w:r>
        <w:rPr>
          <w:rFonts w:ascii="Calibri" w:cs="Calibri" w:eastAsia="Calibri" w:hAnsi="Calibri"/>
          <w:sz w:val="20"/>
          <w:szCs w:val="20"/>
        </w:rPr>
        <w:t xml:space="preserve">Aşağıdaki değerler kodun içine yazılmıştır, ayar tablosundan okunmaz. Gerekçeleri kodda yoktur; biri değişirse SP'ler sessizce eski değerle çalışmaya devam eder.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3084"/>
        <w:gridCol w:w="3278"/>
      </w:tblGrid>
      <w:tr>
        <w:trPr>
          <w:tblHeader/>
        </w:trPr>
        <w:tc>
          <w:tcPr>
            <w:tcW w:type="dxa" w:w="3276"/>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Değer</w:t>
            </w:r>
          </w:p>
        </w:tc>
        <w:tc>
          <w:tcPr>
            <w:tcW w:type="dxa" w:w="3084"/>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Nerede</w:t>
            </w:r>
          </w:p>
        </w:tc>
        <w:tc>
          <w:tcPr>
            <w:tcW w:type="dxa" w:w="327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Anlamı</w:t>
            </w:r>
          </w:p>
        </w:tc>
      </w:tr>
      <w:tr>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Kişi </w:t>
            </w:r>
            <w:r>
              <w:rPr>
                <w:rFonts w:ascii="Consolas" w:cs="Consolas" w:eastAsia="Consolas" w:hAnsi="Consolas"/>
                <w:color w:val="333333"/>
                <w:sz w:val="16"/>
                <w:szCs w:val="16"/>
              </w:rPr>
              <w:t xml:space="preserve">137</w:t>
            </w:r>
          </w:p>
        </w:tc>
        <w:tc>
          <w:tcPr>
            <w:tcW w:type="dxa" w:w="30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Ürün açma, fiyat belgesi</w:t>
            </w:r>
          </w:p>
        </w:tc>
        <w:tc>
          <w:tcPr>
            <w:tcW w:type="dxa" w:w="32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Otomasyon hesabı (açan / onaylayan)</w:t>
            </w:r>
          </w:p>
        </w:tc>
      </w:tr>
      <w:tr>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Firma </w:t>
            </w:r>
            <w:r>
              <w:rPr>
                <w:rFonts w:ascii="Consolas" w:cs="Consolas" w:eastAsia="Consolas" w:hAnsi="Consolas"/>
                <w:color w:val="333333"/>
                <w:sz w:val="16"/>
                <w:szCs w:val="16"/>
              </w:rPr>
              <w:t xml:space="preserve">9525</w:t>
            </w:r>
          </w:p>
        </w:tc>
        <w:tc>
          <w:tcPr>
            <w:tcW w:type="dxa" w:w="30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Tedarikçi bağı, fiyat iskontosu</w:t>
            </w:r>
          </w:p>
        </w:tc>
        <w:tc>
          <w:tcPr>
            <w:tcW w:type="dxa" w:w="32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ODAK KİTAP-POİNT İNTERNET TEKNOLOJİLERİ</w:t>
            </w:r>
          </w:p>
        </w:tc>
      </w:tr>
      <w:tr>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Firma </w:t>
            </w:r>
            <w:r>
              <w:rPr>
                <w:rFonts w:ascii="Consolas" w:cs="Consolas" w:eastAsia="Consolas" w:hAnsi="Consolas"/>
                <w:color w:val="333333"/>
                <w:sz w:val="16"/>
                <w:szCs w:val="16"/>
              </w:rPr>
              <w:t xml:space="preserve">56</w:t>
            </w:r>
          </w:p>
        </w:tc>
        <w:tc>
          <w:tcPr>
            <w:tcW w:type="dxa" w:w="30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Tedarikçi bağı</w:t>
            </w:r>
          </w:p>
        </w:tc>
        <w:tc>
          <w:tcPr>
            <w:tcW w:type="dxa" w:w="32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BURSA KÜLTÜR MERKEZİ KİTAP KIRTASİYE GIDA</w:t>
            </w:r>
          </w:p>
        </w:tc>
      </w:tr>
      <w:tr>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Kategori </w:t>
            </w:r>
            <w:r>
              <w:rPr>
                <w:rFonts w:ascii="Consolas" w:cs="Consolas" w:eastAsia="Consolas" w:hAnsi="Consolas"/>
                <w:color w:val="333333"/>
                <w:sz w:val="16"/>
                <w:szCs w:val="16"/>
              </w:rPr>
              <w:t xml:space="preserve">43</w:t>
            </w:r>
            <w:r>
              <w:rPr>
                <w:rFonts w:ascii="Calibri" w:cs="Calibri" w:eastAsia="Calibri" w:hAnsi="Calibri"/>
                <w:b w:val="false"/>
                <w:bCs w:val="false"/>
                <w:sz w:val="18"/>
                <w:szCs w:val="18"/>
              </w:rPr>
              <w:t xml:space="preserve">, </w:t>
            </w:r>
            <w:r>
              <w:rPr>
                <w:rFonts w:ascii="Consolas" w:cs="Consolas" w:eastAsia="Consolas" w:hAnsi="Consolas"/>
                <w:color w:val="333333"/>
                <w:sz w:val="16"/>
                <w:szCs w:val="16"/>
              </w:rPr>
              <w:t xml:space="preserve">35</w:t>
            </w:r>
          </w:p>
        </w:tc>
        <w:tc>
          <w:tcPr>
            <w:tcW w:type="dxa" w:w="30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Tedarikçi bağı</w:t>
            </w:r>
          </w:p>
        </w:tc>
        <w:tc>
          <w:tcPr>
            <w:tcW w:type="dxa" w:w="32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Bu kategorilere 56/9525 eklenmez</w:t>
            </w:r>
          </w:p>
        </w:tc>
      </w:tr>
      <w:tr>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Kategori </w:t>
            </w:r>
            <w:r>
              <w:rPr>
                <w:rFonts w:ascii="Consolas" w:cs="Consolas" w:eastAsia="Consolas" w:hAnsi="Consolas"/>
                <w:color w:val="333333"/>
                <w:sz w:val="16"/>
                <w:szCs w:val="16"/>
              </w:rPr>
              <w:t xml:space="preserve">1</w:t>
            </w:r>
          </w:p>
        </w:tc>
        <w:tc>
          <w:tcPr>
            <w:tcW w:type="dxa" w:w="30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Ürün açma</w:t>
            </w:r>
          </w:p>
        </w:tc>
        <w:tc>
          <w:tcPr>
            <w:tcW w:type="dxa" w:w="32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Geçici “kategorisiz” değer</w:t>
            </w:r>
          </w:p>
        </w:tc>
      </w:tr>
      <w:tr>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Pazaryeri </w:t>
            </w:r>
            <w:r>
              <w:rPr>
                <w:rFonts w:ascii="Consolas" w:cs="Consolas" w:eastAsia="Consolas" w:hAnsi="Consolas"/>
                <w:color w:val="333333"/>
                <w:sz w:val="16"/>
                <w:szCs w:val="16"/>
              </w:rPr>
              <w:t xml:space="preserve">2</w:t>
            </w:r>
          </w:p>
        </w:tc>
        <w:tc>
          <w:tcPr>
            <w:tcW w:type="dxa" w:w="30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Kategori eşlemesi</w:t>
            </w:r>
          </w:p>
        </w:tc>
        <w:tc>
          <w:tcPr>
            <w:tcW w:type="dxa" w:w="32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ODAK kategori kodlarının eşlendiği pazaryeri</w:t>
            </w:r>
          </w:p>
        </w:tc>
      </w:tr>
      <w:tr>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Kategori kodu </w:t>
            </w:r>
            <w:r>
              <w:rPr>
                <w:rFonts w:ascii="Consolas" w:cs="Consolas" w:eastAsia="Consolas" w:hAnsi="Consolas"/>
                <w:color w:val="333333"/>
                <w:sz w:val="16"/>
                <w:szCs w:val="16"/>
              </w:rPr>
              <w:t xml:space="preserve">001007002</w:t>
            </w:r>
          </w:p>
        </w:tc>
        <w:tc>
          <w:tcPr>
            <w:tcW w:type="dxa" w:w="30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Web adı</w:t>
            </w:r>
          </w:p>
        </w:tc>
        <w:tc>
          <w:tcPr>
            <w:tcW w:type="dxa" w:w="32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Bu kategoride web adı = marka + ürün adı</w:t>
            </w:r>
          </w:p>
        </w:tc>
      </w:tr>
      <w:tr>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Kategori kodu </w:t>
            </w:r>
            <w:r>
              <w:rPr>
                <w:rFonts w:ascii="Consolas" w:cs="Consolas" w:eastAsia="Consolas" w:hAnsi="Consolas"/>
                <w:color w:val="333333"/>
                <w:sz w:val="16"/>
                <w:szCs w:val="16"/>
              </w:rPr>
              <w:t xml:space="preserve">001051%</w:t>
            </w:r>
          </w:p>
        </w:tc>
        <w:tc>
          <w:tcPr>
            <w:tcW w:type="dxa" w:w="30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Kategori eşlemesi</w:t>
            </w:r>
          </w:p>
        </w:tc>
        <w:tc>
          <w:tcPr>
            <w:tcW w:type="dxa" w:w="32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Bu kodlarda ERP kategorisi her koşumda yeniden eşlenir</w:t>
            </w:r>
          </w:p>
        </w:tc>
      </w:tr>
      <w:tr>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İskonto eşiği </w:t>
            </w:r>
            <w:r>
              <w:rPr>
                <w:rFonts w:ascii="Consolas" w:cs="Consolas" w:eastAsia="Consolas" w:hAnsi="Consolas"/>
                <w:color w:val="333333"/>
                <w:sz w:val="16"/>
                <w:szCs w:val="16"/>
              </w:rPr>
              <w:t xml:space="preserve">13</w:t>
            </w:r>
          </w:p>
        </w:tc>
        <w:tc>
          <w:tcPr>
            <w:tcW w:type="dxa" w:w="30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piyasaMarj</w:t>
            </w:r>
          </w:p>
        </w:tc>
        <w:tc>
          <w:tcPr>
            <w:tcW w:type="dxa" w:w="32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Web indirimi = ODAK iskontosu − 13</w:t>
            </w:r>
          </w:p>
        </w:tc>
      </w:tr>
      <w:tr>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Marka grubu </w:t>
            </w:r>
            <w:r>
              <w:rPr>
                <w:rFonts w:ascii="Consolas" w:cs="Consolas" w:eastAsia="Consolas" w:hAnsi="Consolas"/>
                <w:color w:val="333333"/>
                <w:sz w:val="16"/>
                <w:szCs w:val="16"/>
              </w:rPr>
              <w:t xml:space="preserve">3</w:t>
            </w:r>
            <w:r>
              <w:rPr>
                <w:rFonts w:ascii="Calibri" w:cs="Calibri" w:eastAsia="Calibri" w:hAnsi="Calibri"/>
                <w:b w:val="false"/>
                <w:bCs w:val="false"/>
                <w:sz w:val="18"/>
                <w:szCs w:val="18"/>
              </w:rPr>
              <w:t xml:space="preserve">, marj </w:t>
            </w:r>
            <w:r>
              <w:rPr>
                <w:rFonts w:ascii="Consolas" w:cs="Consolas" w:eastAsia="Consolas" w:hAnsi="Consolas"/>
                <w:color w:val="333333"/>
                <w:sz w:val="16"/>
                <w:szCs w:val="16"/>
              </w:rPr>
              <w:t xml:space="preserve">100</w:t>
            </w:r>
          </w:p>
        </w:tc>
        <w:tc>
          <w:tcPr>
            <w:tcW w:type="dxa" w:w="30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piyasaMarj</w:t>
            </w:r>
          </w:p>
        </w:tc>
        <w:tc>
          <w:tcPr>
            <w:tcW w:type="dxa" w:w="32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Tanımlı açılış marjı kuralı</w:t>
            </w:r>
          </w:p>
        </w:tc>
      </w:tr>
      <w:tr>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Barkod </w:t>
            </w:r>
            <w:r>
              <w:rPr>
                <w:rFonts w:ascii="Consolas" w:cs="Consolas" w:eastAsia="Consolas" w:hAnsi="Consolas"/>
                <w:color w:val="333333"/>
                <w:sz w:val="16"/>
                <w:szCs w:val="16"/>
              </w:rPr>
              <w:t xml:space="preserve">9786257283298</w:t>
            </w:r>
          </w:p>
        </w:tc>
        <w:tc>
          <w:tcPr>
            <w:tcW w:type="dxa" w:w="30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Stok</w:t>
            </w:r>
          </w:p>
        </w:tc>
        <w:tc>
          <w:tcPr>
            <w:tcW w:type="dxa" w:w="32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ODAK stoğundan hariç (Farkındalıklarımız, bugün 7 adet)</w:t>
            </w:r>
          </w:p>
        </w:tc>
      </w:tr>
      <w:tr>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Barkod </w:t>
            </w:r>
            <w:r>
              <w:rPr>
                <w:rFonts w:ascii="Consolas" w:cs="Consolas" w:eastAsia="Consolas" w:hAnsi="Consolas"/>
                <w:color w:val="333333"/>
                <w:sz w:val="16"/>
                <w:szCs w:val="16"/>
              </w:rPr>
              <w:t xml:space="preserve">9786051705484</w:t>
            </w:r>
            <w:r>
              <w:rPr>
                <w:rFonts w:ascii="Calibri" w:cs="Calibri" w:eastAsia="Calibri" w:hAnsi="Calibri"/>
                <w:b w:val="false"/>
                <w:bCs w:val="false"/>
                <w:sz w:val="18"/>
                <w:szCs w:val="18"/>
              </w:rPr>
              <w:t xml:space="preserve">, </w:t>
            </w:r>
            <w:r>
              <w:rPr>
                <w:rFonts w:ascii="Consolas" w:cs="Consolas" w:eastAsia="Consolas" w:hAnsi="Consolas"/>
                <w:color w:val="333333"/>
                <w:sz w:val="16"/>
                <w:szCs w:val="16"/>
              </w:rPr>
              <w:t xml:space="preserve">887961954265</w:t>
            </w:r>
            <w:r>
              <w:rPr>
                <w:rFonts w:ascii="Calibri" w:cs="Calibri" w:eastAsia="Calibri" w:hAnsi="Calibri"/>
                <w:b w:val="false"/>
                <w:bCs w:val="false"/>
                <w:sz w:val="18"/>
                <w:szCs w:val="18"/>
              </w:rPr>
              <w:t xml:space="preserve">, </w:t>
            </w:r>
            <w:r>
              <w:rPr>
                <w:rFonts w:ascii="Consolas" w:cs="Consolas" w:eastAsia="Consolas" w:hAnsi="Consolas"/>
                <w:color w:val="333333"/>
                <w:sz w:val="16"/>
                <w:szCs w:val="16"/>
              </w:rPr>
              <w:t xml:space="preserve">4440000002417</w:t>
            </w:r>
          </w:p>
        </w:tc>
        <w:tc>
          <w:tcPr>
            <w:tcW w:type="dxa" w:w="30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Ürün açma</w:t>
            </w:r>
          </w:p>
        </w:tc>
        <w:tc>
          <w:tcPr>
            <w:tcW w:type="dxa" w:w="32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Bu barkodlar için ürün açılmaz</w:t>
            </w:r>
          </w:p>
        </w:tc>
      </w:tr>
      <w:tr>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Yazar </w:t>
            </w:r>
            <w:r>
              <w:rPr>
                <w:rFonts w:ascii="Consolas" w:cs="Consolas" w:eastAsia="Consolas" w:hAnsi="Consolas"/>
                <w:color w:val="333333"/>
                <w:sz w:val="16"/>
                <w:szCs w:val="16"/>
              </w:rPr>
              <w:t xml:space="preserve">133048</w:t>
            </w:r>
            <w:r>
              <w:rPr>
                <w:rFonts w:ascii="Calibri" w:cs="Calibri" w:eastAsia="Calibri" w:hAnsi="Calibri"/>
                <w:b w:val="false"/>
                <w:bCs w:val="false"/>
                <w:sz w:val="18"/>
                <w:szCs w:val="18"/>
              </w:rPr>
              <w:t xml:space="preserve">, </w:t>
            </w:r>
            <w:r>
              <w:rPr>
                <w:rFonts w:ascii="Consolas" w:cs="Consolas" w:eastAsia="Consolas" w:hAnsi="Consolas"/>
                <w:color w:val="333333"/>
                <w:sz w:val="16"/>
                <w:szCs w:val="16"/>
              </w:rPr>
              <w:t xml:space="preserve">180833</w:t>
            </w:r>
          </w:p>
        </w:tc>
        <w:tc>
          <w:tcPr>
            <w:tcW w:type="dxa" w:w="30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Yazar düzeltme</w:t>
            </w:r>
          </w:p>
        </w:tc>
        <w:tc>
          <w:tcPr>
            <w:tcW w:type="dxa" w:w="32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“AA” ve boş yazar kayıtları</w:t>
            </w:r>
          </w:p>
        </w:tc>
      </w:tr>
      <w:tr>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Fiyat sınırı </w:t>
            </w:r>
            <w:r>
              <w:rPr>
                <w:rFonts w:ascii="Consolas" w:cs="Consolas" w:eastAsia="Consolas" w:hAnsi="Consolas"/>
                <w:color w:val="333333"/>
                <w:sz w:val="16"/>
                <w:szCs w:val="16"/>
              </w:rPr>
              <w:t xml:space="preserve">999999</w:t>
            </w:r>
          </w:p>
        </w:tc>
        <w:tc>
          <w:tcPr>
            <w:tcW w:type="dxa" w:w="30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Fiyat aktarımı</w:t>
            </w:r>
          </w:p>
        </w:tc>
        <w:tc>
          <w:tcPr>
            <w:tcW w:type="dxa" w:w="32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Bu fiyat ve üstü aktarılmaz</w:t>
            </w:r>
          </w:p>
        </w:tc>
      </w:tr>
      <w:tr>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Fiyat neden </w:t>
            </w:r>
            <w:r>
              <w:rPr>
                <w:rFonts w:ascii="Consolas" w:cs="Consolas" w:eastAsia="Consolas" w:hAnsi="Consolas"/>
                <w:color w:val="333333"/>
                <w:sz w:val="16"/>
                <w:szCs w:val="16"/>
              </w:rPr>
              <w:t xml:space="preserve">4</w:t>
            </w:r>
            <w:r>
              <w:rPr>
                <w:rFonts w:ascii="Calibri" w:cs="Calibri" w:eastAsia="Calibri" w:hAnsi="Calibri"/>
                <w:b w:val="false"/>
                <w:bCs w:val="false"/>
                <w:sz w:val="18"/>
                <w:szCs w:val="18"/>
              </w:rPr>
              <w:t xml:space="preserve">, not </w:t>
            </w:r>
            <w:r>
              <w:rPr>
                <w:rFonts w:ascii="Consolas" w:cs="Consolas" w:eastAsia="Consolas" w:hAnsi="Consolas"/>
                <w:color w:val="333333"/>
                <w:sz w:val="16"/>
                <w:szCs w:val="16"/>
              </w:rPr>
              <w:t xml:space="preserve">Odak2 Ent</w:t>
            </w:r>
          </w:p>
        </w:tc>
        <w:tc>
          <w:tcPr>
            <w:tcW w:type="dxa" w:w="30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Fiyat belgesi</w:t>
            </w:r>
          </w:p>
        </w:tc>
        <w:tc>
          <w:tcPr>
            <w:tcW w:type="dxa" w:w="32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Entegrasyon belgesini tanıtan işaret</w:t>
            </w:r>
          </w:p>
        </w:tc>
      </w:tr>
      <w:tr>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Sayfa sayısı </w:t>
            </w:r>
            <w:r>
              <w:rPr>
                <w:rFonts w:ascii="Consolas" w:cs="Consolas" w:eastAsia="Consolas" w:hAnsi="Consolas"/>
                <w:color w:val="333333"/>
                <w:sz w:val="16"/>
                <w:szCs w:val="16"/>
              </w:rPr>
              <w:t xml:space="preserve">1</w:t>
            </w:r>
            <w:r>
              <w:rPr>
                <w:rFonts w:ascii="Calibri" w:cs="Calibri" w:eastAsia="Calibri" w:hAnsi="Calibri"/>
                <w:b w:val="false"/>
                <w:bCs w:val="false"/>
                <w:sz w:val="18"/>
                <w:szCs w:val="18"/>
              </w:rPr>
              <w:t xml:space="preserve">, </w:t>
            </w:r>
            <w:r>
              <w:rPr>
                <w:rFonts w:ascii="Consolas" w:cs="Consolas" w:eastAsia="Consolas" w:hAnsi="Consolas"/>
                <w:color w:val="333333"/>
                <w:sz w:val="16"/>
                <w:szCs w:val="16"/>
              </w:rPr>
              <w:t xml:space="preserve">2</w:t>
            </w:r>
          </w:p>
        </w:tc>
        <w:tc>
          <w:tcPr>
            <w:tcW w:type="dxa" w:w="30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Katalog eşitleme</w:t>
            </w:r>
          </w:p>
        </w:tc>
        <w:tc>
          <w:tcPr>
            <w:tcW w:type="dxa" w:w="32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Geçersiz sayılıp boşaltılır</w:t>
            </w:r>
          </w:p>
        </w:tc>
      </w:tr>
      <w:tr>
        <w:tc>
          <w:tcPr>
            <w:tcW w:type="dxa" w:w="32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192.168.40.171</w:t>
            </w:r>
          </w:p>
        </w:tc>
        <w:tc>
          <w:tcPr>
            <w:tcW w:type="dxa" w:w="30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Stok</w:t>
            </w:r>
          </w:p>
        </w:tc>
        <w:tc>
          <w:tcPr>
            <w:tcW w:type="dxa" w:w="327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KITAPSEPETI bağlı sunucusu</w:t>
            </w:r>
          </w:p>
        </w:tc>
      </w:tr>
    </w:tbl>
    <w:p>
      <w:pPr>
        <w:pStyle w:val="Heading1"/>
        <w:spacing w:after="140" w:before="320"/>
      </w:pPr>
      <w:r>
        <w:rPr>
          <w:rFonts w:ascii="Calibri" w:cs="Calibri" w:eastAsia="Calibri" w:hAnsi="Calibri"/>
          <w:b/>
          <w:bCs/>
          <w:color w:val="E30622"/>
          <w:sz w:val="30"/>
          <w:szCs w:val="30"/>
        </w:rPr>
        <w:t xml:space="preserve">7. Ölçülmüş sorunlar</w:t>
      </w:r>
    </w:p>
    <w:p>
      <w:pPr>
        <w:spacing w:after="120" w:line="276"/>
      </w:pPr>
      <w:r>
        <w:rPr>
          <w:rFonts w:ascii="Calibri" w:cs="Calibri" w:eastAsia="Calibri" w:hAnsi="Calibri"/>
          <w:sz w:val="20"/>
          <w:szCs w:val="20"/>
        </w:rPr>
        <w:t xml:space="preserve">Stok ve satış fiyatı ODAK ile birebir tutuyor. Ama fiyat SP'si her saat binlerce gereksiz fiyat satırı yazıyor ve iki koruma bayrağı delinmiş. Aşağıdaki her sorun SP adı, satır numarası ve canlı ölçümle verildi. Satır numaraları </w:t>
      </w:r>
      <w:r>
        <w:rPr>
          <w:rFonts w:ascii="Consolas" w:cs="Consolas" w:eastAsia="Consolas" w:hAnsi="Consolas"/>
          <w:color w:val="333333"/>
          <w:sz w:val="18"/>
          <w:szCs w:val="18"/>
        </w:rPr>
        <w:t xml:space="preserve">sys.sql_modules</w:t>
      </w:r>
      <w:r>
        <w:rPr>
          <w:rFonts w:ascii="Calibri" w:cs="Calibri" w:eastAsia="Calibri" w:hAnsi="Calibri"/>
          <w:sz w:val="20"/>
          <w:szCs w:val="20"/>
        </w:rPr>
        <w:t xml:space="preserve"> tanımına göredir (SSMS'te Modify ile açınca aynı satır).</w:t>
      </w:r>
    </w:p>
    <w:p>
      <w:pPr>
        <w:spacing w:after="120" w:line="276"/>
      </w:pPr>
      <w:r>
        <w:rPr>
          <w:rFonts w:ascii="Calibri" w:cs="Calibri" w:eastAsia="Calibri" w:hAnsi="Calibri"/>
          <w:color w:val="555555"/>
          <w:sz w:val="18"/>
          <w:szCs w:val="18"/>
        </w:rPr>
        <w:t xml:space="preserve">Önem: </w:t>
      </w:r>
      <w:r>
        <w:rPr>
          <w:rFonts w:ascii="Calibri" w:cs="Calibri" w:eastAsia="Calibri" w:hAnsi="Calibri"/>
          <w:b/>
          <w:bCs/>
          <w:sz w:val="18"/>
          <w:szCs w:val="18"/>
        </w:rPr>
        <w:t xml:space="preserve">Yüksek</w:t>
      </w:r>
      <w:r>
        <w:rPr>
          <w:rFonts w:ascii="Calibri" w:cs="Calibri" w:eastAsia="Calibri" w:hAnsi="Calibri"/>
          <w:color w:val="555555"/>
          <w:sz w:val="18"/>
          <w:szCs w:val="18"/>
        </w:rPr>
        <w:t xml:space="preserve"> = yanlış fiyat ya da yanlış veri üretiyor · </w:t>
      </w:r>
      <w:r>
        <w:rPr>
          <w:rFonts w:ascii="Calibri" w:cs="Calibri" w:eastAsia="Calibri" w:hAnsi="Calibri"/>
          <w:b/>
          <w:bCs/>
          <w:sz w:val="18"/>
          <w:szCs w:val="18"/>
        </w:rPr>
        <w:t xml:space="preserve">Orta</w:t>
      </w:r>
      <w:r>
        <w:rPr>
          <w:rFonts w:ascii="Calibri" w:cs="Calibri" w:eastAsia="Calibri" w:hAnsi="Calibri"/>
          <w:color w:val="555555"/>
          <w:sz w:val="18"/>
          <w:szCs w:val="18"/>
        </w:rPr>
        <w:t xml:space="preserve"> = veri bayat ya da gereksiz yük · </w:t>
      </w:r>
      <w:r>
        <w:rPr>
          <w:rFonts w:ascii="Calibri" w:cs="Calibri" w:eastAsia="Calibri" w:hAnsi="Calibri"/>
          <w:b/>
          <w:bCs/>
          <w:sz w:val="18"/>
          <w:szCs w:val="18"/>
        </w:rPr>
        <w:t xml:space="preserve">Düşük</w:t>
      </w:r>
      <w:r>
        <w:rPr>
          <w:rFonts w:ascii="Calibri" w:cs="Calibri" w:eastAsia="Calibri" w:hAnsi="Calibri"/>
          <w:color w:val="555555"/>
          <w:sz w:val="18"/>
          <w:szCs w:val="18"/>
        </w:rPr>
        <w:t xml:space="preserve"> = kayıt/bakım sorunu.</w:t>
      </w:r>
    </w:p>
    <w:p>
      <w:pPr>
        <w:pStyle w:val="Heading2"/>
        <w:spacing w:after="100" w:before="220"/>
      </w:pPr>
      <w:r>
        <w:rPr>
          <w:rFonts w:ascii="Calibri" w:cs="Calibri" w:eastAsia="Calibri" w:hAnsi="Calibri"/>
          <w:b/>
          <w:bCs/>
          <w:sz w:val="24"/>
          <w:szCs w:val="24"/>
        </w:rPr>
        <w:t xml:space="preserve">S-1 · Fiyat SP'si her saat aynı 10 bin ürüne fiyat belgesi yazıyor  (Yüksek)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8138"/>
      </w:tblGrid>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Nerede</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DerinSISBkm.ent.odakFiyatAktarim</w:t>
            </w:r>
            <w:r>
              <w:rPr>
                <w:rFonts w:ascii="Calibri" w:cs="Calibri" w:eastAsia="Calibri" w:hAnsi="Calibri"/>
                <w:b w:val="false"/>
                <w:bCs w:val="false"/>
                <w:sz w:val="18"/>
                <w:szCs w:val="18"/>
              </w:rPr>
              <w:t xml:space="preserve"> satır 63–84 (ikinci blok: “marka iskonto oranı değişenler”) + satır 130–131 (228 süzgeci) + satır 145–150 (kasaya gönderim)</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 oluyor</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İkinci blok, ürünün son ODAK alış satırındaki iskontoyu (</w:t>
            </w:r>
            <w:r>
              <w:rPr>
                <w:rFonts w:ascii="Consolas" w:cs="Consolas" w:eastAsia="Consolas" w:hAnsi="Consolas"/>
                <w:color w:val="333333"/>
                <w:sz w:val="16"/>
                <w:szCs w:val="16"/>
              </w:rPr>
              <w:t xml:space="preserve">fInd1</w:t>
            </w:r>
            <w:r>
              <w:rPr>
                <w:rFonts w:ascii="Calibri" w:cs="Calibri" w:eastAsia="Calibri" w:hAnsi="Calibri"/>
                <w:b w:val="false"/>
                <w:bCs w:val="false"/>
                <w:sz w:val="18"/>
                <w:szCs w:val="18"/>
              </w:rPr>
              <w:t xml:space="preserve">) ODAK marka iskontosuyla karşılaştırır; farklıysa yeni belge yazar. Ama 228 “Odak Alış Fiyat Güncellemesin” bayraklı üründe alış satırı hiç yazılmaz (satır 130–131). İskonto hiç güncellenmediği için fark hiç kapanmaz ve ürün her koşumda yeniden seçilir. Yazılan satış satırında “önceki fiyat” gerçek fiyat değil, etiket − 0,01'dir (satır 73).</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Kanıt (ölçüldü)</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Son 30 günde ODAK fiyat belgelerinde 4.702.211 satış satırı var, değişen ürün yalnız 36.497. Bunların 4.630.424'ü (%98,5) sahte “önceki fiyat” (etiket − 0,01) taşıyor. Bu satırların 4.560.438'i 228 bayraklı 10.108 üründen geliyor: ürün başına ortalama 451 satır, 30 günün 29'unda. Bugün her saat ~10.465 satır yazıldı (08:00–21:00 arası 14 koşum). </w:t>
            </w:r>
            <w:r>
              <w:rPr>
                <w:rFonts w:ascii="Consolas" w:cs="Consolas" w:eastAsia="Consolas" w:hAnsi="Consolas"/>
                <w:color w:val="333333"/>
                <w:sz w:val="16"/>
                <w:szCs w:val="16"/>
              </w:rPr>
              <w:t xml:space="preserve">fytOzl</w:t>
            </w:r>
            <w:r>
              <w:rPr>
                <w:rFonts w:ascii="Calibri" w:cs="Calibri" w:eastAsia="Calibri" w:hAnsi="Calibri"/>
                <w:b w:val="false"/>
                <w:bCs w:val="false"/>
                <w:sz w:val="18"/>
                <w:szCs w:val="18"/>
              </w:rPr>
              <w:t xml:space="preserve"> toplamı 159,3 milyon satır.</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Etki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Fiyat değişmediği hâlde günde ~157 bin satır fiyat geçmişine ekleniyor (yılda ~57 milyon). Fiyat geçmişi okunamaz hâle geliyor: her ürün her gün “değişmiş” görünüyor ve önceki fiyat sütunu yanlış. Her koşumda kasaya fiyat gönderimi tetikleniyor.</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Öneri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İkinci bloğa 228 bayraklı ürünleri dışlayan süzgeç eklenmeli (ya da bu ürünlerde karşılaştırma alış satırı yerine başka bir kaynaktan yapılmalı). Önceki fiyat </w:t>
            </w:r>
            <w:r>
              <w:rPr>
                <w:rFonts w:ascii="Consolas" w:cs="Consolas" w:eastAsia="Consolas" w:hAnsi="Consolas"/>
                <w:color w:val="333333"/>
                <w:sz w:val="16"/>
                <w:szCs w:val="16"/>
              </w:rPr>
              <w:t xml:space="preserve">urn.fiyatS</w:t>
            </w:r>
            <w:r>
              <w:rPr>
                <w:rFonts w:ascii="Calibri" w:cs="Calibri" w:eastAsia="Calibri" w:hAnsi="Calibri"/>
                <w:b w:val="false"/>
                <w:bCs w:val="false"/>
                <w:sz w:val="18"/>
                <w:szCs w:val="18"/>
              </w:rPr>
              <w:t xml:space="preserve">'ten alınmalı.</w:t>
            </w:r>
          </w:p>
        </w:tc>
      </w:tr>
    </w:tbl>
    <w:p>
      <w:pPr>
        <w:spacing w:after="40" w:before="80"/>
      </w:pPr>
      <w:r>
        <w:rPr>
          <w:rFonts w:ascii="Calibri" w:cs="Calibri" w:eastAsia="Calibri" w:hAnsi="Calibri"/>
          <w:b/>
          <w:bCs/>
          <w:sz w:val="17"/>
          <w:szCs w:val="17"/>
        </w:rPr>
        <w:t xml:space="preserve">Kod:</w:t>
      </w:r>
    </w:p>
    <w:p>
      <w:pPr>
        <w:shd w:fill="F4F4F4" w:color="auto" w:val="clear"/>
        <w:spacing w:after="0"/>
      </w:pPr>
      <w:r>
        <w:rPr>
          <w:rFonts w:ascii="Consolas" w:cs="Consolas" w:eastAsia="Consolas" w:hAnsi="Consolas"/>
          <w:sz w:val="16"/>
          <w:szCs w:val="16"/>
        </w:rPr>
        <w:t xml:space="preserve">63| ;WITH aaa AS( SELECT u.stkID fStkID, ... ISNULL(fInd1,0) fInd1 ...</w:t>
      </w:r>
    </w:p>
    <w:p>
      <w:pPr>
        <w:shd w:fill="F4F4F4" w:color="auto" w:val="clear"/>
        <w:spacing w:after="0"/>
      </w:pPr>
      <w:r>
        <w:rPr>
          <w:rFonts w:ascii="Consolas" w:cs="Consolas" w:eastAsia="Consolas" w:hAnsi="Consolas"/>
          <w:sz w:val="16"/>
          <w:szCs w:val="16"/>
        </w:rPr>
        <w:t xml:space="preserve">67|   LEFT JOIN fytOzl a ON a.fStkID = u.stkID and a.fFrmID in (9525) AND fTur=1 AND fTip=1</w:t>
      </w:r>
    </w:p>
    <w:p>
      <w:pPr>
        <w:shd w:fill="F4F4F4" w:color="auto" w:val="clear"/>
        <w:spacing w:after="0"/>
      </w:pPr>
      <w:r>
        <w:rPr>
          <w:rFonts w:ascii="Consolas" w:cs="Consolas" w:eastAsia="Consolas" w:hAnsi="Consolas"/>
          <w:sz w:val="16"/>
          <w:szCs w:val="16"/>
        </w:rPr>
        <w:t xml:space="preserve">73| ,CASE WHEN ISNULL(cift.Fiyat,-1) &lt; odak.etiket_fiyat THEN odak.etiket_fiyat ... END - 0.01  fiyatS</w:t>
      </w:r>
    </w:p>
    <w:p>
      <w:pPr>
        <w:shd w:fill="F4F4F4" w:color="auto" w:val="clear"/>
        <w:spacing w:after="0"/>
      </w:pPr>
      <w:r>
        <w:rPr>
          <w:rFonts w:ascii="Consolas" w:cs="Consolas" w:eastAsia="Consolas" w:hAnsi="Consolas"/>
          <w:sz w:val="16"/>
          <w:szCs w:val="16"/>
        </w:rPr>
        <w:t xml:space="preserve">84| WHERE sno=1 AND fInd1&lt;&gt;ISNULL(mar.discount,0) AND temp.stkID IS null</w:t>
      </w:r>
    </w:p>
    <w:p>
      <w:pPr>
        <w:shd w:fill="F4F4F4" w:color="auto" w:val="clear"/>
        <w:spacing w:after="0"/>
      </w:pPr>
      <w:r>
        <w:rPr>
          <w:rFonts w:ascii="Consolas" w:cs="Consolas" w:eastAsia="Consolas" w:hAnsi="Consolas"/>
          <w:sz w:val="16"/>
          <w:szCs w:val="16"/>
        </w:rPr>
        <w:t xml:space="preserve">130| LEFT JOIN urnBilgi ub228 ... ub228.bBilgiID=228 ...</w:t>
      </w:r>
    </w:p>
    <w:p>
      <w:pPr>
        <w:shd w:fill="F4F4F4" w:color="auto" w:val="clear"/>
        <w:spacing w:after="0"/>
      </w:pPr>
      <w:r>
        <w:rPr>
          <w:rFonts w:ascii="Consolas" w:cs="Consolas" w:eastAsia="Consolas" w:hAnsi="Consolas"/>
          <w:sz w:val="16"/>
          <w:szCs w:val="16"/>
        </w:rPr>
        <w:t xml:space="preserve">131| WHERE ub228.bVeriID IS NULL</w:t>
      </w:r>
    </w:p>
    <w:p>
      <w:pPr>
        <w:spacing w:after="80"/>
      </w:pPr>
    </w:p>
    <w:p>
      <w:pPr>
        <w:pStyle w:val="Heading2"/>
        <w:spacing w:after="100" w:before="220"/>
      </w:pPr>
      <w:r>
        <w:rPr>
          <w:rFonts w:ascii="Calibri" w:cs="Calibri" w:eastAsia="Calibri" w:hAnsi="Calibri"/>
          <w:b/>
          <w:bCs/>
          <w:sz w:val="24"/>
          <w:szCs w:val="24"/>
        </w:rPr>
        <w:t xml:space="preserve">S-2 · “Odak Fiyat Güncellenmesin” (220) bayrağı delinmiş: elle girilen fiyat eziliyor  (Yüksek)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8138"/>
      </w:tblGrid>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Nerede</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DerinSISBkm.ent.odakFiyatAktarim</w:t>
            </w:r>
            <w:r>
              <w:rPr>
                <w:rFonts w:ascii="Calibri" w:cs="Calibri" w:eastAsia="Calibri" w:hAnsi="Calibri"/>
                <w:b w:val="false"/>
                <w:bCs w:val="false"/>
                <w:sz w:val="18"/>
                <w:szCs w:val="18"/>
              </w:rPr>
              <w:t xml:space="preserve"> satır 53–55 (süzgeç yalnız birinci blokta) · satır 63–84 (ikinci blokta süzgeç yok)</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 oluyor</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220 bayrağı yalnız birinci blokta kontrol ediliyor. İkinci blok (iskonto değişimi) bayrağa bakmadan satış fiyatını ODAK etiketine yazıyor.</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Kanıt (ölçüldü)</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Son 30 günde 220 bayraklı 15 ürüne 3.037 satış satırı yazılmış. Örnek: stkID 1677679 — 03.10.2026'da elle “plaklar” belgesiyle 800 TL girilmiş; bugünkü satış fiyatı 864 TL = ODAK etiketi. stkID 251314 — 06.05.2026'da elle 200 TL; bugün 112,90 TL. 15 ürünün 15'inde güncel fiyat ODAK etiketine eşit.</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Etki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Fiyatı bilerek ODAK'tan ayrı tutulan ürünlerde (plak, özel fiyatlı ürün) elle konan fiyat bir sonraki saat geri alınıyor.</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Öneri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İkinci bloğa </w:t>
            </w:r>
            <w:r>
              <w:rPr>
                <w:rFonts w:ascii="Consolas" w:cs="Consolas" w:eastAsia="Consolas" w:hAnsi="Consolas"/>
                <w:color w:val="333333"/>
                <w:sz w:val="16"/>
                <w:szCs w:val="16"/>
              </w:rPr>
              <w:t xml:space="preserve">ub220</w:t>
            </w:r>
            <w:r>
              <w:rPr>
                <w:rFonts w:ascii="Calibri" w:cs="Calibri" w:eastAsia="Calibri" w:hAnsi="Calibri"/>
                <w:b w:val="false"/>
                <w:bCs w:val="false"/>
                <w:sz w:val="18"/>
                <w:szCs w:val="18"/>
              </w:rPr>
              <w:t xml:space="preserve"> süzgeci (satır 53–55'teki ile aynı) eklenmeli. Etkilenen 15 ürünün fiyatı elle düzeltilmeli.</w:t>
            </w:r>
          </w:p>
        </w:tc>
      </w:tr>
    </w:tbl>
    <w:p>
      <w:pPr>
        <w:spacing w:after="40" w:before="80"/>
      </w:pPr>
      <w:r>
        <w:rPr>
          <w:rFonts w:ascii="Calibri" w:cs="Calibri" w:eastAsia="Calibri" w:hAnsi="Calibri"/>
          <w:b/>
          <w:bCs/>
          <w:sz w:val="17"/>
          <w:szCs w:val="17"/>
        </w:rPr>
        <w:t xml:space="preserve">Kod:</w:t>
      </w:r>
    </w:p>
    <w:p>
      <w:pPr>
        <w:shd w:fill="F4F4F4" w:color="auto" w:val="clear"/>
        <w:spacing w:after="0"/>
      </w:pPr>
      <w:r>
        <w:rPr>
          <w:rFonts w:ascii="Consolas" w:cs="Consolas" w:eastAsia="Consolas" w:hAnsi="Consolas"/>
          <w:sz w:val="16"/>
          <w:szCs w:val="16"/>
        </w:rPr>
        <w:t xml:space="preserve">53| LEFT JOIN urnBilgi ub220 ... ub220.bBilgiID=220 ...</w:t>
      </w:r>
    </w:p>
    <w:p>
      <w:pPr>
        <w:shd w:fill="F4F4F4" w:color="auto" w:val="clear"/>
        <w:spacing w:after="0"/>
      </w:pPr>
      <w:r>
        <w:rPr>
          <w:rFonts w:ascii="Consolas" w:cs="Consolas" w:eastAsia="Consolas" w:hAnsi="Consolas"/>
          <w:sz w:val="16"/>
          <w:szCs w:val="16"/>
        </w:rPr>
        <w:t xml:space="preserve">55|  AND ub220.bVeriID IS null          &lt;- yalnız birinci blok</w:t>
      </w:r>
    </w:p>
    <w:p>
      <w:pPr>
        <w:shd w:fill="F4F4F4" w:color="auto" w:val="clear"/>
        <w:spacing w:after="0"/>
      </w:pPr>
      <w:r>
        <w:rPr>
          <w:rFonts w:ascii="Consolas" w:cs="Consolas" w:eastAsia="Consolas" w:hAnsi="Consolas"/>
          <w:sz w:val="16"/>
          <w:szCs w:val="16"/>
        </w:rPr>
        <w:t xml:space="preserve">84| WHERE sno=1 AND fInd1&lt;&gt;ISNULL(mar.discount,0) ...   &lt;- 220 süzgeci yok</w:t>
      </w:r>
    </w:p>
    <w:p>
      <w:pPr>
        <w:spacing w:after="80"/>
      </w:pPr>
    </w:p>
    <w:p>
      <w:pPr>
        <w:pStyle w:val="Heading2"/>
        <w:spacing w:after="100" w:before="220"/>
      </w:pPr>
      <w:r>
        <w:rPr>
          <w:rFonts w:ascii="Calibri" w:cs="Calibri" w:eastAsia="Calibri" w:hAnsi="Calibri"/>
          <w:b/>
          <w:bCs/>
          <w:sz w:val="24"/>
          <w:szCs w:val="24"/>
        </w:rPr>
        <w:t xml:space="preserve">S-3 · Fiyat satırları ürün başına birden çok firma için yazılıyor  (Orta)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8138"/>
      </w:tblGrid>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Nerede</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DerinSISBkm.ent.odakFiyatAktarim</w:t>
            </w:r>
            <w:r>
              <w:rPr>
                <w:rFonts w:ascii="Calibri" w:cs="Calibri" w:eastAsia="Calibri" w:hAnsi="Calibri"/>
                <w:b w:val="false"/>
                <w:bCs w:val="false"/>
                <w:sz w:val="18"/>
                <w:szCs w:val="18"/>
              </w:rPr>
              <w:t xml:space="preserve"> satır 49</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 oluyor</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Birinci blok ürünü etkin olan HER tedarikçisiyle birleştiriyor. Her ürüne 56 ve 9525 de bağlı olduğundan (bkz. S-11) aynı ürün için aynı gün birden çok belgeye aynı satış satırı yazılıyor.</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Kanıt (ölçüldü)</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Son 30 günde aynı ürün–aynı gün için birden çok satış satırı olan 323.590 durum var. Belgeler 9525 dışında 200'den fazla firmaya dağılmış (en çok 56: 17.344, 368: 14.374, 178: 8.765 satır).</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Etki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Fiyat geçmişi tekrarlı; hangi belgenin fiyatı belirlediği okunamıyor.</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Öneri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Satış satırı (fTur = 0) firma başına değil ürün başına bir kez yazılmalı.</w:t>
            </w:r>
          </w:p>
        </w:tc>
      </w:tr>
    </w:tbl>
    <w:p>
      <w:pPr>
        <w:spacing w:after="40" w:before="80"/>
      </w:pPr>
      <w:r>
        <w:rPr>
          <w:rFonts w:ascii="Calibri" w:cs="Calibri" w:eastAsia="Calibri" w:hAnsi="Calibri"/>
          <w:b/>
          <w:bCs/>
          <w:sz w:val="17"/>
          <w:szCs w:val="17"/>
        </w:rPr>
        <w:t xml:space="preserve">Kod:</w:t>
      </w:r>
    </w:p>
    <w:p>
      <w:pPr>
        <w:shd w:fill="F4F4F4" w:color="auto" w:val="clear"/>
        <w:spacing w:after="0"/>
      </w:pPr>
      <w:r>
        <w:rPr>
          <w:rFonts w:ascii="Consolas" w:cs="Consolas" w:eastAsia="Consolas" w:hAnsi="Consolas"/>
          <w:sz w:val="16"/>
          <w:szCs w:val="16"/>
        </w:rPr>
        <w:t xml:space="preserve">49| INNER JOIN urnFrm ON stkId=urnFrmStkID AND urnFrm.urnFrmEtkin=1</w:t>
      </w:r>
    </w:p>
    <w:p>
      <w:pPr>
        <w:spacing w:after="80"/>
      </w:pPr>
    </w:p>
    <w:p>
      <w:pPr>
        <w:pStyle w:val="Heading2"/>
        <w:spacing w:after="100" w:before="220"/>
      </w:pPr>
      <w:r>
        <w:rPr>
          <w:rFonts w:ascii="Calibri" w:cs="Calibri" w:eastAsia="Calibri" w:hAnsi="Calibri"/>
          <w:b/>
          <w:bCs/>
          <w:sz w:val="24"/>
          <w:szCs w:val="24"/>
        </w:rPr>
        <w:t xml:space="preserve">S-4 · Ürün Web Adı (10) hiç eklenmiyor  (Orta)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8138"/>
      </w:tblGrid>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Nerede</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DerinSISBkm.ent.odakUrunAktar</w:t>
            </w:r>
            <w:r>
              <w:rPr>
                <w:rFonts w:ascii="Calibri" w:cs="Calibri" w:eastAsia="Calibri" w:hAnsi="Calibri"/>
                <w:b w:val="false"/>
                <w:bCs w:val="false"/>
                <w:sz w:val="18"/>
                <w:szCs w:val="18"/>
              </w:rPr>
              <w:t xml:space="preserve"> satır 212–219</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 oluyor</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Satır 218 öznitelik satırı OLMAYAN ürünü seçer; satır 219 ise o olmayan satırın </w:t>
            </w:r>
            <w:r>
              <w:rPr>
                <w:rFonts w:ascii="Consolas" w:cs="Consolas" w:eastAsia="Consolas" w:hAnsi="Consolas"/>
                <w:color w:val="333333"/>
                <w:sz w:val="16"/>
                <w:szCs w:val="16"/>
              </w:rPr>
              <w:t xml:space="preserve">bDeger</w:t>
            </w:r>
            <w:r>
              <w:rPr>
                <w:rFonts w:ascii="Calibri" w:cs="Calibri" w:eastAsia="Calibri" w:hAnsi="Calibri"/>
                <w:b w:val="false"/>
                <w:bCs w:val="false"/>
                <w:sz w:val="18"/>
                <w:szCs w:val="18"/>
              </w:rPr>
              <w:t xml:space="preserve">'iyle karşılaştırır. Değer NULL olduğu için karşılaştırma hiçbir zaman doğru olmaz ve hiçbir satır eklenmez. Satır 223'teki güncelleme yalnız zaten var olan satırları değiştirir.</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Kanıt (ölçüldü)</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Blok aynen koşturuldu: 0 satır. Satır 219 çıkarılınca 599.370 satır. ODAK'a bağlı 646.764 üründen 599.333'ünde web adı yok.</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Etki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Site adı ERP ürün adına düşüyor (</w:t>
            </w:r>
            <w:r>
              <w:rPr>
                <w:rFonts w:ascii="Consolas" w:cs="Consolas" w:eastAsia="Consolas" w:hAnsi="Consolas"/>
                <w:color w:val="333333"/>
                <w:sz w:val="16"/>
                <w:szCs w:val="16"/>
              </w:rPr>
              <w:t xml:space="preserve">ent.tsofturunaktarim</w:t>
            </w:r>
            <w:r>
              <w:rPr>
                <w:rFonts w:ascii="Calibri" w:cs="Calibri" w:eastAsia="Calibri" w:hAnsi="Calibri"/>
                <w:b w:val="false"/>
                <w:bCs w:val="false"/>
                <w:sz w:val="18"/>
                <w:szCs w:val="18"/>
              </w:rPr>
              <w:t xml:space="preserve"> satır 162). 1.389 ürünün adı 100 karakterde kesik, marka önekli olması gereken kategoride (</w:t>
            </w:r>
            <w:r>
              <w:rPr>
                <w:rFonts w:ascii="Consolas" w:cs="Consolas" w:eastAsia="Consolas" w:hAnsi="Consolas"/>
                <w:color w:val="333333"/>
                <w:sz w:val="16"/>
                <w:szCs w:val="16"/>
              </w:rPr>
              <w:t xml:space="preserve">001007002</w:t>
            </w:r>
            <w:r>
              <w:rPr>
                <w:rFonts w:ascii="Calibri" w:cs="Calibri" w:eastAsia="Calibri" w:hAnsi="Calibri"/>
                <w:b w:val="false"/>
                <w:bCs w:val="false"/>
                <w:sz w:val="18"/>
                <w:szCs w:val="18"/>
              </w:rPr>
              <w:t xml:space="preserve">) 1.316 ürün öneksiz, 364 ürünün tırnakları silinmiş.</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Öneri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Satır 219 silinmeli.</w:t>
            </w:r>
          </w:p>
        </w:tc>
      </w:tr>
    </w:tbl>
    <w:p>
      <w:pPr>
        <w:spacing w:after="40" w:before="80"/>
      </w:pPr>
      <w:r>
        <w:rPr>
          <w:rFonts w:ascii="Calibri" w:cs="Calibri" w:eastAsia="Calibri" w:hAnsi="Calibri"/>
          <w:b/>
          <w:bCs/>
          <w:sz w:val="17"/>
          <w:szCs w:val="17"/>
        </w:rPr>
        <w:t xml:space="preserve">Kod:</w:t>
      </w:r>
    </w:p>
    <w:p>
      <w:pPr>
        <w:shd w:fill="F4F4F4" w:color="auto" w:val="clear"/>
        <w:spacing w:after="0"/>
      </w:pPr>
      <w:r>
        <w:rPr>
          <w:rFonts w:ascii="Consolas" w:cs="Consolas" w:eastAsia="Consolas" w:hAnsi="Consolas"/>
          <w:sz w:val="16"/>
          <w:szCs w:val="16"/>
        </w:rPr>
        <w:t xml:space="preserve">217| LEFT JOIN urnBilgi ubilgi ON ubilgi.bVeriID=urn.stkID AND ubilgi.bBilgiID=10</w:t>
      </w:r>
    </w:p>
    <w:p>
      <w:pPr>
        <w:shd w:fill="F4F4F4" w:color="auto" w:val="clear"/>
        <w:spacing w:after="0"/>
      </w:pPr>
      <w:r>
        <w:rPr>
          <w:rFonts w:ascii="Consolas" w:cs="Consolas" w:eastAsia="Consolas" w:hAnsi="Consolas"/>
          <w:sz w:val="16"/>
          <w:szCs w:val="16"/>
        </w:rPr>
        <w:t xml:space="preserve">218| WHERE ubilgi.bBilgiID IS NULL AND odak.SilinecekUrun=0</w:t>
      </w:r>
    </w:p>
    <w:p>
      <w:pPr>
        <w:shd w:fill="F4F4F4" w:color="auto" w:val="clear"/>
        <w:spacing w:after="0"/>
      </w:pPr>
      <w:r>
        <w:rPr>
          <w:rFonts w:ascii="Consolas" w:cs="Consolas" w:eastAsia="Consolas" w:hAnsi="Consolas"/>
          <w:sz w:val="16"/>
          <w:szCs w:val="16"/>
        </w:rPr>
        <w:t xml:space="preserve">219| AND IIF(odak.kategori_id_2 ='001007002', ...) &lt;&gt;bDeger</w:t>
      </w:r>
    </w:p>
    <w:p>
      <w:pPr>
        <w:spacing w:after="80"/>
      </w:pPr>
    </w:p>
    <w:p>
      <w:pPr>
        <w:pStyle w:val="Heading2"/>
        <w:spacing w:after="100" w:before="220"/>
      </w:pPr>
      <w:r>
        <w:rPr>
          <w:rFonts w:ascii="Calibri" w:cs="Calibri" w:eastAsia="Calibri" w:hAnsi="Calibri"/>
          <w:b/>
          <w:bCs/>
          <w:sz w:val="24"/>
          <w:szCs w:val="24"/>
        </w:rPr>
        <w:t xml:space="preserve">S-5 · Basım yılı, basım sayısı ve sayfa sayısı yanlış alanla eşleniyor  (Orta)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8138"/>
      </w:tblGrid>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Nerede</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DerinSISBkm.ent.odakUrunAktar</w:t>
            </w:r>
            <w:r>
              <w:rPr>
                <w:rFonts w:ascii="Calibri" w:cs="Calibri" w:eastAsia="Calibri" w:hAnsi="Calibri"/>
                <w:b w:val="false"/>
                <w:bCs w:val="false"/>
                <w:sz w:val="18"/>
                <w:szCs w:val="18"/>
              </w:rPr>
              <w:t xml:space="preserve"> satır 389–391 (193 basım yılı), 424–426 (192 basım sayısı), 449–451 (191 sayfa)</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 oluyor</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Bu üç güncelleme ürünü barkod tablosu yerine ERP ürün kodu (</w:t>
            </w:r>
            <w:r>
              <w:rPr>
                <w:rFonts w:ascii="Consolas" w:cs="Consolas" w:eastAsia="Consolas" w:hAnsi="Consolas"/>
                <w:color w:val="333333"/>
                <w:sz w:val="16"/>
                <w:szCs w:val="16"/>
              </w:rPr>
              <w:t xml:space="preserve">stkKod</w:t>
            </w:r>
            <w:r>
              <w:rPr>
                <w:rFonts w:ascii="Calibri" w:cs="Calibri" w:eastAsia="Calibri" w:hAnsi="Calibri"/>
                <w:b w:val="false"/>
                <w:bCs w:val="false"/>
                <w:sz w:val="18"/>
                <w:szCs w:val="18"/>
              </w:rPr>
              <w:t xml:space="preserve">) ile ODAK barkoduna bağlıyor. ODAK'ın açtığı üründe ikisi aynı olduğu için çalışıyor; daha önce açılmış ya da ikinci barkodla bağlanan üründe hiç eşleşmiyor.</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Kanıt (ölçüldü)</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Ürün kodu barkoddan farklı 23.230 üründe ODAK'tan farklı: yıl 2.360, basım sayısı 115, sayfa 60. Ürün kodu barkoda eşit 623.185 üründe üçünde de fark 0. Örnek: barkod 9789750851261 — ODAK 2023, ERP 2021.</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Etki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Bu ürünlerde sitedeki künye bayat.</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Öneri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Üç bloktaki </w:t>
            </w:r>
            <w:r>
              <w:rPr>
                <w:rFonts w:ascii="Consolas" w:cs="Consolas" w:eastAsia="Consolas" w:hAnsi="Consolas"/>
                <w:color w:val="333333"/>
                <w:sz w:val="16"/>
                <w:szCs w:val="16"/>
              </w:rPr>
              <w:t xml:space="preserve">on barkod=stkKod</w:t>
            </w:r>
            <w:r>
              <w:rPr>
                <w:rFonts w:ascii="Calibri" w:cs="Calibri" w:eastAsia="Calibri" w:hAnsi="Calibri"/>
                <w:b w:val="false"/>
                <w:bCs w:val="false"/>
                <w:sz w:val="18"/>
                <w:szCs w:val="18"/>
              </w:rPr>
              <w:t xml:space="preserve"> birleşimi diğer bloklardaki gibi </w:t>
            </w:r>
            <w:r>
              <w:rPr>
                <w:rFonts w:ascii="Consolas" w:cs="Consolas" w:eastAsia="Consolas" w:hAnsi="Consolas"/>
                <w:color w:val="333333"/>
                <w:sz w:val="16"/>
                <w:szCs w:val="16"/>
              </w:rPr>
              <w:t xml:space="preserve">urnBrkd</w:t>
            </w:r>
            <w:r>
              <w:rPr>
                <w:rFonts w:ascii="Calibri" w:cs="Calibri" w:eastAsia="Calibri" w:hAnsi="Calibri"/>
                <w:b w:val="false"/>
                <w:bCs w:val="false"/>
                <w:sz w:val="18"/>
                <w:szCs w:val="18"/>
              </w:rPr>
              <w:t xml:space="preserve"> üzerinden yapılmalı.</w:t>
            </w:r>
          </w:p>
        </w:tc>
      </w:tr>
    </w:tbl>
    <w:p>
      <w:pPr>
        <w:spacing w:after="40" w:before="80"/>
      </w:pPr>
      <w:r>
        <w:rPr>
          <w:rFonts w:ascii="Calibri" w:cs="Calibri" w:eastAsia="Calibri" w:hAnsi="Calibri"/>
          <w:b/>
          <w:bCs/>
          <w:sz w:val="17"/>
          <w:szCs w:val="17"/>
        </w:rPr>
        <w:t xml:space="preserve">Kod:</w:t>
      </w:r>
    </w:p>
    <w:p>
      <w:pPr>
        <w:shd w:fill="F4F4F4" w:color="auto" w:val="clear"/>
        <w:spacing w:after="0"/>
      </w:pPr>
      <w:r>
        <w:rPr>
          <w:rFonts w:ascii="Consolas" w:cs="Consolas" w:eastAsia="Consolas" w:hAnsi="Consolas"/>
          <w:sz w:val="16"/>
          <w:szCs w:val="16"/>
        </w:rPr>
        <w:t xml:space="preserve">389| update bilgialtbaslik set bilgialtbaslik.bDeger=CONVERT(VARCHAR(10),basim_tarihi_yil)</w:t>
      </w:r>
    </w:p>
    <w:p>
      <w:pPr>
        <w:shd w:fill="F4F4F4" w:color="auto" w:val="clear"/>
        <w:spacing w:after="0"/>
      </w:pPr>
      <w:r>
        <w:rPr>
          <w:rFonts w:ascii="Consolas" w:cs="Consolas" w:eastAsia="Consolas" w:hAnsi="Consolas"/>
          <w:sz w:val="16"/>
          <w:szCs w:val="16"/>
        </w:rPr>
        <w:t xml:space="preserve">391| inner join BKMDATA.ent.odak_urun_tam odak on barkod=stkKod</w:t>
      </w:r>
    </w:p>
    <w:p>
      <w:pPr>
        <w:spacing w:after="80"/>
      </w:pPr>
    </w:p>
    <w:p>
      <w:pPr>
        <w:pStyle w:val="Heading2"/>
        <w:spacing w:after="100" w:before="220"/>
      </w:pPr>
      <w:r>
        <w:rPr>
          <w:rFonts w:ascii="Calibri" w:cs="Calibri" w:eastAsia="Calibri" w:hAnsi="Calibri"/>
          <w:b/>
          <w:bCs/>
          <w:sz w:val="24"/>
          <w:szCs w:val="24"/>
        </w:rPr>
        <w:t xml:space="preserve">S-6 · Boy, alt başlık ve açıklama yalnız eklenir, hiç güncellenmez  (Orta)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8138"/>
      </w:tblGrid>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Nerede</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DerinSISBkm.ent.odakUrunAktar</w:t>
            </w:r>
            <w:r>
              <w:rPr>
                <w:rFonts w:ascii="Calibri" w:cs="Calibri" w:eastAsia="Calibri" w:hAnsi="Calibri"/>
                <w:b w:val="false"/>
                <w:bCs w:val="false"/>
                <w:sz w:val="18"/>
                <w:szCs w:val="18"/>
              </w:rPr>
              <w:t xml:space="preserve"> satır 538 (102 Boy), 195 (177 Alt başlık), 255 (175 Açıklama; güncelleme satır 273'te yorum satırı)</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 oluyor</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Diğer öznitelikler “ekle + farklıysa güncelle” çiftiyle yazılıyor; bu üçünde yalnız ekleme var. İlk değer yazıldıktan sonra ODAK'taki değişiklik ERP'ye geçmiyor.</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Kanıt (ölçüldü)</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Boy 5.392 üründe, alt başlık 4.578 üründe ODAK'tan farklı. Açıklamada 292.562 fark var; çoğu HTML karakter kodlaması (</w:t>
            </w:r>
            <w:r>
              <w:rPr>
                <w:rFonts w:ascii="Consolas" w:cs="Consolas" w:eastAsia="Consolas" w:hAnsi="Consolas"/>
                <w:color w:val="333333"/>
                <w:sz w:val="16"/>
                <w:szCs w:val="16"/>
              </w:rPr>
              <w:t xml:space="preserve">&amp;ccedil;</w:t>
            </w:r>
            <w:r>
              <w:rPr>
                <w:rFonts w:ascii="Calibri" w:cs="Calibri" w:eastAsia="Calibri" w:hAnsi="Calibri"/>
                <w:b w:val="false"/>
                <w:bCs w:val="false"/>
                <w:sz w:val="18"/>
                <w:szCs w:val="18"/>
              </w:rPr>
              <w:t xml:space="preserve"> ↔ </w:t>
            </w:r>
            <w:r>
              <w:rPr>
                <w:rFonts w:ascii="Consolas" w:cs="Consolas" w:eastAsia="Consolas" w:hAnsi="Consolas"/>
                <w:color w:val="333333"/>
                <w:sz w:val="16"/>
                <w:szCs w:val="16"/>
              </w:rPr>
              <w:t xml:space="preserve">ç</w:t>
            </w:r>
            <w:r>
              <w:rPr>
                <w:rFonts w:ascii="Calibri" w:cs="Calibri" w:eastAsia="Calibri" w:hAnsi="Calibri"/>
                <w:b w:val="false"/>
                <w:bCs w:val="false"/>
                <w:sz w:val="18"/>
                <w:szCs w:val="18"/>
              </w:rPr>
              <w:t xml:space="preserve">), gerçek içerik farkı bu ölçümle ayrılamadı.</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Etki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ODAK'ta düzeltilen ölçü ve başlık siteye geçmiyor.</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Öneri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Üçü için diğer alanlardaki gibi güncelleme bloğu eklenmeli (açıklama için önce karakter kodlaması tek biçime çekilmeli).</w:t>
            </w:r>
          </w:p>
        </w:tc>
      </w:tr>
    </w:tbl>
    <w:p>
      <w:pPr>
        <w:spacing w:after="40" w:before="80"/>
      </w:pPr>
      <w:r>
        <w:rPr>
          <w:rFonts w:ascii="Calibri" w:cs="Calibri" w:eastAsia="Calibri" w:hAnsi="Calibri"/>
          <w:b/>
          <w:bCs/>
          <w:sz w:val="17"/>
          <w:szCs w:val="17"/>
        </w:rPr>
        <w:t xml:space="preserve">Kod:</w:t>
      </w:r>
    </w:p>
    <w:p>
      <w:pPr>
        <w:shd w:fill="F4F4F4" w:color="auto" w:val="clear"/>
        <w:spacing w:after="0"/>
      </w:pPr>
      <w:r>
        <w:rPr>
          <w:rFonts w:ascii="Consolas" w:cs="Consolas" w:eastAsia="Consolas" w:hAnsi="Consolas"/>
          <w:sz w:val="16"/>
          <w:szCs w:val="16"/>
        </w:rPr>
        <w:t xml:space="preserve">538| select 102,stkId,boy ...            &lt;- arkasından UPDATE yok</w:t>
      </w:r>
    </w:p>
    <w:p>
      <w:pPr>
        <w:shd w:fill="F4F4F4" w:color="auto" w:val="clear"/>
        <w:spacing w:after="0"/>
      </w:pPr>
      <w:r>
        <w:rPr>
          <w:rFonts w:ascii="Consolas" w:cs="Consolas" w:eastAsia="Consolas" w:hAnsi="Consolas"/>
          <w:sz w:val="16"/>
          <w:szCs w:val="16"/>
        </w:rPr>
        <w:t xml:space="preserve">195| select 177,stkId,ISNULL(odak.urun_alt_baslik,'') ...   &lt;- UPDATE yok</w:t>
      </w:r>
    </w:p>
    <w:p>
      <w:pPr>
        <w:shd w:fill="F4F4F4" w:color="auto" w:val="clear"/>
        <w:spacing w:after="0"/>
      </w:pPr>
      <w:r>
        <w:rPr>
          <w:rFonts w:ascii="Consolas" w:cs="Consolas" w:eastAsia="Consolas" w:hAnsi="Consolas"/>
          <w:sz w:val="16"/>
          <w:szCs w:val="16"/>
        </w:rPr>
        <w:t xml:space="preserve">273| --select 175,stkId,ISNULL(odak.urun_aciklama,'')      &lt;- güncelleme kapatılmış</w:t>
      </w:r>
    </w:p>
    <w:p>
      <w:pPr>
        <w:spacing w:after="80"/>
      </w:pPr>
    </w:p>
    <w:p>
      <w:pPr>
        <w:pStyle w:val="Heading2"/>
        <w:spacing w:after="100" w:before="220"/>
      </w:pPr>
      <w:r>
        <w:rPr>
          <w:rFonts w:ascii="Calibri" w:cs="Calibri" w:eastAsia="Calibri" w:hAnsi="Calibri"/>
          <w:b/>
          <w:bCs/>
          <w:sz w:val="24"/>
          <w:szCs w:val="24"/>
        </w:rPr>
        <w:t xml:space="preserve">S-7 · ERP'de kapatılmış ürün web'de yeniden aktif oluyor  (Orta)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8138"/>
      </w:tblGrid>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Nerede</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DerinSISBkm.ent.tsofturunaktarim</w:t>
            </w:r>
            <w:r>
              <w:rPr>
                <w:rFonts w:ascii="Calibri" w:cs="Calibri" w:eastAsia="Calibri" w:hAnsi="Calibri"/>
                <w:b w:val="false"/>
                <w:bCs w:val="false"/>
                <w:sz w:val="18"/>
                <w:szCs w:val="18"/>
              </w:rPr>
              <w:t xml:space="preserve"> satır 11–12 ve 15–21</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 oluyor</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Satır 11 ERP'de kapalı (</w:t>
            </w:r>
            <w:r>
              <w:rPr>
                <w:rFonts w:ascii="Consolas" w:cs="Consolas" w:eastAsia="Consolas" w:hAnsi="Consolas"/>
                <w:color w:val="333333"/>
                <w:sz w:val="16"/>
                <w:szCs w:val="16"/>
              </w:rPr>
              <w:t xml:space="preserve">urnDurum = 0</w:t>
            </w:r>
            <w:r>
              <w:rPr>
                <w:rFonts w:ascii="Calibri" w:cs="Calibri" w:eastAsia="Calibri" w:hAnsi="Calibri"/>
                <w:b w:val="false"/>
                <w:bCs w:val="false"/>
                <w:sz w:val="18"/>
                <w:szCs w:val="18"/>
              </w:rPr>
              <w:t xml:space="preserve">) ürünü pasif yapıyor; dört satır sonra satır 15 ODAK'ta satıştaysa aynı ürünü yeniden aktif yapıyor. İkinci güncelleme </w:t>
            </w:r>
            <w:r>
              <w:rPr>
                <w:rFonts w:ascii="Consolas" w:cs="Consolas" w:eastAsia="Consolas" w:hAnsi="Consolas"/>
                <w:color w:val="333333"/>
                <w:sz w:val="16"/>
                <w:szCs w:val="16"/>
              </w:rPr>
              <w:t xml:space="preserve">urnDurum</w:t>
            </w:r>
            <w:r>
              <w:rPr>
                <w:rFonts w:ascii="Calibri" w:cs="Calibri" w:eastAsia="Calibri" w:hAnsi="Calibri"/>
                <w:b w:val="false"/>
                <w:bCs w:val="false"/>
                <w:sz w:val="18"/>
                <w:szCs w:val="18"/>
              </w:rPr>
              <w:t xml:space="preserve">'a bakmıyor.</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Kanıt (ölçüldü)</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ERP'de kapalı 26.331 üründen 130'u şu an web'de aktif; 130'unun 130'u ODAK'ta satışta.</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Etki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ERP'de satışı durdurulan ürün sitede satılmaya devam ediyor.</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Öneri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Satır 21'e </w:t>
            </w:r>
            <w:r>
              <w:rPr>
                <w:rFonts w:ascii="Consolas" w:cs="Consolas" w:eastAsia="Consolas" w:hAnsi="Consolas"/>
                <w:color w:val="333333"/>
                <w:sz w:val="16"/>
                <w:szCs w:val="16"/>
              </w:rPr>
              <w:t xml:space="preserve">AND u.urnDurum = 1</w:t>
            </w:r>
            <w:r>
              <w:rPr>
                <w:rFonts w:ascii="Calibri" w:cs="Calibri" w:eastAsia="Calibri" w:hAnsi="Calibri"/>
                <w:b w:val="false"/>
                <w:bCs w:val="false"/>
                <w:sz w:val="18"/>
                <w:szCs w:val="18"/>
              </w:rPr>
              <w:t xml:space="preserve"> eklenmeli.</w:t>
            </w:r>
          </w:p>
        </w:tc>
      </w:tr>
    </w:tbl>
    <w:p>
      <w:pPr>
        <w:spacing w:after="40" w:before="80"/>
      </w:pPr>
      <w:r>
        <w:rPr>
          <w:rFonts w:ascii="Calibri" w:cs="Calibri" w:eastAsia="Calibri" w:hAnsi="Calibri"/>
          <w:b/>
          <w:bCs/>
          <w:sz w:val="17"/>
          <w:szCs w:val="17"/>
        </w:rPr>
        <w:t xml:space="preserve">Kod:</w:t>
      </w:r>
    </w:p>
    <w:p>
      <w:pPr>
        <w:shd w:fill="F4F4F4" w:color="auto" w:val="clear"/>
        <w:spacing w:after="0"/>
      </w:pPr>
      <w:r>
        <w:rPr>
          <w:rFonts w:ascii="Consolas" w:cs="Consolas" w:eastAsia="Consolas" w:hAnsi="Consolas"/>
          <w:sz w:val="16"/>
          <w:szCs w:val="16"/>
        </w:rPr>
        <w:t xml:space="preserve">11| UPDATE u SET u.kod1ID=0</w:t>
      </w:r>
    </w:p>
    <w:p>
      <w:pPr>
        <w:shd w:fill="F4F4F4" w:color="auto" w:val="clear"/>
        <w:spacing w:after="0"/>
      </w:pPr>
      <w:r>
        <w:rPr>
          <w:rFonts w:ascii="Consolas" w:cs="Consolas" w:eastAsia="Consolas" w:hAnsi="Consolas"/>
          <w:sz w:val="16"/>
          <w:szCs w:val="16"/>
        </w:rPr>
        <w:t xml:space="preserve">12| FROM urn u WHERE u.urnDurum=0 AND u.kod1ID&lt;&gt;0</w:t>
      </w:r>
    </w:p>
    <w:p>
      <w:pPr>
        <w:shd w:fill="F4F4F4" w:color="auto" w:val="clear"/>
        <w:spacing w:after="0"/>
      </w:pPr>
      <w:r>
        <w:rPr>
          <w:rFonts w:ascii="Consolas" w:cs="Consolas" w:eastAsia="Consolas" w:hAnsi="Consolas"/>
          <w:sz w:val="16"/>
          <w:szCs w:val="16"/>
        </w:rPr>
        <w:t xml:space="preserve">15| UPDATE u SET u.kod1ID=1</w:t>
      </w:r>
    </w:p>
    <w:p>
      <w:pPr>
        <w:shd w:fill="F4F4F4" w:color="auto" w:val="clear"/>
        <w:spacing w:after="0"/>
      </w:pPr>
      <w:r>
        <w:rPr>
          <w:rFonts w:ascii="Consolas" w:cs="Consolas" w:eastAsia="Consolas" w:hAnsi="Consolas"/>
          <w:sz w:val="16"/>
          <w:szCs w:val="16"/>
        </w:rPr>
        <w:t xml:space="preserve">21| (bar.urnBrkdStkID IS NULL OR u.kod1ID IN(0,2)) and o.satis_durum = 1</w:t>
      </w:r>
    </w:p>
    <w:p>
      <w:pPr>
        <w:spacing w:after="80"/>
      </w:pPr>
    </w:p>
    <w:p>
      <w:pPr>
        <w:pStyle w:val="Heading2"/>
        <w:spacing w:after="100" w:before="220"/>
      </w:pPr>
      <w:r>
        <w:rPr>
          <w:rFonts w:ascii="Calibri" w:cs="Calibri" w:eastAsia="Calibri" w:hAnsi="Calibri"/>
          <w:b/>
          <w:bCs/>
          <w:sz w:val="24"/>
          <w:szCs w:val="24"/>
        </w:rPr>
        <w:t xml:space="preserve">S-8 · Aynı ürüne bağlı iki ODAK kaydında web durumu çakışıyor  (Orta)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8138"/>
      </w:tblGrid>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Nerede</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DerinSISBkm.ent.odakUrunAktar</w:t>
            </w:r>
            <w:r>
              <w:rPr>
                <w:rFonts w:ascii="Calibri" w:cs="Calibri" w:eastAsia="Calibri" w:hAnsi="Calibri"/>
                <w:b w:val="false"/>
                <w:bCs w:val="false"/>
                <w:sz w:val="18"/>
                <w:szCs w:val="18"/>
              </w:rPr>
              <w:t xml:space="preserve"> satır 882–887 ↔ </w:t>
            </w:r>
            <w:r>
              <w:rPr>
                <w:rFonts w:ascii="Consolas" w:cs="Consolas" w:eastAsia="Consolas" w:hAnsi="Consolas"/>
                <w:color w:val="333333"/>
                <w:sz w:val="16"/>
                <w:szCs w:val="16"/>
              </w:rPr>
              <w:t xml:space="preserve">ent.tsofturunaktarim</w:t>
            </w:r>
            <w:r>
              <w:rPr>
                <w:rFonts w:ascii="Calibri" w:cs="Calibri" w:eastAsia="Calibri" w:hAnsi="Calibri"/>
                <w:b w:val="false"/>
                <w:bCs w:val="false"/>
                <w:sz w:val="18"/>
                <w:szCs w:val="18"/>
              </w:rPr>
              <w:t xml:space="preserve"> satır 15–21 (aynı job'ın 1. ve 2. adımı)</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 oluyor</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Bir ERP ürünü iki ODAK ürününe bağlıysa ve biri silinmiş, öbürü satıştaysa: adım 1 ürünü pasif yapıyor, adım 2 aktif yapıyor.</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Kanıt (ölçüldü)</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Silinmiş/yalnız-mağaza kaydı olup aktif kalan 141 ürünün 141'i bu durumda, hepsinin satışta bir ikinci kaydı var. 140'ının silinen kaydı ODAK'ta “Yasaklı” statüde. Her saat 0↔1 gidip gelmesi kod sırasından çıkarım; log'da gözlenmedi.</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Etki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Yasaklı statüdeki barkodla aynı ERP ürünü sitede aktif.</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Öneri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141 ürün elle incelenmeli; iki SP çift ürünlerde aynı kuralı kullanmalı.</w:t>
            </w:r>
          </w:p>
        </w:tc>
      </w:tr>
    </w:tbl>
    <w:p>
      <w:pPr>
        <w:spacing w:after="40" w:before="80"/>
      </w:pPr>
      <w:r>
        <w:rPr>
          <w:rFonts w:ascii="Calibri" w:cs="Calibri" w:eastAsia="Calibri" w:hAnsi="Calibri"/>
          <w:b/>
          <w:bCs/>
          <w:sz w:val="17"/>
          <w:szCs w:val="17"/>
        </w:rPr>
        <w:t xml:space="preserve">Kod:</w:t>
      </w:r>
    </w:p>
    <w:p>
      <w:pPr>
        <w:shd w:fill="F4F4F4" w:color="auto" w:val="clear"/>
        <w:spacing w:after="0"/>
      </w:pPr>
      <w:r>
        <w:rPr>
          <w:rFonts w:ascii="Consolas" w:cs="Consolas" w:eastAsia="Consolas" w:hAnsi="Consolas"/>
          <w:sz w:val="16"/>
          <w:szCs w:val="16"/>
        </w:rPr>
        <w:t xml:space="preserve">882| UPDATE u SET u.kod1ID=0 ... where u.kod1ID&lt;&gt;0 AND (d.SilinecekUrun=1 OR d.SadeceMagaza=1)</w:t>
      </w:r>
    </w:p>
    <w:p>
      <w:pPr>
        <w:shd w:fill="F4F4F4" w:color="auto" w:val="clear"/>
        <w:spacing w:after="0"/>
      </w:pPr>
      <w:r>
        <w:rPr>
          <w:rFonts w:ascii="Consolas" w:cs="Consolas" w:eastAsia="Consolas" w:hAnsi="Consolas"/>
          <w:sz w:val="16"/>
          <w:szCs w:val="16"/>
        </w:rPr>
        <w:t xml:space="preserve">15|  UPDATE u SET u.kod1ID=1 ... u.kod1ID IN(0,2)) and o.satis_durum = 1</w:t>
      </w:r>
    </w:p>
    <w:p>
      <w:pPr>
        <w:spacing w:after="80"/>
      </w:pPr>
    </w:p>
    <w:p>
      <w:pPr>
        <w:pStyle w:val="Heading2"/>
        <w:spacing w:after="100" w:before="220"/>
      </w:pPr>
      <w:r>
        <w:rPr>
          <w:rFonts w:ascii="Calibri" w:cs="Calibri" w:eastAsia="Calibri" w:hAnsi="Calibri"/>
          <w:b/>
          <w:bCs/>
          <w:sz w:val="24"/>
          <w:szCs w:val="24"/>
        </w:rPr>
        <w:t xml:space="preserve">S-9 · Ürün görseli ürün kodu farklı ürünlerde yenilenmiyor  (Orta)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8138"/>
      </w:tblGrid>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Nerede</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BKMDATA.ent.OdakUrunGuncellemeEslestir</w:t>
            </w:r>
            <w:r>
              <w:rPr>
                <w:rFonts w:ascii="Calibri" w:cs="Calibri" w:eastAsia="Calibri" w:hAnsi="Calibri"/>
                <w:b w:val="false"/>
                <w:bCs w:val="false"/>
                <w:sz w:val="18"/>
                <w:szCs w:val="18"/>
              </w:rPr>
              <w:t xml:space="preserve"> satır 30–37 · </w:t>
            </w:r>
            <w:r>
              <w:rPr>
                <w:rFonts w:ascii="Consolas" w:cs="Consolas" w:eastAsia="Consolas" w:hAnsi="Consolas"/>
                <w:color w:val="333333"/>
                <w:sz w:val="16"/>
                <w:szCs w:val="16"/>
              </w:rPr>
              <w:t xml:space="preserve">DerinSISBkm.ent.odakUrunAktar</w:t>
            </w:r>
            <w:r>
              <w:rPr>
                <w:rFonts w:ascii="Calibri" w:cs="Calibri" w:eastAsia="Calibri" w:hAnsi="Calibri"/>
                <w:b w:val="false"/>
                <w:bCs w:val="false"/>
                <w:sz w:val="18"/>
                <w:szCs w:val="18"/>
              </w:rPr>
              <w:t xml:space="preserve"> satır 815–823</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 oluyor</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Görsel değişince eski görseli silen blok ürünü yine </w:t>
            </w:r>
            <w:r>
              <w:rPr>
                <w:rFonts w:ascii="Consolas" w:cs="Consolas" w:eastAsia="Consolas" w:hAnsi="Consolas"/>
                <w:color w:val="333333"/>
                <w:sz w:val="16"/>
                <w:szCs w:val="16"/>
              </w:rPr>
              <w:t xml:space="preserve">stkKod = barkod</w:t>
            </w:r>
            <w:r>
              <w:rPr>
                <w:rFonts w:ascii="Calibri" w:cs="Calibri" w:eastAsia="Calibri" w:hAnsi="Calibri"/>
                <w:b w:val="false"/>
                <w:bCs w:val="false"/>
                <w:sz w:val="18"/>
                <w:szCs w:val="18"/>
              </w:rPr>
              <w:t xml:space="preserve"> ile buluyor (satır 34). İkinci silme bloğu çok görselli ürünleri bilerek atlıyor (satır 823).</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Kanıt (ölçüldü)</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ODAK'taki görsel tarihi ERP'dekinden yeni olan ürün: ürün kodu barkoddan farklı grupta 23.446'da 1.761 (%7,5), eşit grupta 623.357'de 183 (%0,03). Hangi bloğun kaç ürünü kaçırdığı ayrılamadı.</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Etki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Sitede eski kapak görünüyor.</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Öneri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Satır 34'teki birleşim </w:t>
            </w:r>
            <w:r>
              <w:rPr>
                <w:rFonts w:ascii="Consolas" w:cs="Consolas" w:eastAsia="Consolas" w:hAnsi="Consolas"/>
                <w:color w:val="333333"/>
                <w:sz w:val="16"/>
                <w:szCs w:val="16"/>
              </w:rPr>
              <w:t xml:space="preserve">urnBrkd</w:t>
            </w:r>
            <w:r>
              <w:rPr>
                <w:rFonts w:ascii="Calibri" w:cs="Calibri" w:eastAsia="Calibri" w:hAnsi="Calibri"/>
                <w:b w:val="false"/>
                <w:bCs w:val="false"/>
                <w:sz w:val="18"/>
                <w:szCs w:val="18"/>
              </w:rPr>
              <w:t xml:space="preserve"> üzerinden yapılmalı.</w:t>
            </w:r>
          </w:p>
        </w:tc>
      </w:tr>
    </w:tbl>
    <w:p>
      <w:pPr>
        <w:spacing w:after="40" w:before="80"/>
      </w:pPr>
      <w:r>
        <w:rPr>
          <w:rFonts w:ascii="Calibri" w:cs="Calibri" w:eastAsia="Calibri" w:hAnsi="Calibri"/>
          <w:b/>
          <w:bCs/>
          <w:sz w:val="17"/>
          <w:szCs w:val="17"/>
        </w:rPr>
        <w:t xml:space="preserve">Kod:</w:t>
      </w:r>
    </w:p>
    <w:p>
      <w:pPr>
        <w:shd w:fill="F4F4F4" w:color="auto" w:val="clear"/>
        <w:spacing w:after="0"/>
      </w:pPr>
      <w:r>
        <w:rPr>
          <w:rFonts w:ascii="Consolas" w:cs="Consolas" w:eastAsia="Consolas" w:hAnsi="Consolas"/>
          <w:sz w:val="16"/>
          <w:szCs w:val="16"/>
        </w:rPr>
        <w:t xml:space="preserve">34| JOIN DerinSISBkm.dbo.urn u ON u.stkKod=odak.barkod</w:t>
      </w:r>
    </w:p>
    <w:p>
      <w:pPr>
        <w:shd w:fill="F4F4F4" w:color="auto" w:val="clear"/>
        <w:spacing w:after="0"/>
      </w:pPr>
      <w:r>
        <w:rPr>
          <w:rFonts w:ascii="Consolas" w:cs="Consolas" w:eastAsia="Consolas" w:hAnsi="Consolas"/>
          <w:sz w:val="16"/>
          <w:szCs w:val="16"/>
        </w:rPr>
        <w:t xml:space="preserve">823| AND NOT EXISTS (SELECT COUNT(1) FROM ...urnWeb ff WHERE ... HAVING COUNT(1)&gt;1)</w:t>
      </w:r>
    </w:p>
    <w:p>
      <w:pPr>
        <w:spacing w:after="80"/>
      </w:pPr>
    </w:p>
    <w:p>
      <w:pPr>
        <w:pStyle w:val="Heading2"/>
        <w:spacing w:after="100" w:before="220"/>
      </w:pPr>
      <w:r>
        <w:rPr>
          <w:rFonts w:ascii="Calibri" w:cs="Calibri" w:eastAsia="Calibri" w:hAnsi="Calibri"/>
          <w:b/>
          <w:bCs/>
          <w:sz w:val="24"/>
          <w:szCs w:val="24"/>
        </w:rPr>
        <w:t xml:space="preserve">S-10 · Kısa ad bütün ürünlerde her saat ezilir  (Orta)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8138"/>
      </w:tblGrid>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Nerede</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DerinSISBkm.ent.odakUrunAktar</w:t>
            </w:r>
            <w:r>
              <w:rPr>
                <w:rFonts w:ascii="Calibri" w:cs="Calibri" w:eastAsia="Calibri" w:hAnsi="Calibri"/>
                <w:b w:val="false"/>
                <w:bCs w:val="false"/>
                <w:sz w:val="18"/>
                <w:szCs w:val="18"/>
              </w:rPr>
              <w:t xml:space="preserve"> satır 879</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 oluyor</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Güncelleme ODAK'la sınırlı değil, tüm ürün tablosunda çalışıyor. </w:t>
            </w:r>
            <w:r>
              <w:rPr>
                <w:rFonts w:ascii="Consolas" w:cs="Consolas" w:eastAsia="Consolas" w:hAnsi="Consolas"/>
                <w:color w:val="333333"/>
                <w:sz w:val="16"/>
                <w:szCs w:val="16"/>
              </w:rPr>
              <w:t xml:space="preserve">SUBSTRING(x,0,30)</w:t>
            </w:r>
            <w:r>
              <w:rPr>
                <w:rFonts w:ascii="Calibri" w:cs="Calibri" w:eastAsia="Calibri" w:hAnsi="Calibri"/>
                <w:b w:val="false"/>
                <w:bCs w:val="false"/>
                <w:sz w:val="18"/>
                <w:szCs w:val="18"/>
              </w:rPr>
              <w:t xml:space="preserve"> 0'dan başladığı için kısa ad 30 değil 29 karakter oluyor.</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Kanıt (ölçüldü)</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842.648 ürünün 842.648'inde kısa ad = adın ilk 29 karakteri. Bunların 194.128'i ODAK'la hiç ilgisi olmayan ürün.</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Etki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Kısa ada elle yazılan her değer (kasa fişi, etiket) bir saat içinde siliniyor.</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Öneri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Güncelleme ODAK'ın açtığı ürünlerle sınırlanmalı; elle kısa ad korunacaksa ayrı bir bayrak gerekir.</w:t>
            </w:r>
          </w:p>
        </w:tc>
      </w:tr>
    </w:tbl>
    <w:p>
      <w:pPr>
        <w:spacing w:after="40" w:before="80"/>
      </w:pPr>
      <w:r>
        <w:rPr>
          <w:rFonts w:ascii="Calibri" w:cs="Calibri" w:eastAsia="Calibri" w:hAnsi="Calibri"/>
          <w:b/>
          <w:bCs/>
          <w:sz w:val="17"/>
          <w:szCs w:val="17"/>
        </w:rPr>
        <w:t xml:space="preserve">Kod:</w:t>
      </w:r>
    </w:p>
    <w:p>
      <w:pPr>
        <w:shd w:fill="F4F4F4" w:color="auto" w:val="clear"/>
        <w:spacing w:after="0"/>
      </w:pPr>
      <w:r>
        <w:rPr>
          <w:rFonts w:ascii="Consolas" w:cs="Consolas" w:eastAsia="Consolas" w:hAnsi="Consolas"/>
          <w:sz w:val="16"/>
          <w:szCs w:val="16"/>
        </w:rPr>
        <w:t xml:space="preserve">879| UPDATE u SET u.stkAdKisa=SUBSTRING(u.stkAd,0,30) from dbo.urn AS u WHERE u.stkAdKisa&lt;&gt;SUBSTRING(u.stkAd,0,30)</w:t>
      </w:r>
    </w:p>
    <w:p>
      <w:pPr>
        <w:spacing w:after="80"/>
      </w:pPr>
    </w:p>
    <w:p>
      <w:pPr>
        <w:pStyle w:val="Heading2"/>
        <w:spacing w:after="100" w:before="220"/>
      </w:pPr>
      <w:r>
        <w:rPr>
          <w:rFonts w:ascii="Calibri" w:cs="Calibri" w:eastAsia="Calibri" w:hAnsi="Calibri"/>
          <w:b/>
          <w:bCs/>
          <w:sz w:val="24"/>
          <w:szCs w:val="24"/>
        </w:rPr>
        <w:t xml:space="preserve">S-11 · Her ürüne 56 ve 9525 tedarikçi olarak ekleniyor  (Orta)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8138"/>
      </w:tblGrid>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Nerede</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DerinSISBkm.ent.odakUrunAktar</w:t>
            </w:r>
            <w:r>
              <w:rPr>
                <w:rFonts w:ascii="Calibri" w:cs="Calibri" w:eastAsia="Calibri" w:hAnsi="Calibri"/>
                <w:b w:val="false"/>
                <w:bCs w:val="false"/>
                <w:sz w:val="18"/>
                <w:szCs w:val="18"/>
              </w:rPr>
              <w:t xml:space="preserve"> satır 145–151</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 oluyor</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Kategori 43 ve 35 dışındaki bütün ürünlere (ODAK'ta olmayanlar dahil) iki tedarikçi bağı yazılıyor.</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Kanıt (ölçüldü)</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9525 bağlı ürün 808.775, 56 bağlı 810.054 (toplam 842.648). Eksik 0.</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Etki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Ürün–tedarikçi tablosu ve ana tedarikçi alanı gerçek tedarikçiyi göstermiyor; S-3'teki çoğalmanın da sebebi.</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Öneri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Tedarikçi analizi gerçek alış belgelerinden yapılmalı; bu bağın amacı netleştirilmeli.</w:t>
            </w:r>
          </w:p>
        </w:tc>
      </w:tr>
    </w:tbl>
    <w:p>
      <w:pPr>
        <w:spacing w:after="40" w:before="80"/>
      </w:pPr>
      <w:r>
        <w:rPr>
          <w:rFonts w:ascii="Calibri" w:cs="Calibri" w:eastAsia="Calibri" w:hAnsi="Calibri"/>
          <w:b/>
          <w:bCs/>
          <w:sz w:val="17"/>
          <w:szCs w:val="17"/>
        </w:rPr>
        <w:t xml:space="preserve">Kod:</w:t>
      </w:r>
    </w:p>
    <w:p>
      <w:pPr>
        <w:shd w:fill="F4F4F4" w:color="auto" w:val="clear"/>
        <w:spacing w:after="0"/>
      </w:pPr>
      <w:r>
        <w:rPr>
          <w:rFonts w:ascii="Consolas" w:cs="Consolas" w:eastAsia="Consolas" w:hAnsi="Consolas"/>
          <w:sz w:val="16"/>
          <w:szCs w:val="16"/>
        </w:rPr>
        <w:t xml:space="preserve">147| select u.stkID, frm.frmID, 1 urnFrmEsas, 1 urnFrmEtkin</w:t>
      </w:r>
    </w:p>
    <w:p>
      <w:pPr>
        <w:shd w:fill="F4F4F4" w:color="auto" w:val="clear"/>
        <w:spacing w:after="0"/>
      </w:pPr>
      <w:r>
        <w:rPr>
          <w:rFonts w:ascii="Consolas" w:cs="Consolas" w:eastAsia="Consolas" w:hAnsi="Consolas"/>
          <w:sz w:val="16"/>
          <w:szCs w:val="16"/>
        </w:rPr>
        <w:t xml:space="preserve">149| JOIN frm ON frm.frmID in(56,9525)</w:t>
      </w:r>
    </w:p>
    <w:p>
      <w:pPr>
        <w:shd w:fill="F4F4F4" w:color="auto" w:val="clear"/>
        <w:spacing w:after="0"/>
      </w:pPr>
      <w:r>
        <w:rPr>
          <w:rFonts w:ascii="Consolas" w:cs="Consolas" w:eastAsia="Consolas" w:hAnsi="Consolas"/>
          <w:sz w:val="16"/>
          <w:szCs w:val="16"/>
        </w:rPr>
        <w:t xml:space="preserve">151| where u.urnKtgrID not in(43,35) and f.urnFrmDagitici is NULL</w:t>
      </w:r>
    </w:p>
    <w:p>
      <w:pPr>
        <w:spacing w:after="80"/>
      </w:pPr>
    </w:p>
    <w:p>
      <w:pPr>
        <w:pStyle w:val="Heading2"/>
        <w:spacing w:after="100" w:before="220"/>
      </w:pPr>
      <w:r>
        <w:rPr>
          <w:rFonts w:ascii="Calibri" w:cs="Calibri" w:eastAsia="Calibri" w:hAnsi="Calibri"/>
          <w:b/>
          <w:bCs/>
          <w:sz w:val="24"/>
          <w:szCs w:val="24"/>
        </w:rPr>
        <w:t xml:space="preserve">S-12 · Ana tedarikçi alanı 25 bin üründe her saat yeniden yazılıyor  (Düşük)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8138"/>
      </w:tblGrid>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Nerede</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DerinSISBkm.ent.odakUrunAktar</w:t>
            </w:r>
            <w:r>
              <w:rPr>
                <w:rFonts w:ascii="Calibri" w:cs="Calibri" w:eastAsia="Calibri" w:hAnsi="Calibri"/>
                <w:b w:val="false"/>
                <w:bCs w:val="false"/>
                <w:sz w:val="18"/>
                <w:szCs w:val="18"/>
              </w:rPr>
              <w:t xml:space="preserve"> satır 178–181</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 oluyor</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Bir üründe </w:t>
            </w:r>
            <w:r>
              <w:rPr>
                <w:rFonts w:ascii="Consolas" w:cs="Consolas" w:eastAsia="Consolas" w:hAnsi="Consolas"/>
                <w:color w:val="333333"/>
                <w:sz w:val="16"/>
                <w:szCs w:val="16"/>
              </w:rPr>
              <w:t xml:space="preserve">urnFrmEsas = 0</w:t>
            </w:r>
            <w:r>
              <w:rPr>
                <w:rFonts w:ascii="Calibri" w:cs="Calibri" w:eastAsia="Calibri" w:hAnsi="Calibri"/>
                <w:b w:val="false"/>
                <w:bCs w:val="false"/>
                <w:sz w:val="18"/>
                <w:szCs w:val="18"/>
              </w:rPr>
              <w:t xml:space="preserve"> olan birden çok tedarikçi varsa, biri her zaman ana tedarikçiden farklıdır; ürün her koşumda güncellemeye girer ve hangi firmanın yazılacağı belirsizdir.</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Kanıt (ölçüldü)</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Her koşumda bu koşula giren ürün 25.480; bu, </w:t>
            </w:r>
            <w:r>
              <w:rPr>
                <w:rFonts w:ascii="Consolas" w:cs="Consolas" w:eastAsia="Consolas" w:hAnsi="Consolas"/>
                <w:color w:val="333333"/>
                <w:sz w:val="16"/>
                <w:szCs w:val="16"/>
              </w:rPr>
              <w:t xml:space="preserve">urnFrmEsas = 0</w:t>
            </w:r>
            <w:r>
              <w:rPr>
                <w:rFonts w:ascii="Calibri" w:cs="Calibri" w:eastAsia="Calibri" w:hAnsi="Calibri"/>
                <w:b w:val="false"/>
                <w:bCs w:val="false"/>
                <w:sz w:val="18"/>
                <w:szCs w:val="18"/>
              </w:rPr>
              <w:t xml:space="preserve"> kaydı birden çok olan ürün sayısıyla birebir aynı. Değerin gerçekten gidip geldiği geçmiş olmadığı için ölçülemedi.</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Etki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Ana tedarikçi alanına dayanan rapor ürün bazında kararsız sonuç verebilir.</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Öneri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Ürün başına tek bir </w:t>
            </w:r>
            <w:r>
              <w:rPr>
                <w:rFonts w:ascii="Consolas" w:cs="Consolas" w:eastAsia="Consolas" w:hAnsi="Consolas"/>
                <w:color w:val="333333"/>
                <w:sz w:val="16"/>
                <w:szCs w:val="16"/>
              </w:rPr>
              <w:t xml:space="preserve">urnFrmEsas = 0</w:t>
            </w:r>
            <w:r>
              <w:rPr>
                <w:rFonts w:ascii="Calibri" w:cs="Calibri" w:eastAsia="Calibri" w:hAnsi="Calibri"/>
                <w:b w:val="false"/>
                <w:bCs w:val="false"/>
                <w:sz w:val="18"/>
                <w:szCs w:val="18"/>
              </w:rPr>
              <w:t xml:space="preserve"> kaydı kalmalı ya da seçim kuralı (ör. en küçük firma no) yazılmalı.</w:t>
            </w:r>
          </w:p>
        </w:tc>
      </w:tr>
    </w:tbl>
    <w:p>
      <w:pPr>
        <w:spacing w:after="40" w:before="80"/>
      </w:pPr>
      <w:r>
        <w:rPr>
          <w:rFonts w:ascii="Calibri" w:cs="Calibri" w:eastAsia="Calibri" w:hAnsi="Calibri"/>
          <w:b/>
          <w:bCs/>
          <w:sz w:val="17"/>
          <w:szCs w:val="17"/>
        </w:rPr>
        <w:t xml:space="preserve">Kod:</w:t>
      </w:r>
    </w:p>
    <w:p>
      <w:pPr>
        <w:shd w:fill="F4F4F4" w:color="auto" w:val="clear"/>
        <w:spacing w:after="0"/>
      </w:pPr>
      <w:r>
        <w:rPr>
          <w:rFonts w:ascii="Consolas" w:cs="Consolas" w:eastAsia="Consolas" w:hAnsi="Consolas"/>
          <w:sz w:val="16"/>
          <w:szCs w:val="16"/>
        </w:rPr>
        <w:t xml:space="preserve">178| update u set u.stkFirma=f.urnFrmFirmaID</w:t>
      </w:r>
    </w:p>
    <w:p>
      <w:pPr>
        <w:shd w:fill="F4F4F4" w:color="auto" w:val="clear"/>
        <w:spacing w:after="0"/>
      </w:pPr>
      <w:r>
        <w:rPr>
          <w:rFonts w:ascii="Consolas" w:cs="Consolas" w:eastAsia="Consolas" w:hAnsi="Consolas"/>
          <w:sz w:val="16"/>
          <w:szCs w:val="16"/>
        </w:rPr>
        <w:t xml:space="preserve">180| join urnFrm f on f.urnFrmStkId=u.stkID and urnFrmEsas=0</w:t>
      </w:r>
    </w:p>
    <w:p>
      <w:pPr>
        <w:shd w:fill="F4F4F4" w:color="auto" w:val="clear"/>
        <w:spacing w:after="0"/>
      </w:pPr>
      <w:r>
        <w:rPr>
          <w:rFonts w:ascii="Consolas" w:cs="Consolas" w:eastAsia="Consolas" w:hAnsi="Consolas"/>
          <w:sz w:val="16"/>
          <w:szCs w:val="16"/>
        </w:rPr>
        <w:t xml:space="preserve">181| where f.urnFrmFirmaID&lt;&gt;u.stkFirma</w:t>
      </w:r>
    </w:p>
    <w:p>
      <w:pPr>
        <w:spacing w:after="80"/>
      </w:pPr>
    </w:p>
    <w:p>
      <w:pPr>
        <w:pStyle w:val="Heading2"/>
        <w:spacing w:after="100" w:before="220"/>
      </w:pPr>
      <w:r>
        <w:rPr>
          <w:rFonts w:ascii="Calibri" w:cs="Calibri" w:eastAsia="Calibri" w:hAnsi="Calibri"/>
          <w:b/>
          <w:bCs/>
          <w:sz w:val="24"/>
          <w:szCs w:val="24"/>
        </w:rPr>
        <w:t xml:space="preserve">S-13 · Mağaza fiyat değişimi log'da web değişimi gibi görünüyor  (Düşük)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8138"/>
      </w:tblGrid>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Nerede</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BKMDATA.ent.OdakUrunGuncellemeMagazaEslestir</w:t>
            </w:r>
            <w:r>
              <w:rPr>
                <w:rFonts w:ascii="Calibri" w:cs="Calibri" w:eastAsia="Calibri" w:hAnsi="Calibri"/>
                <w:b w:val="false"/>
                <w:bCs w:val="false"/>
                <w:sz w:val="18"/>
                <w:szCs w:val="18"/>
              </w:rPr>
              <w:t xml:space="preserve"> satır 16</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 oluyor</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Yeni ürün log'u </w:t>
            </w:r>
            <w:r>
              <w:rPr>
                <w:rFonts w:ascii="Consolas" w:cs="Consolas" w:eastAsia="Consolas" w:hAnsi="Consolas"/>
                <w:color w:val="333333"/>
                <w:sz w:val="16"/>
                <w:szCs w:val="16"/>
              </w:rPr>
              <w:t xml:space="preserve">Tip = 1</w:t>
            </w:r>
            <w:r>
              <w:rPr>
                <w:rFonts w:ascii="Calibri" w:cs="Calibri" w:eastAsia="Calibri" w:hAnsi="Calibri"/>
                <w:b w:val="false"/>
                <w:bCs w:val="false"/>
                <w:sz w:val="18"/>
                <w:szCs w:val="18"/>
              </w:rPr>
              <w:t xml:space="preserve"> yazıyor (satır 7), değişiklik log'u </w:t>
            </w:r>
            <w:r>
              <w:rPr>
                <w:rFonts w:ascii="Consolas" w:cs="Consolas" w:eastAsia="Consolas" w:hAnsi="Consolas"/>
                <w:color w:val="333333"/>
                <w:sz w:val="16"/>
                <w:szCs w:val="16"/>
              </w:rPr>
              <w:t xml:space="preserve">Tip</w:t>
            </w:r>
            <w:r>
              <w:rPr>
                <w:rFonts w:ascii="Calibri" w:cs="Calibri" w:eastAsia="Calibri" w:hAnsi="Calibri"/>
                <w:b w:val="false"/>
                <w:bCs w:val="false"/>
                <w:sz w:val="18"/>
                <w:szCs w:val="18"/>
              </w:rPr>
              <w:t xml:space="preserve">'i hiç yazmıyor. Kolonun varsayılanı 0 (web).</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Kanıt (ölçüldü)</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odak_urun_log.Tip</w:t>
            </w:r>
            <w:r>
              <w:rPr>
                <w:rFonts w:ascii="Calibri" w:cs="Calibri" w:eastAsia="Calibri" w:hAnsi="Calibri"/>
                <w:b w:val="false"/>
                <w:bCs w:val="false"/>
                <w:sz w:val="18"/>
                <w:szCs w:val="18"/>
              </w:rPr>
              <w:t xml:space="preserve"> varsayılanı </w:t>
            </w:r>
            <w:r>
              <w:rPr>
                <w:rFonts w:ascii="Consolas" w:cs="Consolas" w:eastAsia="Consolas" w:hAnsi="Consolas"/>
                <w:color w:val="333333"/>
                <w:sz w:val="16"/>
                <w:szCs w:val="16"/>
              </w:rPr>
              <w:t xml:space="preserve">((0))</w:t>
            </w:r>
            <w:r>
              <w:rPr>
                <w:rFonts w:ascii="Calibri" w:cs="Calibri" w:eastAsia="Calibri" w:hAnsi="Calibri"/>
                <w:b w:val="false"/>
                <w:bCs w:val="false"/>
                <w:sz w:val="18"/>
                <w:szCs w:val="18"/>
              </w:rPr>
              <w:t xml:space="preserve">; son 7 günde yalnız 0 ve 1 değeri var.</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Etki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Mağaza fiyatının ne zaman değiştiği log'dan bulunamıyor.</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Öneri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Satır 16'ya </w:t>
            </w:r>
            <w:r>
              <w:rPr>
                <w:rFonts w:ascii="Consolas" w:cs="Consolas" w:eastAsia="Consolas" w:hAnsi="Consolas"/>
                <w:color w:val="333333"/>
                <w:sz w:val="16"/>
                <w:szCs w:val="16"/>
              </w:rPr>
              <w:t xml:space="preserve">Tip</w:t>
            </w:r>
            <w:r>
              <w:rPr>
                <w:rFonts w:ascii="Calibri" w:cs="Calibri" w:eastAsia="Calibri" w:hAnsi="Calibri"/>
                <w:b w:val="false"/>
                <w:bCs w:val="false"/>
                <w:sz w:val="18"/>
                <w:szCs w:val="18"/>
              </w:rPr>
              <w:t xml:space="preserve"> kolonu ve değer 1 eklenmeli.</w:t>
            </w:r>
          </w:p>
        </w:tc>
      </w:tr>
    </w:tbl>
    <w:p>
      <w:pPr>
        <w:spacing w:after="40" w:before="80"/>
      </w:pPr>
      <w:r>
        <w:rPr>
          <w:rFonts w:ascii="Calibri" w:cs="Calibri" w:eastAsia="Calibri" w:hAnsi="Calibri"/>
          <w:b/>
          <w:bCs/>
          <w:sz w:val="17"/>
          <w:szCs w:val="17"/>
        </w:rPr>
        <w:t xml:space="preserve">Kod:</w:t>
      </w:r>
    </w:p>
    <w:p>
      <w:pPr>
        <w:shd w:fill="F4F4F4" w:color="auto" w:val="clear"/>
        <w:spacing w:after="0"/>
      </w:pPr>
      <w:r>
        <w:rPr>
          <w:rFonts w:ascii="Consolas" w:cs="Consolas" w:eastAsia="Consolas" w:hAnsi="Consolas"/>
          <w:sz w:val="16"/>
          <w:szCs w:val="16"/>
        </w:rPr>
        <w:t xml:space="preserve">16| INSERT INTO ent.odak_urun_log (urun_id,satis_durum,etiket_fiyat,LogTarih)   &lt;- Tip yok</w:t>
      </w:r>
    </w:p>
    <w:p>
      <w:pPr>
        <w:spacing w:after="80"/>
      </w:pPr>
    </w:p>
    <w:p>
      <w:pPr>
        <w:pStyle w:val="Heading2"/>
        <w:spacing w:after="100" w:before="220"/>
      </w:pPr>
      <w:r>
        <w:rPr>
          <w:rFonts w:ascii="Calibri" w:cs="Calibri" w:eastAsia="Calibri" w:hAnsi="Calibri"/>
          <w:b/>
          <w:bCs/>
          <w:sz w:val="24"/>
          <w:szCs w:val="24"/>
        </w:rPr>
        <w:t xml:space="preserve">S-14 · Stok log tablosu sınırsız büyüyor  (Düşük)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8138"/>
      </w:tblGrid>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Nerede</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BKMDATA.dbo.OdakDegisenStokGuncelle</w:t>
            </w:r>
            <w:r>
              <w:rPr>
                <w:rFonts w:ascii="Calibri" w:cs="Calibri" w:eastAsia="Calibri" w:hAnsi="Calibri"/>
                <w:b w:val="false"/>
                <w:bCs w:val="false"/>
                <w:sz w:val="18"/>
                <w:szCs w:val="18"/>
              </w:rPr>
              <w:t xml:space="preserve"> satır 58–63</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 oluyor</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Her 5 dakikalık koşum değişimleri log'a ekliyor; silen ya da arşivleyen adım yok.</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Kanıt (ölçüldü)</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12.09.2026: 92.392.737 satır → 03.10.2026: 94.739.458 satır. 21 günde +2,35 milyon (günde ~112 bin).</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Etki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Disk ve job süresi yavaş yavaş artar (job şu an ~11 sn).</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Öneri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Belirli bir süreden eski satırları silen ya da arşive taşıyan bir adım eklenmeli.</w:t>
            </w:r>
          </w:p>
        </w:tc>
      </w:tr>
    </w:tbl>
    <w:p>
      <w:pPr>
        <w:spacing w:after="40" w:before="80"/>
      </w:pPr>
      <w:r>
        <w:rPr>
          <w:rFonts w:ascii="Calibri" w:cs="Calibri" w:eastAsia="Calibri" w:hAnsi="Calibri"/>
          <w:b/>
          <w:bCs/>
          <w:sz w:val="17"/>
          <w:szCs w:val="17"/>
        </w:rPr>
        <w:t xml:space="preserve">Kod:</w:t>
      </w:r>
    </w:p>
    <w:p>
      <w:pPr>
        <w:shd w:fill="F4F4F4" w:color="auto" w:val="clear"/>
        <w:spacing w:after="0"/>
      </w:pPr>
      <w:r>
        <w:rPr>
          <w:rFonts w:ascii="Consolas" w:cs="Consolas" w:eastAsia="Consolas" w:hAnsi="Consolas"/>
          <w:sz w:val="16"/>
          <w:szCs w:val="16"/>
        </w:rPr>
        <w:t xml:space="preserve">58| INSERT INTO OdakStokDegisenStok_Log (ProductCode, StokMiktar, InsertDate) ...</w:t>
      </w:r>
    </w:p>
    <w:p>
      <w:pPr>
        <w:spacing w:after="80"/>
      </w:pPr>
    </w:p>
    <w:p>
      <w:pPr>
        <w:pStyle w:val="Heading2"/>
        <w:spacing w:after="100" w:before="220"/>
      </w:pPr>
      <w:r>
        <w:rPr>
          <w:rFonts w:ascii="Calibri" w:cs="Calibri" w:eastAsia="Calibri" w:hAnsi="Calibri"/>
          <w:b/>
          <w:bCs/>
          <w:sz w:val="24"/>
          <w:szCs w:val="24"/>
        </w:rPr>
        <w:t xml:space="preserve">S-15 · Maliyet görünümü bazı ürünlerde birden çok satır döndürüyor  (Düşük)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8138"/>
      </w:tblGrid>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Nerede</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color w:val="333333"/>
                <w:sz w:val="16"/>
                <w:szCs w:val="16"/>
              </w:rPr>
              <w:t xml:space="preserve">BKMDATA.ent.OdakUrunMaliyet</w:t>
            </w:r>
            <w:r>
              <w:rPr>
                <w:rFonts w:ascii="Calibri" w:cs="Calibri" w:eastAsia="Calibri" w:hAnsi="Calibri"/>
                <w:b w:val="false"/>
                <w:bCs w:val="false"/>
                <w:sz w:val="18"/>
                <w:szCs w:val="18"/>
              </w:rPr>
              <w:t xml:space="preserve"> (görünüm, satır 1–15)</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Ne oluyor</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Görünüm ürün (stkID) yerine barkod düzeyinde gruplanıyor; birden çok ODAK barkoduna bağlı ürün birden çok satır alıyor. Maliyet FLOAT'a çevriliyor.</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Kanıt (ölçüldü)</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40 stkID'de birden çok satır; görünüm 647.529 satır. Markası eşleşmeyen 283 ODAK ürünü görünümde yok.</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Etki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Bu görünüme stkID ile bağlanan sorgu (rakip fiyat görünümleri) o ürünlerde satırı çoğaltır.</w:t>
            </w:r>
          </w:p>
        </w:tc>
      </w:tr>
      <w:tr>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tcPr>
          <w:p>
            <w:r>
              <w:rPr>
                <w:rFonts w:ascii="Calibri" w:cs="Calibri" w:eastAsia="Calibri" w:hAnsi="Calibri"/>
                <w:b/>
                <w:bCs/>
                <w:sz w:val="18"/>
                <w:szCs w:val="18"/>
              </w:rPr>
              <w:t xml:space="preserve">Öneri</w:t>
            </w:r>
          </w:p>
        </w:tc>
        <w:tc>
          <w:tcPr>
            <w:tcW w:type="dxa" w:w="8138"/>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sz w:val="18"/>
                <w:szCs w:val="18"/>
              </w:rPr>
              <w:t xml:space="preserve">Kullanırken </w:t>
            </w:r>
            <w:r>
              <w:rPr>
                <w:rFonts w:ascii="Consolas" w:cs="Consolas" w:eastAsia="Consolas" w:hAnsi="Consolas"/>
                <w:color w:val="333333"/>
                <w:sz w:val="16"/>
                <w:szCs w:val="16"/>
              </w:rPr>
              <w:t xml:space="preserve">GROUP BY StkID</w:t>
            </w:r>
            <w:r>
              <w:rPr>
                <w:rFonts w:ascii="Calibri" w:cs="Calibri" w:eastAsia="Calibri" w:hAnsi="Calibri"/>
                <w:b w:val="false"/>
                <w:bCs w:val="false"/>
                <w:sz w:val="18"/>
                <w:szCs w:val="18"/>
              </w:rPr>
              <w:t xml:space="preserve"> yapılmalı; para tutarı FLOAT yerine DECIMAL kalmalı.</w:t>
            </w:r>
          </w:p>
        </w:tc>
      </w:tr>
    </w:tbl>
    <w:p>
      <w:pPr>
        <w:spacing w:after="40" w:before="80"/>
      </w:pPr>
      <w:r>
        <w:rPr>
          <w:rFonts w:ascii="Calibri" w:cs="Calibri" w:eastAsia="Calibri" w:hAnsi="Calibri"/>
          <w:b/>
          <w:bCs/>
          <w:sz w:val="17"/>
          <w:szCs w:val="17"/>
        </w:rPr>
        <w:t xml:space="preserve">Kod:</w:t>
      </w:r>
    </w:p>
    <w:p>
      <w:pPr>
        <w:shd w:fill="F4F4F4" w:color="auto" w:val="clear"/>
        <w:spacing w:after="0"/>
      </w:pPr>
      <w:r>
        <w:rPr>
          <w:rFonts w:ascii="Consolas" w:cs="Consolas" w:eastAsia="Consolas" w:hAnsi="Consolas"/>
          <w:sz w:val="16"/>
          <w:szCs w:val="16"/>
        </w:rPr>
        <w:t xml:space="preserve">5| CONVERT(FLOAT, ou.etiket_fiyat*((100-ISNULL(om.discount,0))/100)) AS OdakMaliyet</w:t>
      </w:r>
    </w:p>
    <w:p>
      <w:pPr>
        <w:spacing w:after="80"/>
      </w:pPr>
    </w:p>
    <w:p>
      <w:pPr>
        <w:pStyle w:val="Heading2"/>
        <w:spacing w:after="100" w:before="220"/>
      </w:pPr>
      <w:r>
        <w:rPr>
          <w:rFonts w:ascii="Calibri" w:cs="Calibri" w:eastAsia="Calibri" w:hAnsi="Calibri"/>
          <w:b/>
          <w:bCs/>
          <w:sz w:val="24"/>
          <w:szCs w:val="24"/>
        </w:rPr>
        <w:t xml:space="preserve">Kural riski — ölçülemedi</w:t>
      </w:r>
    </w:p>
    <w:p>
      <w:pPr>
        <w:spacing w:after="120" w:line="276"/>
      </w:pPr>
      <w:r>
        <w:rPr>
          <w:rFonts w:ascii="Consolas" w:cs="Consolas" w:eastAsia="Consolas" w:hAnsi="Consolas"/>
          <w:color w:val="333333"/>
          <w:sz w:val="18"/>
          <w:szCs w:val="18"/>
        </w:rPr>
        <w:t xml:space="preserve">ent.odakUrunAktar</w:t>
      </w:r>
      <w:r>
        <w:rPr>
          <w:rFonts w:ascii="Calibri" w:cs="Calibri" w:eastAsia="Calibri" w:hAnsi="Calibri"/>
          <w:sz w:val="20"/>
          <w:szCs w:val="20"/>
        </w:rPr>
        <w:t xml:space="preserve"> satır 890–898 (yorumu: “ürün pasif edilmiş ise tekrar aktif et”) pasif (</w:t>
      </w:r>
      <w:r>
        <w:rPr>
          <w:rFonts w:ascii="Consolas" w:cs="Consolas" w:eastAsia="Consolas" w:hAnsi="Consolas"/>
          <w:color w:val="333333"/>
          <w:sz w:val="18"/>
          <w:szCs w:val="18"/>
        </w:rPr>
        <w:t xml:space="preserve">kod1ID = 0</w:t>
      </w:r>
      <w:r>
        <w:rPr>
          <w:rFonts w:ascii="Calibri" w:cs="Calibri" w:eastAsia="Calibri" w:hAnsi="Calibri"/>
          <w:sz w:val="20"/>
          <w:szCs w:val="20"/>
        </w:rPr>
        <w:t xml:space="preserve">) ürünü, ODAK'ta KDV'si 0 ve ODAK stoğu ≥1 ise Tükendi (2) yapıyor. Elle pasife alınan ürünle başka sebeple pasif olan ayırt edilmiyor. Elle pasife alma kaydı olmadığı için kaç ürünün etkilendiği ölçülemedi.</w:t>
      </w:r>
    </w:p>
    <w:p>
      <w:pPr>
        <w:pStyle w:val="Heading2"/>
        <w:spacing w:after="100" w:before="220"/>
      </w:pPr>
      <w:r>
        <w:rPr>
          <w:rFonts w:ascii="Calibri" w:cs="Calibri" w:eastAsia="Calibri" w:hAnsi="Calibri"/>
          <w:b/>
          <w:bCs/>
          <w:sz w:val="24"/>
          <w:szCs w:val="24"/>
        </w:rPr>
        <w:t xml:space="preserve">Şüphelenildi, ölçüldü, elendi</w:t>
      </w:r>
    </w:p>
    <w:p>
      <w:pPr>
        <w:pStyle w:val="ListParagraph"/>
        <w:numPr>
          <w:ilvl w:val="0"/>
          <w:numId w:val="2"/>
        </w:numPr>
        <w:spacing w:after="60"/>
      </w:pPr>
      <w:r>
        <w:rPr>
          <w:rFonts w:ascii="Calibri" w:cs="Calibri" w:eastAsia="Calibri" w:hAnsi="Calibri"/>
          <w:sz w:val="20"/>
          <w:szCs w:val="20"/>
        </w:rPr>
        <w:t xml:space="preserve">Maliyet görünümünde tam sayı bölmesi: </w:t>
      </w:r>
      <w:r>
        <w:rPr>
          <w:rFonts w:ascii="Consolas" w:cs="Consolas" w:eastAsia="Consolas" w:hAnsi="Consolas"/>
          <w:color w:val="333333"/>
          <w:sz w:val="18"/>
          <w:szCs w:val="18"/>
        </w:rPr>
        <w:t xml:space="preserve">discount</w:t>
      </w:r>
      <w:r>
        <w:rPr>
          <w:rFonts w:ascii="Calibri" w:cs="Calibri" w:eastAsia="Calibri" w:hAnsi="Calibri"/>
          <w:sz w:val="20"/>
          <w:szCs w:val="20"/>
        </w:rPr>
        <w:t xml:space="preserve"> decimal(9,2), bölme ondalıklı (S-15 yalnız çoğalma ve FLOAT).</w:t>
      </w:r>
    </w:p>
    <w:p>
      <w:pPr>
        <w:pStyle w:val="ListParagraph"/>
        <w:numPr>
          <w:ilvl w:val="0"/>
          <w:numId w:val="2"/>
        </w:numPr>
        <w:spacing w:after="60"/>
      </w:pPr>
      <w:r>
        <w:rPr>
          <w:rFonts w:ascii="Calibri" w:cs="Calibri" w:eastAsia="Calibri" w:hAnsi="Calibri"/>
          <w:sz w:val="20"/>
          <w:szCs w:val="20"/>
        </w:rPr>
        <w:t xml:space="preserve">En (101) güncellemesindeki alışılmadık </w:t>
      </w:r>
      <w:r>
        <w:rPr>
          <w:rFonts w:ascii="Consolas" w:cs="Consolas" w:eastAsia="Consolas" w:hAnsi="Consolas"/>
          <w:color w:val="333333"/>
          <w:sz w:val="18"/>
          <w:szCs w:val="18"/>
        </w:rPr>
        <w:t xml:space="preserve">UPDATE urnBilgi</w:t>
      </w:r>
      <w:r>
        <w:rPr>
          <w:rFonts w:ascii="Calibri" w:cs="Calibri" w:eastAsia="Calibri" w:hAnsi="Calibri"/>
          <w:sz w:val="20"/>
          <w:szCs w:val="20"/>
        </w:rPr>
        <w:t xml:space="preserve"> yazımı başka öznitelikleri bozmuyor: en ve ağırlıkta fark 0.</w:t>
      </w:r>
    </w:p>
    <w:p>
      <w:pPr>
        <w:pStyle w:val="ListParagraph"/>
        <w:numPr>
          <w:ilvl w:val="0"/>
          <w:numId w:val="2"/>
        </w:numPr>
        <w:spacing w:after="60"/>
      </w:pPr>
      <w:r>
        <w:rPr>
          <w:rFonts w:ascii="Calibri" w:cs="Calibri" w:eastAsia="Calibri" w:hAnsi="Calibri"/>
          <w:sz w:val="20"/>
          <w:szCs w:val="20"/>
        </w:rPr>
        <w:t xml:space="preserve">Yazar güncellemesindeki </w:t>
      </w:r>
      <w:r>
        <w:rPr>
          <w:rFonts w:ascii="Consolas" w:cs="Consolas" w:eastAsia="Consolas" w:hAnsi="Consolas"/>
          <w:color w:val="333333"/>
          <w:sz w:val="18"/>
          <w:szCs w:val="18"/>
        </w:rPr>
        <w:t xml:space="preserve">OR</w:t>
      </w:r>
      <w:r>
        <w:rPr>
          <w:rFonts w:ascii="Calibri" w:cs="Calibri" w:eastAsia="Calibri" w:hAnsi="Calibri"/>
          <w:sz w:val="20"/>
          <w:szCs w:val="20"/>
        </w:rPr>
        <w:t xml:space="preserve"> koşulu (satır 66) yalnız boş yazarı dışarıda bırakıyor; doğru.</w:t>
      </w:r>
    </w:p>
    <w:p>
      <w:pPr>
        <w:pStyle w:val="ListParagraph"/>
        <w:numPr>
          <w:ilvl w:val="0"/>
          <w:numId w:val="2"/>
        </w:numPr>
        <w:spacing w:after="60"/>
      </w:pPr>
      <w:r>
        <w:rPr>
          <w:rFonts w:ascii="Calibri" w:cs="Calibri" w:eastAsia="Calibri" w:hAnsi="Calibri"/>
          <w:sz w:val="20"/>
          <w:szCs w:val="20"/>
        </w:rPr>
        <w:t xml:space="preserve">ODAK barkodu ERP ürün kodu alanına (20 karakter) sığmıyor mu: 20 karakterden uzun açılmamış barkod 0.</w:t>
      </w:r>
    </w:p>
    <w:p>
      <w:pPr>
        <w:pStyle w:val="ListParagraph"/>
        <w:numPr>
          <w:ilvl w:val="0"/>
          <w:numId w:val="2"/>
        </w:numPr>
        <w:spacing w:after="60"/>
      </w:pPr>
      <w:r>
        <w:rPr>
          <w:rFonts w:ascii="Calibri" w:cs="Calibri" w:eastAsia="Calibri" w:hAnsi="Calibri"/>
          <w:sz w:val="20"/>
          <w:szCs w:val="20"/>
        </w:rPr>
        <w:t xml:space="preserve">Birincil barkod (</w:t>
      </w:r>
      <w:r>
        <w:rPr>
          <w:rFonts w:ascii="Consolas" w:cs="Consolas" w:eastAsia="Consolas" w:hAnsi="Consolas"/>
          <w:color w:val="333333"/>
          <w:sz w:val="18"/>
          <w:szCs w:val="18"/>
        </w:rPr>
        <w:t xml:space="preserve">urnBrkdOnce</w:t>
      </w:r>
      <w:r>
        <w:rPr>
          <w:rFonts w:ascii="Calibri" w:cs="Calibri" w:eastAsia="Calibri" w:hAnsi="Calibri"/>
          <w:sz w:val="20"/>
          <w:szCs w:val="20"/>
        </w:rPr>
        <w:t xml:space="preserve">) tekilliği: birincilsiz ürün 0, birden çok birincilli ürün 0.</w:t>
      </w:r>
    </w:p>
    <w:p>
      <w:pPr>
        <w:pStyle w:val="Heading2"/>
        <w:spacing w:after="100" w:before="220"/>
      </w:pPr>
      <w:r>
        <w:rPr>
          <w:rFonts w:ascii="Calibri" w:cs="Calibri" w:eastAsia="Calibri" w:hAnsi="Calibri"/>
          <w:b/>
          <w:bCs/>
          <w:sz w:val="24"/>
          <w:szCs w:val="24"/>
        </w:rPr>
        <w:t xml:space="preserve">Açık sorular</w:t>
      </w:r>
    </w:p>
    <w:p>
      <w:pPr>
        <w:pStyle w:val="ListParagraph"/>
        <w:numPr>
          <w:ilvl w:val="0"/>
          <w:numId w:val="2"/>
        </w:numPr>
        <w:spacing w:after="60"/>
      </w:pPr>
      <w:r>
        <w:rPr>
          <w:rFonts w:ascii="Consolas" w:cs="Consolas" w:eastAsia="Consolas" w:hAnsi="Consolas"/>
          <w:color w:val="333333"/>
          <w:sz w:val="18"/>
          <w:szCs w:val="18"/>
        </w:rPr>
        <w:t xml:space="preserve">odak_urun_temp</w:t>
      </w:r>
      <w:r>
        <w:rPr>
          <w:rFonts w:ascii="Calibri" w:cs="Calibri" w:eastAsia="Calibri" w:hAnsi="Calibri"/>
          <w:sz w:val="20"/>
          <w:szCs w:val="20"/>
        </w:rPr>
        <w:t xml:space="preserve">'i dolduran dış uygulama hangisi, nerede çalışıyor?</w:t>
      </w:r>
    </w:p>
    <w:p>
      <w:pPr>
        <w:pStyle w:val="ListParagraph"/>
        <w:numPr>
          <w:ilvl w:val="0"/>
          <w:numId w:val="2"/>
        </w:numPr>
        <w:spacing w:after="60"/>
      </w:pPr>
      <w:r>
        <w:rPr>
          <w:rFonts w:ascii="Calibri" w:cs="Calibri" w:eastAsia="Calibri" w:hAnsi="Calibri"/>
          <w:sz w:val="20"/>
          <w:szCs w:val="20"/>
        </w:rPr>
        <w:t xml:space="preserve">Job dışındaki SP'leri ve 3 günde 54 parametresiz </w:t>
      </w:r>
      <w:r>
        <w:rPr>
          <w:rFonts w:ascii="Consolas" w:cs="Consolas" w:eastAsia="Consolas" w:hAnsi="Consolas"/>
          <w:color w:val="333333"/>
          <w:sz w:val="18"/>
          <w:szCs w:val="18"/>
        </w:rPr>
        <w:t xml:space="preserve">odakUrunAktar</w:t>
      </w:r>
      <w:r>
        <w:rPr>
          <w:rFonts w:ascii="Calibri" w:cs="Calibri" w:eastAsia="Calibri" w:hAnsi="Calibri"/>
          <w:sz w:val="20"/>
          <w:szCs w:val="20"/>
        </w:rPr>
        <w:t xml:space="preserve"> çağrısını kim yapıyor?</w:t>
      </w:r>
    </w:p>
    <w:p>
      <w:pPr>
        <w:pStyle w:val="ListParagraph"/>
        <w:numPr>
          <w:ilvl w:val="0"/>
          <w:numId w:val="2"/>
        </w:numPr>
        <w:spacing w:after="60"/>
      </w:pPr>
      <w:r>
        <w:rPr>
          <w:rFonts w:ascii="Consolas" w:cs="Consolas" w:eastAsia="Consolas" w:hAnsi="Consolas"/>
          <w:color w:val="333333"/>
          <w:sz w:val="18"/>
          <w:szCs w:val="18"/>
        </w:rPr>
        <w:t xml:space="preserve">odak_urun_gecici</w:t>
      </w:r>
      <w:r>
        <w:rPr>
          <w:rFonts w:ascii="Calibri" w:cs="Calibri" w:eastAsia="Calibri" w:hAnsi="Calibri"/>
          <w:sz w:val="20"/>
          <w:szCs w:val="20"/>
        </w:rPr>
        <w:t xml:space="preserve"> (490 bin satır) ne için tutuluyor?</w:t>
      </w:r>
    </w:p>
    <w:p>
      <w:pPr>
        <w:pStyle w:val="ListParagraph"/>
        <w:numPr>
          <w:ilvl w:val="0"/>
          <w:numId w:val="2"/>
        </w:numPr>
        <w:spacing w:after="60"/>
      </w:pPr>
      <w:r>
        <w:rPr>
          <w:rFonts w:ascii="Calibri" w:cs="Calibri" w:eastAsia="Calibri" w:hAnsi="Calibri"/>
          <w:sz w:val="20"/>
          <w:szCs w:val="20"/>
        </w:rPr>
        <w:t xml:space="preserve">03.10.2026'da değişen iki SP'de (</w:t>
      </w:r>
      <w:r>
        <w:rPr>
          <w:rFonts w:ascii="Consolas" w:cs="Consolas" w:eastAsia="Consolas" w:hAnsi="Consolas"/>
          <w:color w:val="333333"/>
          <w:sz w:val="18"/>
          <w:szCs w:val="18"/>
        </w:rPr>
        <w:t xml:space="preserve">OdakUrunGuncellemeEslestir</w:t>
      </w:r>
      <w:r>
        <w:rPr>
          <w:rFonts w:ascii="Calibri" w:cs="Calibri" w:eastAsia="Calibri" w:hAnsi="Calibri"/>
          <w:sz w:val="20"/>
          <w:szCs w:val="20"/>
        </w:rPr>
        <w:t xml:space="preserve">, </w:t>
      </w:r>
      <w:r>
        <w:rPr>
          <w:rFonts w:ascii="Consolas" w:cs="Consolas" w:eastAsia="Consolas" w:hAnsi="Consolas"/>
          <w:color w:val="333333"/>
          <w:sz w:val="18"/>
          <w:szCs w:val="18"/>
        </w:rPr>
        <w:t xml:space="preserve">OdakTukendileriTukendiYap</w:t>
      </w:r>
      <w:r>
        <w:rPr>
          <w:rFonts w:ascii="Calibri" w:cs="Calibri" w:eastAsia="Calibri" w:hAnsi="Calibri"/>
          <w:sz w:val="20"/>
          <w:szCs w:val="20"/>
        </w:rPr>
        <w:t xml:space="preserve">) ne değişti?</w:t>
      </w:r>
    </w:p>
    <w:p>
      <w:pPr>
        <w:pStyle w:val="ListParagraph"/>
        <w:numPr>
          <w:ilvl w:val="0"/>
          <w:numId w:val="2"/>
        </w:numPr>
        <w:spacing w:after="60"/>
      </w:pPr>
      <w:r>
        <w:rPr>
          <w:rFonts w:ascii="Calibri" w:cs="Calibri" w:eastAsia="Calibri" w:hAnsi="Calibri"/>
          <w:sz w:val="20"/>
          <w:szCs w:val="20"/>
        </w:rPr>
        <w:t xml:space="preserve">228 “Odak Alış Fiyat Güncellemesin” bayrağı 114.967 üründe neden var? (S-1 bu bayraktan doğuyor.)</w:t>
      </w:r>
    </w:p>
    <w:p>
      <w:pPr>
        <w:spacing w:after="80"/>
      </w:pPr>
    </w:p>
    <w:p>
      <w:pPr>
        <w:spacing w:after="120" w:line="276"/>
      </w:pPr>
      <w:r>
        <w:rPr>
          <w:rFonts w:ascii="Calibri" w:cs="Calibri" w:eastAsia="Calibri" w:hAnsi="Calibri"/>
          <w:color w:val="777777"/>
          <w:sz w:val="17"/>
          <w:szCs w:val="17"/>
        </w:rPr>
        <w:t xml:space="preserve">Kanıt sorguları: </w:t>
      </w:r>
      <w:r>
        <w:rPr>
          <w:rFonts w:ascii="Consolas" w:cs="Consolas" w:eastAsia="Consolas" w:hAnsi="Consolas"/>
          <w:color w:val="333333"/>
          <w:sz w:val="15"/>
          <w:szCs w:val="15"/>
        </w:rPr>
        <w:t xml:space="preserve">sorgular/2026-10-03-odak-urun-hatti.sql</w:t>
      </w:r>
      <w:r>
        <w:rPr>
          <w:rFonts w:ascii="Calibri" w:cs="Calibri" w:eastAsia="Calibri" w:hAnsi="Calibri"/>
          <w:color w:val="777777"/>
          <w:sz w:val="17"/>
          <w:szCs w:val="17"/>
        </w:rPr>
        <w:t xml:space="preserve"> · ayrıntılı rapor: </w:t>
      </w:r>
      <w:r>
        <w:rPr>
          <w:rFonts w:ascii="Consolas" w:cs="Consolas" w:eastAsia="Consolas" w:hAnsi="Consolas"/>
          <w:color w:val="333333"/>
          <w:sz w:val="15"/>
          <w:szCs w:val="15"/>
        </w:rPr>
        <w:t xml:space="preserve">docs/13-odak-urun-hatti.md</w:t>
      </w:r>
      <w:r>
        <w:rPr>
          <w:rFonts w:ascii="Calibri" w:cs="Calibri" w:eastAsia="Calibri" w:hAnsi="Calibri"/>
          <w:color w:val="777777"/>
          <w:sz w:val="17"/>
          <w:szCs w:val="17"/>
        </w:rPr>
        <w:t xml:space="preserve"> · semantik katman: </w:t>
      </w:r>
      <w:r>
        <w:rPr>
          <w:rFonts w:ascii="Consolas" w:cs="Consolas" w:eastAsia="Consolas" w:hAnsi="Consolas"/>
          <w:color w:val="333333"/>
          <w:sz w:val="15"/>
          <w:szCs w:val="15"/>
        </w:rPr>
        <w:t xml:space="preserve">sema/</w:t>
      </w:r>
      <w:r>
        <w:rPr>
          <w:rFonts w:ascii="Calibri" w:cs="Calibri" w:eastAsia="Calibri" w:hAnsi="Calibri"/>
          <w:color w:val="777777"/>
          <w:sz w:val="17"/>
          <w:szCs w:val="17"/>
        </w:rPr>
        <w:t xml:space="preserve"> (03.10.2026).</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888888"/>
        <w:sz w:val="16"/>
        <w:szCs w:val="16"/>
      </w:rPr>
      <w:t xml:space="preserve">BKM Kitap · ODAK Entegrasyon Brief ·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abstractNum w:abstractNumId="3" w15:restartNumberingAfterBreak="0">
    <w:multiLevelType w:val="hybridMultilevel"/>
    <w:lvl w:ilvl="0" w:tentative="1">
      <w:start w:val="1"/>
      <w:numFmt w:val="decimal"/>
      <w:lvlText w:val="%1."/>
      <w:lvlJc w:val="left"/>
      <w:pPr>
        <w:ind w:left="400" w:hanging="300"/>
      </w:pPr>
    </w:lvl>
  </w:abstractNum>
  <w:abstractNum w:abstractNumId="4" w15:restartNumberingAfterBreak="0">
    <w:multiLevelType w:val="hybridMultilevel"/>
    <w:lvl w:ilvl="0" w:tentative="1">
      <w:start w:val="1"/>
      <w:numFmt w:val="decimal"/>
      <w:lvlText w:val="%1."/>
      <w:lvlJc w:val="left"/>
      <w:pPr>
        <w:ind w:left="400" w:hanging="300"/>
      </w:pPr>
    </w:lvl>
  </w:abstractNum>
  <w:abstractNum w:abstractNumId="5" w15:restartNumberingAfterBreak="0">
    <w:multiLevelType w:val="hybridMultilevel"/>
    <w:lvl w:ilvl="0" w:tentative="1">
      <w:start w:val="1"/>
      <w:numFmt w:val="decimal"/>
      <w:lvlText w:val="%1."/>
      <w:lvlJc w:val="left"/>
      <w:pPr>
        <w:ind w:left="400" w:hanging="300"/>
      </w:pPr>
    </w:lvl>
  </w:abstractNum>
  <w:abstractNum w:abstractNumId="6"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838daf30f68fd2deda205de0239a5ab079b4985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ODAK Entegrasyon Yapısı — Teknik Brief</dc:title>
  <dc:creator>Fikri Eren</dc:creator>
  <cp:lastModifiedBy>Un-named</cp:lastModifiedBy>
  <cp:revision>1</cp:revision>
  <dcterms:created xsi:type="dcterms:W3CDTF">2026-10-03T18:44:41.960Z</dcterms:created>
  <dcterms:modified xsi:type="dcterms:W3CDTF">2026-10-03T18:44:41.968Z</dcterms:modified>
</cp:coreProperties>
</file>

<file path=docProps/custom.xml><?xml version="1.0" encoding="utf-8"?>
<Properties xmlns="http://schemas.openxmlformats.org/officeDocument/2006/custom-properties" xmlns:vt="http://schemas.openxmlformats.org/officeDocument/2006/docPropsVTypes"/>
</file>